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41274" w:rsidRPr="0071275B" w:rsidRDefault="00162088" w:rsidP="00162088">
      <w:pPr>
        <w:pStyle w:val="IEEETitle"/>
      </w:pPr>
      <w:proofErr w:type="spellStart"/>
      <w:r w:rsidRPr="00162088">
        <w:t>Penerapan</w:t>
      </w:r>
      <w:proofErr w:type="spellEnd"/>
      <w:r w:rsidRPr="00162088">
        <w:t xml:space="preserve"> </w:t>
      </w:r>
      <w:proofErr w:type="spellStart"/>
      <w:r w:rsidRPr="00162088">
        <w:t>Metode</w:t>
      </w:r>
      <w:proofErr w:type="spellEnd"/>
      <w:r w:rsidRPr="00162088">
        <w:t xml:space="preserve"> </w:t>
      </w:r>
      <w:r w:rsidRPr="00950B6C">
        <w:rPr>
          <w:i/>
          <w:iCs/>
        </w:rPr>
        <w:t>Hierarchical Clustering</w:t>
      </w:r>
      <w:r w:rsidRPr="00162088">
        <w:t xml:space="preserve"> </w:t>
      </w:r>
      <w:proofErr w:type="spellStart"/>
      <w:r w:rsidRPr="00162088">
        <w:t>untuk</w:t>
      </w:r>
      <w:proofErr w:type="spellEnd"/>
      <w:r w:rsidRPr="00162088">
        <w:t xml:space="preserve"> </w:t>
      </w:r>
      <w:proofErr w:type="spellStart"/>
      <w:r w:rsidRPr="00162088">
        <w:t>Dekomposisi</w:t>
      </w:r>
      <w:proofErr w:type="spellEnd"/>
      <w:r w:rsidRPr="00162088">
        <w:t xml:space="preserve"> </w:t>
      </w:r>
      <w:r w:rsidRPr="00950B6C">
        <w:rPr>
          <w:i/>
          <w:iCs/>
        </w:rPr>
        <w:t>Microservice</w:t>
      </w:r>
      <w:r w:rsidRPr="00162088">
        <w:t xml:space="preserve"> </w:t>
      </w:r>
      <w:proofErr w:type="spellStart"/>
      <w:r w:rsidRPr="00162088">
        <w:t>dari</w:t>
      </w:r>
      <w:proofErr w:type="spellEnd"/>
      <w:r w:rsidRPr="00162088">
        <w:t xml:space="preserve"> </w:t>
      </w:r>
      <w:proofErr w:type="spellStart"/>
      <w:r w:rsidRPr="00162088">
        <w:t>Monolitik</w:t>
      </w:r>
      <w:proofErr w:type="spellEnd"/>
      <w:r w:rsidRPr="00162088">
        <w:t xml:space="preserve"> pada </w:t>
      </w:r>
      <w:r w:rsidRPr="00950B6C">
        <w:rPr>
          <w:i/>
          <w:iCs/>
        </w:rPr>
        <w:t>Enterprise Resource Planning</w:t>
      </w:r>
    </w:p>
    <w:p w:rsidR="00D41274" w:rsidRPr="002162BB" w:rsidRDefault="00EB4B56" w:rsidP="00D41274">
      <w:pPr>
        <w:pStyle w:val="IEEEAuthorName"/>
      </w:pPr>
      <w:r>
        <w:t xml:space="preserve">Albertus </w:t>
      </w:r>
      <w:proofErr w:type="spellStart"/>
      <w:r>
        <w:t>Septian</w:t>
      </w:r>
      <w:proofErr w:type="spellEnd"/>
      <w:r>
        <w:t xml:space="preserve"> </w:t>
      </w:r>
      <w:proofErr w:type="spellStart"/>
      <w:r>
        <w:t>Angkuw</w:t>
      </w:r>
      <w:proofErr w:type="spellEnd"/>
      <w:r w:rsidRPr="002162BB">
        <w:rPr>
          <w:vertAlign w:val="superscript"/>
        </w:rPr>
        <w:t xml:space="preserve"> </w:t>
      </w:r>
      <w:r w:rsidR="00D41274" w:rsidRPr="002162BB">
        <w:rPr>
          <w:vertAlign w:val="superscript"/>
        </w:rPr>
        <w:t>1</w:t>
      </w:r>
      <w:r w:rsidR="00D41274" w:rsidRPr="002162BB">
        <w:t xml:space="preserve">, </w:t>
      </w:r>
      <w:r>
        <w:t>Hans Christian Kurniawan</w:t>
      </w:r>
      <w:r w:rsidRPr="002162BB">
        <w:rPr>
          <w:vertAlign w:val="superscript"/>
        </w:rPr>
        <w:t xml:space="preserve"> </w:t>
      </w:r>
      <w:r w:rsidR="00D41274" w:rsidRPr="002162BB">
        <w:rPr>
          <w:vertAlign w:val="superscript"/>
        </w:rPr>
        <w:t>2</w:t>
      </w:r>
    </w:p>
    <w:p w:rsidR="00D41274" w:rsidRPr="0071275B" w:rsidRDefault="00467B96" w:rsidP="00D41274">
      <w:pPr>
        <w:pStyle w:val="IEEEAuthorAffiliation"/>
      </w:pPr>
      <w:r>
        <w:t xml:space="preserve">Program </w:t>
      </w:r>
      <w:proofErr w:type="spellStart"/>
      <w:r>
        <w:t>Studi</w:t>
      </w:r>
      <w:proofErr w:type="spellEnd"/>
      <w:r>
        <w:t xml:space="preserve"> </w:t>
      </w:r>
      <w:proofErr w:type="spellStart"/>
      <w:r>
        <w:t>Informatika</w:t>
      </w:r>
      <w:proofErr w:type="spellEnd"/>
      <w:r w:rsidR="00C40858">
        <w:t>,</w:t>
      </w:r>
      <w:r w:rsidR="00D41274" w:rsidRPr="0071275B">
        <w:t xml:space="preserve"> </w:t>
      </w:r>
      <w:proofErr w:type="spellStart"/>
      <w:r w:rsidR="00EB4B56">
        <w:t>Institut</w:t>
      </w:r>
      <w:proofErr w:type="spellEnd"/>
      <w:r w:rsidR="00EB4B56">
        <w:t xml:space="preserve"> </w:t>
      </w:r>
      <w:proofErr w:type="spellStart"/>
      <w:r w:rsidR="00EB4B56">
        <w:t>Teknologi</w:t>
      </w:r>
      <w:proofErr w:type="spellEnd"/>
      <w:r w:rsidR="00EB4B56">
        <w:t xml:space="preserve"> Harapan </w:t>
      </w:r>
      <w:proofErr w:type="spellStart"/>
      <w:r w:rsidR="00EB4B56">
        <w:t>Bangsa</w:t>
      </w:r>
      <w:proofErr w:type="spellEnd"/>
      <w:r w:rsidR="00EB4B56">
        <w:t xml:space="preserve"> </w:t>
      </w:r>
      <w:r w:rsidR="00D41274">
        <w:br w:type="textWrapping" w:clear="all"/>
      </w:r>
      <w:r w:rsidR="00EB4B56">
        <w:t xml:space="preserve">Jl. </w:t>
      </w:r>
      <w:proofErr w:type="spellStart"/>
      <w:r w:rsidR="00EB4B56">
        <w:t>Dipati</w:t>
      </w:r>
      <w:proofErr w:type="spellEnd"/>
      <w:r w:rsidR="00EB4B56">
        <w:t xml:space="preserve"> </w:t>
      </w:r>
      <w:proofErr w:type="spellStart"/>
      <w:r w:rsidR="00EB4B56">
        <w:t>Ukur</w:t>
      </w:r>
      <w:proofErr w:type="spellEnd"/>
      <w:r w:rsidR="00EB4B56">
        <w:t xml:space="preserve"> No. 80, Dago, Bandung, Indonesia</w:t>
      </w:r>
    </w:p>
    <w:p w:rsidR="00D41274" w:rsidRDefault="00D41274" w:rsidP="00D41274">
      <w:pPr>
        <w:pStyle w:val="IEEEAuthorEmail"/>
      </w:pPr>
      <w:r w:rsidRPr="002162BB">
        <w:rPr>
          <w:vertAlign w:val="superscript"/>
        </w:rPr>
        <w:t>1</w:t>
      </w:r>
      <w:r w:rsidR="00EB4B56">
        <w:t>albertusangkuw.contact@gmail.com</w:t>
      </w:r>
    </w:p>
    <w:p w:rsidR="00D41274" w:rsidRDefault="00EB4B56" w:rsidP="00D41274">
      <w:pPr>
        <w:pStyle w:val="IEEEAuthorEmail"/>
      </w:pPr>
      <w:r>
        <w:rPr>
          <w:vertAlign w:val="superscript"/>
        </w:rPr>
        <w:t>2</w:t>
      </w:r>
      <w:r>
        <w:t>hans_christian@ithb.ac.id</w:t>
      </w:r>
    </w:p>
    <w:p w:rsidR="00D41274" w:rsidRDefault="00D41274" w:rsidP="00883903">
      <w:pPr>
        <w:ind w:right="-811"/>
      </w:pPr>
    </w:p>
    <w:p w:rsidR="00EB4B56" w:rsidRDefault="00EB4B56" w:rsidP="00883903">
      <w:pPr>
        <w:ind w:right="-811"/>
        <w:sectPr w:rsidR="00EB4B56" w:rsidSect="00266313">
          <w:pgSz w:w="11906" w:h="16838"/>
          <w:pgMar w:top="1080" w:right="806" w:bottom="2434" w:left="806" w:header="706" w:footer="706" w:gutter="0"/>
          <w:cols w:space="708"/>
          <w:docGrid w:linePitch="360"/>
        </w:sectPr>
      </w:pPr>
    </w:p>
    <w:p w:rsidR="00D41274" w:rsidRPr="00EB4B56" w:rsidRDefault="00D41274" w:rsidP="00D41274">
      <w:pPr>
        <w:pStyle w:val="IEEEAbtract"/>
        <w:rPr>
          <w:i/>
          <w:lang w:val="en-ID"/>
        </w:rPr>
      </w:pPr>
      <w:r w:rsidRPr="002162BB">
        <w:rPr>
          <w:rStyle w:val="IEEEAbstractHeadingChar"/>
        </w:rPr>
        <w:t>Ab</w:t>
      </w:r>
      <w:r w:rsidR="0064799C">
        <w:rPr>
          <w:rStyle w:val="IEEEAbstractHeadingChar"/>
        </w:rPr>
        <w:t>s</w:t>
      </w:r>
      <w:r w:rsidRPr="002162BB">
        <w:rPr>
          <w:rStyle w:val="IEEEAbstractHeadingChar"/>
        </w:rPr>
        <w:t>tract</w:t>
      </w:r>
      <w:r w:rsidRPr="002162BB">
        <w:t xml:space="preserve">— </w:t>
      </w:r>
      <w:r w:rsidR="00EB4B56" w:rsidRPr="00EB4B56">
        <w:rPr>
          <w:i/>
          <w:lang w:val="en-ID"/>
        </w:rPr>
        <w:t xml:space="preserve">Enterprise Resource Planning (ERP) applications can be built using Monolith Architecture, Service-Oriented Architecture, and Microservice. The Monolith architecture is simple but lacks scalability and sustainability in development, while Microservice architecture is a modern approach suitable for vertically and horizontally scaled enterprise applications. The benefits of Microservice architecture have led companies to migrate from Monolith architecture to Microservices. However, this migration process has proven to be hard and costly, particularly in identifying the components of the Monolith application. Component identification can be semi-automated using clustering algorithms. The clustering algorithm used is Hierarchical Clustering which has linkages such as single linkage, complete linkage, and average linkage. In this research, Odoo, an ERP application, is decomposed from Monolith to Microservices by </w:t>
      </w:r>
      <w:r w:rsidR="00566FE1" w:rsidRPr="00EB4B56">
        <w:rPr>
          <w:i/>
          <w:lang w:val="en-ID"/>
        </w:rPr>
        <w:t>analysing</w:t>
      </w:r>
      <w:r w:rsidR="00EB4B56" w:rsidRPr="00EB4B56">
        <w:rPr>
          <w:i/>
          <w:lang w:val="en-ID"/>
        </w:rPr>
        <w:t xml:space="preserve"> the program’s code graph then inserting the graph into Hierarchical Clustering. The results of the clustering are tested by evaluating cohesion and coupling for each linkage, followed by selecting the parts to be implemented. Based on the testing, it was found that the Average linkage is suitable for creating service clusters with good coupling and cohesion. The ideal number of services in the Average linkage ranges from 175 to 245 services. From the table structure that is formed when implementation shows Hierarchical Clustering can separate unconnected modules and identify services with strong relationships, as in case in the 10th partition with Module Product and Module Point of Sale and on case on the 17th partition with Module Calendar.</w:t>
      </w:r>
    </w:p>
    <w:p w:rsidR="00A32BFA" w:rsidRDefault="00A32BFA" w:rsidP="00A32BFA">
      <w:pPr>
        <w:rPr>
          <w:lang w:val="en-GB" w:eastAsia="en-GB"/>
        </w:rPr>
      </w:pPr>
    </w:p>
    <w:p w:rsidR="00A32BFA" w:rsidRPr="00EB4B56" w:rsidRDefault="00A32BFA" w:rsidP="00A32BFA">
      <w:pPr>
        <w:rPr>
          <w:rStyle w:val="IEEEAbtractChar"/>
          <w:i/>
          <w:lang w:val="en-ID"/>
        </w:rPr>
      </w:pPr>
      <w:r>
        <w:rPr>
          <w:rStyle w:val="IEEEAbstractHeadingChar"/>
        </w:rPr>
        <w:t>Keywords</w:t>
      </w:r>
      <w:r w:rsidRPr="002162BB">
        <w:t>—</w:t>
      </w:r>
      <w:r w:rsidR="00EB4B56" w:rsidRPr="00EB4B56">
        <w:rPr>
          <w:b/>
          <w:i/>
          <w:sz w:val="18"/>
          <w:lang w:eastAsia="en-GB"/>
        </w:rPr>
        <w:t>Decomposition, Hierarchical Clustering, Microservice, Monolith, Enterprise Resource Planning, Odoo</w:t>
      </w:r>
    </w:p>
    <w:p w:rsidR="00C07030" w:rsidRDefault="00C07030" w:rsidP="00A32BFA">
      <w:pPr>
        <w:rPr>
          <w:lang w:val="en-GB" w:eastAsia="en-GB"/>
        </w:rPr>
      </w:pPr>
    </w:p>
    <w:p w:rsidR="00C07030" w:rsidRPr="00B958DA" w:rsidRDefault="00C07030" w:rsidP="00EB4B56">
      <w:pPr>
        <w:pStyle w:val="Abstract"/>
        <w:rPr>
          <w:noProof/>
          <w:lang w:val="id-ID"/>
        </w:rPr>
      </w:pPr>
      <w:r w:rsidRPr="00B958DA">
        <w:rPr>
          <w:i/>
          <w:iCs/>
          <w:noProof/>
          <w:lang w:val="id-ID"/>
        </w:rPr>
        <w:t>Abstrak</w:t>
      </w:r>
      <w:r w:rsidRPr="00B958DA">
        <w:rPr>
          <w:noProof/>
          <w:lang w:val="id-ID"/>
        </w:rPr>
        <w:t>—</w:t>
      </w:r>
      <w:r w:rsidR="00EB4B56" w:rsidRPr="00B958DA">
        <w:rPr>
          <w:noProof/>
          <w:lang w:val="id-ID"/>
        </w:rPr>
        <w:t xml:space="preserve">Aplikasi </w:t>
      </w:r>
      <w:r w:rsidR="00EB4B56" w:rsidRPr="00950B6C">
        <w:rPr>
          <w:i/>
          <w:iCs/>
          <w:noProof/>
          <w:lang w:val="id-ID"/>
        </w:rPr>
        <w:t>Enterprise Resource Planning</w:t>
      </w:r>
      <w:r w:rsidR="00EB4B56" w:rsidRPr="00B958DA">
        <w:rPr>
          <w:noProof/>
          <w:lang w:val="id-ID"/>
        </w:rPr>
        <w:t xml:space="preserve"> (ERP) dapat dibangun dengan arsitektur Monolitik, </w:t>
      </w:r>
      <w:r w:rsidR="00EB4B56" w:rsidRPr="00950B6C">
        <w:rPr>
          <w:i/>
          <w:iCs/>
          <w:noProof/>
          <w:lang w:val="id-ID"/>
        </w:rPr>
        <w:t>Service Oriented Architecture</w:t>
      </w:r>
      <w:r w:rsidR="00EB4B56" w:rsidRPr="00B958DA">
        <w:rPr>
          <w:noProof/>
          <w:lang w:val="id-ID"/>
        </w:rPr>
        <w:t xml:space="preserve">, dan </w:t>
      </w:r>
      <w:r w:rsidR="00EB4B56" w:rsidRPr="00950B6C">
        <w:rPr>
          <w:i/>
          <w:iCs/>
          <w:noProof/>
          <w:lang w:val="id-ID"/>
        </w:rPr>
        <w:t>Microservice</w:t>
      </w:r>
      <w:r w:rsidR="00EB4B56" w:rsidRPr="00B958DA">
        <w:rPr>
          <w:noProof/>
          <w:lang w:val="id-ID"/>
        </w:rPr>
        <w:t xml:space="preserve">. Arsitektur monolitik merupakan arsitektur sederhana namun monolitik tidak mudah dilakukan </w:t>
      </w:r>
      <w:r w:rsidR="00EB4B56" w:rsidRPr="00950B6C">
        <w:rPr>
          <w:i/>
          <w:iCs/>
          <w:noProof/>
          <w:lang w:val="id-ID"/>
        </w:rPr>
        <w:t>scaling</w:t>
      </w:r>
      <w:r w:rsidR="00EB4B56" w:rsidRPr="00B958DA">
        <w:rPr>
          <w:noProof/>
          <w:lang w:val="id-ID"/>
        </w:rPr>
        <w:t xml:space="preserve"> dan sulit dikembangkan secara berkelanjutan sedangkan </w:t>
      </w:r>
      <w:r w:rsidR="00EB4B56" w:rsidRPr="00950B6C">
        <w:rPr>
          <w:i/>
          <w:iCs/>
          <w:noProof/>
          <w:lang w:val="id-ID"/>
        </w:rPr>
        <w:t>Microservice</w:t>
      </w:r>
      <w:r w:rsidR="00EB4B56" w:rsidRPr="00B958DA">
        <w:rPr>
          <w:noProof/>
          <w:lang w:val="id-ID"/>
        </w:rPr>
        <w:t xml:space="preserve"> merupakan arsitektur modern yang cocok pada aplikasi perusahaan yang telah tumbuh dengan skala secara vertikal maupun horizontal. Manfaat dari </w:t>
      </w:r>
      <w:r w:rsidR="00EB4B56" w:rsidRPr="00950B6C">
        <w:rPr>
          <w:i/>
          <w:iCs/>
          <w:noProof/>
          <w:lang w:val="id-ID"/>
        </w:rPr>
        <w:t>microservice</w:t>
      </w:r>
      <w:r w:rsidR="00EB4B56" w:rsidRPr="00B958DA">
        <w:rPr>
          <w:noProof/>
          <w:lang w:val="id-ID"/>
        </w:rPr>
        <w:t xml:space="preserve"> membuat perusahaan melakukan migrasi aplikasi berarsitektur monolitik menjadi arsitektur </w:t>
      </w:r>
      <w:r w:rsidR="00EB4B56" w:rsidRPr="005A6863">
        <w:rPr>
          <w:i/>
          <w:iCs/>
          <w:noProof/>
          <w:lang w:val="id-ID"/>
        </w:rPr>
        <w:t>microservice</w:t>
      </w:r>
      <w:r w:rsidR="00EB4B56" w:rsidRPr="00B958DA">
        <w:rPr>
          <w:noProof/>
          <w:lang w:val="id-ID"/>
        </w:rPr>
        <w:t xml:space="preserve">. Namun proses ini terbukti sulit dan mahal, salah satu tantangan adalah bagaimana mengidentifikasi komponen dari aplikasi monolitik. Identifikasi dapat dilakukan secara semi-otomatis yang menggunakan algoritma </w:t>
      </w:r>
      <w:r w:rsidR="00EB4B56" w:rsidRPr="005A6863">
        <w:rPr>
          <w:i/>
          <w:iCs/>
          <w:noProof/>
          <w:lang w:val="id-ID"/>
        </w:rPr>
        <w:t>clustering</w:t>
      </w:r>
      <w:r w:rsidR="00EB4B56" w:rsidRPr="00B958DA">
        <w:rPr>
          <w:noProof/>
          <w:lang w:val="id-ID"/>
        </w:rPr>
        <w:t xml:space="preserve">. Algoritma </w:t>
      </w:r>
      <w:r w:rsidR="00EB4B56" w:rsidRPr="005A6863">
        <w:rPr>
          <w:i/>
          <w:iCs/>
          <w:noProof/>
          <w:lang w:val="id-ID"/>
        </w:rPr>
        <w:t>clustering</w:t>
      </w:r>
      <w:r w:rsidR="00EB4B56" w:rsidRPr="00B958DA">
        <w:rPr>
          <w:noProof/>
          <w:lang w:val="id-ID"/>
        </w:rPr>
        <w:t xml:space="preserve"> yang digunakan yaitu </w:t>
      </w:r>
      <w:r w:rsidR="00EB4B56" w:rsidRPr="005A6863">
        <w:rPr>
          <w:i/>
          <w:iCs/>
          <w:noProof/>
          <w:lang w:val="id-ID"/>
        </w:rPr>
        <w:t>Hierarchical Clustering</w:t>
      </w:r>
      <w:r w:rsidR="00EB4B56" w:rsidRPr="00B958DA">
        <w:rPr>
          <w:noProof/>
          <w:lang w:val="id-ID"/>
        </w:rPr>
        <w:t xml:space="preserve"> dimana terdapat </w:t>
      </w:r>
      <w:r w:rsidR="00EB4B56" w:rsidRPr="005A6863">
        <w:rPr>
          <w:i/>
          <w:iCs/>
          <w:noProof/>
          <w:lang w:val="id-ID"/>
        </w:rPr>
        <w:t>linkage</w:t>
      </w:r>
      <w:r w:rsidR="00EB4B56" w:rsidRPr="00B958DA">
        <w:rPr>
          <w:noProof/>
          <w:lang w:val="id-ID"/>
        </w:rPr>
        <w:t xml:space="preserve"> seperti </w:t>
      </w:r>
      <w:r w:rsidR="00EB4B56" w:rsidRPr="005A6863">
        <w:rPr>
          <w:i/>
          <w:iCs/>
          <w:noProof/>
          <w:lang w:val="id-ID"/>
        </w:rPr>
        <w:t>single</w:t>
      </w:r>
      <w:r w:rsidR="00EB4B56" w:rsidRPr="00B958DA">
        <w:rPr>
          <w:noProof/>
          <w:lang w:val="id-ID"/>
        </w:rPr>
        <w:t xml:space="preserve"> </w:t>
      </w:r>
      <w:r w:rsidR="00EB4B56" w:rsidRPr="005A6863">
        <w:rPr>
          <w:i/>
          <w:iCs/>
          <w:noProof/>
          <w:lang w:val="id-ID"/>
        </w:rPr>
        <w:t>linkage</w:t>
      </w:r>
      <w:r w:rsidR="00EB4B56" w:rsidRPr="00B958DA">
        <w:rPr>
          <w:noProof/>
          <w:lang w:val="id-ID"/>
        </w:rPr>
        <w:t xml:space="preserve">, </w:t>
      </w:r>
      <w:r w:rsidR="00EB4B56" w:rsidRPr="005A6863">
        <w:rPr>
          <w:i/>
          <w:iCs/>
          <w:noProof/>
          <w:lang w:val="id-ID"/>
        </w:rPr>
        <w:t>complete linkage</w:t>
      </w:r>
      <w:r w:rsidR="00EB4B56" w:rsidRPr="00B958DA">
        <w:rPr>
          <w:noProof/>
          <w:lang w:val="id-ID"/>
        </w:rPr>
        <w:t xml:space="preserve">, dan </w:t>
      </w:r>
      <w:r w:rsidR="00EB4B56" w:rsidRPr="005A6863">
        <w:rPr>
          <w:i/>
          <w:iCs/>
          <w:noProof/>
          <w:lang w:val="id-ID"/>
        </w:rPr>
        <w:t>average linkage</w:t>
      </w:r>
      <w:r w:rsidR="00EB4B56" w:rsidRPr="00B958DA">
        <w:rPr>
          <w:noProof/>
          <w:lang w:val="id-ID"/>
        </w:rPr>
        <w:t xml:space="preserve">. Penelitian ini menggunakan </w:t>
      </w:r>
      <w:r w:rsidR="00EB4B56" w:rsidRPr="005A6863">
        <w:rPr>
          <w:noProof/>
          <w:lang w:val="id-ID"/>
        </w:rPr>
        <w:t>Odoo</w:t>
      </w:r>
      <w:r w:rsidR="00EB4B56" w:rsidRPr="00B958DA">
        <w:rPr>
          <w:noProof/>
          <w:lang w:val="id-ID"/>
        </w:rPr>
        <w:t xml:space="preserve"> sebagai aplikasi ERP yang dilakukan dekomposisi dari monolitik menjadi </w:t>
      </w:r>
      <w:r w:rsidR="00EB4B56" w:rsidRPr="005A6863">
        <w:rPr>
          <w:i/>
          <w:iCs/>
          <w:noProof/>
          <w:lang w:val="id-ID"/>
        </w:rPr>
        <w:t>Microservice</w:t>
      </w:r>
      <w:r w:rsidR="00EB4B56" w:rsidRPr="00B958DA">
        <w:rPr>
          <w:noProof/>
          <w:lang w:val="id-ID"/>
        </w:rPr>
        <w:t xml:space="preserve"> dengan pendekatan menganalisis </w:t>
      </w:r>
      <w:r w:rsidR="00EB4B56" w:rsidRPr="005A6863">
        <w:rPr>
          <w:i/>
          <w:iCs/>
          <w:noProof/>
          <w:lang w:val="id-ID"/>
        </w:rPr>
        <w:t>graph</w:t>
      </w:r>
      <w:r w:rsidR="00EB4B56" w:rsidRPr="00B958DA">
        <w:rPr>
          <w:noProof/>
          <w:lang w:val="id-ID"/>
        </w:rPr>
        <w:t xml:space="preserve"> dari kode program kemudian memasukan </w:t>
      </w:r>
      <w:r w:rsidR="00EB4B56" w:rsidRPr="005A6863">
        <w:rPr>
          <w:i/>
          <w:iCs/>
          <w:noProof/>
          <w:lang w:val="id-ID"/>
        </w:rPr>
        <w:t>graph</w:t>
      </w:r>
      <w:r w:rsidR="00EB4B56" w:rsidRPr="00B958DA">
        <w:rPr>
          <w:noProof/>
          <w:lang w:val="id-ID"/>
        </w:rPr>
        <w:t xml:space="preserve"> ke </w:t>
      </w:r>
      <w:r w:rsidR="00EB4B56" w:rsidRPr="005A6863">
        <w:rPr>
          <w:i/>
          <w:iCs/>
          <w:noProof/>
          <w:lang w:val="id-ID"/>
        </w:rPr>
        <w:t>Hierarchical Clustering</w:t>
      </w:r>
      <w:r w:rsidR="00EB4B56" w:rsidRPr="00B958DA">
        <w:rPr>
          <w:noProof/>
          <w:lang w:val="id-ID"/>
        </w:rPr>
        <w:t xml:space="preserve">. Hasil dari pengelompokan diuji dengan melihat </w:t>
      </w:r>
      <w:r w:rsidR="00EB4B56" w:rsidRPr="005A6863">
        <w:rPr>
          <w:i/>
          <w:iCs/>
          <w:noProof/>
          <w:lang w:val="id-ID"/>
        </w:rPr>
        <w:t>cohesion</w:t>
      </w:r>
      <w:r w:rsidR="00EB4B56" w:rsidRPr="00B958DA">
        <w:rPr>
          <w:noProof/>
          <w:lang w:val="id-ID"/>
        </w:rPr>
        <w:t xml:space="preserve"> dan </w:t>
      </w:r>
      <w:r w:rsidR="00EB4B56" w:rsidRPr="005A6863">
        <w:rPr>
          <w:i/>
          <w:iCs/>
          <w:noProof/>
          <w:lang w:val="id-ID"/>
        </w:rPr>
        <w:t>coupling</w:t>
      </w:r>
      <w:r w:rsidR="00EB4B56" w:rsidRPr="00B958DA">
        <w:rPr>
          <w:noProof/>
          <w:lang w:val="id-ID"/>
        </w:rPr>
        <w:t xml:space="preserve"> untuk setiap </w:t>
      </w:r>
      <w:r w:rsidR="00EB4B56" w:rsidRPr="005A6863">
        <w:rPr>
          <w:i/>
          <w:iCs/>
          <w:noProof/>
          <w:lang w:val="id-ID"/>
        </w:rPr>
        <w:t>linkage</w:t>
      </w:r>
      <w:r w:rsidR="00EB4B56" w:rsidRPr="00B958DA">
        <w:rPr>
          <w:noProof/>
          <w:lang w:val="id-ID"/>
        </w:rPr>
        <w:t xml:space="preserve"> kemudian dilakukan pemilihan bagian yang di implementasikan. Berdasarkan pengujian ditemukan </w:t>
      </w:r>
      <w:r w:rsidR="00EB4B56" w:rsidRPr="005A6863">
        <w:rPr>
          <w:i/>
          <w:iCs/>
          <w:noProof/>
          <w:lang w:val="id-ID"/>
        </w:rPr>
        <w:t>linkage</w:t>
      </w:r>
      <w:r w:rsidR="00EB4B56" w:rsidRPr="00B958DA">
        <w:rPr>
          <w:noProof/>
          <w:lang w:val="id-ID"/>
        </w:rPr>
        <w:t xml:space="preserve"> yang cocok untuk membuat kelompok </w:t>
      </w:r>
      <w:r w:rsidR="00EB4B56" w:rsidRPr="005A6863">
        <w:rPr>
          <w:i/>
          <w:iCs/>
          <w:noProof/>
          <w:lang w:val="id-ID"/>
        </w:rPr>
        <w:t>service</w:t>
      </w:r>
      <w:r w:rsidR="00EB4B56" w:rsidRPr="00B958DA">
        <w:rPr>
          <w:noProof/>
          <w:lang w:val="id-ID"/>
        </w:rPr>
        <w:t xml:space="preserve"> yang memiliki </w:t>
      </w:r>
      <w:r w:rsidR="00EB4B56" w:rsidRPr="005A6863">
        <w:rPr>
          <w:i/>
          <w:iCs/>
          <w:noProof/>
          <w:lang w:val="id-ID"/>
        </w:rPr>
        <w:t>coupling</w:t>
      </w:r>
      <w:r w:rsidR="00EB4B56" w:rsidRPr="00B958DA">
        <w:rPr>
          <w:noProof/>
          <w:lang w:val="id-ID"/>
        </w:rPr>
        <w:t xml:space="preserve"> dan </w:t>
      </w:r>
      <w:r w:rsidR="00EB4B56" w:rsidRPr="005A6863">
        <w:rPr>
          <w:i/>
          <w:iCs/>
          <w:noProof/>
          <w:lang w:val="id-ID"/>
        </w:rPr>
        <w:t>cohesion</w:t>
      </w:r>
      <w:r w:rsidR="00EB4B56" w:rsidRPr="00B958DA">
        <w:rPr>
          <w:noProof/>
          <w:lang w:val="id-ID"/>
        </w:rPr>
        <w:t xml:space="preserve"> yang baik adalah </w:t>
      </w:r>
      <w:r w:rsidR="00EB4B56" w:rsidRPr="005A6863">
        <w:rPr>
          <w:i/>
          <w:iCs/>
          <w:noProof/>
          <w:lang w:val="id-ID"/>
        </w:rPr>
        <w:t>Average linkage</w:t>
      </w:r>
      <w:r w:rsidR="00EB4B56" w:rsidRPr="00B958DA">
        <w:rPr>
          <w:noProof/>
          <w:lang w:val="id-ID"/>
        </w:rPr>
        <w:t xml:space="preserve">. Pemilihan jumlah </w:t>
      </w:r>
      <w:r w:rsidR="00EB4B56" w:rsidRPr="005A6863">
        <w:rPr>
          <w:i/>
          <w:iCs/>
          <w:noProof/>
          <w:lang w:val="id-ID"/>
        </w:rPr>
        <w:t>service</w:t>
      </w:r>
      <w:r w:rsidR="00EB4B56" w:rsidRPr="00B958DA">
        <w:rPr>
          <w:noProof/>
          <w:lang w:val="id-ID"/>
        </w:rPr>
        <w:t xml:space="preserve"> yang ideal pada </w:t>
      </w:r>
      <w:r w:rsidR="00EB4B56" w:rsidRPr="005A6863">
        <w:rPr>
          <w:i/>
          <w:iCs/>
          <w:noProof/>
          <w:lang w:val="id-ID"/>
        </w:rPr>
        <w:t>Average linkage</w:t>
      </w:r>
      <w:r w:rsidR="00EB4B56" w:rsidRPr="00B958DA">
        <w:rPr>
          <w:noProof/>
          <w:lang w:val="id-ID"/>
        </w:rPr>
        <w:t xml:space="preserve"> dimulai dari 175-245 </w:t>
      </w:r>
      <w:r w:rsidR="00EB4B56" w:rsidRPr="005A6863">
        <w:rPr>
          <w:i/>
          <w:iCs/>
          <w:noProof/>
          <w:lang w:val="id-ID"/>
        </w:rPr>
        <w:t>service.</w:t>
      </w:r>
      <w:r w:rsidR="00EB4B56" w:rsidRPr="00B958DA">
        <w:rPr>
          <w:noProof/>
          <w:lang w:val="id-ID"/>
        </w:rPr>
        <w:t xml:space="preserve"> Dari struktur tabel yang terbentuk ketika implementasi menunjukan </w:t>
      </w:r>
      <w:r w:rsidR="00EB4B56" w:rsidRPr="005A6863">
        <w:rPr>
          <w:i/>
          <w:iCs/>
          <w:noProof/>
          <w:lang w:val="id-ID"/>
        </w:rPr>
        <w:t>Hierarchical Clustering</w:t>
      </w:r>
      <w:r w:rsidR="00EB4B56" w:rsidRPr="00B958DA">
        <w:rPr>
          <w:noProof/>
          <w:lang w:val="id-ID"/>
        </w:rPr>
        <w:t xml:space="preserve"> dapat memisahkan </w:t>
      </w:r>
      <w:r w:rsidR="00EB4B56" w:rsidRPr="005A6863">
        <w:rPr>
          <w:i/>
          <w:iCs/>
          <w:noProof/>
          <w:lang w:val="id-ID"/>
        </w:rPr>
        <w:t>module</w:t>
      </w:r>
      <w:r w:rsidR="00EB4B56" w:rsidRPr="00B958DA">
        <w:rPr>
          <w:noProof/>
          <w:lang w:val="id-ID"/>
        </w:rPr>
        <w:t xml:space="preserve"> yang tidak terhubung dan </w:t>
      </w:r>
      <w:r w:rsidR="00EB4B56" w:rsidRPr="005A6863">
        <w:rPr>
          <w:i/>
          <w:iCs/>
          <w:noProof/>
          <w:lang w:val="id-ID"/>
        </w:rPr>
        <w:t>service</w:t>
      </w:r>
      <w:r w:rsidR="00EB4B56" w:rsidRPr="00B958DA">
        <w:rPr>
          <w:noProof/>
          <w:lang w:val="id-ID"/>
        </w:rPr>
        <w:t xml:space="preserve"> yang memiliki hubungan kuat, seperti pada kasus di partisi ke-10 dengan </w:t>
      </w:r>
      <w:r w:rsidR="00EB4B56" w:rsidRPr="005A6863">
        <w:rPr>
          <w:i/>
          <w:iCs/>
          <w:noProof/>
          <w:lang w:val="id-ID"/>
        </w:rPr>
        <w:t>Module Product</w:t>
      </w:r>
      <w:r w:rsidR="00EB4B56" w:rsidRPr="00B958DA">
        <w:rPr>
          <w:noProof/>
          <w:lang w:val="id-ID"/>
        </w:rPr>
        <w:t xml:space="preserve"> dan </w:t>
      </w:r>
      <w:r w:rsidR="00EB4B56" w:rsidRPr="005A6863">
        <w:rPr>
          <w:i/>
          <w:iCs/>
          <w:noProof/>
          <w:lang w:val="id-ID"/>
        </w:rPr>
        <w:t>Module Point of Sale</w:t>
      </w:r>
      <w:r w:rsidR="00EB4B56" w:rsidRPr="00B958DA">
        <w:rPr>
          <w:noProof/>
          <w:lang w:val="id-ID"/>
        </w:rPr>
        <w:t xml:space="preserve"> dan pada kasus di partisi ke-17 dengan </w:t>
      </w:r>
      <w:r w:rsidR="00EB4B56" w:rsidRPr="005A6863">
        <w:rPr>
          <w:i/>
          <w:iCs/>
          <w:noProof/>
          <w:lang w:val="id-ID"/>
        </w:rPr>
        <w:t>Module Calendar</w:t>
      </w:r>
      <w:r w:rsidR="00EB4B56" w:rsidRPr="00B958DA">
        <w:rPr>
          <w:noProof/>
          <w:lang w:val="id-ID"/>
        </w:rPr>
        <w:t>.</w:t>
      </w:r>
    </w:p>
    <w:p w:rsidR="00C07030" w:rsidRPr="00B958DA" w:rsidRDefault="00C07030" w:rsidP="00C07030">
      <w:pPr>
        <w:rPr>
          <w:noProof/>
          <w:lang w:val="id-ID" w:eastAsia="en-GB"/>
        </w:rPr>
      </w:pPr>
    </w:p>
    <w:p w:rsidR="00EB4B56" w:rsidRPr="00B958DA" w:rsidRDefault="00C07030" w:rsidP="00EB4B56">
      <w:pPr>
        <w:pStyle w:val="IEEEAbtract"/>
        <w:rPr>
          <w:noProof/>
          <w:shd w:val="clear" w:color="auto" w:fill="FFFFFF"/>
          <w:lang w:val="id-ID"/>
        </w:rPr>
      </w:pPr>
      <w:r w:rsidRPr="00B958DA">
        <w:rPr>
          <w:rStyle w:val="IEEEAbstractHeadingChar"/>
          <w:noProof/>
          <w:lang w:val="id-ID"/>
        </w:rPr>
        <w:t>Kata Kunci</w:t>
      </w:r>
      <w:r w:rsidRPr="00B958DA">
        <w:rPr>
          <w:noProof/>
          <w:lang w:val="id-ID"/>
        </w:rPr>
        <w:t>—</w:t>
      </w:r>
      <w:r w:rsidR="00EB4B56" w:rsidRPr="00B958DA">
        <w:rPr>
          <w:rStyle w:val="shorttext"/>
          <w:noProof/>
          <w:shd w:val="clear" w:color="auto" w:fill="FFFFFF"/>
          <w:lang w:val="id-ID"/>
        </w:rPr>
        <w:t xml:space="preserve"> </w:t>
      </w:r>
      <w:r w:rsidR="00EB4B56" w:rsidRPr="00B958DA">
        <w:rPr>
          <w:noProof/>
          <w:shd w:val="clear" w:color="auto" w:fill="FFFFFF"/>
          <w:lang w:val="id-ID"/>
        </w:rPr>
        <w:t xml:space="preserve">Dekomposisi, </w:t>
      </w:r>
      <w:r w:rsidR="00EB4B56" w:rsidRPr="00B958DA">
        <w:rPr>
          <w:i/>
          <w:iCs/>
          <w:noProof/>
          <w:shd w:val="clear" w:color="auto" w:fill="FFFFFF"/>
          <w:lang w:val="id-ID"/>
        </w:rPr>
        <w:t>Hierarchical Clustering</w:t>
      </w:r>
      <w:r w:rsidR="00EB4B56" w:rsidRPr="00B958DA">
        <w:rPr>
          <w:noProof/>
          <w:shd w:val="clear" w:color="auto" w:fill="FFFFFF"/>
          <w:lang w:val="id-ID"/>
        </w:rPr>
        <w:t xml:space="preserve">, </w:t>
      </w:r>
      <w:r w:rsidR="00EB4B56" w:rsidRPr="00B958DA">
        <w:rPr>
          <w:i/>
          <w:iCs/>
          <w:noProof/>
          <w:shd w:val="clear" w:color="auto" w:fill="FFFFFF"/>
          <w:lang w:val="id-ID"/>
        </w:rPr>
        <w:t>Microservice</w:t>
      </w:r>
      <w:r w:rsidR="00EB4B56" w:rsidRPr="00B958DA">
        <w:rPr>
          <w:noProof/>
          <w:shd w:val="clear" w:color="auto" w:fill="FFFFFF"/>
          <w:lang w:val="id-ID"/>
        </w:rPr>
        <w:t>, Monolitik</w:t>
      </w:r>
      <w:r w:rsidR="00EB4B56" w:rsidRPr="00B958DA">
        <w:rPr>
          <w:i/>
          <w:iCs/>
          <w:noProof/>
          <w:shd w:val="clear" w:color="auto" w:fill="FFFFFF"/>
          <w:lang w:val="id-ID"/>
        </w:rPr>
        <w:t>, Enterprise Resource Planning</w:t>
      </w:r>
      <w:r w:rsidR="00EB4B56" w:rsidRPr="00B958DA">
        <w:rPr>
          <w:noProof/>
          <w:shd w:val="clear" w:color="auto" w:fill="FFFFFF"/>
          <w:lang w:val="id-ID"/>
        </w:rPr>
        <w:t xml:space="preserve">, </w:t>
      </w:r>
      <w:r w:rsidR="00EB4B56" w:rsidRPr="00B958DA">
        <w:rPr>
          <w:i/>
          <w:iCs/>
          <w:noProof/>
          <w:shd w:val="clear" w:color="auto" w:fill="FFFFFF"/>
          <w:lang w:val="id-ID"/>
        </w:rPr>
        <w:t>Odoo</w:t>
      </w:r>
    </w:p>
    <w:p w:rsidR="00AD335D" w:rsidRPr="00B958DA" w:rsidRDefault="00D65F3D" w:rsidP="00081EBE">
      <w:pPr>
        <w:pStyle w:val="IEEEHeading1"/>
        <w:rPr>
          <w:noProof/>
          <w:lang w:val="id-ID"/>
        </w:rPr>
      </w:pPr>
      <w:r w:rsidRPr="00B958DA">
        <w:rPr>
          <w:noProof/>
          <w:lang w:val="id-ID"/>
        </w:rPr>
        <w:t>Pe</w:t>
      </w:r>
      <w:r w:rsidR="007B172C" w:rsidRPr="00B958DA">
        <w:rPr>
          <w:noProof/>
          <w:lang w:val="id-ID"/>
        </w:rPr>
        <w:t>ndahuluan</w:t>
      </w:r>
    </w:p>
    <w:p w:rsidR="00514256" w:rsidRPr="00B958DA" w:rsidRDefault="00514256" w:rsidP="005C5601">
      <w:pPr>
        <w:pStyle w:val="IEEEParagraph"/>
        <w:rPr>
          <w:noProof/>
          <w:lang w:val="id-ID"/>
        </w:rPr>
      </w:pPr>
      <w:r w:rsidRPr="00B958DA">
        <w:rPr>
          <w:noProof/>
          <w:lang w:val="id-ID"/>
        </w:rPr>
        <w:t xml:space="preserve">Aplikasi </w:t>
      </w:r>
      <w:r w:rsidRPr="00C107D3">
        <w:rPr>
          <w:i/>
          <w:iCs/>
          <w:noProof/>
          <w:lang w:val="id-ID"/>
        </w:rPr>
        <w:t>Enterprise Resource Planning</w:t>
      </w:r>
      <w:r w:rsidRPr="00B958DA">
        <w:rPr>
          <w:noProof/>
          <w:lang w:val="id-ID"/>
        </w:rPr>
        <w:t xml:space="preserve"> (ERP) memiliki peran penting dalam industri dan bisnis saat ini. Tujuan dari implementasi ERP di perusahaan yaitu untuk meningkatkan efisiensi dengan cara mengintegrasikan dan mengotomatisasi aktivitas bisnisnya [1]. Selain itu diharapkan juga ERP memiliki skalabilitas dan fleksibilitas terhadap operasi bisnis baik yang diperlukan dalam jangka panjang atau jangka pendek</w:t>
      </w:r>
      <w:r w:rsidR="00932A54">
        <w:rPr>
          <w:noProof/>
          <w:lang w:val="en-US"/>
        </w:rPr>
        <w:t xml:space="preserve"> </w:t>
      </w:r>
      <w:r w:rsidRPr="00B958DA">
        <w:rPr>
          <w:noProof/>
          <w:lang w:val="id-ID"/>
        </w:rPr>
        <w:t>[2].</w:t>
      </w:r>
      <w:r w:rsidR="005C5601">
        <w:rPr>
          <w:noProof/>
          <w:lang w:val="en-US"/>
        </w:rPr>
        <w:t xml:space="preserve"> </w:t>
      </w:r>
      <w:r w:rsidRPr="00B958DA">
        <w:rPr>
          <w:noProof/>
          <w:lang w:val="id-ID"/>
        </w:rPr>
        <w:t xml:space="preserve">Dalam membangun aplikasi ERP dapat dibangun dengan arsitektur seperti monolitik, </w:t>
      </w:r>
      <w:r w:rsidRPr="00C107D3">
        <w:rPr>
          <w:i/>
          <w:iCs/>
          <w:noProof/>
          <w:lang w:val="id-ID"/>
        </w:rPr>
        <w:t>Service-Oriented Architecture</w:t>
      </w:r>
      <w:r w:rsidRPr="00B958DA">
        <w:rPr>
          <w:noProof/>
          <w:lang w:val="id-ID"/>
        </w:rPr>
        <w:t xml:space="preserve"> (SOA), dan </w:t>
      </w:r>
      <w:r w:rsidRPr="00C107D3">
        <w:rPr>
          <w:i/>
          <w:iCs/>
          <w:noProof/>
          <w:lang w:val="id-ID"/>
        </w:rPr>
        <w:t>Microservice</w:t>
      </w:r>
      <w:r w:rsidRPr="00B958DA">
        <w:rPr>
          <w:noProof/>
          <w:lang w:val="id-ID"/>
        </w:rPr>
        <w:t xml:space="preserve"> (MSA) </w:t>
      </w:r>
      <w:r w:rsidR="00492B9C">
        <w:rPr>
          <w:noProof/>
          <w:lang w:val="id-ID"/>
        </w:rPr>
        <w:t>[3]</w:t>
      </w:r>
      <w:r w:rsidRPr="00B958DA">
        <w:rPr>
          <w:noProof/>
          <w:lang w:val="id-ID"/>
        </w:rPr>
        <w:t>.</w:t>
      </w:r>
    </w:p>
    <w:p w:rsidR="00514256" w:rsidRPr="00B958DA" w:rsidRDefault="00514256" w:rsidP="00514256">
      <w:pPr>
        <w:pStyle w:val="IEEEParagraph"/>
        <w:rPr>
          <w:noProof/>
          <w:lang w:val="id-ID"/>
        </w:rPr>
      </w:pPr>
      <w:r w:rsidRPr="00B958DA">
        <w:rPr>
          <w:noProof/>
          <w:lang w:val="id-ID"/>
        </w:rPr>
        <w:t xml:space="preserve">Arsitektur monolitik merupakan arsitektur paling sederhana dalam membangun aplikasi karena pengembangan yang mudah selama aplikasi berbentuk sederhana, walaupun demikian monolitik tidak mudah dilakukan </w:t>
      </w:r>
      <w:r w:rsidRPr="00C107D3">
        <w:rPr>
          <w:i/>
          <w:iCs/>
          <w:noProof/>
          <w:lang w:val="id-ID"/>
        </w:rPr>
        <w:t>scaling</w:t>
      </w:r>
      <w:r w:rsidRPr="00B958DA">
        <w:rPr>
          <w:noProof/>
          <w:lang w:val="id-ID"/>
        </w:rPr>
        <w:t xml:space="preserve"> dan sulit dikembangkan secara berkelanjutan. SOA bisa membantu menyelesaikan permasalahan tersebut dengan sistem terdistribusi akan tetapi SOA memiliki kekurangan sama seperti monolitik </w:t>
      </w:r>
      <w:r w:rsidR="00492B9C">
        <w:rPr>
          <w:noProof/>
          <w:lang w:val="id-ID"/>
        </w:rPr>
        <w:t>[3]</w:t>
      </w:r>
      <w:r w:rsidRPr="00B958DA">
        <w:rPr>
          <w:noProof/>
          <w:lang w:val="id-ID"/>
        </w:rPr>
        <w:t xml:space="preserve">. SOA sendiri dapat disamakan sebagai bentuk monolitik terdistribusi karena sistem memiliki banyak </w:t>
      </w:r>
      <w:r w:rsidRPr="00C107D3">
        <w:rPr>
          <w:i/>
          <w:iCs/>
          <w:noProof/>
          <w:lang w:val="id-ID"/>
        </w:rPr>
        <w:t>service</w:t>
      </w:r>
      <w:r w:rsidRPr="00B958DA">
        <w:rPr>
          <w:noProof/>
          <w:lang w:val="id-ID"/>
        </w:rPr>
        <w:t xml:space="preserve"> tapi seluruh sistem harus dilakukan </w:t>
      </w:r>
      <w:r w:rsidRPr="00C107D3">
        <w:rPr>
          <w:i/>
          <w:iCs/>
          <w:noProof/>
          <w:lang w:val="id-ID"/>
        </w:rPr>
        <w:t xml:space="preserve">deployment </w:t>
      </w:r>
      <w:r w:rsidRPr="00B958DA">
        <w:rPr>
          <w:noProof/>
          <w:lang w:val="id-ID"/>
        </w:rPr>
        <w:t xml:space="preserve">bersamaan. Monolitik terdistribusi memiliki </w:t>
      </w:r>
      <w:r w:rsidRPr="00C107D3">
        <w:rPr>
          <w:i/>
          <w:iCs/>
          <w:noProof/>
          <w:lang w:val="id-ID"/>
        </w:rPr>
        <w:t>coupling</w:t>
      </w:r>
      <w:r w:rsidRPr="00B958DA">
        <w:rPr>
          <w:noProof/>
          <w:lang w:val="id-ID"/>
        </w:rPr>
        <w:t xml:space="preserve"> yang</w:t>
      </w:r>
      <w:r w:rsidR="00932A54">
        <w:rPr>
          <w:noProof/>
          <w:lang w:val="en-US"/>
        </w:rPr>
        <w:t xml:space="preserve"> </w:t>
      </w:r>
      <w:r w:rsidRPr="00B958DA">
        <w:rPr>
          <w:noProof/>
          <w:lang w:val="id-ID"/>
        </w:rPr>
        <w:lastRenderedPageBreak/>
        <w:t xml:space="preserve">tinggi dan bila dilakukan perubahan pada satu bagian dapat menyebabkan kerusakan pada bagian lain </w:t>
      </w:r>
      <w:r w:rsidR="00492B9C">
        <w:rPr>
          <w:noProof/>
          <w:lang w:val="id-ID"/>
        </w:rPr>
        <w:t>[4]</w:t>
      </w:r>
      <w:r w:rsidRPr="00B958DA">
        <w:rPr>
          <w:noProof/>
          <w:lang w:val="id-ID"/>
        </w:rPr>
        <w:t>.</w:t>
      </w:r>
    </w:p>
    <w:p w:rsidR="00514256" w:rsidRPr="00B958DA" w:rsidRDefault="00514256" w:rsidP="00514256">
      <w:pPr>
        <w:pStyle w:val="IEEEParagraph"/>
        <w:rPr>
          <w:noProof/>
          <w:lang w:val="id-ID"/>
        </w:rPr>
      </w:pPr>
      <w:r w:rsidRPr="00C107D3">
        <w:rPr>
          <w:i/>
          <w:iCs/>
          <w:noProof/>
          <w:lang w:val="id-ID"/>
        </w:rPr>
        <w:t>Microservice</w:t>
      </w:r>
      <w:r w:rsidRPr="00B958DA">
        <w:rPr>
          <w:noProof/>
          <w:lang w:val="id-ID"/>
        </w:rPr>
        <w:t xml:space="preserve"> merupakan arsitektur modern yang cocok pada aplikasi perusahaan yang telah tumbuh dengan skala secara vertikal maupun horizontal, terdistribusi, dapat dikembangkan secara berkelanjutan, dan memiliki performa yang baik. Akan tetapi perlu diketahui bahwa tidak semua perusahaan harus menggunakan arsitektur </w:t>
      </w:r>
      <w:r w:rsidRPr="00C107D3">
        <w:rPr>
          <w:i/>
          <w:iCs/>
          <w:noProof/>
          <w:lang w:val="id-ID"/>
        </w:rPr>
        <w:t>microservice</w:t>
      </w:r>
      <w:r w:rsidRPr="00B958DA">
        <w:rPr>
          <w:noProof/>
          <w:lang w:val="id-ID"/>
        </w:rPr>
        <w:t xml:space="preserve"> </w:t>
      </w:r>
      <w:r w:rsidR="00492B9C">
        <w:rPr>
          <w:noProof/>
          <w:lang w:val="id-ID"/>
        </w:rPr>
        <w:t>[3]</w:t>
      </w:r>
      <w:r w:rsidRPr="00B958DA">
        <w:rPr>
          <w:noProof/>
          <w:lang w:val="id-ID"/>
        </w:rPr>
        <w:t>.</w:t>
      </w:r>
    </w:p>
    <w:p w:rsidR="00514256" w:rsidRPr="00B958DA" w:rsidRDefault="00514256" w:rsidP="00514256">
      <w:pPr>
        <w:pStyle w:val="IEEEParagraph"/>
        <w:rPr>
          <w:noProof/>
          <w:lang w:val="id-ID"/>
        </w:rPr>
      </w:pPr>
      <w:r w:rsidRPr="00B958DA">
        <w:rPr>
          <w:noProof/>
          <w:lang w:val="id-ID"/>
        </w:rPr>
        <w:t xml:space="preserve">Manfaat dari </w:t>
      </w:r>
      <w:r w:rsidRPr="00C107D3">
        <w:rPr>
          <w:i/>
          <w:iCs/>
          <w:noProof/>
          <w:lang w:val="id-ID"/>
        </w:rPr>
        <w:t>microservice</w:t>
      </w:r>
      <w:r w:rsidRPr="00B958DA">
        <w:rPr>
          <w:noProof/>
          <w:lang w:val="id-ID"/>
        </w:rPr>
        <w:t xml:space="preserve"> membuat banyak perusahaan melakukan migrasi aplikasi berarsitektur monolitik menjadi arsitektur </w:t>
      </w:r>
      <w:r w:rsidRPr="00C107D3">
        <w:rPr>
          <w:i/>
          <w:iCs/>
          <w:noProof/>
          <w:lang w:val="id-ID"/>
        </w:rPr>
        <w:t>microservice</w:t>
      </w:r>
      <w:r w:rsidRPr="00B958DA">
        <w:rPr>
          <w:noProof/>
          <w:lang w:val="id-ID"/>
        </w:rPr>
        <w:t xml:space="preserve"> seperti Netflix, eBay, Amazon, IBM, dan lainnya. Namun proses perubahan ini terbukti sulit dan mahal, salah satu tantangan terbesar yang harus dihadapi adalah bagaimana mengidentifikasi dan membagi komponen dari aplikasi monolitik. Komponen aplikasi ini kerap kali sangat </w:t>
      </w:r>
      <w:r w:rsidRPr="00C107D3">
        <w:rPr>
          <w:i/>
          <w:iCs/>
          <w:noProof/>
          <w:lang w:val="id-ID"/>
        </w:rPr>
        <w:t>cohesif</w:t>
      </w:r>
      <w:r w:rsidRPr="00B958DA">
        <w:rPr>
          <w:noProof/>
          <w:lang w:val="id-ID"/>
        </w:rPr>
        <w:t xml:space="preserve"> dan </w:t>
      </w:r>
      <w:r w:rsidRPr="00C107D3">
        <w:rPr>
          <w:i/>
          <w:iCs/>
          <w:noProof/>
          <w:lang w:val="id-ID"/>
        </w:rPr>
        <w:t>coupled</w:t>
      </w:r>
      <w:r w:rsidRPr="00B958DA">
        <w:rPr>
          <w:noProof/>
          <w:lang w:val="id-ID"/>
        </w:rPr>
        <w:t xml:space="preserve"> karena sifat desain arsitektur monolitik </w:t>
      </w:r>
      <w:r w:rsidR="009B549B">
        <w:rPr>
          <w:noProof/>
          <w:lang w:val="id-ID"/>
        </w:rPr>
        <w:t>[5]</w:t>
      </w:r>
      <w:r w:rsidRPr="00B958DA">
        <w:rPr>
          <w:noProof/>
          <w:lang w:val="id-ID"/>
        </w:rPr>
        <w:t>.</w:t>
      </w:r>
    </w:p>
    <w:p w:rsidR="00514256" w:rsidRPr="00B958DA" w:rsidRDefault="00514256" w:rsidP="00514256">
      <w:pPr>
        <w:pStyle w:val="IEEEParagraph"/>
        <w:rPr>
          <w:noProof/>
          <w:lang w:val="id-ID"/>
        </w:rPr>
      </w:pPr>
      <w:r w:rsidRPr="00B958DA">
        <w:rPr>
          <w:noProof/>
          <w:lang w:val="id-ID"/>
        </w:rPr>
        <w:t xml:space="preserve">Untuk itu ada beberapa pendekatan untuk membagi komponen atau bisa disebut dekomposisi yaitu secara manual atau secara semi-otomatis </w:t>
      </w:r>
      <w:r w:rsidR="00B22FC6">
        <w:rPr>
          <w:noProof/>
          <w:lang w:val="id-ID"/>
        </w:rPr>
        <w:t>[6]</w:t>
      </w:r>
      <w:r w:rsidRPr="00B958DA">
        <w:rPr>
          <w:noProof/>
          <w:lang w:val="id-ID"/>
        </w:rPr>
        <w:t xml:space="preserve">. Pembagian secara manual dapat menggunakan konsep </w:t>
      </w:r>
      <w:r w:rsidRPr="00C107D3">
        <w:rPr>
          <w:i/>
          <w:iCs/>
          <w:noProof/>
          <w:lang w:val="id-ID"/>
        </w:rPr>
        <w:t>Domain Driven Design</w:t>
      </w:r>
      <w:r w:rsidRPr="00B958DA">
        <w:rPr>
          <w:noProof/>
          <w:lang w:val="id-ID"/>
        </w:rPr>
        <w:t xml:space="preserve">, dekomposisi berdasarkan kemampuan bisnis, dan menggunakan pendekatan campuran lainnya </w:t>
      </w:r>
      <w:r w:rsidR="009B549B">
        <w:rPr>
          <w:noProof/>
          <w:lang w:val="id-ID"/>
        </w:rPr>
        <w:t>[8]</w:t>
      </w:r>
      <w:r w:rsidRPr="00B958DA">
        <w:rPr>
          <w:noProof/>
          <w:lang w:val="id-ID"/>
        </w:rPr>
        <w:t xml:space="preserve">. Pendekatan dekomposisi dengan cara manual tidak mudah karena mudah terjadi kesalahan dan membutuhkan banyak waktu </w:t>
      </w:r>
      <w:r w:rsidR="00B22FC6">
        <w:rPr>
          <w:noProof/>
          <w:lang w:val="id-ID"/>
        </w:rPr>
        <w:t>[6]</w:t>
      </w:r>
      <w:r w:rsidRPr="00B958DA">
        <w:rPr>
          <w:noProof/>
          <w:lang w:val="id-ID"/>
        </w:rPr>
        <w:t xml:space="preserve">. Oleh sebab itu dikembangkan otomatisasi untuk dapat mengenali komponen dari aplikasi monolitik untuk membentuk </w:t>
      </w:r>
      <w:r w:rsidRPr="00C107D3">
        <w:rPr>
          <w:i/>
          <w:iCs/>
          <w:noProof/>
          <w:lang w:val="id-ID"/>
        </w:rPr>
        <w:t>microservice</w:t>
      </w:r>
      <w:r w:rsidRPr="00B958DA">
        <w:rPr>
          <w:noProof/>
          <w:lang w:val="id-ID"/>
        </w:rPr>
        <w:t xml:space="preserve">. Pengenalan komponen ini dapat diselesaikan dengan menggunakan algoritma </w:t>
      </w:r>
      <w:r w:rsidRPr="00C107D3">
        <w:rPr>
          <w:i/>
          <w:iCs/>
          <w:noProof/>
          <w:lang w:val="id-ID"/>
        </w:rPr>
        <w:t>clustering</w:t>
      </w:r>
      <w:r w:rsidRPr="00B958DA">
        <w:rPr>
          <w:noProof/>
          <w:lang w:val="id-ID"/>
        </w:rPr>
        <w:t xml:space="preserve">. Sebelum melakukan pengelompokan yaitu membuat </w:t>
      </w:r>
      <w:r w:rsidRPr="00C107D3">
        <w:rPr>
          <w:i/>
          <w:iCs/>
          <w:noProof/>
          <w:lang w:val="id-ID"/>
        </w:rPr>
        <w:t>call graph</w:t>
      </w:r>
      <w:r w:rsidRPr="00B958DA">
        <w:rPr>
          <w:noProof/>
          <w:lang w:val="id-ID"/>
        </w:rPr>
        <w:t xml:space="preserve"> yang mengkodekan interaksi antara class dari kode program. </w:t>
      </w:r>
      <w:r w:rsidRPr="00C107D3">
        <w:rPr>
          <w:i/>
          <w:iCs/>
          <w:noProof/>
          <w:lang w:val="id-ID"/>
        </w:rPr>
        <w:t>Graph</w:t>
      </w:r>
      <w:r w:rsidRPr="00B958DA">
        <w:rPr>
          <w:noProof/>
          <w:lang w:val="id-ID"/>
        </w:rPr>
        <w:t xml:space="preserve"> tersebut diolah menjadi matriks kemiripan sebelum dimasukkan ke dalam algoritma </w:t>
      </w:r>
      <w:r w:rsidRPr="00C107D3">
        <w:rPr>
          <w:i/>
          <w:iCs/>
          <w:noProof/>
          <w:lang w:val="id-ID"/>
        </w:rPr>
        <w:t>clustering</w:t>
      </w:r>
      <w:r w:rsidRPr="00B958DA">
        <w:rPr>
          <w:noProof/>
          <w:lang w:val="id-ID"/>
        </w:rPr>
        <w:t xml:space="preserve"> </w:t>
      </w:r>
      <w:r w:rsidR="009B549B">
        <w:rPr>
          <w:noProof/>
          <w:lang w:val="id-ID"/>
        </w:rPr>
        <w:t>[5]</w:t>
      </w:r>
      <w:r w:rsidRPr="00B958DA">
        <w:rPr>
          <w:noProof/>
          <w:lang w:val="id-ID"/>
        </w:rPr>
        <w:t>.</w:t>
      </w:r>
    </w:p>
    <w:p w:rsidR="00514256" w:rsidRPr="00B958DA" w:rsidRDefault="00514256" w:rsidP="00514256">
      <w:pPr>
        <w:pStyle w:val="IEEEParagraph"/>
        <w:rPr>
          <w:noProof/>
          <w:lang w:val="id-ID"/>
        </w:rPr>
      </w:pPr>
      <w:r w:rsidRPr="00B958DA">
        <w:rPr>
          <w:noProof/>
          <w:lang w:val="id-ID"/>
        </w:rPr>
        <w:t xml:space="preserve">Algoritma </w:t>
      </w:r>
      <w:r w:rsidRPr="00C107D3">
        <w:rPr>
          <w:i/>
          <w:iCs/>
          <w:noProof/>
          <w:lang w:val="id-ID"/>
        </w:rPr>
        <w:t>clustering</w:t>
      </w:r>
      <w:r w:rsidRPr="00B958DA">
        <w:rPr>
          <w:noProof/>
          <w:lang w:val="id-ID"/>
        </w:rPr>
        <w:t xml:space="preserve"> yang umum digunakan dan terbukti dapat melakukan modularisasi pada perangkat lunak yaitu </w:t>
      </w:r>
      <w:r w:rsidRPr="00C107D3">
        <w:rPr>
          <w:i/>
          <w:iCs/>
          <w:noProof/>
          <w:lang w:val="id-ID"/>
        </w:rPr>
        <w:t>Hierarchical Clustering</w:t>
      </w:r>
      <w:r w:rsidRPr="00B958DA">
        <w:rPr>
          <w:noProof/>
          <w:lang w:val="id-ID"/>
        </w:rPr>
        <w:t xml:space="preserve">. </w:t>
      </w:r>
      <w:r w:rsidRPr="00C107D3">
        <w:rPr>
          <w:i/>
          <w:iCs/>
          <w:noProof/>
          <w:lang w:val="id-ID"/>
        </w:rPr>
        <w:t>Hierarchical Clustering</w:t>
      </w:r>
      <w:r w:rsidRPr="00B958DA">
        <w:rPr>
          <w:noProof/>
          <w:lang w:val="id-ID"/>
        </w:rPr>
        <w:t xml:space="preserve"> memiliki kompleksitas waktu yang lebih sedikit dibandingkan algoritma lainnya seperti algoritma </w:t>
      </w:r>
      <w:r w:rsidRPr="00C107D3">
        <w:rPr>
          <w:i/>
          <w:iCs/>
          <w:noProof/>
          <w:lang w:val="id-ID"/>
        </w:rPr>
        <w:t>hill-climbing</w:t>
      </w:r>
      <w:r w:rsidRPr="00B958DA">
        <w:rPr>
          <w:noProof/>
          <w:lang w:val="id-ID"/>
        </w:rPr>
        <w:t xml:space="preserve"> dan algoritma genetik. </w:t>
      </w:r>
      <w:r w:rsidRPr="00C107D3">
        <w:rPr>
          <w:i/>
          <w:iCs/>
          <w:noProof/>
          <w:lang w:val="id-ID"/>
        </w:rPr>
        <w:t>Hierarchical Clustering</w:t>
      </w:r>
      <w:r w:rsidRPr="00B958DA">
        <w:rPr>
          <w:noProof/>
          <w:lang w:val="id-ID"/>
        </w:rPr>
        <w:t xml:space="preserve"> mengelompokkan objek yang memiliki kesamaan ke dalam suatu partisi(</w:t>
      </w:r>
      <w:r w:rsidRPr="00C107D3">
        <w:rPr>
          <w:i/>
          <w:iCs/>
          <w:noProof/>
          <w:lang w:val="id-ID"/>
        </w:rPr>
        <w:t>cluster</w:t>
      </w:r>
      <w:r w:rsidRPr="00B958DA">
        <w:rPr>
          <w:noProof/>
          <w:lang w:val="id-ID"/>
        </w:rPr>
        <w:t xml:space="preserve">) </w:t>
      </w:r>
      <w:r w:rsidR="00BB2848">
        <w:rPr>
          <w:noProof/>
          <w:lang w:val="id-ID"/>
        </w:rPr>
        <w:t>[9]</w:t>
      </w:r>
      <w:r w:rsidRPr="00B958DA">
        <w:rPr>
          <w:noProof/>
          <w:lang w:val="id-ID"/>
        </w:rPr>
        <w:t>. Dalam membentuk partisi ini terdapat beberapa metode yang disebut linkage untuk menentukan partisi terdekat dengan sebuah objek yaitu jarak maksimum (</w:t>
      </w:r>
      <w:r w:rsidRPr="00C107D3">
        <w:rPr>
          <w:i/>
          <w:iCs/>
          <w:noProof/>
          <w:lang w:val="id-ID"/>
        </w:rPr>
        <w:t>complete linkage</w:t>
      </w:r>
      <w:r w:rsidRPr="00B958DA">
        <w:rPr>
          <w:noProof/>
          <w:lang w:val="id-ID"/>
        </w:rPr>
        <w:t>), jarak minimum (</w:t>
      </w:r>
      <w:r w:rsidRPr="00C107D3">
        <w:rPr>
          <w:i/>
          <w:iCs/>
          <w:noProof/>
          <w:lang w:val="id-ID"/>
        </w:rPr>
        <w:t>single linkage</w:t>
      </w:r>
      <w:r w:rsidRPr="00B958DA">
        <w:rPr>
          <w:noProof/>
          <w:lang w:val="id-ID"/>
        </w:rPr>
        <w:t>) dan nilai rata-rata jarak (</w:t>
      </w:r>
      <w:r w:rsidRPr="00C107D3">
        <w:rPr>
          <w:i/>
          <w:iCs/>
          <w:noProof/>
          <w:lang w:val="id-ID"/>
        </w:rPr>
        <w:t>average linkage</w:t>
      </w:r>
      <w:r w:rsidRPr="00B958DA">
        <w:rPr>
          <w:noProof/>
          <w:lang w:val="id-ID"/>
        </w:rPr>
        <w:t xml:space="preserve">) </w:t>
      </w:r>
      <w:r w:rsidR="00BB2848">
        <w:rPr>
          <w:noProof/>
          <w:lang w:val="id-ID"/>
        </w:rPr>
        <w:t>[11]</w:t>
      </w:r>
      <w:r w:rsidRPr="00B958DA">
        <w:rPr>
          <w:noProof/>
          <w:lang w:val="id-ID"/>
        </w:rPr>
        <w:t>.</w:t>
      </w:r>
    </w:p>
    <w:p w:rsidR="00514256" w:rsidRDefault="00514256" w:rsidP="00514256">
      <w:pPr>
        <w:pStyle w:val="IEEEParagraph"/>
        <w:rPr>
          <w:noProof/>
          <w:lang w:val="id-ID"/>
        </w:rPr>
      </w:pPr>
      <w:r w:rsidRPr="00B958DA">
        <w:rPr>
          <w:noProof/>
          <w:lang w:val="id-ID"/>
        </w:rPr>
        <w:t xml:space="preserve">Pada penelitian ini akan melakukan dekomposisi aplikasi ERP yang memiliki arsitektur monolitik menjadi arsitektur </w:t>
      </w:r>
      <w:r w:rsidRPr="00C107D3">
        <w:rPr>
          <w:i/>
          <w:iCs/>
          <w:noProof/>
          <w:lang w:val="id-ID"/>
        </w:rPr>
        <w:t>microservice</w:t>
      </w:r>
      <w:r w:rsidRPr="00B958DA">
        <w:rPr>
          <w:noProof/>
          <w:lang w:val="id-ID"/>
        </w:rPr>
        <w:t xml:space="preserve"> dengan pendekatan menganalisis </w:t>
      </w:r>
      <w:r w:rsidRPr="00C107D3">
        <w:rPr>
          <w:i/>
          <w:iCs/>
          <w:noProof/>
          <w:lang w:val="id-ID"/>
        </w:rPr>
        <w:t>graph</w:t>
      </w:r>
      <w:r w:rsidRPr="00B958DA">
        <w:rPr>
          <w:noProof/>
          <w:lang w:val="id-ID"/>
        </w:rPr>
        <w:t xml:space="preserve"> yang dihasilkan dari kode program kemudian dilakukan pengelompokan secara </w:t>
      </w:r>
      <w:r w:rsidRPr="00C107D3">
        <w:rPr>
          <w:i/>
          <w:iCs/>
          <w:noProof/>
          <w:lang w:val="id-ID"/>
        </w:rPr>
        <w:t>Hierarchical Clustering</w:t>
      </w:r>
      <w:r w:rsidRPr="00B958DA">
        <w:rPr>
          <w:noProof/>
          <w:lang w:val="id-ID"/>
        </w:rPr>
        <w:t xml:space="preserve">. Hasil dari pengelompokan akan diuji dengan melihat </w:t>
      </w:r>
      <w:r w:rsidRPr="00C107D3">
        <w:rPr>
          <w:i/>
          <w:iCs/>
          <w:noProof/>
          <w:lang w:val="id-ID"/>
        </w:rPr>
        <w:t>cohesion</w:t>
      </w:r>
      <w:r w:rsidRPr="00B958DA">
        <w:rPr>
          <w:noProof/>
          <w:lang w:val="id-ID"/>
        </w:rPr>
        <w:t xml:space="preserve"> dan </w:t>
      </w:r>
      <w:r w:rsidRPr="00C107D3">
        <w:rPr>
          <w:i/>
          <w:iCs/>
          <w:noProof/>
          <w:lang w:val="id-ID"/>
        </w:rPr>
        <w:t>coupling</w:t>
      </w:r>
      <w:r w:rsidRPr="00B958DA">
        <w:rPr>
          <w:noProof/>
          <w:lang w:val="id-ID"/>
        </w:rPr>
        <w:t xml:space="preserve"> kemudian dilakukan pemilihan bagian yang di implementasikan. Dengan ini diharapkan bisa menyelesaikan permasalahan yang terjadi ketika migrasi aplikasi seperti mengenali komponen dan dapat dikembangkan secara berkelanjutan.</w:t>
      </w:r>
    </w:p>
    <w:p w:rsidR="00932A54" w:rsidRPr="00B958DA" w:rsidRDefault="00932A54" w:rsidP="00514256">
      <w:pPr>
        <w:pStyle w:val="IEEEParagraph"/>
        <w:rPr>
          <w:lang w:val="id-ID"/>
        </w:rPr>
      </w:pPr>
    </w:p>
    <w:p w:rsidR="00081EBE" w:rsidRPr="00B92D58" w:rsidRDefault="00872993" w:rsidP="00081EBE">
      <w:pPr>
        <w:pStyle w:val="IEEEHeading1"/>
        <w:rPr>
          <w:noProof/>
          <w:lang w:val="id-ID"/>
        </w:rPr>
      </w:pPr>
      <w:r w:rsidRPr="00B92D58">
        <w:rPr>
          <w:noProof/>
          <w:lang w:val="id-ID"/>
        </w:rPr>
        <w:t>Metod</w:t>
      </w:r>
      <w:r w:rsidR="00D65F3D" w:rsidRPr="00B92D58">
        <w:rPr>
          <w:noProof/>
          <w:lang w:val="id-ID"/>
        </w:rPr>
        <w:t>ologi</w:t>
      </w:r>
    </w:p>
    <w:p w:rsidR="00DD7F83" w:rsidRPr="00B92D58" w:rsidRDefault="008676A3" w:rsidP="0027227B">
      <w:pPr>
        <w:pStyle w:val="IEEEHeading2"/>
        <w:rPr>
          <w:noProof/>
          <w:lang w:val="id-ID"/>
        </w:rPr>
      </w:pPr>
      <w:r w:rsidRPr="00B92D58">
        <w:rPr>
          <w:noProof/>
          <w:lang w:val="id-ID"/>
        </w:rPr>
        <w:t>Monolitik</w:t>
      </w:r>
    </w:p>
    <w:p w:rsidR="008E5996" w:rsidRPr="00B92D58" w:rsidRDefault="00867266" w:rsidP="00867266">
      <w:pPr>
        <w:pStyle w:val="IEEEParagraph"/>
        <w:rPr>
          <w:rStyle w:val="shorttext"/>
          <w:noProof/>
          <w:lang w:val="id-ID"/>
        </w:rPr>
      </w:pPr>
      <w:r w:rsidRPr="00B92D58">
        <w:rPr>
          <w:noProof/>
          <w:lang w:val="id-ID"/>
        </w:rPr>
        <w:t>Monolitik yaitu suatu cara untuk melakukan penyebaran. Ketika semua fungsi dalam sistem harus disebarkan secara bersama-sama, maka itu merupakan sebuah monolitik</w:t>
      </w:r>
      <w:r w:rsidR="005C5601" w:rsidRPr="00B92D58">
        <w:rPr>
          <w:noProof/>
          <w:lang w:val="id-ID"/>
        </w:rPr>
        <w:t xml:space="preserve">. </w:t>
      </w:r>
      <w:r w:rsidRPr="00B92D58">
        <w:rPr>
          <w:noProof/>
          <w:lang w:val="id-ID"/>
        </w:rPr>
        <w:t xml:space="preserve">Setidaknya terdapat 3 jenis monolitik yang memiliki struktur yang berbeda masing-masing namun masih merupakan arsitektur monolitik </w:t>
      </w:r>
      <w:r w:rsidR="00492B9C" w:rsidRPr="00B92D58">
        <w:rPr>
          <w:noProof/>
          <w:lang w:val="id-ID"/>
        </w:rPr>
        <w:t>[4]</w:t>
      </w:r>
      <w:r w:rsidRPr="00B92D58">
        <w:rPr>
          <w:noProof/>
          <w:lang w:val="id-ID"/>
        </w:rPr>
        <w:t xml:space="preserve">. </w:t>
      </w:r>
      <w:r w:rsidRPr="00B92D58">
        <w:rPr>
          <w:i/>
          <w:iCs/>
          <w:noProof/>
          <w:lang w:val="id-ID"/>
        </w:rPr>
        <w:t>Single Process Monolith, Distributed Monolith</w:t>
      </w:r>
      <w:r w:rsidRPr="00B92D58">
        <w:rPr>
          <w:noProof/>
          <w:lang w:val="id-ID"/>
        </w:rPr>
        <w:t xml:space="preserve">, Sistem </w:t>
      </w:r>
      <w:r w:rsidRPr="00B92D58">
        <w:rPr>
          <w:i/>
          <w:iCs/>
          <w:noProof/>
          <w:lang w:val="id-ID"/>
        </w:rPr>
        <w:t>Black-Box</w:t>
      </w:r>
      <w:r w:rsidRPr="00B92D58">
        <w:rPr>
          <w:noProof/>
          <w:lang w:val="id-ID"/>
        </w:rPr>
        <w:t xml:space="preserve"> </w:t>
      </w:r>
      <w:r w:rsidR="00720B45" w:rsidRPr="00B92D58">
        <w:rPr>
          <w:noProof/>
          <w:lang w:val="id-ID"/>
        </w:rPr>
        <w:t xml:space="preserve">oleh </w:t>
      </w:r>
      <w:r w:rsidRPr="00B92D58">
        <w:rPr>
          <w:noProof/>
          <w:lang w:val="id-ID"/>
        </w:rPr>
        <w:t>Pihak Ketiga. Masing-masing jenis monolitik memiliki keuntungan yang sama sepert</w:t>
      </w:r>
      <w:r w:rsidR="00F1229F" w:rsidRPr="00B92D58">
        <w:rPr>
          <w:noProof/>
          <w:lang w:val="id-ID"/>
        </w:rPr>
        <w:t>i</w:t>
      </w:r>
      <w:r w:rsidRPr="00B92D58">
        <w:rPr>
          <w:noProof/>
          <w:lang w:val="id-ID"/>
        </w:rPr>
        <w:t xml:space="preserve">: Sederhana dalam melakukan pengembangan, </w:t>
      </w:r>
      <w:r w:rsidR="00F1229F" w:rsidRPr="00B92D58">
        <w:rPr>
          <w:noProof/>
          <w:lang w:val="id-ID"/>
        </w:rPr>
        <w:t>m</w:t>
      </w:r>
      <w:r w:rsidRPr="00B92D58">
        <w:rPr>
          <w:noProof/>
          <w:lang w:val="id-ID"/>
        </w:rPr>
        <w:t>udah untuk melakukan perubahan secara radikal di aplikasi</w:t>
      </w:r>
      <w:r w:rsidR="00F1229F" w:rsidRPr="00B92D58">
        <w:rPr>
          <w:noProof/>
          <w:lang w:val="id-ID"/>
        </w:rPr>
        <w:t>,</w:t>
      </w:r>
      <w:r w:rsidRPr="00B92D58">
        <w:rPr>
          <w:noProof/>
          <w:lang w:val="id-ID"/>
        </w:rPr>
        <w:t xml:space="preserve"> </w:t>
      </w:r>
      <w:r w:rsidR="00F1229F" w:rsidRPr="00B92D58">
        <w:rPr>
          <w:noProof/>
          <w:lang w:val="id-ID"/>
        </w:rPr>
        <w:t>p</w:t>
      </w:r>
      <w:r w:rsidRPr="00B92D58">
        <w:rPr>
          <w:noProof/>
          <w:lang w:val="id-ID"/>
        </w:rPr>
        <w:t>engujian dilakukan pada satu aplikasi. Namun monolit</w:t>
      </w:r>
      <w:r w:rsidR="00720B45" w:rsidRPr="00B92D58">
        <w:rPr>
          <w:noProof/>
          <w:lang w:val="id-ID"/>
        </w:rPr>
        <w:t>i</w:t>
      </w:r>
      <w:r w:rsidRPr="00B92D58">
        <w:rPr>
          <w:noProof/>
          <w:lang w:val="id-ID"/>
        </w:rPr>
        <w:t xml:space="preserve">k memiliki tantangan seperti: </w:t>
      </w:r>
      <w:r w:rsidR="00F1229F" w:rsidRPr="00B92D58">
        <w:rPr>
          <w:noProof/>
          <w:lang w:val="id-ID"/>
        </w:rPr>
        <w:t>s</w:t>
      </w:r>
      <w:r w:rsidRPr="00B92D58">
        <w:rPr>
          <w:noProof/>
          <w:lang w:val="id-ID"/>
        </w:rPr>
        <w:t xml:space="preserve">ulit dikembangkan secara berkelanjutan, </w:t>
      </w:r>
      <w:r w:rsidR="00F1229F" w:rsidRPr="00B92D58">
        <w:rPr>
          <w:noProof/>
          <w:lang w:val="id-ID"/>
        </w:rPr>
        <w:t>m</w:t>
      </w:r>
      <w:r w:rsidRPr="00B92D58">
        <w:rPr>
          <w:noProof/>
          <w:lang w:val="id-ID"/>
        </w:rPr>
        <w:t xml:space="preserve">emiliki reliabilitas yang rendah, </w:t>
      </w:r>
      <w:r w:rsidR="00F1229F" w:rsidRPr="00B92D58">
        <w:rPr>
          <w:noProof/>
          <w:lang w:val="id-ID"/>
        </w:rPr>
        <w:t>t</w:t>
      </w:r>
      <w:r w:rsidRPr="00B92D58">
        <w:rPr>
          <w:noProof/>
          <w:lang w:val="id-ID"/>
        </w:rPr>
        <w:t>idak mudah untuk melakukan skalabilitas</w:t>
      </w:r>
      <w:r w:rsidR="00F1229F" w:rsidRPr="00B92D58">
        <w:rPr>
          <w:noProof/>
          <w:lang w:val="id-ID"/>
        </w:rPr>
        <w:t>,</w:t>
      </w:r>
      <w:r w:rsidRPr="00B92D58">
        <w:rPr>
          <w:noProof/>
          <w:lang w:val="id-ID"/>
        </w:rPr>
        <w:t xml:space="preserve"> </w:t>
      </w:r>
      <w:r w:rsidR="00F1229F" w:rsidRPr="00B92D58">
        <w:rPr>
          <w:noProof/>
          <w:lang w:val="id-ID"/>
        </w:rPr>
        <w:t>t</w:t>
      </w:r>
      <w:r w:rsidRPr="00B92D58">
        <w:rPr>
          <w:noProof/>
          <w:lang w:val="id-ID"/>
        </w:rPr>
        <w:t>erkunci pada teknologi lama</w:t>
      </w:r>
      <w:r w:rsidR="00F1229F" w:rsidRPr="00B92D58">
        <w:rPr>
          <w:noProof/>
          <w:lang w:val="id-ID"/>
        </w:rPr>
        <w:t xml:space="preserve"> [</w:t>
      </w:r>
      <w:r w:rsidR="00B92D58" w:rsidRPr="00B92D58">
        <w:rPr>
          <w:noProof/>
          <w:lang w:val="id-ID"/>
        </w:rPr>
        <w:t xml:space="preserve">4, </w:t>
      </w:r>
      <w:r w:rsidR="00F1229F" w:rsidRPr="00B92D58">
        <w:rPr>
          <w:noProof/>
          <w:lang w:val="id-ID"/>
        </w:rPr>
        <w:t>10]</w:t>
      </w:r>
      <w:r w:rsidRPr="00B92D58">
        <w:rPr>
          <w:noProof/>
          <w:lang w:val="id-ID"/>
        </w:rPr>
        <w:t>.</w:t>
      </w:r>
    </w:p>
    <w:p w:rsidR="008676A3" w:rsidRPr="00B92D58" w:rsidRDefault="008676A3" w:rsidP="008676A3">
      <w:pPr>
        <w:pStyle w:val="IEEEHeading2"/>
        <w:rPr>
          <w:noProof/>
          <w:lang w:val="id-ID"/>
        </w:rPr>
      </w:pPr>
      <w:r w:rsidRPr="00B92D58">
        <w:rPr>
          <w:noProof/>
          <w:lang w:val="id-ID"/>
        </w:rPr>
        <w:t>Microservice</w:t>
      </w:r>
    </w:p>
    <w:p w:rsidR="00F1229F" w:rsidRPr="00B92D58" w:rsidRDefault="00F1229F" w:rsidP="00F1229F">
      <w:pPr>
        <w:pStyle w:val="IEEEParagraph"/>
        <w:ind w:firstLine="289"/>
        <w:rPr>
          <w:noProof/>
          <w:lang w:val="id-ID"/>
        </w:rPr>
      </w:pPr>
      <w:r w:rsidRPr="00B92D58">
        <w:rPr>
          <w:i/>
          <w:iCs/>
          <w:noProof/>
          <w:lang w:val="id-ID"/>
        </w:rPr>
        <w:t>Microservice</w:t>
      </w:r>
      <w:r w:rsidRPr="00B92D58">
        <w:rPr>
          <w:noProof/>
          <w:lang w:val="id-ID"/>
        </w:rPr>
        <w:t xml:space="preserve"> adalah beberapa </w:t>
      </w:r>
      <w:r w:rsidRPr="00B92D58">
        <w:rPr>
          <w:i/>
          <w:iCs/>
          <w:noProof/>
          <w:lang w:val="id-ID"/>
        </w:rPr>
        <w:t>service</w:t>
      </w:r>
      <w:r w:rsidRPr="00B92D58">
        <w:rPr>
          <w:noProof/>
          <w:lang w:val="id-ID"/>
        </w:rPr>
        <w:t xml:space="preserve"> yang bisa di</w:t>
      </w:r>
      <w:r w:rsidR="00720B45" w:rsidRPr="00B92D58">
        <w:rPr>
          <w:noProof/>
          <w:lang w:val="id-ID"/>
        </w:rPr>
        <w:t>-</w:t>
      </w:r>
      <w:r w:rsidRPr="00B92D58">
        <w:rPr>
          <w:i/>
          <w:iCs/>
          <w:noProof/>
          <w:lang w:val="id-ID"/>
        </w:rPr>
        <w:t>deploy</w:t>
      </w:r>
      <w:r w:rsidRPr="00B92D58">
        <w:rPr>
          <w:noProof/>
          <w:lang w:val="id-ID"/>
        </w:rPr>
        <w:t xml:space="preserve"> secara independen yang dimodelkan berdasarkan bisnis domain. </w:t>
      </w:r>
      <w:r w:rsidRPr="00B92D58">
        <w:rPr>
          <w:i/>
          <w:iCs/>
          <w:noProof/>
          <w:lang w:val="id-ID"/>
        </w:rPr>
        <w:t>Service</w:t>
      </w:r>
      <w:r w:rsidRPr="00B92D58">
        <w:rPr>
          <w:noProof/>
          <w:lang w:val="id-ID"/>
        </w:rPr>
        <w:t xml:space="preserve"> ini berkomunikasi satu sama lain melalui jaringan komputer dan bisa dibangun dengan berbagai macam teknologi. </w:t>
      </w:r>
      <w:r w:rsidRPr="00B92D58">
        <w:rPr>
          <w:i/>
          <w:iCs/>
          <w:noProof/>
          <w:lang w:val="id-ID"/>
        </w:rPr>
        <w:t>Microservice</w:t>
      </w:r>
      <w:r w:rsidRPr="00B92D58">
        <w:rPr>
          <w:noProof/>
          <w:lang w:val="id-ID"/>
        </w:rPr>
        <w:t xml:space="preserve"> adalah salah tipe dari </w:t>
      </w:r>
      <w:r w:rsidRPr="00B92D58">
        <w:rPr>
          <w:i/>
          <w:iCs/>
          <w:noProof/>
          <w:lang w:val="id-ID"/>
        </w:rPr>
        <w:t xml:space="preserve">service oriented architecture </w:t>
      </w:r>
      <w:r w:rsidRPr="00B92D58">
        <w:rPr>
          <w:noProof/>
          <w:lang w:val="id-ID"/>
        </w:rPr>
        <w:t xml:space="preserve">(SOA) meskipun ada perbedaan dalam membuat batasan antara </w:t>
      </w:r>
      <w:r w:rsidRPr="00B92D58">
        <w:rPr>
          <w:i/>
          <w:iCs/>
          <w:noProof/>
          <w:lang w:val="id-ID"/>
        </w:rPr>
        <w:t xml:space="preserve">service </w:t>
      </w:r>
      <w:r w:rsidRPr="00B92D58">
        <w:rPr>
          <w:noProof/>
          <w:lang w:val="id-ID"/>
        </w:rPr>
        <w:t xml:space="preserve">dan </w:t>
      </w:r>
      <w:r w:rsidRPr="00B92D58">
        <w:rPr>
          <w:i/>
          <w:iCs/>
          <w:noProof/>
          <w:lang w:val="id-ID"/>
        </w:rPr>
        <w:t>deployment</w:t>
      </w:r>
      <w:r w:rsidRPr="00B92D58">
        <w:rPr>
          <w:noProof/>
          <w:lang w:val="id-ID"/>
        </w:rPr>
        <w:t xml:space="preserve"> secara independent </w:t>
      </w:r>
      <w:r w:rsidR="00492B9C" w:rsidRPr="00B92D58">
        <w:rPr>
          <w:noProof/>
          <w:lang w:val="id-ID"/>
        </w:rPr>
        <w:t>[4]</w:t>
      </w:r>
      <w:r w:rsidRPr="00B92D58">
        <w:rPr>
          <w:noProof/>
          <w:lang w:val="id-ID"/>
        </w:rPr>
        <w:t>.</w:t>
      </w:r>
    </w:p>
    <w:p w:rsidR="000D2A30" w:rsidRPr="00B92D58" w:rsidRDefault="00AD2892" w:rsidP="000D2A30">
      <w:pPr>
        <w:pStyle w:val="IEEEParagraph"/>
        <w:keepNext/>
        <w:ind w:firstLine="0"/>
        <w:rPr>
          <w:noProof/>
          <w:lang w:val="id-ID"/>
        </w:rPr>
      </w:pPr>
      <w:r w:rsidRPr="00B92D58">
        <w:rPr>
          <w:noProof/>
          <w:lang w:val="id-ID"/>
        </w:rPr>
        <w:drawing>
          <wp:inline distT="0" distB="0" distL="0" distR="0">
            <wp:extent cx="3048000" cy="1816100"/>
            <wp:effectExtent l="0" t="0" r="0" b="0"/>
            <wp:docPr id="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1816100"/>
                    </a:xfrm>
                    <a:prstGeom prst="rect">
                      <a:avLst/>
                    </a:prstGeom>
                    <a:noFill/>
                    <a:ln>
                      <a:noFill/>
                    </a:ln>
                  </pic:spPr>
                </pic:pic>
              </a:graphicData>
            </a:graphic>
          </wp:inline>
        </w:drawing>
      </w:r>
    </w:p>
    <w:p w:rsidR="000D2A30" w:rsidRPr="00B92D58" w:rsidRDefault="000D2A30" w:rsidP="000D2A30">
      <w:pPr>
        <w:pStyle w:val="Caption"/>
        <w:jc w:val="center"/>
        <w:rPr>
          <w:b w:val="0"/>
          <w:bCs w:val="0"/>
          <w:noProof/>
          <w:sz w:val="16"/>
          <w:szCs w:val="16"/>
          <w:lang w:val="id-ID"/>
        </w:rPr>
      </w:pPr>
      <w:r w:rsidRPr="00B92D58">
        <w:rPr>
          <w:b w:val="0"/>
          <w:bCs w:val="0"/>
          <w:noProof/>
          <w:sz w:val="16"/>
          <w:szCs w:val="16"/>
          <w:lang w:val="id-ID"/>
        </w:rPr>
        <w:t xml:space="preserve">Gambar </w:t>
      </w:r>
      <w:r w:rsidRPr="00B92D58">
        <w:rPr>
          <w:b w:val="0"/>
          <w:bCs w:val="0"/>
          <w:noProof/>
          <w:sz w:val="16"/>
          <w:szCs w:val="16"/>
          <w:lang w:val="id-ID"/>
        </w:rPr>
        <w:fldChar w:fldCharType="begin"/>
      </w:r>
      <w:r w:rsidRPr="00B92D58">
        <w:rPr>
          <w:b w:val="0"/>
          <w:bCs w:val="0"/>
          <w:noProof/>
          <w:sz w:val="16"/>
          <w:szCs w:val="16"/>
          <w:lang w:val="id-ID"/>
        </w:rPr>
        <w:instrText xml:space="preserve"> SEQ Gambar \* ARABIC </w:instrText>
      </w:r>
      <w:r w:rsidRPr="00B92D58">
        <w:rPr>
          <w:b w:val="0"/>
          <w:bCs w:val="0"/>
          <w:noProof/>
          <w:sz w:val="16"/>
          <w:szCs w:val="16"/>
          <w:lang w:val="id-ID"/>
        </w:rPr>
        <w:fldChar w:fldCharType="separate"/>
      </w:r>
      <w:r w:rsidR="00C87DEA">
        <w:rPr>
          <w:b w:val="0"/>
          <w:bCs w:val="0"/>
          <w:noProof/>
          <w:sz w:val="16"/>
          <w:szCs w:val="16"/>
          <w:lang w:val="id-ID"/>
        </w:rPr>
        <w:t>1</w:t>
      </w:r>
      <w:r w:rsidRPr="00B92D58">
        <w:rPr>
          <w:b w:val="0"/>
          <w:bCs w:val="0"/>
          <w:noProof/>
          <w:sz w:val="16"/>
          <w:szCs w:val="16"/>
          <w:lang w:val="id-ID"/>
        </w:rPr>
        <w:fldChar w:fldCharType="end"/>
      </w:r>
      <w:r w:rsidRPr="00B92D58">
        <w:rPr>
          <w:b w:val="0"/>
          <w:bCs w:val="0"/>
          <w:noProof/>
          <w:sz w:val="16"/>
          <w:szCs w:val="16"/>
          <w:lang w:val="id-ID"/>
        </w:rPr>
        <w:t xml:space="preserve"> Pola dalam menyelesaikan masalah di arsitektur </w:t>
      </w:r>
      <w:r w:rsidRPr="00B92D58">
        <w:rPr>
          <w:b w:val="0"/>
          <w:bCs w:val="0"/>
          <w:i/>
          <w:iCs/>
          <w:noProof/>
          <w:sz w:val="16"/>
          <w:szCs w:val="16"/>
          <w:lang w:val="id-ID"/>
        </w:rPr>
        <w:t>Microservice</w:t>
      </w:r>
      <w:r w:rsidRPr="00B92D58">
        <w:rPr>
          <w:b w:val="0"/>
          <w:bCs w:val="0"/>
          <w:noProof/>
          <w:sz w:val="16"/>
          <w:szCs w:val="16"/>
          <w:lang w:val="id-ID"/>
        </w:rPr>
        <w:t xml:space="preserve"> </w:t>
      </w:r>
      <w:r w:rsidR="00B22FC6" w:rsidRPr="00B92D58">
        <w:rPr>
          <w:b w:val="0"/>
          <w:bCs w:val="0"/>
          <w:noProof/>
          <w:sz w:val="16"/>
          <w:szCs w:val="16"/>
          <w:lang w:val="id-ID"/>
        </w:rPr>
        <w:t>[10]</w:t>
      </w:r>
    </w:p>
    <w:p w:rsidR="00F1229F" w:rsidRPr="00B92D58" w:rsidRDefault="00F1229F" w:rsidP="000D2A30">
      <w:pPr>
        <w:pStyle w:val="IEEEParagraph"/>
        <w:rPr>
          <w:noProof/>
          <w:lang w:val="id-ID"/>
        </w:rPr>
      </w:pPr>
      <w:r w:rsidRPr="00B92D58">
        <w:rPr>
          <w:noProof/>
          <w:lang w:val="id-ID"/>
        </w:rPr>
        <w:t xml:space="preserve">Hal yang membedakan arsitektur </w:t>
      </w:r>
      <w:r w:rsidRPr="00B92D58">
        <w:rPr>
          <w:i/>
          <w:iCs/>
          <w:noProof/>
          <w:lang w:val="id-ID"/>
        </w:rPr>
        <w:t>microservice</w:t>
      </w:r>
      <w:r w:rsidRPr="00B92D58">
        <w:rPr>
          <w:noProof/>
          <w:lang w:val="id-ID"/>
        </w:rPr>
        <w:t xml:space="preserve"> dengan arsitektur lainnya yaitu </w:t>
      </w:r>
      <w:r w:rsidR="00720B45" w:rsidRPr="00B92D58">
        <w:rPr>
          <w:noProof/>
          <w:lang w:val="id-ID"/>
        </w:rPr>
        <w:t>k</w:t>
      </w:r>
      <w:r w:rsidRPr="00B92D58">
        <w:rPr>
          <w:noProof/>
          <w:lang w:val="id-ID"/>
        </w:rPr>
        <w:t xml:space="preserve">ecil dan berfokus pada satu hal dengan baik, </w:t>
      </w:r>
      <w:r w:rsidR="00720B45" w:rsidRPr="00B92D58">
        <w:rPr>
          <w:noProof/>
          <w:lang w:val="id-ID"/>
        </w:rPr>
        <w:t>o</w:t>
      </w:r>
      <w:r w:rsidRPr="00B92D58">
        <w:rPr>
          <w:noProof/>
          <w:lang w:val="id-ID"/>
        </w:rPr>
        <w:t xml:space="preserve">tonomi / </w:t>
      </w:r>
      <w:r w:rsidR="00720B45" w:rsidRPr="00B92D58">
        <w:rPr>
          <w:noProof/>
          <w:lang w:val="id-ID"/>
        </w:rPr>
        <w:t>b</w:t>
      </w:r>
      <w:r w:rsidRPr="00B92D58">
        <w:rPr>
          <w:noProof/>
          <w:lang w:val="id-ID"/>
        </w:rPr>
        <w:t xml:space="preserve">isa berdiri sendiri, </w:t>
      </w:r>
      <w:r w:rsidR="00720B45" w:rsidRPr="00B92D58">
        <w:rPr>
          <w:noProof/>
          <w:lang w:val="id-ID"/>
        </w:rPr>
        <w:t>d</w:t>
      </w:r>
      <w:r w:rsidRPr="00B92D58">
        <w:rPr>
          <w:noProof/>
          <w:lang w:val="id-ID"/>
        </w:rPr>
        <w:t xml:space="preserve">ata yang dikelola masing-masing </w:t>
      </w:r>
      <w:r w:rsidRPr="00B92D58">
        <w:rPr>
          <w:i/>
          <w:iCs/>
          <w:noProof/>
          <w:lang w:val="id-ID"/>
        </w:rPr>
        <w:t>service</w:t>
      </w:r>
      <w:r w:rsidRPr="00B92D58">
        <w:rPr>
          <w:noProof/>
          <w:lang w:val="id-ID"/>
        </w:rPr>
        <w:t xml:space="preserve">. Keuntungan dari menggunakan arsitektur </w:t>
      </w:r>
      <w:r w:rsidRPr="00B92D58">
        <w:rPr>
          <w:i/>
          <w:iCs/>
          <w:noProof/>
          <w:lang w:val="id-ID"/>
        </w:rPr>
        <w:t>Microservice</w:t>
      </w:r>
      <w:r w:rsidRPr="00B92D58">
        <w:rPr>
          <w:noProof/>
          <w:lang w:val="id-ID"/>
        </w:rPr>
        <w:t xml:space="preserve">: memudahkan pengembangan aplikasi kompleks dan fleksibel, bisa dilakukan </w:t>
      </w:r>
      <w:r w:rsidRPr="00B92D58">
        <w:rPr>
          <w:i/>
          <w:iCs/>
          <w:noProof/>
          <w:lang w:val="id-ID"/>
        </w:rPr>
        <w:t>scaling</w:t>
      </w:r>
      <w:r w:rsidRPr="00B92D58">
        <w:rPr>
          <w:noProof/>
          <w:lang w:val="id-ID"/>
        </w:rPr>
        <w:t xml:space="preserve"> secara independe</w:t>
      </w:r>
      <w:r w:rsidR="00720B45" w:rsidRPr="00B92D58">
        <w:rPr>
          <w:noProof/>
          <w:lang w:val="id-ID"/>
        </w:rPr>
        <w:t>n</w:t>
      </w:r>
      <w:r w:rsidRPr="00B92D58">
        <w:rPr>
          <w:noProof/>
          <w:lang w:val="id-ID"/>
        </w:rPr>
        <w:t xml:space="preserve">, mudah melakukan percobaan dan penggunaan teknologi baru. Tantangan dari menggunakan arsitektur </w:t>
      </w:r>
      <w:r w:rsidRPr="00B92D58">
        <w:rPr>
          <w:i/>
          <w:iCs/>
          <w:noProof/>
          <w:lang w:val="id-ID"/>
        </w:rPr>
        <w:t>Microservice</w:t>
      </w:r>
      <w:r w:rsidRPr="00B92D58">
        <w:rPr>
          <w:noProof/>
          <w:lang w:val="id-ID"/>
        </w:rPr>
        <w:t xml:space="preserve">: Menemukan </w:t>
      </w:r>
      <w:r w:rsidRPr="00B92D58">
        <w:rPr>
          <w:i/>
          <w:iCs/>
          <w:noProof/>
          <w:lang w:val="id-ID"/>
        </w:rPr>
        <w:t>service</w:t>
      </w:r>
      <w:r w:rsidRPr="00B92D58">
        <w:rPr>
          <w:noProof/>
          <w:lang w:val="id-ID"/>
        </w:rPr>
        <w:t xml:space="preserve"> yang tepat itu sulit, memiliki kompleksitas karena merupakan suatu</w:t>
      </w:r>
      <w:r w:rsidR="00720B45" w:rsidRPr="00B92D58">
        <w:rPr>
          <w:noProof/>
          <w:lang w:val="id-ID"/>
        </w:rPr>
        <w:t xml:space="preserve"> sistem</w:t>
      </w:r>
      <w:r w:rsidRPr="00B92D58">
        <w:rPr>
          <w:noProof/>
          <w:lang w:val="id-ID"/>
        </w:rPr>
        <w:t xml:space="preserve"> terdistribusi, </w:t>
      </w:r>
      <w:r w:rsidRPr="00B92D58">
        <w:rPr>
          <w:i/>
          <w:iCs/>
          <w:noProof/>
          <w:lang w:val="id-ID"/>
        </w:rPr>
        <w:t>deployment</w:t>
      </w:r>
      <w:r w:rsidRPr="00B92D58">
        <w:rPr>
          <w:noProof/>
          <w:lang w:val="id-ID"/>
        </w:rPr>
        <w:t xml:space="preserve"> yang melibatkan beberapa </w:t>
      </w:r>
      <w:r w:rsidRPr="00B92D58">
        <w:rPr>
          <w:i/>
          <w:iCs/>
          <w:noProof/>
          <w:lang w:val="id-ID"/>
        </w:rPr>
        <w:t>service</w:t>
      </w:r>
      <w:r w:rsidRPr="00B92D58">
        <w:rPr>
          <w:noProof/>
          <w:lang w:val="id-ID"/>
        </w:rPr>
        <w:t xml:space="preserve"> [10, 5, </w:t>
      </w:r>
      <w:r w:rsidR="00B92D58" w:rsidRPr="00B92D58">
        <w:rPr>
          <w:noProof/>
          <w:lang w:val="id-ID"/>
        </w:rPr>
        <w:t>4</w:t>
      </w:r>
      <w:r w:rsidRPr="00B92D58">
        <w:rPr>
          <w:noProof/>
          <w:lang w:val="id-ID"/>
        </w:rPr>
        <w:t xml:space="preserve">]. </w:t>
      </w:r>
    </w:p>
    <w:p w:rsidR="00F1229F" w:rsidRPr="00B92D58" w:rsidRDefault="008676A3" w:rsidP="00F1229F">
      <w:pPr>
        <w:pStyle w:val="IEEEHeading2"/>
        <w:rPr>
          <w:noProof/>
          <w:lang w:val="id-ID"/>
        </w:rPr>
      </w:pPr>
      <w:r w:rsidRPr="00B92D58">
        <w:rPr>
          <w:noProof/>
          <w:lang w:val="id-ID"/>
        </w:rPr>
        <w:t>Dekomposisi</w:t>
      </w:r>
    </w:p>
    <w:p w:rsidR="00F1229F" w:rsidRPr="00B92D58" w:rsidRDefault="00F1229F" w:rsidP="00EE5B3D">
      <w:pPr>
        <w:pStyle w:val="IEEEHeading2"/>
        <w:numPr>
          <w:ilvl w:val="0"/>
          <w:numId w:val="0"/>
        </w:numPr>
        <w:ind w:firstLine="216"/>
        <w:jc w:val="both"/>
        <w:rPr>
          <w:noProof/>
          <w:lang w:val="id-ID"/>
        </w:rPr>
      </w:pPr>
      <w:r w:rsidRPr="00B92D58">
        <w:rPr>
          <w:i w:val="0"/>
          <w:noProof/>
          <w:lang w:val="id-ID"/>
        </w:rPr>
        <w:t>Dekomposisi merupakan proses pemisahan bagian dari aplikasi, proses dekomposisi sendiri dapat menyebabkan masalah dengan latensi, penyelesaian masalah, integritas, kegagalan bersamaan, dan hal lainnya. Terdapat beberapa cara untuk melakukan dekomposisi aplikasi monolitik, dekomposisi ini menentukan bagaimana bagian aplikasi menjadi Service:</w:t>
      </w:r>
      <w:r w:rsidRPr="00B92D58">
        <w:rPr>
          <w:noProof/>
          <w:lang w:val="id-ID"/>
        </w:rPr>
        <w:t xml:space="preserve"> </w:t>
      </w:r>
      <w:r w:rsidRPr="00B92D58">
        <w:rPr>
          <w:i w:val="0"/>
          <w:iCs/>
          <w:noProof/>
          <w:lang w:val="id-ID"/>
        </w:rPr>
        <w:lastRenderedPageBreak/>
        <w:t>Kemampuan Bisnis</w:t>
      </w:r>
      <w:r w:rsidR="00B870B8" w:rsidRPr="00B92D58">
        <w:rPr>
          <w:i w:val="0"/>
          <w:iCs/>
          <w:noProof/>
          <w:lang w:val="id-ID"/>
        </w:rPr>
        <w:t xml:space="preserve"> </w:t>
      </w:r>
      <w:r w:rsidR="00B22FC6" w:rsidRPr="00B92D58">
        <w:rPr>
          <w:i w:val="0"/>
          <w:iCs/>
          <w:noProof/>
          <w:lang w:val="id-ID"/>
        </w:rPr>
        <w:t>[10]</w:t>
      </w:r>
      <w:r w:rsidRPr="00B92D58">
        <w:rPr>
          <w:i w:val="0"/>
          <w:iCs/>
          <w:noProof/>
          <w:lang w:val="id-ID"/>
        </w:rPr>
        <w:t>, Domain Driver Design (DDD), dan Analisis Kode [5, 12]</w:t>
      </w:r>
      <w:r w:rsidR="002231B2" w:rsidRPr="00B92D58">
        <w:rPr>
          <w:i w:val="0"/>
          <w:iCs/>
          <w:noProof/>
          <w:lang w:val="id-ID"/>
        </w:rPr>
        <w:t>.</w:t>
      </w:r>
    </w:p>
    <w:p w:rsidR="008676A3" w:rsidRPr="00B92D58" w:rsidRDefault="00B8078F" w:rsidP="00B8078F">
      <w:pPr>
        <w:pStyle w:val="IEEEParagraph"/>
        <w:rPr>
          <w:noProof/>
          <w:lang w:val="id-ID"/>
        </w:rPr>
      </w:pPr>
      <w:r w:rsidRPr="00B92D58">
        <w:rPr>
          <w:noProof/>
          <w:lang w:val="id-ID"/>
        </w:rPr>
        <w:t xml:space="preserve">Ketika sudah menentukan </w:t>
      </w:r>
      <w:r w:rsidRPr="00B92D58">
        <w:rPr>
          <w:i/>
          <w:iCs/>
          <w:noProof/>
          <w:lang w:val="id-ID"/>
        </w:rPr>
        <w:t>service</w:t>
      </w:r>
      <w:r w:rsidRPr="00B92D58">
        <w:rPr>
          <w:noProof/>
          <w:lang w:val="id-ID"/>
        </w:rPr>
        <w:t xml:space="preserve"> yang ingin didekomposisi diperlukan pola dan strategi untuk memisahkan bagian yang ingin didekomposisi. Setiap pola memiliki kekurangan dan kelebihannya masing-masing: Pola </w:t>
      </w:r>
      <w:r w:rsidRPr="00B92D58">
        <w:rPr>
          <w:i/>
          <w:iCs/>
          <w:noProof/>
          <w:lang w:val="id-ID"/>
        </w:rPr>
        <w:t>Strangle Fig</w:t>
      </w:r>
      <w:r w:rsidRPr="00B92D58">
        <w:rPr>
          <w:noProof/>
          <w:lang w:val="id-ID"/>
        </w:rPr>
        <w:t xml:space="preserve">, Pola </w:t>
      </w:r>
      <w:r w:rsidRPr="00B92D58">
        <w:rPr>
          <w:i/>
          <w:iCs/>
          <w:noProof/>
          <w:lang w:val="id-ID"/>
        </w:rPr>
        <w:t>UI Composition</w:t>
      </w:r>
      <w:r w:rsidRPr="00B92D58">
        <w:rPr>
          <w:noProof/>
          <w:lang w:val="id-ID"/>
        </w:rPr>
        <w:t xml:space="preserve">, </w:t>
      </w:r>
      <w:r w:rsidRPr="00B92D58">
        <w:rPr>
          <w:i/>
          <w:iCs/>
          <w:noProof/>
          <w:lang w:val="id-ID"/>
        </w:rPr>
        <w:t>Branch By Abstraction</w:t>
      </w:r>
      <w:r w:rsidRPr="00B92D58">
        <w:rPr>
          <w:noProof/>
          <w:lang w:val="id-ID"/>
        </w:rPr>
        <w:t xml:space="preserve">, </w:t>
      </w:r>
      <w:r w:rsidRPr="00B92D58">
        <w:rPr>
          <w:i/>
          <w:iCs/>
          <w:noProof/>
          <w:lang w:val="id-ID"/>
        </w:rPr>
        <w:t>Parallel Run</w:t>
      </w:r>
      <w:r w:rsidRPr="00B92D58">
        <w:rPr>
          <w:noProof/>
          <w:lang w:val="id-ID"/>
        </w:rPr>
        <w:t xml:space="preserve">, </w:t>
      </w:r>
      <w:r w:rsidRPr="00B92D58">
        <w:rPr>
          <w:i/>
          <w:iCs/>
          <w:noProof/>
          <w:lang w:val="id-ID"/>
        </w:rPr>
        <w:t>Decorating Collaborator</w:t>
      </w:r>
      <w:r w:rsidRPr="00B92D58">
        <w:rPr>
          <w:noProof/>
          <w:lang w:val="id-ID"/>
        </w:rPr>
        <w:t xml:space="preserve">, </w:t>
      </w:r>
      <w:r w:rsidRPr="00B92D58">
        <w:rPr>
          <w:i/>
          <w:iCs/>
          <w:noProof/>
          <w:lang w:val="id-ID"/>
        </w:rPr>
        <w:t>Change Data Capture</w:t>
      </w:r>
      <w:r w:rsidR="002231B2" w:rsidRPr="00B92D58">
        <w:rPr>
          <w:noProof/>
          <w:lang w:val="id-ID"/>
        </w:rPr>
        <w:t xml:space="preserve"> </w:t>
      </w:r>
      <w:r w:rsidR="00492B9C" w:rsidRPr="00B92D58">
        <w:rPr>
          <w:noProof/>
          <w:lang w:val="id-ID"/>
        </w:rPr>
        <w:t>[4]</w:t>
      </w:r>
      <w:r w:rsidRPr="00B92D58">
        <w:rPr>
          <w:noProof/>
          <w:lang w:val="id-ID"/>
        </w:rPr>
        <w:t>. Terdapat tantangan dan hambatan ketika melakukan proses dekomposisi. Tantangan dan hambatan dapat terjadi karena proses dekomposisi itu sendiri</w:t>
      </w:r>
      <w:r w:rsidR="00EA516E" w:rsidRPr="00B92D58">
        <w:rPr>
          <w:noProof/>
          <w:lang w:val="id-ID"/>
        </w:rPr>
        <w:t xml:space="preserve"> seperti</w:t>
      </w:r>
      <w:r w:rsidRPr="00B92D58">
        <w:rPr>
          <w:noProof/>
          <w:lang w:val="id-ID"/>
        </w:rPr>
        <w:t xml:space="preserve"> </w:t>
      </w:r>
      <w:r w:rsidR="00EA516E" w:rsidRPr="00B92D58">
        <w:rPr>
          <w:noProof/>
          <w:lang w:val="id-ID"/>
        </w:rPr>
        <w:t>l</w:t>
      </w:r>
      <w:r w:rsidRPr="00B92D58">
        <w:rPr>
          <w:noProof/>
          <w:lang w:val="id-ID"/>
        </w:rPr>
        <w:t xml:space="preserve">atensi </w:t>
      </w:r>
      <w:r w:rsidR="00EA516E" w:rsidRPr="00B92D58">
        <w:rPr>
          <w:noProof/>
          <w:lang w:val="id-ID"/>
        </w:rPr>
        <w:t>j</w:t>
      </w:r>
      <w:r w:rsidRPr="00B92D58">
        <w:rPr>
          <w:noProof/>
          <w:lang w:val="id-ID"/>
        </w:rPr>
        <w:t xml:space="preserve">aringan, </w:t>
      </w:r>
      <w:r w:rsidR="00EA516E" w:rsidRPr="00B92D58">
        <w:rPr>
          <w:noProof/>
          <w:lang w:val="id-ID"/>
        </w:rPr>
        <w:t>m</w:t>
      </w:r>
      <w:r w:rsidRPr="00B92D58">
        <w:rPr>
          <w:noProof/>
          <w:lang w:val="id-ID"/>
        </w:rPr>
        <w:t xml:space="preserve">enjaga konsistensi data antar </w:t>
      </w:r>
      <w:r w:rsidRPr="00B92D58">
        <w:rPr>
          <w:i/>
          <w:iCs/>
          <w:noProof/>
          <w:lang w:val="id-ID"/>
        </w:rPr>
        <w:t>service</w:t>
      </w:r>
      <w:r w:rsidRPr="00B92D58">
        <w:rPr>
          <w:noProof/>
          <w:lang w:val="id-ID"/>
        </w:rPr>
        <w:t xml:space="preserve">, </w:t>
      </w:r>
      <w:r w:rsidR="00EA516E" w:rsidRPr="00B92D58">
        <w:rPr>
          <w:noProof/>
          <w:lang w:val="id-ID"/>
        </w:rPr>
        <w:t>a</w:t>
      </w:r>
      <w:r w:rsidRPr="00B92D58">
        <w:rPr>
          <w:noProof/>
          <w:lang w:val="id-ID"/>
        </w:rPr>
        <w:t xml:space="preserve">danya </w:t>
      </w:r>
      <w:r w:rsidRPr="00B92D58">
        <w:rPr>
          <w:i/>
          <w:iCs/>
          <w:noProof/>
          <w:lang w:val="id-ID"/>
        </w:rPr>
        <w:t>God Class</w:t>
      </w:r>
      <w:r w:rsidRPr="00B92D58">
        <w:rPr>
          <w:noProof/>
          <w:lang w:val="id-ID"/>
        </w:rPr>
        <w:t xml:space="preserve"> yang mencegah dekomposisi</w:t>
      </w:r>
      <w:r w:rsidR="002231B2" w:rsidRPr="00B92D58">
        <w:rPr>
          <w:noProof/>
          <w:lang w:val="id-ID"/>
        </w:rPr>
        <w:t xml:space="preserve"> </w:t>
      </w:r>
      <w:r w:rsidR="00B22FC6" w:rsidRPr="00B92D58">
        <w:rPr>
          <w:noProof/>
          <w:lang w:val="id-ID"/>
        </w:rPr>
        <w:t>[10]</w:t>
      </w:r>
      <w:r w:rsidR="00EE5B3D" w:rsidRPr="00B92D58">
        <w:rPr>
          <w:noProof/>
          <w:lang w:val="id-ID"/>
        </w:rPr>
        <w:t>.</w:t>
      </w:r>
    </w:p>
    <w:p w:rsidR="00EE5B3D" w:rsidRPr="00B92D58" w:rsidRDefault="008676A3" w:rsidP="00EE5B3D">
      <w:pPr>
        <w:pStyle w:val="IEEEHeading2"/>
        <w:rPr>
          <w:noProof/>
          <w:lang w:val="id-ID"/>
        </w:rPr>
      </w:pPr>
      <w:r w:rsidRPr="00B92D58">
        <w:rPr>
          <w:noProof/>
          <w:lang w:val="id-ID"/>
        </w:rPr>
        <w:t>Clustering</w:t>
      </w:r>
    </w:p>
    <w:p w:rsidR="008676A3" w:rsidRPr="00B92D58" w:rsidRDefault="00B8078F" w:rsidP="00EE5B3D">
      <w:pPr>
        <w:pStyle w:val="IEEEHeading2"/>
        <w:numPr>
          <w:ilvl w:val="0"/>
          <w:numId w:val="0"/>
        </w:numPr>
        <w:ind w:firstLine="216"/>
        <w:jc w:val="both"/>
        <w:rPr>
          <w:noProof/>
          <w:lang w:val="id-ID"/>
        </w:rPr>
      </w:pPr>
      <w:r w:rsidRPr="00B92D58">
        <w:rPr>
          <w:noProof/>
          <w:lang w:val="id-ID"/>
        </w:rPr>
        <w:t>Clustering</w:t>
      </w:r>
      <w:r w:rsidRPr="00B92D58">
        <w:rPr>
          <w:i w:val="0"/>
          <w:iCs/>
          <w:noProof/>
          <w:lang w:val="id-ID"/>
        </w:rPr>
        <w:t xml:space="preserve"> yaitu suatu proses untuk melakukan pengelompokan atau klasifikasi objek. Objek bisa ditentukan dari pengukuran atau berdasarkan hubungan antar objek lainnya. Tujuan dari </w:t>
      </w:r>
      <w:r w:rsidRPr="00B92D58">
        <w:rPr>
          <w:noProof/>
          <w:lang w:val="id-ID"/>
        </w:rPr>
        <w:t xml:space="preserve">clustering </w:t>
      </w:r>
      <w:r w:rsidRPr="00B92D58">
        <w:rPr>
          <w:i w:val="0"/>
          <w:iCs/>
          <w:noProof/>
          <w:lang w:val="id-ID"/>
        </w:rPr>
        <w:t xml:space="preserve">yaitu untuk menemukan struktur data yang valid. </w:t>
      </w:r>
      <w:r w:rsidRPr="00B92D58">
        <w:rPr>
          <w:noProof/>
          <w:lang w:val="id-ID"/>
        </w:rPr>
        <w:t>Cluster</w:t>
      </w:r>
      <w:r w:rsidRPr="00B92D58">
        <w:rPr>
          <w:i w:val="0"/>
          <w:iCs/>
          <w:noProof/>
          <w:lang w:val="id-ID"/>
        </w:rPr>
        <w:t xml:space="preserve"> terdiri dari sejumlah objek serupa yang dikumpulkan / dikelompokkan bersama </w:t>
      </w:r>
      <w:r w:rsidR="00BB2848" w:rsidRPr="00B92D58">
        <w:rPr>
          <w:i w:val="0"/>
          <w:iCs/>
          <w:noProof/>
          <w:lang w:val="id-ID"/>
        </w:rPr>
        <w:t>[7]</w:t>
      </w:r>
      <w:r w:rsidRPr="00B92D58">
        <w:rPr>
          <w:i w:val="0"/>
          <w:iCs/>
          <w:noProof/>
          <w:lang w:val="id-ID"/>
        </w:rPr>
        <w:t>.</w:t>
      </w:r>
    </w:p>
    <w:p w:rsidR="00B8078F" w:rsidRPr="00B92D58" w:rsidRDefault="00B8078F" w:rsidP="00EE5B3D">
      <w:pPr>
        <w:pStyle w:val="IEEEParagraph"/>
        <w:rPr>
          <w:noProof/>
          <w:lang w:val="id-ID"/>
        </w:rPr>
      </w:pPr>
      <w:r w:rsidRPr="00B92D58">
        <w:rPr>
          <w:noProof/>
          <w:lang w:val="id-ID"/>
        </w:rPr>
        <w:t xml:space="preserve">Untuk membuat kedekatan antar objek perlu diketahui tipe data yang digunakan agar kedekatan yang dihasilkan relevan. Berikut adalah metode mencari nilai kedekatan untuk pengelompokan objek: </w:t>
      </w:r>
      <w:r w:rsidRPr="00B92D58">
        <w:rPr>
          <w:i/>
          <w:iCs/>
          <w:noProof/>
          <w:lang w:val="id-ID"/>
        </w:rPr>
        <w:t>Jaccard Coefficient</w:t>
      </w:r>
      <w:r w:rsidR="00B92D58" w:rsidRPr="00B92D58">
        <w:rPr>
          <w:i/>
          <w:iCs/>
          <w:noProof/>
          <w:lang w:val="id-ID"/>
        </w:rPr>
        <w:t xml:space="preserve"> </w:t>
      </w:r>
      <w:r w:rsidR="00B92D58" w:rsidRPr="00B92D58">
        <w:rPr>
          <w:noProof/>
          <w:lang w:val="id-ID"/>
        </w:rPr>
        <w:t>[7]</w:t>
      </w:r>
      <w:r w:rsidRPr="00B92D58">
        <w:rPr>
          <w:noProof/>
          <w:lang w:val="id-ID"/>
        </w:rPr>
        <w:t xml:space="preserve">, </w:t>
      </w:r>
      <w:r w:rsidRPr="00B92D58">
        <w:rPr>
          <w:i/>
          <w:iCs/>
          <w:noProof/>
          <w:lang w:val="id-ID"/>
        </w:rPr>
        <w:t>Structural Similarity</w:t>
      </w:r>
      <w:r w:rsidR="00B92D58" w:rsidRPr="00B92D58">
        <w:rPr>
          <w:i/>
          <w:iCs/>
          <w:noProof/>
          <w:lang w:val="id-ID"/>
        </w:rPr>
        <w:t xml:space="preserve"> </w:t>
      </w:r>
      <w:r w:rsidR="00B92D58" w:rsidRPr="00B92D58">
        <w:rPr>
          <w:noProof/>
          <w:lang w:val="id-ID"/>
        </w:rPr>
        <w:t>[5]</w:t>
      </w:r>
      <w:r w:rsidRPr="00B92D58">
        <w:rPr>
          <w:noProof/>
          <w:lang w:val="id-ID"/>
        </w:rPr>
        <w:t xml:space="preserve">, dan </w:t>
      </w:r>
      <w:r w:rsidRPr="00B92D58">
        <w:rPr>
          <w:i/>
          <w:iCs/>
          <w:noProof/>
          <w:lang w:val="id-ID"/>
        </w:rPr>
        <w:t>Simple matching coefficient</w:t>
      </w:r>
      <w:r w:rsidR="00B92D58" w:rsidRPr="00B92D58">
        <w:rPr>
          <w:i/>
          <w:iCs/>
          <w:noProof/>
          <w:lang w:val="id-ID"/>
        </w:rPr>
        <w:t xml:space="preserve"> </w:t>
      </w:r>
      <w:r w:rsidR="00B92D58" w:rsidRPr="00B92D58">
        <w:rPr>
          <w:noProof/>
          <w:lang w:val="id-ID"/>
        </w:rPr>
        <w:t>[7]</w:t>
      </w:r>
      <w:r w:rsidRPr="00B92D58">
        <w:rPr>
          <w:noProof/>
          <w:lang w:val="id-ID"/>
        </w:rPr>
        <w:t xml:space="preserve">. </w:t>
      </w:r>
    </w:p>
    <w:p w:rsidR="00EE5B3D" w:rsidRPr="00B92D58" w:rsidRDefault="00B8078F" w:rsidP="002231B2">
      <w:pPr>
        <w:pStyle w:val="IEEEParagraph"/>
        <w:rPr>
          <w:noProof/>
          <w:lang w:val="id-ID"/>
        </w:rPr>
      </w:pPr>
      <w:r w:rsidRPr="00B92D58">
        <w:rPr>
          <w:i/>
          <w:iCs/>
          <w:noProof/>
          <w:lang w:val="id-ID"/>
        </w:rPr>
        <w:t>Unsupervise</w:t>
      </w:r>
      <w:r w:rsidR="00EE5B3D" w:rsidRPr="00B92D58">
        <w:rPr>
          <w:i/>
          <w:iCs/>
          <w:noProof/>
          <w:lang w:val="id-ID"/>
        </w:rPr>
        <w:t>d</w:t>
      </w:r>
      <w:r w:rsidRPr="00B92D58">
        <w:rPr>
          <w:i/>
          <w:iCs/>
          <w:noProof/>
          <w:lang w:val="id-ID"/>
        </w:rPr>
        <w:t xml:space="preserve"> Clustering</w:t>
      </w:r>
      <w:r w:rsidRPr="00B92D58">
        <w:rPr>
          <w:noProof/>
          <w:lang w:val="id-ID"/>
        </w:rPr>
        <w:t xml:space="preserve"> adalah pengelompokan di mana tidak diberikan sebuah label untuk mengetahui partisi objek sehingga pengelompokan hanya menggunakan nilai kedekatan antar objek. </w:t>
      </w:r>
      <w:r w:rsidR="002231B2" w:rsidRPr="00B92D58">
        <w:rPr>
          <w:noProof/>
          <w:lang w:val="id-ID"/>
        </w:rPr>
        <w:t xml:space="preserve">Salah satu </w:t>
      </w:r>
      <w:r w:rsidRPr="00B92D58">
        <w:rPr>
          <w:noProof/>
          <w:lang w:val="id-ID"/>
        </w:rPr>
        <w:t xml:space="preserve">bentuk </w:t>
      </w:r>
      <w:r w:rsidRPr="00B92D58">
        <w:rPr>
          <w:i/>
          <w:iCs/>
          <w:noProof/>
          <w:lang w:val="id-ID"/>
        </w:rPr>
        <w:t>Unsupervised Clustering</w:t>
      </w:r>
      <w:r w:rsidR="002231B2" w:rsidRPr="00B92D58">
        <w:rPr>
          <w:noProof/>
          <w:lang w:val="id-ID"/>
        </w:rPr>
        <w:t xml:space="preserve"> yaitu </w:t>
      </w:r>
      <w:r w:rsidRPr="00B92D58">
        <w:rPr>
          <w:i/>
          <w:iCs/>
          <w:noProof/>
          <w:lang w:val="id-ID"/>
        </w:rPr>
        <w:t>Hierarchical Clustering</w:t>
      </w:r>
      <w:r w:rsidR="005C5601" w:rsidRPr="00B92D58">
        <w:rPr>
          <w:noProof/>
          <w:lang w:val="id-ID"/>
        </w:rPr>
        <w:t xml:space="preserve"> </w:t>
      </w:r>
      <w:r w:rsidR="002231B2" w:rsidRPr="00B92D58">
        <w:rPr>
          <w:noProof/>
          <w:lang w:val="id-ID"/>
        </w:rPr>
        <w:t xml:space="preserve">dimana </w:t>
      </w:r>
      <w:r w:rsidR="00EE5B3D" w:rsidRPr="00B92D58">
        <w:rPr>
          <w:noProof/>
          <w:lang w:val="id-ID"/>
        </w:rPr>
        <w:t xml:space="preserve">sebuah prosedur untuk mentranformasi sebuah </w:t>
      </w:r>
      <w:r w:rsidR="00EE5B3D" w:rsidRPr="00B92D58">
        <w:rPr>
          <w:i/>
          <w:iCs/>
          <w:noProof/>
          <w:lang w:val="id-ID"/>
        </w:rPr>
        <w:t>proximity matrix</w:t>
      </w:r>
      <w:r w:rsidR="00EE5B3D" w:rsidRPr="00B92D58">
        <w:rPr>
          <w:noProof/>
          <w:lang w:val="id-ID"/>
        </w:rPr>
        <w:t xml:space="preserve"> menjadi beberapa partisi.</w:t>
      </w:r>
      <w:r w:rsidR="005C5601" w:rsidRPr="00B92D58">
        <w:rPr>
          <w:noProof/>
          <w:lang w:val="id-ID"/>
        </w:rPr>
        <w:t xml:space="preserve"> </w:t>
      </w:r>
      <w:r w:rsidR="00EE5B3D" w:rsidRPr="00B92D58">
        <w:rPr>
          <w:noProof/>
          <w:lang w:val="id-ID"/>
        </w:rPr>
        <w:t>Terdapat 2 pendekatan algoritma</w:t>
      </w:r>
      <w:r w:rsidR="002231B2" w:rsidRPr="00B92D58">
        <w:rPr>
          <w:noProof/>
          <w:lang w:val="id-ID"/>
        </w:rPr>
        <w:t xml:space="preserve"> </w:t>
      </w:r>
      <w:r w:rsidR="002231B2" w:rsidRPr="00B92D58">
        <w:rPr>
          <w:i/>
          <w:iCs/>
          <w:noProof/>
          <w:lang w:val="id-ID"/>
        </w:rPr>
        <w:t>clustering</w:t>
      </w:r>
      <w:r w:rsidR="00EE5B3D" w:rsidRPr="00B92D58">
        <w:rPr>
          <w:noProof/>
          <w:lang w:val="id-ID"/>
        </w:rPr>
        <w:t xml:space="preserve"> dalam membentuk suatu partisi yaitu secara </w:t>
      </w:r>
      <w:r w:rsidR="00EE5B3D" w:rsidRPr="00B92D58">
        <w:rPr>
          <w:i/>
          <w:iCs/>
          <w:noProof/>
          <w:lang w:val="id-ID"/>
        </w:rPr>
        <w:t>agglomerative</w:t>
      </w:r>
      <w:r w:rsidR="00EE5B3D" w:rsidRPr="00B92D58">
        <w:rPr>
          <w:noProof/>
          <w:lang w:val="id-ID"/>
        </w:rPr>
        <w:t xml:space="preserve"> dan </w:t>
      </w:r>
      <w:r w:rsidR="00EE5B3D" w:rsidRPr="00B92D58">
        <w:rPr>
          <w:i/>
          <w:iCs/>
          <w:noProof/>
          <w:lang w:val="id-ID"/>
        </w:rPr>
        <w:t>divisive</w:t>
      </w:r>
      <w:r w:rsidR="002231B2" w:rsidRPr="00B92D58">
        <w:rPr>
          <w:noProof/>
          <w:lang w:val="id-ID"/>
        </w:rPr>
        <w:t xml:space="preserve"> [7].</w:t>
      </w:r>
    </w:p>
    <w:p w:rsidR="00B8078F" w:rsidRPr="00B92D58" w:rsidRDefault="00EE5B3D" w:rsidP="000D2A30">
      <w:pPr>
        <w:pStyle w:val="IEEEParagraph"/>
        <w:rPr>
          <w:noProof/>
          <w:lang w:val="id-ID"/>
        </w:rPr>
      </w:pPr>
      <w:r w:rsidRPr="00B92D58">
        <w:rPr>
          <w:noProof/>
          <w:lang w:val="id-ID"/>
        </w:rPr>
        <w:t xml:space="preserve">Untuk mengetahui apakah pengelompokan yang dihasilkan dari proses </w:t>
      </w:r>
      <w:r w:rsidRPr="00B92D58">
        <w:rPr>
          <w:i/>
          <w:iCs/>
          <w:noProof/>
          <w:lang w:val="id-ID"/>
        </w:rPr>
        <w:t>clustering</w:t>
      </w:r>
      <w:r w:rsidRPr="00B92D58">
        <w:rPr>
          <w:noProof/>
          <w:lang w:val="id-ID"/>
        </w:rPr>
        <w:t xml:space="preserve"> memiliki kualitas yang tepat maka perlu dilakukan evaluasi yang mempertimbangkan aspek </w:t>
      </w:r>
      <w:r w:rsidRPr="00B92D58">
        <w:rPr>
          <w:i/>
          <w:iCs/>
          <w:noProof/>
          <w:lang w:val="id-ID"/>
        </w:rPr>
        <w:t>microservice</w:t>
      </w:r>
      <w:r w:rsidRPr="00B92D58">
        <w:rPr>
          <w:noProof/>
          <w:lang w:val="id-ID"/>
        </w:rPr>
        <w:t xml:space="preserve"> seperti </w:t>
      </w:r>
      <w:r w:rsidRPr="00B92D58">
        <w:rPr>
          <w:i/>
          <w:iCs/>
          <w:noProof/>
          <w:lang w:val="id-ID"/>
        </w:rPr>
        <w:t>Structural and</w:t>
      </w:r>
      <w:r w:rsidRPr="00B92D58">
        <w:rPr>
          <w:noProof/>
          <w:lang w:val="id-ID"/>
        </w:rPr>
        <w:t xml:space="preserve"> </w:t>
      </w:r>
      <w:r w:rsidRPr="00B92D58">
        <w:rPr>
          <w:i/>
          <w:iCs/>
          <w:noProof/>
          <w:lang w:val="id-ID"/>
        </w:rPr>
        <w:t>Behavioral Dependencies</w:t>
      </w:r>
      <w:r w:rsidR="002231B2" w:rsidRPr="00B92D58">
        <w:rPr>
          <w:noProof/>
          <w:lang w:val="id-ID"/>
        </w:rPr>
        <w:t xml:space="preserve"> [</w:t>
      </w:r>
      <w:r w:rsidR="00B92D58" w:rsidRPr="00B92D58">
        <w:rPr>
          <w:noProof/>
          <w:lang w:val="id-ID"/>
        </w:rPr>
        <w:t>6</w:t>
      </w:r>
      <w:r w:rsidR="002231B2" w:rsidRPr="00B92D58">
        <w:rPr>
          <w:noProof/>
          <w:lang w:val="id-ID"/>
        </w:rPr>
        <w:t>]</w:t>
      </w:r>
      <w:r w:rsidRPr="00B92D58">
        <w:rPr>
          <w:noProof/>
          <w:lang w:val="id-ID"/>
        </w:rPr>
        <w:t xml:space="preserve">, </w:t>
      </w:r>
      <w:r w:rsidRPr="00B92D58">
        <w:rPr>
          <w:i/>
          <w:iCs/>
          <w:noProof/>
          <w:lang w:val="id-ID"/>
        </w:rPr>
        <w:t>Data Autonomy Class</w:t>
      </w:r>
      <w:r w:rsidR="002231B2" w:rsidRPr="00B92D58">
        <w:rPr>
          <w:noProof/>
          <w:lang w:val="id-ID"/>
        </w:rPr>
        <w:t xml:space="preserve"> [</w:t>
      </w:r>
      <w:r w:rsidR="00B92D58" w:rsidRPr="00B92D58">
        <w:rPr>
          <w:noProof/>
          <w:lang w:val="id-ID"/>
        </w:rPr>
        <w:t>6</w:t>
      </w:r>
      <w:r w:rsidR="002231B2" w:rsidRPr="00B92D58">
        <w:rPr>
          <w:noProof/>
          <w:lang w:val="id-ID"/>
        </w:rPr>
        <w:t>]</w:t>
      </w:r>
      <w:r w:rsidRPr="00B92D58">
        <w:rPr>
          <w:noProof/>
          <w:lang w:val="id-ID"/>
        </w:rPr>
        <w:t xml:space="preserve">, </w:t>
      </w:r>
      <w:r w:rsidRPr="00B92D58">
        <w:rPr>
          <w:i/>
          <w:iCs/>
          <w:noProof/>
          <w:lang w:val="id-ID"/>
        </w:rPr>
        <w:t>Iter-Partition</w:t>
      </w:r>
      <w:r w:rsidR="002231B2" w:rsidRPr="00B92D58">
        <w:rPr>
          <w:i/>
          <w:iCs/>
          <w:noProof/>
          <w:lang w:val="id-ID"/>
        </w:rPr>
        <w:t xml:space="preserve"> </w:t>
      </w:r>
      <w:r w:rsidRPr="00B92D58">
        <w:rPr>
          <w:i/>
          <w:iCs/>
          <w:noProof/>
          <w:lang w:val="id-ID"/>
        </w:rPr>
        <w:t>Call Percentage</w:t>
      </w:r>
      <w:r w:rsidR="002231B2" w:rsidRPr="00B92D58">
        <w:rPr>
          <w:noProof/>
          <w:lang w:val="id-ID"/>
        </w:rPr>
        <w:t xml:space="preserve"> </w:t>
      </w:r>
      <w:r w:rsidRPr="00B92D58">
        <w:rPr>
          <w:noProof/>
          <w:lang w:val="id-ID"/>
        </w:rPr>
        <w:t>(ICP)</w:t>
      </w:r>
      <w:r w:rsidR="002231B2" w:rsidRPr="00B92D58">
        <w:rPr>
          <w:noProof/>
          <w:lang w:val="id-ID"/>
        </w:rPr>
        <w:t xml:space="preserve"> </w:t>
      </w:r>
      <w:r w:rsidR="00B22FC6" w:rsidRPr="00B92D58">
        <w:rPr>
          <w:noProof/>
          <w:lang w:val="id-ID"/>
        </w:rPr>
        <w:t>[</w:t>
      </w:r>
      <w:r w:rsidR="00B92D58" w:rsidRPr="00B92D58">
        <w:rPr>
          <w:noProof/>
          <w:lang w:val="id-ID"/>
        </w:rPr>
        <w:t>5</w:t>
      </w:r>
      <w:r w:rsidR="00B22FC6" w:rsidRPr="00B92D58">
        <w:rPr>
          <w:noProof/>
          <w:lang w:val="id-ID"/>
        </w:rPr>
        <w:t>]</w:t>
      </w:r>
      <w:r w:rsidR="002231B2" w:rsidRPr="00B92D58">
        <w:rPr>
          <w:noProof/>
          <w:lang w:val="id-ID"/>
        </w:rPr>
        <w:t xml:space="preserve">, dan jumlah </w:t>
      </w:r>
      <w:r w:rsidR="002231B2" w:rsidRPr="00B92D58">
        <w:rPr>
          <w:i/>
          <w:iCs/>
          <w:noProof/>
          <w:lang w:val="id-ID"/>
        </w:rPr>
        <w:t>interface</w:t>
      </w:r>
      <w:r w:rsidR="002231B2" w:rsidRPr="00B92D58">
        <w:rPr>
          <w:noProof/>
          <w:lang w:val="id-ID"/>
        </w:rPr>
        <w:t xml:space="preserve"> </w:t>
      </w:r>
      <w:r w:rsidR="00B22FC6" w:rsidRPr="00B92D58">
        <w:rPr>
          <w:noProof/>
          <w:lang w:val="id-ID"/>
        </w:rPr>
        <w:t>[</w:t>
      </w:r>
      <w:r w:rsidR="00B92D58" w:rsidRPr="00B92D58">
        <w:rPr>
          <w:noProof/>
          <w:lang w:val="id-ID"/>
        </w:rPr>
        <w:t>5</w:t>
      </w:r>
      <w:r w:rsidR="00B22FC6" w:rsidRPr="00B92D58">
        <w:rPr>
          <w:noProof/>
          <w:lang w:val="id-ID"/>
        </w:rPr>
        <w:t>]</w:t>
      </w:r>
      <w:r w:rsidR="002231B2" w:rsidRPr="00B92D58">
        <w:rPr>
          <w:noProof/>
          <w:lang w:val="id-ID"/>
        </w:rPr>
        <w:t>.</w:t>
      </w:r>
    </w:p>
    <w:p w:rsidR="008676A3" w:rsidRPr="00987660" w:rsidRDefault="00B958DA" w:rsidP="00B958DA">
      <w:pPr>
        <w:pStyle w:val="IEEEHeading2"/>
        <w:rPr>
          <w:noProof/>
          <w:lang w:val="id-ID"/>
        </w:rPr>
      </w:pPr>
      <w:r w:rsidRPr="00987660">
        <w:rPr>
          <w:noProof/>
          <w:lang w:val="id-ID"/>
        </w:rPr>
        <w:t>Perancangan Sistem</w:t>
      </w:r>
    </w:p>
    <w:p w:rsidR="00B958DA" w:rsidRPr="00987660" w:rsidRDefault="00B958DA" w:rsidP="00B958DA">
      <w:pPr>
        <w:pStyle w:val="IEEEParagraph"/>
        <w:numPr>
          <w:ilvl w:val="0"/>
          <w:numId w:val="11"/>
        </w:numPr>
        <w:rPr>
          <w:noProof/>
          <w:lang w:val="id-ID"/>
        </w:rPr>
      </w:pPr>
      <w:r w:rsidRPr="00987660">
        <w:rPr>
          <w:noProof/>
          <w:lang w:val="id-ID"/>
        </w:rPr>
        <w:t>Kerangka Pemikiran</w:t>
      </w:r>
    </w:p>
    <w:p w:rsidR="00B958DA" w:rsidRPr="00987660" w:rsidRDefault="00B958DA" w:rsidP="00AD2892">
      <w:pPr>
        <w:pStyle w:val="IEEEParagraph"/>
        <w:rPr>
          <w:noProof/>
          <w:lang w:val="id-ID"/>
        </w:rPr>
      </w:pPr>
      <w:r w:rsidRPr="00987660">
        <w:rPr>
          <w:noProof/>
          <w:lang w:val="id-ID"/>
        </w:rPr>
        <w:t>Penelitian</w:t>
      </w:r>
      <w:r w:rsidR="00FD7144">
        <w:rPr>
          <w:noProof/>
          <w:lang w:val="en-US"/>
        </w:rPr>
        <w:t xml:space="preserve"> </w:t>
      </w:r>
      <w:r w:rsidRPr="00987660">
        <w:rPr>
          <w:noProof/>
          <w:lang w:val="id-ID"/>
        </w:rPr>
        <w:t xml:space="preserve">dimulai dengan menggunakan kode sumber aplikasi yang dibuat dengan monolitik. Kode sumber dilakukan proses dekomposisi yaitu dengan analisis seperti mencari objek beserta atributnya, untuk mencari keterhubungan lebih lanjut tentang objek maka dilakukan pencarian pada fungsi-fungsi sehingga terbentuklah </w:t>
      </w:r>
      <w:r w:rsidRPr="00987660">
        <w:rPr>
          <w:i/>
          <w:iCs/>
          <w:noProof/>
          <w:lang w:val="id-ID"/>
        </w:rPr>
        <w:t>call graph</w:t>
      </w:r>
      <w:r w:rsidRPr="00987660">
        <w:rPr>
          <w:noProof/>
          <w:lang w:val="id-ID"/>
        </w:rPr>
        <w:t xml:space="preserve"> yang menunjukkan bagaimana keterhubungan masing-masing objek di aplikasi.</w:t>
      </w:r>
    </w:p>
    <w:p w:rsidR="00B958DA" w:rsidRPr="00B84E04" w:rsidRDefault="00B958DA" w:rsidP="00AD2892">
      <w:pPr>
        <w:pStyle w:val="IEEEParagraph"/>
        <w:rPr>
          <w:noProof/>
          <w:lang w:val="en-US"/>
        </w:rPr>
      </w:pPr>
      <w:r w:rsidRPr="00987660">
        <w:rPr>
          <w:noProof/>
          <w:lang w:val="id-ID"/>
        </w:rPr>
        <w:t xml:space="preserve">Dari </w:t>
      </w:r>
      <w:r w:rsidRPr="00987660">
        <w:rPr>
          <w:i/>
          <w:iCs/>
          <w:noProof/>
          <w:lang w:val="id-ID"/>
        </w:rPr>
        <w:t>graph</w:t>
      </w:r>
      <w:r w:rsidRPr="00987660">
        <w:rPr>
          <w:noProof/>
          <w:lang w:val="id-ID"/>
        </w:rPr>
        <w:t xml:space="preserve"> yang sudah dibuat dilakukan pengelompokan dengan algoritma </w:t>
      </w:r>
      <w:r w:rsidRPr="00987660">
        <w:rPr>
          <w:i/>
          <w:iCs/>
          <w:noProof/>
          <w:lang w:val="id-ID"/>
        </w:rPr>
        <w:t>Hierarchical Clustering</w:t>
      </w:r>
      <w:r w:rsidRPr="00987660">
        <w:rPr>
          <w:noProof/>
          <w:lang w:val="id-ID"/>
        </w:rPr>
        <w:t xml:space="preserve">. Pendekatan algoritma yang digunakan pada penelitian ini yaitu </w:t>
      </w:r>
      <w:r w:rsidRPr="00987660">
        <w:rPr>
          <w:i/>
          <w:iCs/>
          <w:noProof/>
          <w:lang w:val="id-ID"/>
        </w:rPr>
        <w:t>agglomerative</w:t>
      </w:r>
      <w:r w:rsidRPr="00987660">
        <w:rPr>
          <w:noProof/>
          <w:lang w:val="id-ID"/>
        </w:rPr>
        <w:t xml:space="preserve">, selain itu ditentukan cara menghitung kedekatan antara objek dan pemilihan algoritma </w:t>
      </w:r>
      <w:r w:rsidR="004A59E1" w:rsidRPr="00987660">
        <w:rPr>
          <w:i/>
          <w:iCs/>
          <w:noProof/>
          <w:lang w:val="id-ID"/>
        </w:rPr>
        <w:t>l</w:t>
      </w:r>
      <w:r w:rsidRPr="00987660">
        <w:rPr>
          <w:i/>
          <w:iCs/>
          <w:noProof/>
          <w:lang w:val="id-ID"/>
        </w:rPr>
        <w:t>inkage</w:t>
      </w:r>
      <w:r w:rsidRPr="00987660">
        <w:rPr>
          <w:noProof/>
          <w:lang w:val="id-ID"/>
        </w:rPr>
        <w:t xml:space="preserve">. Metode </w:t>
      </w:r>
      <w:r w:rsidRPr="00987660">
        <w:rPr>
          <w:i/>
          <w:iCs/>
          <w:noProof/>
          <w:lang w:val="id-ID"/>
        </w:rPr>
        <w:t>linkage</w:t>
      </w:r>
      <w:r w:rsidRPr="00987660">
        <w:rPr>
          <w:noProof/>
          <w:lang w:val="id-ID"/>
        </w:rPr>
        <w:t xml:space="preserve"> yaitu menentukan jarak atau kemiripan antara </w:t>
      </w:r>
      <w:r w:rsidRPr="00987660">
        <w:rPr>
          <w:noProof/>
          <w:lang w:val="id-ID"/>
        </w:rPr>
        <w:t xml:space="preserve">semua objek. Untuk menentukan jarak ini bisa dengan </w:t>
      </w:r>
      <w:r w:rsidR="004A59E1" w:rsidRPr="00987660">
        <w:rPr>
          <w:i/>
          <w:iCs/>
          <w:noProof/>
          <w:lang w:val="id-ID"/>
        </w:rPr>
        <w:t>complete</w:t>
      </w:r>
      <w:r w:rsidR="004A59E1" w:rsidRPr="00987660">
        <w:rPr>
          <w:noProof/>
          <w:lang w:val="id-ID"/>
        </w:rPr>
        <w:t xml:space="preserve">, </w:t>
      </w:r>
      <w:r w:rsidR="004A59E1" w:rsidRPr="00987660">
        <w:rPr>
          <w:i/>
          <w:iCs/>
          <w:noProof/>
          <w:lang w:val="id-ID"/>
        </w:rPr>
        <w:t>single</w:t>
      </w:r>
      <w:r w:rsidR="004A59E1" w:rsidRPr="00987660">
        <w:rPr>
          <w:noProof/>
          <w:lang w:val="id-ID"/>
        </w:rPr>
        <w:t xml:space="preserve">, dan </w:t>
      </w:r>
      <w:r w:rsidR="004A59E1" w:rsidRPr="00987660">
        <w:rPr>
          <w:i/>
          <w:iCs/>
          <w:noProof/>
          <w:lang w:val="id-ID"/>
        </w:rPr>
        <w:t>average</w:t>
      </w:r>
      <w:r w:rsidR="00B84E04">
        <w:rPr>
          <w:i/>
          <w:iCs/>
          <w:noProof/>
          <w:lang w:val="en-US"/>
        </w:rPr>
        <w:t>.</w:t>
      </w:r>
    </w:p>
    <w:p w:rsidR="00B958DA" w:rsidRPr="00987660" w:rsidRDefault="00AD2892" w:rsidP="00BB2848">
      <w:pPr>
        <w:pStyle w:val="IEEEParagraph"/>
        <w:keepNext/>
        <w:ind w:hanging="9"/>
        <w:rPr>
          <w:noProof/>
          <w:lang w:val="id-ID"/>
        </w:rPr>
      </w:pPr>
      <w:r w:rsidRPr="00987660">
        <w:rPr>
          <w:noProof/>
          <w:lang w:val="id-ID"/>
        </w:rPr>
        <w:drawing>
          <wp:inline distT="0" distB="0" distL="0" distR="0">
            <wp:extent cx="3194270" cy="1887523"/>
            <wp:effectExtent l="0" t="0" r="0" b="5080"/>
            <wp:docPr id="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5312" cy="1899957"/>
                    </a:xfrm>
                    <a:prstGeom prst="rect">
                      <a:avLst/>
                    </a:prstGeom>
                    <a:noFill/>
                    <a:ln>
                      <a:noFill/>
                    </a:ln>
                  </pic:spPr>
                </pic:pic>
              </a:graphicData>
            </a:graphic>
          </wp:inline>
        </w:drawing>
      </w:r>
    </w:p>
    <w:p w:rsidR="00B958DA" w:rsidRPr="00987660" w:rsidRDefault="00B958DA" w:rsidP="00B958DA">
      <w:pPr>
        <w:pStyle w:val="Caption"/>
        <w:jc w:val="center"/>
        <w:rPr>
          <w:b w:val="0"/>
          <w:bCs w:val="0"/>
          <w:noProof/>
          <w:sz w:val="16"/>
          <w:szCs w:val="16"/>
          <w:lang w:val="id-ID"/>
        </w:rPr>
      </w:pPr>
      <w:r w:rsidRPr="00987660">
        <w:rPr>
          <w:b w:val="0"/>
          <w:bCs w:val="0"/>
          <w:noProof/>
          <w:sz w:val="16"/>
          <w:szCs w:val="16"/>
          <w:lang w:val="id-ID"/>
        </w:rPr>
        <w:t xml:space="preserve">Gambar </w:t>
      </w:r>
      <w:r w:rsidRPr="00987660">
        <w:rPr>
          <w:b w:val="0"/>
          <w:bCs w:val="0"/>
          <w:noProof/>
          <w:sz w:val="16"/>
          <w:szCs w:val="16"/>
          <w:lang w:val="id-ID"/>
        </w:rPr>
        <w:fldChar w:fldCharType="begin"/>
      </w:r>
      <w:r w:rsidRPr="00987660">
        <w:rPr>
          <w:b w:val="0"/>
          <w:bCs w:val="0"/>
          <w:noProof/>
          <w:sz w:val="16"/>
          <w:szCs w:val="16"/>
          <w:lang w:val="id-ID"/>
        </w:rPr>
        <w:instrText xml:space="preserve"> SEQ Gambar \* ARABIC </w:instrText>
      </w:r>
      <w:r w:rsidRPr="00987660">
        <w:rPr>
          <w:b w:val="0"/>
          <w:bCs w:val="0"/>
          <w:noProof/>
          <w:sz w:val="16"/>
          <w:szCs w:val="16"/>
          <w:lang w:val="id-ID"/>
        </w:rPr>
        <w:fldChar w:fldCharType="separate"/>
      </w:r>
      <w:r w:rsidR="00C87DEA">
        <w:rPr>
          <w:b w:val="0"/>
          <w:bCs w:val="0"/>
          <w:noProof/>
          <w:sz w:val="16"/>
          <w:szCs w:val="16"/>
          <w:lang w:val="id-ID"/>
        </w:rPr>
        <w:t>2</w:t>
      </w:r>
      <w:r w:rsidRPr="00987660">
        <w:rPr>
          <w:b w:val="0"/>
          <w:bCs w:val="0"/>
          <w:noProof/>
          <w:sz w:val="16"/>
          <w:szCs w:val="16"/>
          <w:lang w:val="id-ID"/>
        </w:rPr>
        <w:fldChar w:fldCharType="end"/>
      </w:r>
      <w:r w:rsidRPr="00987660">
        <w:rPr>
          <w:b w:val="0"/>
          <w:bCs w:val="0"/>
          <w:noProof/>
          <w:sz w:val="16"/>
          <w:szCs w:val="16"/>
          <w:lang w:val="id-ID"/>
        </w:rPr>
        <w:t xml:space="preserve"> Kerangka Pemikiran</w:t>
      </w:r>
    </w:p>
    <w:p w:rsidR="00B958DA" w:rsidRPr="00987660" w:rsidRDefault="00B958DA" w:rsidP="00AD2892">
      <w:pPr>
        <w:pStyle w:val="IEEEParagraph"/>
        <w:rPr>
          <w:noProof/>
          <w:lang w:val="id-ID"/>
        </w:rPr>
      </w:pPr>
      <w:r w:rsidRPr="00987660">
        <w:rPr>
          <w:noProof/>
          <w:lang w:val="id-ID"/>
        </w:rPr>
        <w:t xml:space="preserve">Pengelompokan dari </w:t>
      </w:r>
      <w:r w:rsidRPr="00987660">
        <w:rPr>
          <w:i/>
          <w:iCs/>
          <w:noProof/>
          <w:lang w:val="id-ID"/>
        </w:rPr>
        <w:t>Hierarchical Clustering</w:t>
      </w:r>
      <w:r w:rsidRPr="00987660">
        <w:rPr>
          <w:noProof/>
          <w:lang w:val="id-ID"/>
        </w:rPr>
        <w:t xml:space="preserve"> </w:t>
      </w:r>
      <w:r w:rsidR="00FD7144">
        <w:rPr>
          <w:noProof/>
          <w:lang w:val="en-US"/>
        </w:rPr>
        <w:t xml:space="preserve"> </w:t>
      </w:r>
      <w:r w:rsidRPr="00987660">
        <w:rPr>
          <w:noProof/>
          <w:lang w:val="id-ID"/>
        </w:rPr>
        <w:t xml:space="preserve">dipilih dengan mencari nilai </w:t>
      </w:r>
      <w:r w:rsidRPr="00987660">
        <w:rPr>
          <w:i/>
          <w:iCs/>
          <w:noProof/>
          <w:lang w:val="id-ID"/>
        </w:rPr>
        <w:t>cohesion</w:t>
      </w:r>
      <w:r w:rsidRPr="00987660">
        <w:rPr>
          <w:noProof/>
          <w:lang w:val="id-ID"/>
        </w:rPr>
        <w:t xml:space="preserve"> terendah dan nilai </w:t>
      </w:r>
      <w:r w:rsidRPr="00987660">
        <w:rPr>
          <w:i/>
          <w:iCs/>
          <w:noProof/>
          <w:lang w:val="id-ID"/>
        </w:rPr>
        <w:t>coupling</w:t>
      </w:r>
      <w:r w:rsidRPr="00987660">
        <w:rPr>
          <w:noProof/>
          <w:lang w:val="id-ID"/>
        </w:rPr>
        <w:t xml:space="preserve"> tertinggi. Di mana </w:t>
      </w:r>
      <w:r w:rsidRPr="00987660">
        <w:rPr>
          <w:i/>
          <w:iCs/>
          <w:noProof/>
          <w:lang w:val="id-ID"/>
        </w:rPr>
        <w:t>coupling</w:t>
      </w:r>
      <w:r w:rsidRPr="00987660">
        <w:rPr>
          <w:noProof/>
          <w:lang w:val="id-ID"/>
        </w:rPr>
        <w:t xml:space="preserve"> mengevaluasi tingkat ketergantungan langsung dan tidak langsung antar objek. Semakin banyak dua objek menggunakan metode masing-masing semakin mereka menjadi satu kesatuan. Sedangkan </w:t>
      </w:r>
      <w:r w:rsidRPr="00987660">
        <w:rPr>
          <w:i/>
          <w:iCs/>
          <w:noProof/>
          <w:lang w:val="id-ID"/>
        </w:rPr>
        <w:t>cohesion</w:t>
      </w:r>
      <w:r w:rsidR="00FD7144">
        <w:rPr>
          <w:noProof/>
          <w:lang w:val="en-US"/>
        </w:rPr>
        <w:t xml:space="preserve"> </w:t>
      </w:r>
      <w:r w:rsidRPr="00987660">
        <w:rPr>
          <w:noProof/>
          <w:lang w:val="id-ID"/>
        </w:rPr>
        <w:t xml:space="preserve">mengevaluasi kekuatan interaksi antar objek. Biasanya, dua objek atau lebih menjadi interaktif jika metodenya menggunakan metodenya satu sama lain. Dengan membandingkan nilai </w:t>
      </w:r>
      <w:r w:rsidRPr="00987660">
        <w:rPr>
          <w:i/>
          <w:iCs/>
          <w:noProof/>
          <w:lang w:val="id-ID"/>
        </w:rPr>
        <w:t>coupling, cohesion</w:t>
      </w:r>
      <w:r w:rsidRPr="00987660">
        <w:rPr>
          <w:noProof/>
          <w:lang w:val="id-ID"/>
        </w:rPr>
        <w:t xml:space="preserve">, </w:t>
      </w:r>
      <w:r w:rsidRPr="00987660">
        <w:rPr>
          <w:i/>
          <w:iCs/>
          <w:noProof/>
          <w:lang w:val="id-ID"/>
        </w:rPr>
        <w:t>linkage</w:t>
      </w:r>
      <w:r w:rsidRPr="00987660">
        <w:rPr>
          <w:noProof/>
          <w:lang w:val="id-ID"/>
        </w:rPr>
        <w:t xml:space="preserve"> dan ukuran partisi maka dapat diketahui kelompok </w:t>
      </w:r>
      <w:r w:rsidRPr="00987660">
        <w:rPr>
          <w:i/>
          <w:iCs/>
          <w:noProof/>
          <w:lang w:val="id-ID"/>
        </w:rPr>
        <w:t>service</w:t>
      </w:r>
      <w:r w:rsidRPr="00987660">
        <w:rPr>
          <w:noProof/>
          <w:lang w:val="id-ID"/>
        </w:rPr>
        <w:t xml:space="preserve"> yang ideal.</w:t>
      </w:r>
    </w:p>
    <w:p w:rsidR="00B958DA" w:rsidRPr="00987660" w:rsidRDefault="00B958DA" w:rsidP="00AD2892">
      <w:pPr>
        <w:pStyle w:val="IEEEParagraph"/>
        <w:rPr>
          <w:noProof/>
          <w:lang w:val="id-ID"/>
        </w:rPr>
      </w:pPr>
      <w:r w:rsidRPr="00987660">
        <w:rPr>
          <w:noProof/>
          <w:lang w:val="id-ID"/>
        </w:rPr>
        <w:t xml:space="preserve">Selain itu, untuk mengetahui apakah hasil </w:t>
      </w:r>
      <w:r w:rsidRPr="00987660">
        <w:rPr>
          <w:i/>
          <w:iCs/>
          <w:noProof/>
          <w:lang w:val="id-ID"/>
        </w:rPr>
        <w:t>clustering</w:t>
      </w:r>
      <w:r w:rsidRPr="00987660">
        <w:rPr>
          <w:noProof/>
          <w:lang w:val="id-ID"/>
        </w:rPr>
        <w:t xml:space="preserve"> relevan dan dapat diimplementasikan maka dilakukan </w:t>
      </w:r>
      <w:r w:rsidRPr="00987660">
        <w:rPr>
          <w:i/>
          <w:iCs/>
          <w:noProof/>
          <w:lang w:val="id-ID"/>
        </w:rPr>
        <w:t>sampling</w:t>
      </w:r>
      <w:r w:rsidRPr="00987660">
        <w:rPr>
          <w:noProof/>
          <w:lang w:val="id-ID"/>
        </w:rPr>
        <w:t xml:space="preserve"> yang berjumlah 2 </w:t>
      </w:r>
      <w:r w:rsidRPr="00987660">
        <w:rPr>
          <w:i/>
          <w:iCs/>
          <w:noProof/>
          <w:lang w:val="id-ID"/>
        </w:rPr>
        <w:t>service</w:t>
      </w:r>
      <w:r w:rsidRPr="00987660">
        <w:rPr>
          <w:noProof/>
          <w:lang w:val="id-ID"/>
        </w:rPr>
        <w:t xml:space="preserve"> dari kelompok </w:t>
      </w:r>
      <w:r w:rsidRPr="00987660">
        <w:rPr>
          <w:i/>
          <w:iCs/>
          <w:noProof/>
          <w:lang w:val="id-ID"/>
        </w:rPr>
        <w:t>service</w:t>
      </w:r>
      <w:r w:rsidRPr="00987660">
        <w:rPr>
          <w:noProof/>
          <w:lang w:val="id-ID"/>
        </w:rPr>
        <w:t xml:space="preserve"> yang ideal. Untuk menerapkannya pemecahan dimulai dari pemecahan kode yang menggunakan strategi dekomposisi </w:t>
      </w:r>
      <w:r w:rsidRPr="00987660">
        <w:rPr>
          <w:i/>
          <w:iCs/>
          <w:noProof/>
          <w:lang w:val="id-ID"/>
        </w:rPr>
        <w:t>strangle fig</w:t>
      </w:r>
      <w:r w:rsidRPr="00987660">
        <w:rPr>
          <w:noProof/>
          <w:lang w:val="id-ID"/>
        </w:rPr>
        <w:t xml:space="preserve"> dan </w:t>
      </w:r>
      <w:r w:rsidRPr="00987660">
        <w:rPr>
          <w:i/>
          <w:iCs/>
          <w:noProof/>
          <w:lang w:val="id-ID"/>
        </w:rPr>
        <w:t>branch by abstraction</w:t>
      </w:r>
      <w:r w:rsidRPr="00987660">
        <w:rPr>
          <w:noProof/>
          <w:lang w:val="id-ID"/>
        </w:rPr>
        <w:t xml:space="preserve">. Untuk metode komunikasinya antara </w:t>
      </w:r>
      <w:r w:rsidRPr="00987660">
        <w:rPr>
          <w:i/>
          <w:iCs/>
          <w:noProof/>
          <w:lang w:val="id-ID"/>
        </w:rPr>
        <w:t xml:space="preserve">service </w:t>
      </w:r>
      <w:r w:rsidRPr="00987660">
        <w:rPr>
          <w:noProof/>
          <w:lang w:val="id-ID"/>
        </w:rPr>
        <w:t xml:space="preserve">yaitu dengan </w:t>
      </w:r>
      <w:r w:rsidRPr="00987660">
        <w:rPr>
          <w:i/>
          <w:iCs/>
          <w:noProof/>
          <w:lang w:val="id-ID"/>
        </w:rPr>
        <w:t>Remote Procedure Call(</w:t>
      </w:r>
      <w:r w:rsidRPr="00987660">
        <w:rPr>
          <w:noProof/>
          <w:lang w:val="id-ID"/>
        </w:rPr>
        <w:t xml:space="preserve">RPC) dan untuk mengelola datanya, setiap </w:t>
      </w:r>
      <w:r w:rsidRPr="00987660">
        <w:rPr>
          <w:i/>
          <w:iCs/>
          <w:noProof/>
          <w:lang w:val="id-ID"/>
        </w:rPr>
        <w:t>service</w:t>
      </w:r>
      <w:r w:rsidRPr="00987660">
        <w:rPr>
          <w:noProof/>
          <w:lang w:val="id-ID"/>
        </w:rPr>
        <w:t xml:space="preserve"> memiliki data</w:t>
      </w:r>
      <w:r w:rsidR="004A59E1" w:rsidRPr="00987660">
        <w:rPr>
          <w:noProof/>
          <w:lang w:val="id-ID"/>
        </w:rPr>
        <w:t>nya</w:t>
      </w:r>
      <w:r w:rsidRPr="00987660">
        <w:rPr>
          <w:noProof/>
          <w:lang w:val="id-ID"/>
        </w:rPr>
        <w:t xml:space="preserve"> masing-masing.</w:t>
      </w:r>
    </w:p>
    <w:p w:rsidR="00B958DA" w:rsidRPr="00987660" w:rsidRDefault="00B958DA" w:rsidP="00B958DA">
      <w:pPr>
        <w:pStyle w:val="IEEEParagraph"/>
        <w:ind w:left="576" w:firstLine="0"/>
        <w:rPr>
          <w:noProof/>
          <w:lang w:val="id-ID"/>
        </w:rPr>
      </w:pPr>
    </w:p>
    <w:p w:rsidR="00B958DA" w:rsidRPr="00987660" w:rsidRDefault="00B958DA" w:rsidP="00B958DA">
      <w:pPr>
        <w:pStyle w:val="IEEEParagraph"/>
        <w:numPr>
          <w:ilvl w:val="0"/>
          <w:numId w:val="11"/>
        </w:numPr>
        <w:rPr>
          <w:noProof/>
          <w:lang w:val="id-ID"/>
        </w:rPr>
      </w:pPr>
      <w:r w:rsidRPr="00987660">
        <w:rPr>
          <w:noProof/>
          <w:lang w:val="id-ID"/>
        </w:rPr>
        <w:t>Flowchart Global</w:t>
      </w:r>
    </w:p>
    <w:p w:rsidR="00B958DA" w:rsidRPr="00987660" w:rsidRDefault="00B958DA" w:rsidP="00B958DA">
      <w:pPr>
        <w:pStyle w:val="IEEEParagraph"/>
        <w:ind w:left="576" w:firstLine="0"/>
        <w:rPr>
          <w:noProof/>
          <w:lang w:val="id-ID"/>
        </w:rPr>
      </w:pPr>
    </w:p>
    <w:p w:rsidR="000D2A30" w:rsidRPr="00987660" w:rsidRDefault="00AD2892" w:rsidP="000D2A30">
      <w:pPr>
        <w:pStyle w:val="IEEEParagraph"/>
        <w:keepNext/>
        <w:rPr>
          <w:noProof/>
          <w:lang w:val="id-ID"/>
        </w:rPr>
      </w:pPr>
      <w:r w:rsidRPr="00987660">
        <w:rPr>
          <w:noProof/>
          <w:lang w:val="id-ID"/>
        </w:rPr>
        <w:drawing>
          <wp:inline distT="0" distB="0" distL="0" distR="0">
            <wp:extent cx="3048000" cy="14478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1447800"/>
                    </a:xfrm>
                    <a:prstGeom prst="rect">
                      <a:avLst/>
                    </a:prstGeom>
                    <a:noFill/>
                    <a:ln>
                      <a:noFill/>
                    </a:ln>
                  </pic:spPr>
                </pic:pic>
              </a:graphicData>
            </a:graphic>
          </wp:inline>
        </w:drawing>
      </w:r>
    </w:p>
    <w:p w:rsidR="00B958DA" w:rsidRPr="00987660" w:rsidRDefault="000D2A30" w:rsidP="000D2A30">
      <w:pPr>
        <w:pStyle w:val="Caption"/>
        <w:jc w:val="center"/>
        <w:rPr>
          <w:b w:val="0"/>
          <w:bCs w:val="0"/>
          <w:noProof/>
          <w:sz w:val="16"/>
          <w:szCs w:val="16"/>
          <w:lang w:val="id-ID"/>
        </w:rPr>
      </w:pPr>
      <w:r w:rsidRPr="00987660">
        <w:rPr>
          <w:b w:val="0"/>
          <w:bCs w:val="0"/>
          <w:noProof/>
          <w:sz w:val="16"/>
          <w:szCs w:val="16"/>
          <w:lang w:val="id-ID"/>
        </w:rPr>
        <w:t xml:space="preserve">Gambar </w:t>
      </w:r>
      <w:r w:rsidRPr="00987660">
        <w:rPr>
          <w:b w:val="0"/>
          <w:bCs w:val="0"/>
          <w:noProof/>
          <w:sz w:val="16"/>
          <w:szCs w:val="16"/>
          <w:lang w:val="id-ID"/>
        </w:rPr>
        <w:fldChar w:fldCharType="begin"/>
      </w:r>
      <w:r w:rsidRPr="00987660">
        <w:rPr>
          <w:b w:val="0"/>
          <w:bCs w:val="0"/>
          <w:noProof/>
          <w:sz w:val="16"/>
          <w:szCs w:val="16"/>
          <w:lang w:val="id-ID"/>
        </w:rPr>
        <w:instrText xml:space="preserve"> SEQ Gambar \* ARABIC </w:instrText>
      </w:r>
      <w:r w:rsidRPr="00987660">
        <w:rPr>
          <w:b w:val="0"/>
          <w:bCs w:val="0"/>
          <w:noProof/>
          <w:sz w:val="16"/>
          <w:szCs w:val="16"/>
          <w:lang w:val="id-ID"/>
        </w:rPr>
        <w:fldChar w:fldCharType="separate"/>
      </w:r>
      <w:r w:rsidR="00C87DEA">
        <w:rPr>
          <w:b w:val="0"/>
          <w:bCs w:val="0"/>
          <w:noProof/>
          <w:sz w:val="16"/>
          <w:szCs w:val="16"/>
          <w:lang w:val="id-ID"/>
        </w:rPr>
        <w:t>3</w:t>
      </w:r>
      <w:r w:rsidRPr="00987660">
        <w:rPr>
          <w:b w:val="0"/>
          <w:bCs w:val="0"/>
          <w:noProof/>
          <w:sz w:val="16"/>
          <w:szCs w:val="16"/>
          <w:lang w:val="id-ID"/>
        </w:rPr>
        <w:fldChar w:fldCharType="end"/>
      </w:r>
      <w:r w:rsidRPr="00987660">
        <w:rPr>
          <w:b w:val="0"/>
          <w:bCs w:val="0"/>
          <w:noProof/>
          <w:sz w:val="16"/>
          <w:szCs w:val="16"/>
          <w:lang w:val="id-ID"/>
        </w:rPr>
        <w:t xml:space="preserve"> Diagram Flowchart Proses Global</w:t>
      </w:r>
    </w:p>
    <w:p w:rsidR="00016BE4" w:rsidRPr="00987660" w:rsidRDefault="00016BE4" w:rsidP="00016BE4">
      <w:pPr>
        <w:pStyle w:val="IEEEParagraph"/>
        <w:rPr>
          <w:noProof/>
          <w:lang w:val="id-ID"/>
        </w:rPr>
      </w:pPr>
      <w:r w:rsidRPr="00987660">
        <w:rPr>
          <w:noProof/>
          <w:lang w:val="id-ID"/>
        </w:rPr>
        <w:t xml:space="preserve">Aplikasi ERP Odoo merupakan aplikasi berlisensi </w:t>
      </w:r>
      <w:r w:rsidRPr="00987660">
        <w:rPr>
          <w:i/>
          <w:iCs/>
          <w:noProof/>
          <w:lang w:val="id-ID"/>
        </w:rPr>
        <w:t>open source</w:t>
      </w:r>
      <w:r w:rsidRPr="00987660">
        <w:rPr>
          <w:noProof/>
          <w:lang w:val="id-ID"/>
        </w:rPr>
        <w:t xml:space="preserve">, kode program dapat diunduh melalui situs </w:t>
      </w:r>
      <w:r w:rsidRPr="00987660">
        <w:rPr>
          <w:i/>
          <w:iCs/>
          <w:noProof/>
          <w:lang w:val="id-ID"/>
        </w:rPr>
        <w:t>repository</w:t>
      </w:r>
      <w:r w:rsidRPr="00987660">
        <w:rPr>
          <w:noProof/>
          <w:lang w:val="id-ID"/>
        </w:rPr>
        <w:t xml:space="preserve"> Odoo. Pada tugas akhir ini menggunakan Odoo versi 16 dan menggunakan </w:t>
      </w:r>
      <w:r w:rsidRPr="00987660">
        <w:rPr>
          <w:i/>
          <w:iCs/>
          <w:noProof/>
          <w:lang w:val="id-ID"/>
        </w:rPr>
        <w:t>tools</w:t>
      </w:r>
      <w:r w:rsidRPr="00987660">
        <w:rPr>
          <w:noProof/>
          <w:lang w:val="id-ID"/>
        </w:rPr>
        <w:t xml:space="preserve"> PyCG untuk menghasilkan </w:t>
      </w:r>
      <w:r w:rsidRPr="00987660">
        <w:rPr>
          <w:i/>
          <w:iCs/>
          <w:noProof/>
          <w:lang w:val="id-ID"/>
        </w:rPr>
        <w:t>call graph</w:t>
      </w:r>
      <w:r w:rsidRPr="00987660">
        <w:rPr>
          <w:noProof/>
          <w:lang w:val="id-ID"/>
        </w:rPr>
        <w:t xml:space="preserve"> dalam bentuk format JSON. Terdapat target folder yang harus dianalisis oleh PyCG yaitu folder ’odoo/addons” atau</w:t>
      </w:r>
      <w:r w:rsidR="004A59E1" w:rsidRPr="00987660">
        <w:rPr>
          <w:noProof/>
          <w:lang w:val="id-ID"/>
        </w:rPr>
        <w:t xml:space="preserve"> </w:t>
      </w:r>
      <w:r w:rsidR="004A59E1" w:rsidRPr="00987660">
        <w:rPr>
          <w:i/>
          <w:iCs/>
          <w:noProof/>
          <w:lang w:val="id-ID"/>
        </w:rPr>
        <w:t>package</w:t>
      </w:r>
      <w:r w:rsidR="004A59E1" w:rsidRPr="00987660">
        <w:rPr>
          <w:noProof/>
          <w:lang w:val="id-ID"/>
        </w:rPr>
        <w:t xml:space="preserve"> </w:t>
      </w:r>
      <w:r w:rsidRPr="00987660">
        <w:rPr>
          <w:noProof/>
          <w:lang w:val="id-ID"/>
        </w:rPr>
        <w:t xml:space="preserve">’odoo.addons’. Pemilihan folder ini dikarenakan </w:t>
      </w:r>
      <w:r w:rsidRPr="00987660">
        <w:rPr>
          <w:noProof/>
          <w:lang w:val="id-ID"/>
        </w:rPr>
        <w:lastRenderedPageBreak/>
        <w:t>folder/</w:t>
      </w:r>
      <w:r w:rsidRPr="00987660">
        <w:rPr>
          <w:i/>
          <w:iCs/>
          <w:noProof/>
          <w:lang w:val="id-ID"/>
        </w:rPr>
        <w:t>package</w:t>
      </w:r>
      <w:r w:rsidRPr="00987660">
        <w:rPr>
          <w:noProof/>
          <w:lang w:val="id-ID"/>
        </w:rPr>
        <w:t xml:space="preserve"> lainnya tidak memiliki hubungan mengenai proses bisnis. </w:t>
      </w:r>
    </w:p>
    <w:p w:rsidR="00016BE4" w:rsidRPr="00987660" w:rsidRDefault="00016BE4" w:rsidP="00016BE4">
      <w:pPr>
        <w:pStyle w:val="IEEEParagraph"/>
        <w:rPr>
          <w:noProof/>
          <w:lang w:val="id-ID"/>
        </w:rPr>
      </w:pPr>
      <w:r w:rsidRPr="00987660">
        <w:rPr>
          <w:noProof/>
          <w:lang w:val="id-ID"/>
        </w:rPr>
        <w:t xml:space="preserve">Keterbatasannya informasi </w:t>
      </w:r>
      <w:r w:rsidRPr="00987660">
        <w:rPr>
          <w:i/>
          <w:iCs/>
          <w:noProof/>
          <w:lang w:val="id-ID"/>
        </w:rPr>
        <w:t>call graph</w:t>
      </w:r>
      <w:r w:rsidRPr="00987660">
        <w:rPr>
          <w:noProof/>
          <w:lang w:val="id-ID"/>
        </w:rPr>
        <w:t xml:space="preserve"> yang dihasilkan dari PyCG, sehingga tugas akhir ini menggunakan library Python yaitu ’inspect’ untuk menganalisis objek secara </w:t>
      </w:r>
      <w:r w:rsidRPr="00987660">
        <w:rPr>
          <w:i/>
          <w:iCs/>
          <w:noProof/>
          <w:lang w:val="id-ID"/>
        </w:rPr>
        <w:t>run-time</w:t>
      </w:r>
      <w:r w:rsidRPr="00987660">
        <w:rPr>
          <w:noProof/>
          <w:lang w:val="id-ID"/>
        </w:rPr>
        <w:t xml:space="preserve">. Hal ini disebabkan Python adalah bahasa pemrogram dinamik di mana pengecekan tipe data dilakukan secara </w:t>
      </w:r>
      <w:r w:rsidRPr="00987660">
        <w:rPr>
          <w:i/>
          <w:iCs/>
          <w:noProof/>
          <w:lang w:val="id-ID"/>
        </w:rPr>
        <w:t>’run-time’</w:t>
      </w:r>
      <w:r w:rsidRPr="00987660">
        <w:rPr>
          <w:noProof/>
          <w:lang w:val="id-ID"/>
        </w:rPr>
        <w:t xml:space="preserve">. </w:t>
      </w:r>
      <w:r w:rsidRPr="00987660">
        <w:rPr>
          <w:i/>
          <w:iCs/>
          <w:noProof/>
          <w:lang w:val="id-ID"/>
        </w:rPr>
        <w:t>Object</w:t>
      </w:r>
      <w:r w:rsidRPr="00987660">
        <w:rPr>
          <w:noProof/>
          <w:lang w:val="id-ID"/>
        </w:rPr>
        <w:t xml:space="preserve"> yang dianalisis yaitu </w:t>
      </w:r>
      <w:r w:rsidRPr="00987660">
        <w:rPr>
          <w:i/>
          <w:iCs/>
          <w:noProof/>
          <w:lang w:val="id-ID"/>
        </w:rPr>
        <w:t>class</w:t>
      </w:r>
      <w:r w:rsidRPr="00987660">
        <w:rPr>
          <w:noProof/>
          <w:lang w:val="id-ID"/>
        </w:rPr>
        <w:t xml:space="preserve"> yang merupakan turunan dari </w:t>
      </w:r>
      <w:r w:rsidRPr="00987660">
        <w:rPr>
          <w:i/>
          <w:iCs/>
          <w:noProof/>
          <w:lang w:val="id-ID"/>
        </w:rPr>
        <w:t>class odoo.models.MetaModel</w:t>
      </w:r>
      <w:r w:rsidRPr="00987660">
        <w:rPr>
          <w:noProof/>
          <w:lang w:val="id-ID"/>
        </w:rPr>
        <w:t xml:space="preserve">, di mana </w:t>
      </w:r>
      <w:r w:rsidRPr="00987660">
        <w:rPr>
          <w:i/>
          <w:iCs/>
          <w:noProof/>
          <w:lang w:val="id-ID"/>
        </w:rPr>
        <w:t>class MetaModel</w:t>
      </w:r>
      <w:r w:rsidRPr="00987660">
        <w:rPr>
          <w:noProof/>
          <w:lang w:val="id-ID"/>
        </w:rPr>
        <w:t xml:space="preserve"> memiliki properti seperti </w:t>
      </w:r>
      <w:r w:rsidRPr="00987660">
        <w:rPr>
          <w:i/>
          <w:iCs/>
          <w:noProof/>
          <w:lang w:val="id-ID"/>
        </w:rPr>
        <w:t>name, inherits , inherit</w:t>
      </w:r>
      <w:r w:rsidRPr="00987660">
        <w:rPr>
          <w:noProof/>
          <w:lang w:val="id-ID"/>
        </w:rPr>
        <w:t xml:space="preserve">, dan </w:t>
      </w:r>
      <w:r w:rsidRPr="00987660">
        <w:rPr>
          <w:i/>
          <w:iCs/>
          <w:noProof/>
          <w:lang w:val="id-ID"/>
        </w:rPr>
        <w:t>comodel name</w:t>
      </w:r>
      <w:r w:rsidRPr="00987660">
        <w:rPr>
          <w:noProof/>
          <w:lang w:val="id-ID"/>
        </w:rPr>
        <w:t xml:space="preserve">. Hasil ekstrasi </w:t>
      </w:r>
      <w:r w:rsidRPr="00987660">
        <w:rPr>
          <w:i/>
          <w:iCs/>
          <w:noProof/>
          <w:lang w:val="id-ID"/>
        </w:rPr>
        <w:t>dependency model</w:t>
      </w:r>
      <w:r w:rsidRPr="00987660">
        <w:rPr>
          <w:noProof/>
          <w:lang w:val="id-ID"/>
        </w:rPr>
        <w:t xml:space="preserve"> digabungkan melalui nama modul PyCG.</w:t>
      </w:r>
    </w:p>
    <w:p w:rsidR="001C111B" w:rsidRPr="00987660" w:rsidRDefault="00016BE4" w:rsidP="001C111B">
      <w:pPr>
        <w:pStyle w:val="IEEEParagraph"/>
        <w:rPr>
          <w:noProof/>
          <w:lang w:val="id-ID"/>
        </w:rPr>
      </w:pPr>
      <w:r w:rsidRPr="00987660">
        <w:rPr>
          <w:i/>
          <w:iCs/>
          <w:noProof/>
          <w:lang w:val="id-ID"/>
        </w:rPr>
        <w:t>Graph</w:t>
      </w:r>
      <w:r w:rsidRPr="00987660">
        <w:rPr>
          <w:noProof/>
          <w:lang w:val="id-ID"/>
        </w:rPr>
        <w:t xml:space="preserve"> yang dihasilkan dari proses ekstrasi dipisahkan antara modul eksternal dan modul internal. Module yang digunakan untuk pengelompokan adalah modul internal, setiap </w:t>
      </w:r>
      <w:r w:rsidRPr="00987660">
        <w:rPr>
          <w:i/>
          <w:iCs/>
          <w:noProof/>
          <w:lang w:val="id-ID"/>
        </w:rPr>
        <w:t>call</w:t>
      </w:r>
      <w:r w:rsidRPr="00987660">
        <w:rPr>
          <w:noProof/>
          <w:lang w:val="id-ID"/>
        </w:rPr>
        <w:t xml:space="preserve"> yang dilakukan memiliki nama </w:t>
      </w:r>
      <w:r w:rsidRPr="00987660">
        <w:rPr>
          <w:i/>
          <w:iCs/>
          <w:noProof/>
          <w:lang w:val="id-ID"/>
        </w:rPr>
        <w:t>call</w:t>
      </w:r>
      <w:r w:rsidRPr="00987660">
        <w:rPr>
          <w:noProof/>
          <w:lang w:val="id-ID"/>
        </w:rPr>
        <w:t xml:space="preserve"> yang berupa gabungan antara nama fungsi / </w:t>
      </w:r>
      <w:r w:rsidRPr="00987660">
        <w:rPr>
          <w:i/>
          <w:iCs/>
          <w:noProof/>
          <w:lang w:val="id-ID"/>
        </w:rPr>
        <w:t>class</w:t>
      </w:r>
      <w:r w:rsidRPr="00987660">
        <w:rPr>
          <w:noProof/>
          <w:lang w:val="id-ID"/>
        </w:rPr>
        <w:t xml:space="preserve"> / modul /</w:t>
      </w:r>
      <w:r w:rsidR="004A59E1" w:rsidRPr="00987660">
        <w:rPr>
          <w:noProof/>
          <w:lang w:val="id-ID"/>
        </w:rPr>
        <w:t xml:space="preserve"> </w:t>
      </w:r>
      <w:r w:rsidRPr="00987660">
        <w:rPr>
          <w:noProof/>
          <w:lang w:val="id-ID"/>
        </w:rPr>
        <w:t>file di kode program.</w:t>
      </w:r>
      <w:r w:rsidR="001C111B" w:rsidRPr="00987660">
        <w:rPr>
          <w:noProof/>
          <w:lang w:val="id-ID"/>
        </w:rPr>
        <w:t xml:space="preserve"> </w:t>
      </w:r>
      <w:r w:rsidR="001C111B" w:rsidRPr="00987660">
        <w:rPr>
          <w:i/>
          <w:iCs/>
          <w:noProof/>
          <w:lang w:val="id-ID"/>
        </w:rPr>
        <w:t>Graph</w:t>
      </w:r>
      <w:r w:rsidR="001C111B" w:rsidRPr="00987660">
        <w:rPr>
          <w:noProof/>
          <w:lang w:val="id-ID"/>
        </w:rPr>
        <w:t xml:space="preserve"> yang digunakan merupakan </w:t>
      </w:r>
      <w:r w:rsidR="001C111B" w:rsidRPr="00987660">
        <w:rPr>
          <w:i/>
          <w:iCs/>
          <w:noProof/>
          <w:lang w:val="id-ID"/>
        </w:rPr>
        <w:t>directed</w:t>
      </w:r>
      <w:r w:rsidR="001C111B" w:rsidRPr="00987660">
        <w:rPr>
          <w:noProof/>
          <w:lang w:val="id-ID"/>
        </w:rPr>
        <w:t xml:space="preserve"> sehingga setiap pemanggilan berlaku untuk satu arah. </w:t>
      </w:r>
      <w:r w:rsidR="001C111B" w:rsidRPr="00987660">
        <w:rPr>
          <w:i/>
          <w:iCs/>
          <w:noProof/>
          <w:lang w:val="id-ID"/>
        </w:rPr>
        <w:t>Graph</w:t>
      </w:r>
      <w:r w:rsidR="001C111B" w:rsidRPr="00987660">
        <w:rPr>
          <w:noProof/>
          <w:lang w:val="id-ID"/>
        </w:rPr>
        <w:t xml:space="preserve"> ini dapat diubah menjadi bentuk </w:t>
      </w:r>
      <w:r w:rsidR="001C111B" w:rsidRPr="00987660">
        <w:rPr>
          <w:i/>
          <w:iCs/>
          <w:noProof/>
          <w:lang w:val="id-ID"/>
        </w:rPr>
        <w:t>dictionary</w:t>
      </w:r>
      <w:r w:rsidR="001C111B" w:rsidRPr="00987660">
        <w:rPr>
          <w:noProof/>
          <w:lang w:val="id-ID"/>
        </w:rPr>
        <w:t xml:space="preserve"> sebagai </w:t>
      </w:r>
      <w:r w:rsidR="001C111B" w:rsidRPr="00987660">
        <w:rPr>
          <w:i/>
          <w:iCs/>
          <w:noProof/>
          <w:lang w:val="id-ID"/>
        </w:rPr>
        <w:t>adjacency list</w:t>
      </w:r>
      <w:r w:rsidR="001C111B" w:rsidRPr="00987660">
        <w:rPr>
          <w:noProof/>
          <w:lang w:val="id-ID"/>
        </w:rPr>
        <w:t>, tujuannya agar pengaksesan dan pencarian node lebih cepat dan mudah dilakukan. Setiap relasi memiliki jumlah berapa kali node lain dipanggil dari node tersebut.</w:t>
      </w:r>
    </w:p>
    <w:p w:rsidR="001C111B" w:rsidRPr="00987660" w:rsidRDefault="001C111B" w:rsidP="001C111B">
      <w:pPr>
        <w:pStyle w:val="IEEEParagraph"/>
        <w:rPr>
          <w:noProof/>
          <w:lang w:val="id-ID"/>
        </w:rPr>
      </w:pPr>
      <w:r w:rsidRPr="00987660">
        <w:rPr>
          <w:i/>
          <w:iCs/>
          <w:noProof/>
          <w:lang w:val="id-ID"/>
        </w:rPr>
        <w:t>Graph</w:t>
      </w:r>
      <w:r w:rsidRPr="00987660">
        <w:rPr>
          <w:noProof/>
          <w:lang w:val="id-ID"/>
        </w:rPr>
        <w:t xml:space="preserve"> yang berbentuk </w:t>
      </w:r>
      <w:r w:rsidRPr="00987660">
        <w:rPr>
          <w:i/>
          <w:iCs/>
          <w:noProof/>
          <w:lang w:val="id-ID"/>
        </w:rPr>
        <w:t>Adjacency list</w:t>
      </w:r>
      <w:r w:rsidRPr="00987660">
        <w:rPr>
          <w:noProof/>
          <w:lang w:val="id-ID"/>
        </w:rPr>
        <w:t xml:space="preserve"> diubah menjadi </w:t>
      </w:r>
      <w:r w:rsidRPr="00987660">
        <w:rPr>
          <w:i/>
          <w:iCs/>
          <w:noProof/>
          <w:lang w:val="id-ID"/>
        </w:rPr>
        <w:t>adjacency matrix</w:t>
      </w:r>
      <w:r w:rsidRPr="00987660">
        <w:rPr>
          <w:noProof/>
          <w:lang w:val="id-ID"/>
        </w:rPr>
        <w:t xml:space="preserve">, proses normalisasi data dilakukan pada matriks. Tujuan normalisasi data agar nilai </w:t>
      </w:r>
      <w:r w:rsidRPr="00987660">
        <w:rPr>
          <w:i/>
          <w:iCs/>
          <w:noProof/>
          <w:lang w:val="id-ID"/>
        </w:rPr>
        <w:t>weight</w:t>
      </w:r>
      <w:r w:rsidRPr="00987660">
        <w:rPr>
          <w:noProof/>
          <w:lang w:val="id-ID"/>
        </w:rPr>
        <w:t xml:space="preserve">(jumlah call) dari relasi berkisar dari 1 hingga 0. Semakin banyak jumlah call dilakukan maka nilai mendekati 1,kemudian matriks tersebut dibuat menjadi </w:t>
      </w:r>
      <w:r w:rsidRPr="00987660">
        <w:rPr>
          <w:i/>
          <w:iCs/>
          <w:noProof/>
          <w:lang w:val="id-ID"/>
        </w:rPr>
        <w:t>Distance Matrix</w:t>
      </w:r>
      <w:r w:rsidRPr="00987660">
        <w:rPr>
          <w:noProof/>
          <w:lang w:val="id-ID"/>
        </w:rPr>
        <w:t xml:space="preserve">, rumus jarak yang digunakan ada 2 yaitu </w:t>
      </w:r>
      <w:r w:rsidRPr="00987660">
        <w:rPr>
          <w:i/>
          <w:iCs/>
          <w:noProof/>
          <w:lang w:val="id-ID"/>
        </w:rPr>
        <w:t>Jaccard</w:t>
      </w:r>
      <w:r w:rsidRPr="00987660">
        <w:rPr>
          <w:noProof/>
          <w:lang w:val="id-ID"/>
        </w:rPr>
        <w:t xml:space="preserve"> dan </w:t>
      </w:r>
      <w:r w:rsidRPr="00987660">
        <w:rPr>
          <w:i/>
          <w:iCs/>
          <w:noProof/>
          <w:lang w:val="id-ID"/>
        </w:rPr>
        <w:t>Struktural Similarity</w:t>
      </w:r>
      <w:r w:rsidRPr="00987660">
        <w:rPr>
          <w:noProof/>
          <w:lang w:val="id-ID"/>
        </w:rPr>
        <w:t xml:space="preserve">. </w:t>
      </w:r>
    </w:p>
    <w:p w:rsidR="001C111B" w:rsidRPr="00987660" w:rsidRDefault="001C111B" w:rsidP="001C111B">
      <w:pPr>
        <w:pStyle w:val="IEEEParagraph"/>
        <w:rPr>
          <w:noProof/>
          <w:lang w:val="id-ID"/>
        </w:rPr>
      </w:pPr>
      <w:r w:rsidRPr="00987660">
        <w:rPr>
          <w:noProof/>
          <w:lang w:val="id-ID"/>
        </w:rPr>
        <w:t xml:space="preserve">Tugas akhir ini menggunakan </w:t>
      </w:r>
      <w:r w:rsidRPr="00987660">
        <w:rPr>
          <w:i/>
          <w:iCs/>
          <w:noProof/>
          <w:lang w:val="id-ID"/>
        </w:rPr>
        <w:t>library</w:t>
      </w:r>
      <w:r w:rsidRPr="00987660">
        <w:rPr>
          <w:noProof/>
          <w:lang w:val="id-ID"/>
        </w:rPr>
        <w:t xml:space="preserve"> SciPy untuk melakukan proses clustering yang memiliki fungsi </w:t>
      </w:r>
      <w:r w:rsidRPr="00987660">
        <w:rPr>
          <w:i/>
          <w:iCs/>
          <w:noProof/>
          <w:lang w:val="id-ID"/>
        </w:rPr>
        <w:t>Hierarchical Clustering</w:t>
      </w:r>
      <w:r w:rsidRPr="00987660">
        <w:rPr>
          <w:noProof/>
          <w:lang w:val="id-ID"/>
        </w:rPr>
        <w:t xml:space="preserve">. Pemilihan pengelompokan dengan </w:t>
      </w:r>
      <w:r w:rsidRPr="00987660">
        <w:rPr>
          <w:i/>
          <w:iCs/>
          <w:noProof/>
          <w:lang w:val="id-ID"/>
        </w:rPr>
        <w:t>hierarchical agglomerative clustering</w:t>
      </w:r>
      <w:r w:rsidRPr="00987660">
        <w:rPr>
          <w:noProof/>
          <w:lang w:val="id-ID"/>
        </w:rPr>
        <w:t xml:space="preserve"> dibandingkan </w:t>
      </w:r>
      <w:r w:rsidR="004A59E1" w:rsidRPr="00987660">
        <w:rPr>
          <w:i/>
          <w:iCs/>
          <w:noProof/>
          <w:lang w:val="id-ID"/>
        </w:rPr>
        <w:t>p</w:t>
      </w:r>
      <w:r w:rsidRPr="00987660">
        <w:rPr>
          <w:i/>
          <w:iCs/>
          <w:noProof/>
          <w:lang w:val="id-ID"/>
        </w:rPr>
        <w:t>artition clustering</w:t>
      </w:r>
      <w:r w:rsidRPr="00987660">
        <w:rPr>
          <w:noProof/>
          <w:lang w:val="id-ID"/>
        </w:rPr>
        <w:t xml:space="preserve"> karena tidak mudah untuk mengetahui jumlah ideal cluster. Untuk menentukan metode </w:t>
      </w:r>
      <w:r w:rsidRPr="00987660">
        <w:rPr>
          <w:i/>
          <w:iCs/>
          <w:noProof/>
          <w:lang w:val="id-ID"/>
        </w:rPr>
        <w:t>linkage</w:t>
      </w:r>
      <w:r w:rsidRPr="00987660">
        <w:rPr>
          <w:noProof/>
          <w:lang w:val="id-ID"/>
        </w:rPr>
        <w:t xml:space="preserve"> tugas akhir ini menggunakan </w:t>
      </w:r>
      <w:r w:rsidRPr="00987660">
        <w:rPr>
          <w:i/>
          <w:iCs/>
          <w:noProof/>
          <w:lang w:val="id-ID"/>
        </w:rPr>
        <w:t>single linkage, average linkage</w:t>
      </w:r>
      <w:r w:rsidRPr="00987660">
        <w:rPr>
          <w:noProof/>
          <w:lang w:val="id-ID"/>
        </w:rPr>
        <w:t xml:space="preserve">, dan </w:t>
      </w:r>
      <w:r w:rsidRPr="00987660">
        <w:rPr>
          <w:i/>
          <w:iCs/>
          <w:noProof/>
          <w:lang w:val="id-ID"/>
        </w:rPr>
        <w:t>complete linkage</w:t>
      </w:r>
      <w:r w:rsidRPr="00987660">
        <w:rPr>
          <w:noProof/>
          <w:lang w:val="id-ID"/>
        </w:rPr>
        <w:t xml:space="preserve">. Hasil dari masing-masing </w:t>
      </w:r>
      <w:r w:rsidRPr="00987660">
        <w:rPr>
          <w:i/>
          <w:iCs/>
          <w:noProof/>
          <w:lang w:val="id-ID"/>
        </w:rPr>
        <w:t xml:space="preserve">linkage </w:t>
      </w:r>
      <w:r w:rsidRPr="00987660">
        <w:rPr>
          <w:noProof/>
          <w:lang w:val="id-ID"/>
        </w:rPr>
        <w:t xml:space="preserve">dipilih jumlah partisi yang ideal untuk </w:t>
      </w:r>
      <w:r w:rsidRPr="00987660">
        <w:rPr>
          <w:i/>
          <w:iCs/>
          <w:noProof/>
          <w:lang w:val="id-ID"/>
        </w:rPr>
        <w:t>microservice</w:t>
      </w:r>
      <w:r w:rsidRPr="00987660">
        <w:rPr>
          <w:noProof/>
          <w:lang w:val="id-ID"/>
        </w:rPr>
        <w:t>.</w:t>
      </w:r>
    </w:p>
    <w:p w:rsidR="001C111B" w:rsidRPr="00987660" w:rsidRDefault="001C111B" w:rsidP="001C111B">
      <w:pPr>
        <w:pStyle w:val="IEEEParagraph"/>
        <w:rPr>
          <w:noProof/>
          <w:lang w:val="id-ID"/>
        </w:rPr>
      </w:pPr>
      <w:r w:rsidRPr="00987660">
        <w:rPr>
          <w:noProof/>
          <w:lang w:val="id-ID"/>
        </w:rPr>
        <w:t xml:space="preserve">Pemilihan jumlah partisi perlu dilakukan dengan perhitungan yang dapat menentukan jumlah </w:t>
      </w:r>
      <w:r w:rsidRPr="00987660">
        <w:rPr>
          <w:i/>
          <w:iCs/>
          <w:noProof/>
          <w:lang w:val="id-ID"/>
        </w:rPr>
        <w:t>service</w:t>
      </w:r>
      <w:r w:rsidRPr="00987660">
        <w:rPr>
          <w:noProof/>
          <w:lang w:val="id-ID"/>
        </w:rPr>
        <w:t xml:space="preserve"> yang ideal. </w:t>
      </w:r>
      <w:r w:rsidRPr="00987660">
        <w:rPr>
          <w:i/>
          <w:iCs/>
          <w:noProof/>
          <w:lang w:val="id-ID"/>
        </w:rPr>
        <w:t>Microservice</w:t>
      </w:r>
      <w:r w:rsidRPr="00987660">
        <w:rPr>
          <w:noProof/>
          <w:lang w:val="id-ID"/>
        </w:rPr>
        <w:t xml:space="preserve"> yang ideal memiliki nilai </w:t>
      </w:r>
      <w:r w:rsidRPr="00987660">
        <w:rPr>
          <w:i/>
          <w:iCs/>
          <w:noProof/>
          <w:lang w:val="id-ID"/>
        </w:rPr>
        <w:t>coupling</w:t>
      </w:r>
      <w:r w:rsidRPr="00987660">
        <w:rPr>
          <w:noProof/>
          <w:lang w:val="id-ID"/>
        </w:rPr>
        <w:t xml:space="preserve"> yang rendah dan nilai </w:t>
      </w:r>
      <w:r w:rsidRPr="00987660">
        <w:rPr>
          <w:i/>
          <w:iCs/>
          <w:noProof/>
          <w:lang w:val="id-ID"/>
        </w:rPr>
        <w:t>cohesion</w:t>
      </w:r>
      <w:r w:rsidRPr="00987660">
        <w:rPr>
          <w:noProof/>
          <w:lang w:val="id-ID"/>
        </w:rPr>
        <w:t xml:space="preserve"> yang tinggi. Untuk itu tugas akhir ini menentukan partisi dengan nilai </w:t>
      </w:r>
      <w:r w:rsidRPr="00987660">
        <w:rPr>
          <w:i/>
          <w:iCs/>
          <w:noProof/>
          <w:lang w:val="id-ID"/>
        </w:rPr>
        <w:t>structural</w:t>
      </w:r>
      <w:r w:rsidRPr="00987660">
        <w:rPr>
          <w:noProof/>
          <w:lang w:val="id-ID"/>
        </w:rPr>
        <w:t xml:space="preserve">. Pemilihan partisi harus mempertimbangkan nilai </w:t>
      </w:r>
      <w:r w:rsidRPr="00987660">
        <w:rPr>
          <w:i/>
          <w:iCs/>
          <w:noProof/>
          <w:lang w:val="id-ID"/>
        </w:rPr>
        <w:t>cohesion</w:t>
      </w:r>
      <w:r w:rsidRPr="00987660">
        <w:rPr>
          <w:noProof/>
          <w:lang w:val="id-ID"/>
        </w:rPr>
        <w:t xml:space="preserve">, nilai </w:t>
      </w:r>
      <w:r w:rsidRPr="00987660">
        <w:rPr>
          <w:i/>
          <w:iCs/>
          <w:noProof/>
          <w:lang w:val="id-ID"/>
        </w:rPr>
        <w:t>coupling</w:t>
      </w:r>
      <w:r w:rsidRPr="00987660">
        <w:rPr>
          <w:noProof/>
          <w:lang w:val="id-ID"/>
        </w:rPr>
        <w:t xml:space="preserve">, jumlah </w:t>
      </w:r>
      <w:r w:rsidRPr="00987660">
        <w:rPr>
          <w:i/>
          <w:iCs/>
          <w:noProof/>
          <w:lang w:val="id-ID"/>
        </w:rPr>
        <w:t>service</w:t>
      </w:r>
      <w:r w:rsidRPr="00987660">
        <w:rPr>
          <w:noProof/>
          <w:lang w:val="id-ID"/>
        </w:rPr>
        <w:t xml:space="preserve">, dan apakah </w:t>
      </w:r>
      <w:r w:rsidRPr="00987660">
        <w:rPr>
          <w:i/>
          <w:iCs/>
          <w:noProof/>
          <w:lang w:val="id-ID"/>
        </w:rPr>
        <w:t>service</w:t>
      </w:r>
      <w:r w:rsidRPr="00987660">
        <w:rPr>
          <w:noProof/>
          <w:lang w:val="id-ID"/>
        </w:rPr>
        <w:t xml:space="preserve"> tersebut seimbang. Partisi yang akan menjadi </w:t>
      </w:r>
      <w:r w:rsidRPr="00987660">
        <w:rPr>
          <w:i/>
          <w:iCs/>
          <w:noProof/>
          <w:lang w:val="id-ID"/>
        </w:rPr>
        <w:t>service</w:t>
      </w:r>
      <w:r w:rsidRPr="00987660">
        <w:rPr>
          <w:noProof/>
          <w:lang w:val="id-ID"/>
        </w:rPr>
        <w:t xml:space="preserve"> diharapkan bisa independen.</w:t>
      </w:r>
    </w:p>
    <w:p w:rsidR="002F2C5E" w:rsidRPr="00B84E04" w:rsidRDefault="001C111B" w:rsidP="002F2C5E">
      <w:pPr>
        <w:pStyle w:val="IEEEParagraph"/>
        <w:rPr>
          <w:noProof/>
          <w:lang w:val="en-US"/>
        </w:rPr>
      </w:pPr>
      <w:r w:rsidRPr="00987660">
        <w:rPr>
          <w:noProof/>
          <w:lang w:val="id-ID"/>
        </w:rPr>
        <w:t>Odoo adalah aplikasi ERP berbasis web, tampilan pada Odoo bisa dibuka pada browser yang kompatibel</w:t>
      </w:r>
      <w:r w:rsidR="00823647" w:rsidRPr="00987660">
        <w:rPr>
          <w:noProof/>
          <w:lang w:val="id-ID"/>
        </w:rPr>
        <w:t xml:space="preserve">. Proses pemisahan membutuhkan </w:t>
      </w:r>
      <w:r w:rsidR="00823647" w:rsidRPr="00987660">
        <w:rPr>
          <w:i/>
          <w:iCs/>
          <w:noProof/>
          <w:lang w:val="id-ID"/>
        </w:rPr>
        <w:t>reverse proxy</w:t>
      </w:r>
      <w:r w:rsidR="002F2C5E" w:rsidRPr="00987660">
        <w:rPr>
          <w:noProof/>
          <w:lang w:val="id-ID"/>
        </w:rPr>
        <w:t xml:space="preserve"> </w:t>
      </w:r>
      <w:r w:rsidR="004A59E1" w:rsidRPr="00987660">
        <w:rPr>
          <w:noProof/>
          <w:lang w:val="id-ID"/>
        </w:rPr>
        <w:t xml:space="preserve">seperti </w:t>
      </w:r>
      <w:r w:rsidR="002F2C5E" w:rsidRPr="00987660">
        <w:rPr>
          <w:i/>
          <w:iCs/>
          <w:noProof/>
          <w:lang w:val="id-ID"/>
        </w:rPr>
        <w:t>API Gateway</w:t>
      </w:r>
      <w:r w:rsidR="002F2C5E" w:rsidRPr="00987660">
        <w:rPr>
          <w:noProof/>
          <w:lang w:val="id-ID"/>
        </w:rPr>
        <w:t xml:space="preserve"> Kong</w:t>
      </w:r>
      <w:r w:rsidR="00823647" w:rsidRPr="00987660">
        <w:rPr>
          <w:noProof/>
          <w:lang w:val="id-ID"/>
        </w:rPr>
        <w:t xml:space="preserve"> yang dapat menghubungkan </w:t>
      </w:r>
      <w:r w:rsidR="00823647" w:rsidRPr="00987660">
        <w:rPr>
          <w:i/>
          <w:iCs/>
          <w:noProof/>
          <w:lang w:val="id-ID"/>
        </w:rPr>
        <w:t>client</w:t>
      </w:r>
      <w:r w:rsidR="00823647" w:rsidRPr="00987660">
        <w:rPr>
          <w:noProof/>
          <w:lang w:val="id-ID"/>
        </w:rPr>
        <w:t xml:space="preserve"> dengan banyak </w:t>
      </w:r>
      <w:r w:rsidR="00823647" w:rsidRPr="00987660">
        <w:rPr>
          <w:i/>
          <w:iCs/>
          <w:noProof/>
          <w:lang w:val="id-ID"/>
        </w:rPr>
        <w:t>server</w:t>
      </w:r>
      <w:r w:rsidR="00823647" w:rsidRPr="00987660">
        <w:rPr>
          <w:noProof/>
          <w:lang w:val="id-ID"/>
        </w:rPr>
        <w:t xml:space="preserve">. Tujuan adanya </w:t>
      </w:r>
      <w:r w:rsidR="00823647" w:rsidRPr="00987660">
        <w:rPr>
          <w:i/>
          <w:iCs/>
          <w:noProof/>
          <w:lang w:val="id-ID"/>
        </w:rPr>
        <w:t>reverse proxy</w:t>
      </w:r>
      <w:r w:rsidR="00823647" w:rsidRPr="00987660">
        <w:rPr>
          <w:noProof/>
          <w:lang w:val="id-ID"/>
        </w:rPr>
        <w:t xml:space="preserve"> agar </w:t>
      </w:r>
      <w:r w:rsidR="00823647" w:rsidRPr="00987660">
        <w:rPr>
          <w:i/>
          <w:iCs/>
          <w:noProof/>
          <w:lang w:val="id-ID"/>
        </w:rPr>
        <w:t>client</w:t>
      </w:r>
      <w:r w:rsidR="00823647" w:rsidRPr="00987660">
        <w:rPr>
          <w:noProof/>
          <w:lang w:val="id-ID"/>
        </w:rPr>
        <w:t xml:space="preserve"> hanya perlu mengetahui satu pintu masuk aplikasi. </w:t>
      </w:r>
      <w:r w:rsidR="004A59E1" w:rsidRPr="00987660">
        <w:rPr>
          <w:noProof/>
          <w:lang w:val="id-ID"/>
        </w:rPr>
        <w:t>T</w:t>
      </w:r>
      <w:r w:rsidR="00823647" w:rsidRPr="00987660">
        <w:rPr>
          <w:noProof/>
          <w:lang w:val="id-ID"/>
        </w:rPr>
        <w:t xml:space="preserve">ugas akhir ini </w:t>
      </w:r>
      <w:r w:rsidR="00FD7144">
        <w:rPr>
          <w:noProof/>
          <w:lang w:val="en-US"/>
        </w:rPr>
        <w:t>juga</w:t>
      </w:r>
      <w:r w:rsidR="00823647" w:rsidRPr="00987660">
        <w:rPr>
          <w:noProof/>
          <w:lang w:val="id-ID"/>
        </w:rPr>
        <w:t xml:space="preserve"> menggunakan 2 strategi yaitu pola </w:t>
      </w:r>
      <w:r w:rsidR="00823647" w:rsidRPr="00987660">
        <w:rPr>
          <w:i/>
          <w:iCs/>
          <w:noProof/>
          <w:lang w:val="id-ID"/>
        </w:rPr>
        <w:t>Strangle</w:t>
      </w:r>
      <w:r w:rsidR="00823647" w:rsidRPr="00987660">
        <w:rPr>
          <w:noProof/>
          <w:lang w:val="id-ID"/>
        </w:rPr>
        <w:t xml:space="preserve"> dan pola </w:t>
      </w:r>
      <w:r w:rsidR="00823647" w:rsidRPr="00987660">
        <w:rPr>
          <w:i/>
          <w:iCs/>
          <w:noProof/>
          <w:lang w:val="id-ID"/>
        </w:rPr>
        <w:t>Branch by Abstraction</w:t>
      </w:r>
      <w:r w:rsidR="004A59E1" w:rsidRPr="00987660">
        <w:rPr>
          <w:noProof/>
          <w:lang w:val="id-ID"/>
        </w:rPr>
        <w:t xml:space="preserve"> dalam pemisahan kode aplikasi</w:t>
      </w:r>
      <w:r w:rsidR="002F2C5E" w:rsidRPr="00987660">
        <w:rPr>
          <w:noProof/>
          <w:lang w:val="id-ID"/>
        </w:rPr>
        <w:t>. Proses komunikasi antar s</w:t>
      </w:r>
      <w:r w:rsidR="002F2C5E" w:rsidRPr="00987660">
        <w:rPr>
          <w:i/>
          <w:iCs/>
          <w:noProof/>
          <w:lang w:val="id-ID"/>
        </w:rPr>
        <w:t xml:space="preserve">ervice </w:t>
      </w:r>
      <w:r w:rsidR="002F2C5E" w:rsidRPr="00987660">
        <w:rPr>
          <w:noProof/>
          <w:lang w:val="id-ID"/>
        </w:rPr>
        <w:t>dilakukan melalui JSON-RPC</w:t>
      </w:r>
      <w:r w:rsidR="00B84E04">
        <w:rPr>
          <w:noProof/>
          <w:lang w:val="en-US"/>
        </w:rPr>
        <w:t>.</w:t>
      </w:r>
    </w:p>
    <w:p w:rsidR="00016BE4" w:rsidRPr="00B84E04" w:rsidRDefault="002F2C5E" w:rsidP="002F2C5E">
      <w:pPr>
        <w:pStyle w:val="IEEEParagraph"/>
        <w:rPr>
          <w:noProof/>
          <w:lang w:val="en-US"/>
        </w:rPr>
      </w:pPr>
      <w:r w:rsidRPr="00987660">
        <w:rPr>
          <w:noProof/>
          <w:lang w:val="id-ID"/>
        </w:rPr>
        <w:t xml:space="preserve">Pemisahan </w:t>
      </w:r>
      <w:r w:rsidRPr="00987660">
        <w:rPr>
          <w:i/>
          <w:iCs/>
          <w:noProof/>
          <w:lang w:val="id-ID"/>
        </w:rPr>
        <w:t>database</w:t>
      </w:r>
      <w:r w:rsidRPr="00987660">
        <w:rPr>
          <w:noProof/>
          <w:lang w:val="id-ID"/>
        </w:rPr>
        <w:t xml:space="preserve"> dilakukan setelah dilakukan pemisahan kode karena pada Odoo sudah terdapat ORM yang mengelola database</w:t>
      </w:r>
      <w:r w:rsidR="00B84E04">
        <w:rPr>
          <w:noProof/>
          <w:lang w:val="en-US"/>
        </w:rPr>
        <w:t>.</w:t>
      </w:r>
    </w:p>
    <w:p w:rsidR="008E5996" w:rsidRPr="00987660" w:rsidRDefault="00D65F3D" w:rsidP="004E452A">
      <w:pPr>
        <w:pStyle w:val="IEEEHeading1"/>
        <w:rPr>
          <w:noProof/>
          <w:lang w:val="id-ID"/>
        </w:rPr>
      </w:pPr>
      <w:r w:rsidRPr="00987660">
        <w:rPr>
          <w:noProof/>
          <w:lang w:val="id-ID"/>
        </w:rPr>
        <w:t>Ha</w:t>
      </w:r>
      <w:r w:rsidR="00A65890" w:rsidRPr="00987660">
        <w:rPr>
          <w:noProof/>
          <w:lang w:val="id-ID"/>
        </w:rPr>
        <w:t>sil dan Pembahasan</w:t>
      </w:r>
    </w:p>
    <w:p w:rsidR="000D2A30" w:rsidRPr="00987660" w:rsidRDefault="000D2A30" w:rsidP="000D2A30">
      <w:pPr>
        <w:pStyle w:val="IEEEParagraph"/>
        <w:rPr>
          <w:noProof/>
          <w:lang w:val="id-ID"/>
        </w:rPr>
      </w:pPr>
      <w:r w:rsidRPr="00987660">
        <w:rPr>
          <w:noProof/>
          <w:lang w:val="id-ID"/>
        </w:rPr>
        <w:t xml:space="preserve">Pada bagian ini, dibahas mengenai evaluasi dan pengujian tentang bagaimana hasil dekomposisi aplikasi monolitik menjadi </w:t>
      </w:r>
      <w:r w:rsidRPr="00987660">
        <w:rPr>
          <w:i/>
          <w:iCs/>
          <w:noProof/>
          <w:lang w:val="id-ID"/>
        </w:rPr>
        <w:t>microservice</w:t>
      </w:r>
      <w:r w:rsidRPr="00987660">
        <w:rPr>
          <w:noProof/>
          <w:lang w:val="id-ID"/>
        </w:rPr>
        <w:t xml:space="preserve"> dengan menggunakan proses </w:t>
      </w:r>
      <w:r w:rsidRPr="00987660">
        <w:rPr>
          <w:i/>
          <w:iCs/>
          <w:noProof/>
          <w:lang w:val="id-ID"/>
        </w:rPr>
        <w:t>Hierarchical Clustering</w:t>
      </w:r>
      <w:r w:rsidR="00C40858" w:rsidRPr="00987660">
        <w:rPr>
          <w:noProof/>
          <w:lang w:val="id-ID"/>
        </w:rPr>
        <w:t>.</w:t>
      </w:r>
    </w:p>
    <w:p w:rsidR="000D2A30" w:rsidRPr="00987660" w:rsidRDefault="000D2A30" w:rsidP="000D2A30">
      <w:pPr>
        <w:pStyle w:val="IEEEHeading2"/>
        <w:numPr>
          <w:ilvl w:val="0"/>
          <w:numId w:val="4"/>
        </w:numPr>
        <w:rPr>
          <w:noProof/>
          <w:lang w:val="id-ID"/>
        </w:rPr>
      </w:pPr>
      <w:r w:rsidRPr="00987660">
        <w:rPr>
          <w:noProof/>
          <w:lang w:val="id-ID"/>
        </w:rPr>
        <w:t>Pemilihan Partisi</w:t>
      </w:r>
    </w:p>
    <w:p w:rsidR="009A4EDA" w:rsidRPr="00987660" w:rsidRDefault="009A4EDA" w:rsidP="009A4EDA">
      <w:pPr>
        <w:pStyle w:val="IEEEParagraph"/>
        <w:rPr>
          <w:noProof/>
          <w:lang w:val="id-ID"/>
        </w:rPr>
      </w:pPr>
      <w:r w:rsidRPr="00987660">
        <w:rPr>
          <w:noProof/>
          <w:lang w:val="id-ID"/>
        </w:rPr>
        <w:t xml:space="preserve">Hasil Implementasi dapat divisualisasikan dan dianalisis lebih lanjut agar dapat menentukan linkage dan jumlah </w:t>
      </w:r>
      <w:r w:rsidRPr="00987660">
        <w:rPr>
          <w:i/>
          <w:iCs/>
          <w:noProof/>
          <w:lang w:val="id-ID"/>
        </w:rPr>
        <w:t>service</w:t>
      </w:r>
      <w:r w:rsidRPr="00987660">
        <w:rPr>
          <w:noProof/>
          <w:lang w:val="id-ID"/>
        </w:rPr>
        <w:t xml:space="preserve"> yang ideal. Untuk itu dilakukan </w:t>
      </w:r>
      <w:r w:rsidR="002231B2" w:rsidRPr="00987660">
        <w:rPr>
          <w:noProof/>
          <w:lang w:val="id-ID"/>
        </w:rPr>
        <w:t>perbandingan</w:t>
      </w:r>
      <w:r w:rsidRPr="00987660">
        <w:rPr>
          <w:noProof/>
          <w:lang w:val="id-ID"/>
        </w:rPr>
        <w:t xml:space="preserve"> bagaimana nilai </w:t>
      </w:r>
      <w:r w:rsidRPr="00987660">
        <w:rPr>
          <w:i/>
          <w:iCs/>
          <w:noProof/>
          <w:lang w:val="id-ID"/>
        </w:rPr>
        <w:t>coupling</w:t>
      </w:r>
      <w:r w:rsidRPr="00987660">
        <w:rPr>
          <w:noProof/>
          <w:lang w:val="id-ID"/>
        </w:rPr>
        <w:t xml:space="preserve"> dan </w:t>
      </w:r>
      <w:r w:rsidRPr="00987660">
        <w:rPr>
          <w:i/>
          <w:iCs/>
          <w:noProof/>
          <w:lang w:val="id-ID"/>
        </w:rPr>
        <w:t>cohesion</w:t>
      </w:r>
      <w:r w:rsidRPr="00987660">
        <w:rPr>
          <w:noProof/>
          <w:lang w:val="id-ID"/>
        </w:rPr>
        <w:t xml:space="preserve"> dari jumlah </w:t>
      </w:r>
      <w:r w:rsidRPr="00987660">
        <w:rPr>
          <w:i/>
          <w:iCs/>
          <w:noProof/>
          <w:lang w:val="id-ID"/>
        </w:rPr>
        <w:t>service</w:t>
      </w:r>
      <w:r w:rsidRPr="00987660">
        <w:rPr>
          <w:noProof/>
          <w:lang w:val="id-ID"/>
        </w:rPr>
        <w:t xml:space="preserve">/partisi yang dimulai dari 1 (monolit) hingga 335 (semua partisi menjadi </w:t>
      </w:r>
      <w:r w:rsidRPr="00987660">
        <w:rPr>
          <w:i/>
          <w:iCs/>
          <w:noProof/>
          <w:lang w:val="id-ID"/>
        </w:rPr>
        <w:t xml:space="preserve">service </w:t>
      </w:r>
      <w:r w:rsidRPr="00987660">
        <w:rPr>
          <w:noProof/>
          <w:lang w:val="id-ID"/>
        </w:rPr>
        <w:t xml:space="preserve">individu) dengan setiap </w:t>
      </w:r>
      <w:r w:rsidRPr="00987660">
        <w:rPr>
          <w:i/>
          <w:iCs/>
          <w:noProof/>
          <w:lang w:val="id-ID"/>
        </w:rPr>
        <w:t>linkage</w:t>
      </w:r>
      <w:r w:rsidRPr="00987660">
        <w:rPr>
          <w:noProof/>
          <w:lang w:val="id-ID"/>
        </w:rPr>
        <w:t xml:space="preserve"> yang berbeda.</w:t>
      </w:r>
    </w:p>
    <w:p w:rsidR="00AD2892" w:rsidRPr="00987660" w:rsidRDefault="00AD2892" w:rsidP="00AD2892">
      <w:pPr>
        <w:pStyle w:val="IEEEParagraph"/>
        <w:keepNext/>
        <w:ind w:firstLine="0"/>
        <w:jc w:val="center"/>
        <w:rPr>
          <w:noProof/>
          <w:lang w:val="id-ID"/>
        </w:rPr>
      </w:pPr>
      <w:r w:rsidRPr="00987660">
        <w:rPr>
          <w:noProof/>
          <w:lang w:val="id-ID"/>
        </w:rPr>
        <w:drawing>
          <wp:inline distT="0" distB="0" distL="0" distR="0">
            <wp:extent cx="2783658" cy="2069834"/>
            <wp:effectExtent l="0" t="0" r="0" b="0"/>
            <wp:docPr id="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rotWithShape="1">
                    <a:blip r:embed="rId9">
                      <a:extLst>
                        <a:ext uri="{28A0092B-C50C-407E-A947-70E740481C1C}">
                          <a14:useLocalDpi xmlns:a14="http://schemas.microsoft.com/office/drawing/2010/main" val="0"/>
                        </a:ext>
                      </a:extLst>
                    </a:blip>
                    <a:srcRect l="1312" t="5233" r="9213"/>
                    <a:stretch/>
                  </pic:blipFill>
                  <pic:spPr bwMode="auto">
                    <a:xfrm>
                      <a:off x="0" y="0"/>
                      <a:ext cx="2783658" cy="2069834"/>
                    </a:xfrm>
                    <a:prstGeom prst="rect">
                      <a:avLst/>
                    </a:prstGeom>
                    <a:noFill/>
                    <a:ln>
                      <a:noFill/>
                    </a:ln>
                    <a:extLst>
                      <a:ext uri="{53640926-AAD7-44D8-BBD7-CCE9431645EC}">
                        <a14:shadowObscured xmlns:a14="http://schemas.microsoft.com/office/drawing/2010/main"/>
                      </a:ext>
                    </a:extLst>
                  </pic:spPr>
                </pic:pic>
              </a:graphicData>
            </a:graphic>
          </wp:inline>
        </w:drawing>
      </w:r>
    </w:p>
    <w:p w:rsidR="009A4EDA" w:rsidRPr="00987660" w:rsidRDefault="00AD2892" w:rsidP="00AD2892">
      <w:pPr>
        <w:pStyle w:val="Caption"/>
        <w:jc w:val="center"/>
        <w:rPr>
          <w:b w:val="0"/>
          <w:bCs w:val="0"/>
          <w:i/>
          <w:iCs/>
          <w:noProof/>
          <w:sz w:val="16"/>
          <w:szCs w:val="16"/>
          <w:lang w:val="id-ID"/>
        </w:rPr>
      </w:pPr>
      <w:r w:rsidRPr="00987660">
        <w:rPr>
          <w:b w:val="0"/>
          <w:bCs w:val="0"/>
          <w:noProof/>
          <w:sz w:val="16"/>
          <w:szCs w:val="16"/>
          <w:lang w:val="id-ID"/>
        </w:rPr>
        <w:t xml:space="preserve">Gambar </w:t>
      </w:r>
      <w:r w:rsidRPr="00987660">
        <w:rPr>
          <w:b w:val="0"/>
          <w:bCs w:val="0"/>
          <w:noProof/>
          <w:sz w:val="16"/>
          <w:szCs w:val="16"/>
          <w:lang w:val="id-ID"/>
        </w:rPr>
        <w:fldChar w:fldCharType="begin"/>
      </w:r>
      <w:r w:rsidRPr="00987660">
        <w:rPr>
          <w:b w:val="0"/>
          <w:bCs w:val="0"/>
          <w:noProof/>
          <w:sz w:val="16"/>
          <w:szCs w:val="16"/>
          <w:lang w:val="id-ID"/>
        </w:rPr>
        <w:instrText xml:space="preserve"> SEQ Gambar \* ARABIC </w:instrText>
      </w:r>
      <w:r w:rsidRPr="00987660">
        <w:rPr>
          <w:b w:val="0"/>
          <w:bCs w:val="0"/>
          <w:noProof/>
          <w:sz w:val="16"/>
          <w:szCs w:val="16"/>
          <w:lang w:val="id-ID"/>
        </w:rPr>
        <w:fldChar w:fldCharType="separate"/>
      </w:r>
      <w:r w:rsidR="00C87DEA">
        <w:rPr>
          <w:b w:val="0"/>
          <w:bCs w:val="0"/>
          <w:noProof/>
          <w:sz w:val="16"/>
          <w:szCs w:val="16"/>
          <w:lang w:val="id-ID"/>
        </w:rPr>
        <w:t>4</w:t>
      </w:r>
      <w:r w:rsidRPr="00987660">
        <w:rPr>
          <w:b w:val="0"/>
          <w:bCs w:val="0"/>
          <w:noProof/>
          <w:sz w:val="16"/>
          <w:szCs w:val="16"/>
          <w:lang w:val="id-ID"/>
        </w:rPr>
        <w:fldChar w:fldCharType="end"/>
      </w:r>
      <w:r w:rsidRPr="00987660">
        <w:rPr>
          <w:b w:val="0"/>
          <w:bCs w:val="0"/>
          <w:noProof/>
          <w:sz w:val="16"/>
          <w:szCs w:val="16"/>
          <w:lang w:val="id-ID"/>
        </w:rPr>
        <w:t xml:space="preserve"> Perbandingan </w:t>
      </w:r>
      <w:r w:rsidRPr="00987660">
        <w:rPr>
          <w:b w:val="0"/>
          <w:bCs w:val="0"/>
          <w:i/>
          <w:iCs/>
          <w:noProof/>
          <w:sz w:val="16"/>
          <w:szCs w:val="16"/>
          <w:lang w:val="id-ID"/>
        </w:rPr>
        <w:t>Coupling &amp; Cohesion</w:t>
      </w:r>
      <w:r w:rsidRPr="00987660">
        <w:rPr>
          <w:b w:val="0"/>
          <w:bCs w:val="0"/>
          <w:noProof/>
          <w:sz w:val="16"/>
          <w:szCs w:val="16"/>
          <w:lang w:val="id-ID"/>
        </w:rPr>
        <w:t xml:space="preserve"> menurut pendekatan </w:t>
      </w:r>
      <w:r w:rsidRPr="00987660">
        <w:rPr>
          <w:b w:val="0"/>
          <w:bCs w:val="0"/>
          <w:i/>
          <w:iCs/>
          <w:noProof/>
          <w:sz w:val="16"/>
          <w:szCs w:val="16"/>
          <w:lang w:val="id-ID"/>
        </w:rPr>
        <w:t>Single Linkage</w:t>
      </w:r>
    </w:p>
    <w:p w:rsidR="009A4EDA" w:rsidRPr="00987660" w:rsidRDefault="009A4EDA" w:rsidP="00492B9C">
      <w:pPr>
        <w:pStyle w:val="IEEEParagraph"/>
        <w:rPr>
          <w:noProof/>
          <w:lang w:val="id-ID"/>
        </w:rPr>
      </w:pPr>
      <w:r w:rsidRPr="00987660">
        <w:rPr>
          <w:noProof/>
          <w:lang w:val="id-ID"/>
        </w:rPr>
        <w:t>Pada g</w:t>
      </w:r>
      <w:r w:rsidR="002231B2" w:rsidRPr="00987660">
        <w:rPr>
          <w:noProof/>
          <w:lang w:val="id-ID"/>
        </w:rPr>
        <w:t>ambar 4</w:t>
      </w:r>
      <w:r w:rsidRPr="00987660">
        <w:rPr>
          <w:noProof/>
          <w:lang w:val="id-ID"/>
        </w:rPr>
        <w:t xml:space="preserve">, hasil dekomposisi menggunakan </w:t>
      </w:r>
      <w:r w:rsidRPr="00987660">
        <w:rPr>
          <w:i/>
          <w:iCs/>
          <w:noProof/>
          <w:lang w:val="id-ID"/>
        </w:rPr>
        <w:t>linkage single</w:t>
      </w:r>
      <w:r w:rsidRPr="00987660">
        <w:rPr>
          <w:noProof/>
          <w:lang w:val="id-ID"/>
        </w:rPr>
        <w:t xml:space="preserve"> memiliki hasil yang buruk untuk </w:t>
      </w:r>
      <w:r w:rsidRPr="00987660">
        <w:rPr>
          <w:i/>
          <w:iCs/>
          <w:noProof/>
          <w:lang w:val="id-ID"/>
        </w:rPr>
        <w:t>coupling</w:t>
      </w:r>
      <w:r w:rsidRPr="00987660">
        <w:rPr>
          <w:noProof/>
          <w:lang w:val="id-ID"/>
        </w:rPr>
        <w:t xml:space="preserve"> tetapi masih memiliki </w:t>
      </w:r>
      <w:r w:rsidRPr="00987660">
        <w:rPr>
          <w:i/>
          <w:iCs/>
          <w:noProof/>
          <w:lang w:val="id-ID"/>
        </w:rPr>
        <w:t>cohesion</w:t>
      </w:r>
      <w:r w:rsidRPr="00987660">
        <w:rPr>
          <w:noProof/>
          <w:lang w:val="id-ID"/>
        </w:rPr>
        <w:t xml:space="preserve"> yang bagus. Nilai </w:t>
      </w:r>
      <w:r w:rsidRPr="00987660">
        <w:rPr>
          <w:i/>
          <w:iCs/>
          <w:noProof/>
          <w:lang w:val="id-ID"/>
        </w:rPr>
        <w:t xml:space="preserve">coupling </w:t>
      </w:r>
      <w:r w:rsidRPr="00987660">
        <w:rPr>
          <w:noProof/>
          <w:lang w:val="id-ID"/>
        </w:rPr>
        <w:t xml:space="preserve">menurun drastis ketika jumlah </w:t>
      </w:r>
      <w:r w:rsidRPr="00987660">
        <w:rPr>
          <w:i/>
          <w:iCs/>
          <w:noProof/>
          <w:lang w:val="id-ID"/>
        </w:rPr>
        <w:t>service</w:t>
      </w:r>
      <w:r w:rsidRPr="00987660">
        <w:rPr>
          <w:noProof/>
          <w:lang w:val="id-ID"/>
        </w:rPr>
        <w:t xml:space="preserve"> mencapai 25 </w:t>
      </w:r>
      <w:r w:rsidRPr="00987660">
        <w:rPr>
          <w:i/>
          <w:iCs/>
          <w:noProof/>
          <w:lang w:val="id-ID"/>
        </w:rPr>
        <w:t>service</w:t>
      </w:r>
      <w:r w:rsidRPr="00987660">
        <w:rPr>
          <w:noProof/>
          <w:lang w:val="id-ID"/>
        </w:rPr>
        <w:t xml:space="preserve">. Jumlah </w:t>
      </w:r>
      <w:r w:rsidRPr="00987660">
        <w:rPr>
          <w:i/>
          <w:iCs/>
          <w:noProof/>
          <w:lang w:val="id-ID"/>
        </w:rPr>
        <w:t>service</w:t>
      </w:r>
      <w:r w:rsidRPr="00987660">
        <w:rPr>
          <w:noProof/>
          <w:lang w:val="id-ID"/>
        </w:rPr>
        <w:t xml:space="preserve"> yang memiliki nilai </w:t>
      </w:r>
      <w:r w:rsidRPr="00987660">
        <w:rPr>
          <w:i/>
          <w:iCs/>
          <w:noProof/>
          <w:lang w:val="id-ID"/>
        </w:rPr>
        <w:t xml:space="preserve">coupling </w:t>
      </w:r>
      <w:r w:rsidRPr="00987660">
        <w:rPr>
          <w:noProof/>
          <w:lang w:val="id-ID"/>
        </w:rPr>
        <w:t xml:space="preserve">rendah dan </w:t>
      </w:r>
      <w:r w:rsidRPr="00987660">
        <w:rPr>
          <w:i/>
          <w:iCs/>
          <w:noProof/>
          <w:lang w:val="id-ID"/>
        </w:rPr>
        <w:t>cohesion</w:t>
      </w:r>
      <w:r w:rsidRPr="00987660">
        <w:rPr>
          <w:noProof/>
          <w:lang w:val="id-ID"/>
        </w:rPr>
        <w:t xml:space="preserve"> yang tinggi berkisar dari 25 </w:t>
      </w:r>
      <w:r w:rsidRPr="00987660">
        <w:rPr>
          <w:i/>
          <w:iCs/>
          <w:noProof/>
          <w:lang w:val="id-ID"/>
        </w:rPr>
        <w:t>service</w:t>
      </w:r>
      <w:r w:rsidRPr="00987660">
        <w:rPr>
          <w:noProof/>
          <w:lang w:val="id-ID"/>
        </w:rPr>
        <w:t xml:space="preserve"> ke atas dan dibawah 150 </w:t>
      </w:r>
      <w:r w:rsidRPr="00987660">
        <w:rPr>
          <w:i/>
          <w:iCs/>
          <w:noProof/>
          <w:lang w:val="id-ID"/>
        </w:rPr>
        <w:t>se</w:t>
      </w:r>
      <w:r w:rsidR="00D54B85" w:rsidRPr="00987660">
        <w:rPr>
          <w:i/>
          <w:iCs/>
          <w:noProof/>
          <w:lang w:val="id-ID"/>
        </w:rPr>
        <w:t>r</w:t>
      </w:r>
      <w:r w:rsidRPr="00987660">
        <w:rPr>
          <w:i/>
          <w:iCs/>
          <w:noProof/>
          <w:lang w:val="id-ID"/>
        </w:rPr>
        <w:t>vice</w:t>
      </w:r>
      <w:r w:rsidRPr="00987660">
        <w:rPr>
          <w:noProof/>
          <w:lang w:val="id-ID"/>
        </w:rPr>
        <w:t xml:space="preserve">. Ketika jumlah </w:t>
      </w:r>
      <w:r w:rsidRPr="00987660">
        <w:rPr>
          <w:i/>
          <w:iCs/>
          <w:noProof/>
          <w:lang w:val="id-ID"/>
        </w:rPr>
        <w:t>service</w:t>
      </w:r>
      <w:r w:rsidRPr="00987660">
        <w:rPr>
          <w:noProof/>
          <w:lang w:val="id-ID"/>
        </w:rPr>
        <w:t xml:space="preserve"> melebihi 150 </w:t>
      </w:r>
      <w:r w:rsidRPr="00987660">
        <w:rPr>
          <w:i/>
          <w:iCs/>
          <w:noProof/>
          <w:lang w:val="id-ID"/>
        </w:rPr>
        <w:t>service</w:t>
      </w:r>
      <w:r w:rsidRPr="00987660">
        <w:rPr>
          <w:noProof/>
          <w:lang w:val="id-ID"/>
        </w:rPr>
        <w:t xml:space="preserve"> nilai </w:t>
      </w:r>
      <w:r w:rsidRPr="00987660">
        <w:rPr>
          <w:i/>
          <w:iCs/>
          <w:noProof/>
          <w:lang w:val="id-ID"/>
        </w:rPr>
        <w:t>coupling</w:t>
      </w:r>
      <w:r w:rsidRPr="00987660">
        <w:rPr>
          <w:noProof/>
          <w:lang w:val="id-ID"/>
        </w:rPr>
        <w:t xml:space="preserve"> terus meningkat ketika dan nilai </w:t>
      </w:r>
      <w:r w:rsidRPr="00987660">
        <w:rPr>
          <w:i/>
          <w:iCs/>
          <w:noProof/>
          <w:lang w:val="id-ID"/>
        </w:rPr>
        <w:t>cohesion</w:t>
      </w:r>
      <w:r w:rsidRPr="00987660">
        <w:rPr>
          <w:noProof/>
          <w:lang w:val="id-ID"/>
        </w:rPr>
        <w:t xml:space="preserve"> terus memburuk.</w:t>
      </w:r>
    </w:p>
    <w:p w:rsidR="00CB152C" w:rsidRPr="00987660" w:rsidRDefault="00AD2892" w:rsidP="00CB152C">
      <w:pPr>
        <w:pStyle w:val="IEEEParagraph"/>
        <w:keepNext/>
        <w:ind w:firstLine="0"/>
        <w:jc w:val="center"/>
        <w:rPr>
          <w:noProof/>
          <w:lang w:val="id-ID"/>
        </w:rPr>
      </w:pPr>
      <w:r w:rsidRPr="00987660">
        <w:rPr>
          <w:noProof/>
          <w:lang w:val="id-ID"/>
        </w:rPr>
        <w:drawing>
          <wp:inline distT="0" distB="0" distL="0" distR="0">
            <wp:extent cx="3093355" cy="1987826"/>
            <wp:effectExtent l="0" t="0" r="5715" b="6350"/>
            <wp:docPr id="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rotWithShape="1">
                    <a:blip r:embed="rId10">
                      <a:extLst>
                        <a:ext uri="{28A0092B-C50C-407E-A947-70E740481C1C}">
                          <a14:useLocalDpi xmlns:a14="http://schemas.microsoft.com/office/drawing/2010/main" val="0"/>
                        </a:ext>
                      </a:extLst>
                    </a:blip>
                    <a:srcRect l="3476" t="5256" r="10702"/>
                    <a:stretch/>
                  </pic:blipFill>
                  <pic:spPr bwMode="auto">
                    <a:xfrm>
                      <a:off x="0" y="0"/>
                      <a:ext cx="3127735" cy="2009919"/>
                    </a:xfrm>
                    <a:prstGeom prst="rect">
                      <a:avLst/>
                    </a:prstGeom>
                    <a:noFill/>
                    <a:ln>
                      <a:noFill/>
                    </a:ln>
                    <a:extLst>
                      <a:ext uri="{53640926-AAD7-44D8-BBD7-CCE9431645EC}">
                        <a14:shadowObscured xmlns:a14="http://schemas.microsoft.com/office/drawing/2010/main"/>
                      </a:ext>
                    </a:extLst>
                  </pic:spPr>
                </pic:pic>
              </a:graphicData>
            </a:graphic>
          </wp:inline>
        </w:drawing>
      </w:r>
    </w:p>
    <w:p w:rsidR="009A4EDA" w:rsidRPr="00987660" w:rsidRDefault="00CB152C" w:rsidP="00CB152C">
      <w:pPr>
        <w:pStyle w:val="Caption"/>
        <w:jc w:val="center"/>
        <w:rPr>
          <w:b w:val="0"/>
          <w:bCs w:val="0"/>
          <w:i/>
          <w:iCs/>
          <w:noProof/>
          <w:sz w:val="16"/>
          <w:szCs w:val="16"/>
          <w:lang w:val="id-ID"/>
        </w:rPr>
      </w:pPr>
      <w:r w:rsidRPr="00987660">
        <w:rPr>
          <w:b w:val="0"/>
          <w:bCs w:val="0"/>
          <w:noProof/>
          <w:sz w:val="16"/>
          <w:szCs w:val="16"/>
          <w:lang w:val="id-ID"/>
        </w:rPr>
        <w:t xml:space="preserve">Gambar </w:t>
      </w:r>
      <w:r w:rsidRPr="00987660">
        <w:rPr>
          <w:b w:val="0"/>
          <w:bCs w:val="0"/>
          <w:noProof/>
          <w:sz w:val="16"/>
          <w:szCs w:val="16"/>
          <w:lang w:val="id-ID"/>
        </w:rPr>
        <w:fldChar w:fldCharType="begin"/>
      </w:r>
      <w:r w:rsidRPr="00987660">
        <w:rPr>
          <w:b w:val="0"/>
          <w:bCs w:val="0"/>
          <w:noProof/>
          <w:sz w:val="16"/>
          <w:szCs w:val="16"/>
          <w:lang w:val="id-ID"/>
        </w:rPr>
        <w:instrText xml:space="preserve"> SEQ Gambar \* ARABIC </w:instrText>
      </w:r>
      <w:r w:rsidRPr="00987660">
        <w:rPr>
          <w:b w:val="0"/>
          <w:bCs w:val="0"/>
          <w:noProof/>
          <w:sz w:val="16"/>
          <w:szCs w:val="16"/>
          <w:lang w:val="id-ID"/>
        </w:rPr>
        <w:fldChar w:fldCharType="separate"/>
      </w:r>
      <w:r w:rsidR="00C87DEA">
        <w:rPr>
          <w:b w:val="0"/>
          <w:bCs w:val="0"/>
          <w:noProof/>
          <w:sz w:val="16"/>
          <w:szCs w:val="16"/>
          <w:lang w:val="id-ID"/>
        </w:rPr>
        <w:t>5</w:t>
      </w:r>
      <w:r w:rsidRPr="00987660">
        <w:rPr>
          <w:b w:val="0"/>
          <w:bCs w:val="0"/>
          <w:noProof/>
          <w:sz w:val="16"/>
          <w:szCs w:val="16"/>
          <w:lang w:val="id-ID"/>
        </w:rPr>
        <w:fldChar w:fldCharType="end"/>
      </w:r>
      <w:r w:rsidRPr="00987660">
        <w:rPr>
          <w:b w:val="0"/>
          <w:bCs w:val="0"/>
          <w:noProof/>
          <w:sz w:val="16"/>
          <w:szCs w:val="16"/>
          <w:lang w:val="id-ID"/>
        </w:rPr>
        <w:t xml:space="preserve"> Perbandingan </w:t>
      </w:r>
      <w:r w:rsidRPr="00987660">
        <w:rPr>
          <w:b w:val="0"/>
          <w:bCs w:val="0"/>
          <w:i/>
          <w:iCs/>
          <w:noProof/>
          <w:sz w:val="16"/>
          <w:szCs w:val="16"/>
          <w:lang w:val="id-ID"/>
        </w:rPr>
        <w:t>Coupling &amp; Cohesion</w:t>
      </w:r>
      <w:r w:rsidRPr="00987660">
        <w:rPr>
          <w:b w:val="0"/>
          <w:bCs w:val="0"/>
          <w:noProof/>
          <w:sz w:val="16"/>
          <w:szCs w:val="16"/>
          <w:lang w:val="id-ID"/>
        </w:rPr>
        <w:t xml:space="preserve"> menurut pendekatan </w:t>
      </w:r>
      <w:r w:rsidR="00AD2892" w:rsidRPr="00987660">
        <w:rPr>
          <w:b w:val="0"/>
          <w:bCs w:val="0"/>
          <w:i/>
          <w:iCs/>
          <w:noProof/>
          <w:sz w:val="16"/>
          <w:szCs w:val="16"/>
          <w:lang w:val="id-ID"/>
        </w:rPr>
        <w:t>Complete</w:t>
      </w:r>
      <w:r w:rsidRPr="00987660">
        <w:rPr>
          <w:b w:val="0"/>
          <w:bCs w:val="0"/>
          <w:i/>
          <w:iCs/>
          <w:noProof/>
          <w:sz w:val="16"/>
          <w:szCs w:val="16"/>
          <w:lang w:val="id-ID"/>
        </w:rPr>
        <w:t xml:space="preserve"> Linkage</w:t>
      </w:r>
    </w:p>
    <w:p w:rsidR="009A4EDA" w:rsidRPr="00B84E04" w:rsidRDefault="009A4EDA" w:rsidP="002F2C5E">
      <w:pPr>
        <w:pStyle w:val="IEEEParagraph"/>
        <w:rPr>
          <w:noProof/>
          <w:lang w:val="en-US"/>
        </w:rPr>
      </w:pPr>
      <w:r w:rsidRPr="00987660">
        <w:rPr>
          <w:noProof/>
          <w:lang w:val="id-ID"/>
        </w:rPr>
        <w:lastRenderedPageBreak/>
        <w:t>Pada g</w:t>
      </w:r>
      <w:r w:rsidR="002231B2" w:rsidRPr="00987660">
        <w:rPr>
          <w:noProof/>
          <w:lang w:val="id-ID"/>
        </w:rPr>
        <w:t>ambar 5</w:t>
      </w:r>
      <w:r w:rsidR="007A4C7F" w:rsidRPr="00987660">
        <w:rPr>
          <w:noProof/>
          <w:lang w:val="id-ID"/>
        </w:rPr>
        <w:t>,</w:t>
      </w:r>
      <w:r w:rsidRPr="00987660">
        <w:rPr>
          <w:noProof/>
          <w:lang w:val="id-ID"/>
        </w:rPr>
        <w:t xml:space="preserve"> hasil dekomposisi menggunakan </w:t>
      </w:r>
      <w:r w:rsidRPr="00987660">
        <w:rPr>
          <w:i/>
          <w:iCs/>
          <w:noProof/>
          <w:lang w:val="id-ID"/>
        </w:rPr>
        <w:t>linkage complete</w:t>
      </w:r>
      <w:r w:rsidRPr="00987660">
        <w:rPr>
          <w:noProof/>
          <w:lang w:val="id-ID"/>
        </w:rPr>
        <w:t xml:space="preserve"> memiliki </w:t>
      </w:r>
      <w:r w:rsidRPr="00987660">
        <w:rPr>
          <w:i/>
          <w:iCs/>
          <w:noProof/>
          <w:lang w:val="id-ID"/>
        </w:rPr>
        <w:t>coupling</w:t>
      </w:r>
      <w:r w:rsidRPr="00987660">
        <w:rPr>
          <w:noProof/>
          <w:lang w:val="id-ID"/>
        </w:rPr>
        <w:t xml:space="preserve"> yang tinggi sejak dari jumlah </w:t>
      </w:r>
      <w:r w:rsidRPr="00987660">
        <w:rPr>
          <w:i/>
          <w:iCs/>
          <w:noProof/>
          <w:lang w:val="id-ID"/>
        </w:rPr>
        <w:t>service</w:t>
      </w:r>
      <w:r w:rsidRPr="00987660">
        <w:rPr>
          <w:noProof/>
          <w:lang w:val="id-ID"/>
        </w:rPr>
        <w:t xml:space="preserve"> 1 ke atas hingga sekitar 175 </w:t>
      </w:r>
      <w:r w:rsidRPr="00987660">
        <w:rPr>
          <w:i/>
          <w:iCs/>
          <w:noProof/>
          <w:lang w:val="id-ID"/>
        </w:rPr>
        <w:t>service</w:t>
      </w:r>
      <w:r w:rsidRPr="00987660">
        <w:rPr>
          <w:noProof/>
          <w:lang w:val="id-ID"/>
        </w:rPr>
        <w:t xml:space="preserve">. Nilai </w:t>
      </w:r>
      <w:r w:rsidRPr="00987660">
        <w:rPr>
          <w:i/>
          <w:iCs/>
          <w:noProof/>
          <w:lang w:val="id-ID"/>
        </w:rPr>
        <w:t>Coupling</w:t>
      </w:r>
      <w:r w:rsidRPr="00987660">
        <w:rPr>
          <w:noProof/>
          <w:lang w:val="id-ID"/>
        </w:rPr>
        <w:t xml:space="preserve"> membaik ketika jumlah </w:t>
      </w:r>
      <w:r w:rsidRPr="00987660">
        <w:rPr>
          <w:i/>
          <w:iCs/>
          <w:noProof/>
          <w:lang w:val="id-ID"/>
        </w:rPr>
        <w:t>service</w:t>
      </w:r>
      <w:r w:rsidRPr="00987660">
        <w:rPr>
          <w:noProof/>
          <w:lang w:val="id-ID"/>
        </w:rPr>
        <w:t xml:space="preserve"> mencapai ±200 hingga ±240, ketika jumlah </w:t>
      </w:r>
      <w:r w:rsidRPr="00987660">
        <w:rPr>
          <w:i/>
          <w:iCs/>
          <w:noProof/>
          <w:lang w:val="id-ID"/>
        </w:rPr>
        <w:t>service</w:t>
      </w:r>
      <w:r w:rsidRPr="00987660">
        <w:rPr>
          <w:noProof/>
          <w:lang w:val="id-ID"/>
        </w:rPr>
        <w:t xml:space="preserve"> melebihi ±240 nilai menjadi semakin memburuk </w:t>
      </w:r>
      <w:r w:rsidRPr="00987660">
        <w:rPr>
          <w:i/>
          <w:iCs/>
          <w:noProof/>
          <w:lang w:val="id-ID"/>
        </w:rPr>
        <w:t>coupling</w:t>
      </w:r>
      <w:r w:rsidRPr="00987660">
        <w:rPr>
          <w:noProof/>
          <w:lang w:val="id-ID"/>
        </w:rPr>
        <w:t xml:space="preserve">. Untuk nilai </w:t>
      </w:r>
      <w:r w:rsidRPr="00987660">
        <w:rPr>
          <w:i/>
          <w:iCs/>
          <w:noProof/>
          <w:lang w:val="id-ID"/>
        </w:rPr>
        <w:t>cohesion</w:t>
      </w:r>
      <w:r w:rsidRPr="00987660">
        <w:rPr>
          <w:noProof/>
          <w:lang w:val="id-ID"/>
        </w:rPr>
        <w:t xml:space="preserve"> turun secara perlahan ketika jumlah </w:t>
      </w:r>
      <w:r w:rsidRPr="00987660">
        <w:rPr>
          <w:i/>
          <w:iCs/>
          <w:noProof/>
          <w:lang w:val="id-ID"/>
        </w:rPr>
        <w:t>service</w:t>
      </w:r>
      <w:r w:rsidRPr="00987660">
        <w:rPr>
          <w:noProof/>
          <w:lang w:val="id-ID"/>
        </w:rPr>
        <w:t xml:space="preserve"> mencapai ±50</w:t>
      </w:r>
      <w:r w:rsidR="00B84E04">
        <w:rPr>
          <w:noProof/>
          <w:lang w:val="en-US"/>
        </w:rPr>
        <w:t>.</w:t>
      </w:r>
    </w:p>
    <w:p w:rsidR="00AD2892" w:rsidRPr="00987660" w:rsidRDefault="00AD2892" w:rsidP="00AD2892">
      <w:pPr>
        <w:pStyle w:val="IEEEParagraph"/>
        <w:keepNext/>
        <w:ind w:firstLine="0"/>
        <w:jc w:val="center"/>
        <w:rPr>
          <w:noProof/>
          <w:lang w:val="id-ID"/>
        </w:rPr>
      </w:pPr>
      <w:r w:rsidRPr="00987660">
        <w:rPr>
          <w:noProof/>
          <w:lang w:val="id-ID"/>
        </w:rPr>
        <w:drawing>
          <wp:inline distT="0" distB="0" distL="0" distR="0">
            <wp:extent cx="2814789" cy="2088859"/>
            <wp:effectExtent l="0" t="0" r="5080" b="0"/>
            <wp:docPr id="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rotWithShape="1">
                    <a:blip r:embed="rId11" cstate="print">
                      <a:extLst>
                        <a:ext uri="{28A0092B-C50C-407E-A947-70E740481C1C}">
                          <a14:useLocalDpi xmlns:a14="http://schemas.microsoft.com/office/drawing/2010/main" val="0"/>
                        </a:ext>
                      </a:extLst>
                    </a:blip>
                    <a:srcRect l="3674" t="5455" r="10524"/>
                    <a:stretch/>
                  </pic:blipFill>
                  <pic:spPr bwMode="auto">
                    <a:xfrm>
                      <a:off x="0" y="0"/>
                      <a:ext cx="2823102" cy="2095028"/>
                    </a:xfrm>
                    <a:prstGeom prst="rect">
                      <a:avLst/>
                    </a:prstGeom>
                    <a:noFill/>
                    <a:ln>
                      <a:noFill/>
                    </a:ln>
                    <a:extLst>
                      <a:ext uri="{53640926-AAD7-44D8-BBD7-CCE9431645EC}">
                        <a14:shadowObscured xmlns:a14="http://schemas.microsoft.com/office/drawing/2010/main"/>
                      </a:ext>
                    </a:extLst>
                  </pic:spPr>
                </pic:pic>
              </a:graphicData>
            </a:graphic>
          </wp:inline>
        </w:drawing>
      </w:r>
    </w:p>
    <w:p w:rsidR="009A4EDA" w:rsidRPr="00987660" w:rsidRDefault="00AD2892" w:rsidP="00AD2892">
      <w:pPr>
        <w:pStyle w:val="Caption"/>
        <w:jc w:val="center"/>
        <w:rPr>
          <w:b w:val="0"/>
          <w:bCs w:val="0"/>
          <w:i/>
          <w:iCs/>
          <w:noProof/>
          <w:sz w:val="16"/>
          <w:szCs w:val="16"/>
          <w:lang w:val="id-ID"/>
        </w:rPr>
      </w:pPr>
      <w:r w:rsidRPr="00987660">
        <w:rPr>
          <w:b w:val="0"/>
          <w:bCs w:val="0"/>
          <w:noProof/>
          <w:sz w:val="16"/>
          <w:szCs w:val="16"/>
          <w:lang w:val="id-ID"/>
        </w:rPr>
        <w:t xml:space="preserve">Gambar </w:t>
      </w:r>
      <w:r w:rsidRPr="00987660">
        <w:rPr>
          <w:b w:val="0"/>
          <w:bCs w:val="0"/>
          <w:noProof/>
          <w:sz w:val="16"/>
          <w:szCs w:val="16"/>
          <w:lang w:val="id-ID"/>
        </w:rPr>
        <w:fldChar w:fldCharType="begin"/>
      </w:r>
      <w:r w:rsidRPr="00987660">
        <w:rPr>
          <w:b w:val="0"/>
          <w:bCs w:val="0"/>
          <w:noProof/>
          <w:sz w:val="16"/>
          <w:szCs w:val="16"/>
          <w:lang w:val="id-ID"/>
        </w:rPr>
        <w:instrText xml:space="preserve"> SEQ Gambar \* ARABIC </w:instrText>
      </w:r>
      <w:r w:rsidRPr="00987660">
        <w:rPr>
          <w:b w:val="0"/>
          <w:bCs w:val="0"/>
          <w:noProof/>
          <w:sz w:val="16"/>
          <w:szCs w:val="16"/>
          <w:lang w:val="id-ID"/>
        </w:rPr>
        <w:fldChar w:fldCharType="separate"/>
      </w:r>
      <w:r w:rsidR="00C87DEA">
        <w:rPr>
          <w:b w:val="0"/>
          <w:bCs w:val="0"/>
          <w:noProof/>
          <w:sz w:val="16"/>
          <w:szCs w:val="16"/>
          <w:lang w:val="id-ID"/>
        </w:rPr>
        <w:t>6</w:t>
      </w:r>
      <w:r w:rsidRPr="00987660">
        <w:rPr>
          <w:b w:val="0"/>
          <w:bCs w:val="0"/>
          <w:noProof/>
          <w:sz w:val="16"/>
          <w:szCs w:val="16"/>
          <w:lang w:val="id-ID"/>
        </w:rPr>
        <w:fldChar w:fldCharType="end"/>
      </w:r>
      <w:r w:rsidRPr="00987660">
        <w:rPr>
          <w:b w:val="0"/>
          <w:bCs w:val="0"/>
          <w:noProof/>
          <w:sz w:val="16"/>
          <w:szCs w:val="16"/>
          <w:lang w:val="id-ID"/>
        </w:rPr>
        <w:t xml:space="preserve"> Perbandingan </w:t>
      </w:r>
      <w:r w:rsidRPr="00987660">
        <w:rPr>
          <w:b w:val="0"/>
          <w:bCs w:val="0"/>
          <w:i/>
          <w:iCs/>
          <w:noProof/>
          <w:sz w:val="16"/>
          <w:szCs w:val="16"/>
          <w:lang w:val="id-ID"/>
        </w:rPr>
        <w:t>Coupling &amp; Cohesion</w:t>
      </w:r>
      <w:r w:rsidRPr="00987660">
        <w:rPr>
          <w:b w:val="0"/>
          <w:bCs w:val="0"/>
          <w:noProof/>
          <w:sz w:val="16"/>
          <w:szCs w:val="16"/>
          <w:lang w:val="id-ID"/>
        </w:rPr>
        <w:t xml:space="preserve"> menurut pendekatan </w:t>
      </w:r>
      <w:r w:rsidRPr="00987660">
        <w:rPr>
          <w:b w:val="0"/>
          <w:bCs w:val="0"/>
          <w:i/>
          <w:iCs/>
          <w:noProof/>
          <w:sz w:val="16"/>
          <w:szCs w:val="16"/>
          <w:lang w:val="id-ID"/>
        </w:rPr>
        <w:t>Average Linkage</w:t>
      </w:r>
    </w:p>
    <w:p w:rsidR="009A4EDA" w:rsidRPr="00987660" w:rsidRDefault="009A4EDA" w:rsidP="009A4EDA">
      <w:pPr>
        <w:pStyle w:val="IEEEParagraph"/>
        <w:rPr>
          <w:noProof/>
          <w:lang w:val="id-ID"/>
        </w:rPr>
      </w:pPr>
      <w:r w:rsidRPr="00987660">
        <w:rPr>
          <w:noProof/>
          <w:lang w:val="id-ID"/>
        </w:rPr>
        <w:t>Pada g</w:t>
      </w:r>
      <w:r w:rsidR="002231B2" w:rsidRPr="00987660">
        <w:rPr>
          <w:noProof/>
          <w:lang w:val="id-ID"/>
        </w:rPr>
        <w:t>ambar 6</w:t>
      </w:r>
      <w:r w:rsidRPr="00987660">
        <w:rPr>
          <w:noProof/>
          <w:lang w:val="id-ID"/>
        </w:rPr>
        <w:t xml:space="preserve">, hasil dekomposisi menggunakan </w:t>
      </w:r>
      <w:r w:rsidRPr="00987660">
        <w:rPr>
          <w:i/>
          <w:iCs/>
          <w:noProof/>
          <w:lang w:val="id-ID"/>
        </w:rPr>
        <w:t>Average linkage</w:t>
      </w:r>
      <w:r w:rsidRPr="00987660">
        <w:rPr>
          <w:noProof/>
          <w:lang w:val="id-ID"/>
        </w:rPr>
        <w:t xml:space="preserve"> memiliki nilai </w:t>
      </w:r>
      <w:r w:rsidRPr="00987660">
        <w:rPr>
          <w:i/>
          <w:iCs/>
          <w:noProof/>
          <w:lang w:val="id-ID"/>
        </w:rPr>
        <w:t>coupling</w:t>
      </w:r>
      <w:r w:rsidRPr="00987660">
        <w:rPr>
          <w:noProof/>
          <w:lang w:val="id-ID"/>
        </w:rPr>
        <w:t xml:space="preserve"> yang cukup tinggi ketika jumlah </w:t>
      </w:r>
      <w:r w:rsidRPr="00987660">
        <w:rPr>
          <w:i/>
          <w:iCs/>
          <w:noProof/>
          <w:lang w:val="id-ID"/>
        </w:rPr>
        <w:t>service</w:t>
      </w:r>
      <w:r w:rsidRPr="00987660">
        <w:rPr>
          <w:noProof/>
          <w:lang w:val="id-ID"/>
        </w:rPr>
        <w:t xml:space="preserve"> sebesar ±25. Nilai </w:t>
      </w:r>
      <w:r w:rsidRPr="00987660">
        <w:rPr>
          <w:i/>
          <w:iCs/>
          <w:noProof/>
          <w:lang w:val="id-ID"/>
        </w:rPr>
        <w:t>coupling</w:t>
      </w:r>
      <w:r w:rsidRPr="00987660">
        <w:rPr>
          <w:noProof/>
          <w:lang w:val="id-ID"/>
        </w:rPr>
        <w:t xml:space="preserve"> meningkat secara tajam ketika jumlah </w:t>
      </w:r>
      <w:r w:rsidRPr="00987660">
        <w:rPr>
          <w:i/>
          <w:iCs/>
          <w:noProof/>
          <w:lang w:val="id-ID"/>
        </w:rPr>
        <w:t>service</w:t>
      </w:r>
      <w:r w:rsidRPr="00987660">
        <w:rPr>
          <w:noProof/>
          <w:lang w:val="id-ID"/>
        </w:rPr>
        <w:t xml:space="preserve"> diatas ±2 dan mulai menurun saat jumlah </w:t>
      </w:r>
      <w:r w:rsidRPr="00987660">
        <w:rPr>
          <w:i/>
          <w:iCs/>
          <w:noProof/>
          <w:lang w:val="id-ID"/>
        </w:rPr>
        <w:t>service</w:t>
      </w:r>
      <w:r w:rsidRPr="00987660">
        <w:rPr>
          <w:noProof/>
          <w:lang w:val="id-ID"/>
        </w:rPr>
        <w:t xml:space="preserve"> berkisar ±100 - ±210. Ketika jumlah </w:t>
      </w:r>
      <w:r w:rsidRPr="00987660">
        <w:rPr>
          <w:i/>
          <w:iCs/>
          <w:noProof/>
          <w:lang w:val="id-ID"/>
        </w:rPr>
        <w:t>service</w:t>
      </w:r>
      <w:r w:rsidRPr="00987660">
        <w:rPr>
          <w:noProof/>
          <w:lang w:val="id-ID"/>
        </w:rPr>
        <w:t xml:space="preserve"> melebihi ±210 nilai </w:t>
      </w:r>
      <w:r w:rsidRPr="00987660">
        <w:rPr>
          <w:i/>
          <w:iCs/>
          <w:noProof/>
          <w:lang w:val="id-ID"/>
        </w:rPr>
        <w:t>coupling</w:t>
      </w:r>
      <w:r w:rsidRPr="00987660">
        <w:rPr>
          <w:noProof/>
          <w:lang w:val="id-ID"/>
        </w:rPr>
        <w:t xml:space="preserve"> semakin memburuk. Untuk nilai </w:t>
      </w:r>
      <w:r w:rsidRPr="00987660">
        <w:rPr>
          <w:i/>
          <w:iCs/>
          <w:noProof/>
          <w:lang w:val="id-ID"/>
        </w:rPr>
        <w:t>cohesion</w:t>
      </w:r>
      <w:r w:rsidRPr="00987660">
        <w:rPr>
          <w:noProof/>
          <w:lang w:val="id-ID"/>
        </w:rPr>
        <w:t xml:space="preserve">, memiliki nilai yang tinggi saat jumlah </w:t>
      </w:r>
      <w:r w:rsidRPr="00987660">
        <w:rPr>
          <w:i/>
          <w:iCs/>
          <w:noProof/>
          <w:lang w:val="id-ID"/>
        </w:rPr>
        <w:t>service</w:t>
      </w:r>
      <w:r w:rsidRPr="00987660">
        <w:rPr>
          <w:noProof/>
          <w:lang w:val="id-ID"/>
        </w:rPr>
        <w:t xml:space="preserve"> berkisar ±2 - ±25, ketika jumlah </w:t>
      </w:r>
      <w:r w:rsidRPr="00987660">
        <w:rPr>
          <w:i/>
          <w:iCs/>
          <w:noProof/>
          <w:lang w:val="id-ID"/>
        </w:rPr>
        <w:t>service</w:t>
      </w:r>
      <w:r w:rsidRPr="00987660">
        <w:rPr>
          <w:noProof/>
          <w:lang w:val="id-ID"/>
        </w:rPr>
        <w:t xml:space="preserve"> diatas ±25 nilai </w:t>
      </w:r>
      <w:r w:rsidRPr="00987660">
        <w:rPr>
          <w:i/>
          <w:iCs/>
          <w:noProof/>
          <w:lang w:val="id-ID"/>
        </w:rPr>
        <w:t xml:space="preserve">cohesion </w:t>
      </w:r>
      <w:r w:rsidRPr="00987660">
        <w:rPr>
          <w:noProof/>
          <w:lang w:val="id-ID"/>
        </w:rPr>
        <w:t xml:space="preserve">menurun drastis hingga jumlah </w:t>
      </w:r>
      <w:r w:rsidRPr="00987660">
        <w:rPr>
          <w:i/>
          <w:iCs/>
          <w:noProof/>
          <w:lang w:val="id-ID"/>
        </w:rPr>
        <w:t>service</w:t>
      </w:r>
      <w:r w:rsidRPr="00987660">
        <w:rPr>
          <w:noProof/>
          <w:lang w:val="id-ID"/>
        </w:rPr>
        <w:t xml:space="preserve"> ±75. Nilai </w:t>
      </w:r>
      <w:r w:rsidRPr="00987660">
        <w:rPr>
          <w:i/>
          <w:iCs/>
          <w:noProof/>
          <w:lang w:val="id-ID"/>
        </w:rPr>
        <w:t>cohesion</w:t>
      </w:r>
      <w:r w:rsidRPr="00987660">
        <w:rPr>
          <w:noProof/>
          <w:lang w:val="id-ID"/>
        </w:rPr>
        <w:t xml:space="preserve"> tidak lagi meningkat dan turun perlahan ketika jumlah </w:t>
      </w:r>
      <w:r w:rsidRPr="00987660">
        <w:rPr>
          <w:i/>
          <w:iCs/>
          <w:noProof/>
          <w:lang w:val="id-ID"/>
        </w:rPr>
        <w:t xml:space="preserve">service </w:t>
      </w:r>
      <w:r w:rsidRPr="00987660">
        <w:rPr>
          <w:noProof/>
          <w:lang w:val="id-ID"/>
        </w:rPr>
        <w:t>bertambah banyak.</w:t>
      </w:r>
    </w:p>
    <w:p w:rsidR="009A4EDA" w:rsidRPr="00987660" w:rsidRDefault="009A4EDA" w:rsidP="00FB5F8E">
      <w:pPr>
        <w:pStyle w:val="IEEEParagraph"/>
        <w:rPr>
          <w:noProof/>
          <w:lang w:val="id-ID"/>
        </w:rPr>
      </w:pPr>
      <w:r w:rsidRPr="00987660">
        <w:rPr>
          <w:noProof/>
          <w:lang w:val="id-ID"/>
        </w:rPr>
        <w:t xml:space="preserve">Nilai </w:t>
      </w:r>
      <w:r w:rsidRPr="00987660">
        <w:rPr>
          <w:i/>
          <w:iCs/>
          <w:noProof/>
          <w:lang w:val="id-ID"/>
        </w:rPr>
        <w:t>co</w:t>
      </w:r>
      <w:r w:rsidR="00CF127D" w:rsidRPr="00987660">
        <w:rPr>
          <w:i/>
          <w:iCs/>
          <w:noProof/>
          <w:lang w:val="id-ID"/>
        </w:rPr>
        <w:t>u</w:t>
      </w:r>
      <w:r w:rsidRPr="00987660">
        <w:rPr>
          <w:i/>
          <w:iCs/>
          <w:noProof/>
          <w:lang w:val="id-ID"/>
        </w:rPr>
        <w:t>pling</w:t>
      </w:r>
      <w:r w:rsidRPr="00987660">
        <w:rPr>
          <w:noProof/>
          <w:lang w:val="id-ID"/>
        </w:rPr>
        <w:t xml:space="preserve"> dan </w:t>
      </w:r>
      <w:r w:rsidRPr="00987660">
        <w:rPr>
          <w:i/>
          <w:iCs/>
          <w:noProof/>
          <w:lang w:val="id-ID"/>
        </w:rPr>
        <w:t xml:space="preserve">cohesion </w:t>
      </w:r>
      <w:r w:rsidRPr="00987660">
        <w:rPr>
          <w:noProof/>
          <w:lang w:val="id-ID"/>
        </w:rPr>
        <w:t xml:space="preserve">yang dihasilkan bisa dilakukan analisis lebih lanjut seperti melihat nilai maksimum, nilai minimum, dan nilai rata-rata pada nilai </w:t>
      </w:r>
      <w:r w:rsidRPr="00987660">
        <w:rPr>
          <w:i/>
          <w:iCs/>
          <w:noProof/>
          <w:lang w:val="id-ID"/>
        </w:rPr>
        <w:t>coupling</w:t>
      </w:r>
      <w:r w:rsidRPr="00987660">
        <w:rPr>
          <w:noProof/>
          <w:lang w:val="id-ID"/>
        </w:rPr>
        <w:t xml:space="preserve"> dan </w:t>
      </w:r>
      <w:r w:rsidRPr="00987660">
        <w:rPr>
          <w:i/>
          <w:iCs/>
          <w:noProof/>
          <w:lang w:val="id-ID"/>
        </w:rPr>
        <w:t>cohesion</w:t>
      </w:r>
      <w:r w:rsidRPr="00987660">
        <w:rPr>
          <w:noProof/>
          <w:lang w:val="id-ID"/>
        </w:rPr>
        <w:t xml:space="preserve"> untuk setiap linkage.</w:t>
      </w:r>
    </w:p>
    <w:p w:rsidR="00483370" w:rsidRPr="00987660" w:rsidRDefault="00483370" w:rsidP="00483370">
      <w:pPr>
        <w:pStyle w:val="Caption"/>
        <w:keepNext/>
        <w:spacing w:before="0" w:after="60"/>
        <w:jc w:val="center"/>
        <w:rPr>
          <w:b w:val="0"/>
          <w:bCs w:val="0"/>
          <w:noProof/>
          <w:sz w:val="16"/>
          <w:szCs w:val="16"/>
          <w:lang w:val="id-ID"/>
        </w:rPr>
      </w:pPr>
      <w:r w:rsidRPr="00987660">
        <w:rPr>
          <w:b w:val="0"/>
          <w:bCs w:val="0"/>
          <w:noProof/>
          <w:sz w:val="16"/>
          <w:szCs w:val="16"/>
          <w:lang w:val="id-ID"/>
        </w:rPr>
        <w:t xml:space="preserve">Table </w:t>
      </w:r>
      <w:r w:rsidR="00932A54" w:rsidRPr="00987660">
        <w:rPr>
          <w:b w:val="0"/>
          <w:bCs w:val="0"/>
          <w:noProof/>
          <w:sz w:val="16"/>
          <w:szCs w:val="16"/>
          <w:lang w:val="id-ID"/>
        </w:rPr>
        <w:t>I</w:t>
      </w:r>
    </w:p>
    <w:p w:rsidR="00483370" w:rsidRPr="00987660" w:rsidRDefault="00483370" w:rsidP="00483370">
      <w:pPr>
        <w:pStyle w:val="Caption"/>
        <w:keepNext/>
        <w:spacing w:before="0" w:after="60"/>
        <w:jc w:val="center"/>
        <w:rPr>
          <w:b w:val="0"/>
          <w:bCs w:val="0"/>
          <w:i/>
          <w:iCs/>
          <w:noProof/>
          <w:sz w:val="16"/>
          <w:szCs w:val="16"/>
          <w:lang w:val="id-ID"/>
        </w:rPr>
      </w:pPr>
      <w:r w:rsidRPr="00987660">
        <w:rPr>
          <w:b w:val="0"/>
          <w:bCs w:val="0"/>
          <w:noProof/>
          <w:sz w:val="16"/>
          <w:szCs w:val="16"/>
          <w:lang w:val="id-ID"/>
        </w:rPr>
        <w:t xml:space="preserve">Nilai maximum, rata-rata, dan minimum untuk setiap </w:t>
      </w:r>
      <w:r w:rsidRPr="00987660">
        <w:rPr>
          <w:b w:val="0"/>
          <w:bCs w:val="0"/>
          <w:i/>
          <w:iCs/>
          <w:noProof/>
          <w:sz w:val="16"/>
          <w:szCs w:val="16"/>
          <w:lang w:val="id-ID"/>
        </w:rPr>
        <w:t>linkage</w:t>
      </w:r>
    </w:p>
    <w:tbl>
      <w:tblPr>
        <w:tblW w:w="4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4"/>
        <w:gridCol w:w="668"/>
        <w:gridCol w:w="669"/>
        <w:gridCol w:w="668"/>
        <w:gridCol w:w="669"/>
        <w:gridCol w:w="668"/>
        <w:gridCol w:w="669"/>
      </w:tblGrid>
      <w:tr w:rsidR="0052504E" w:rsidRPr="00987660" w:rsidTr="00483370">
        <w:trPr>
          <w:trHeight w:val="276"/>
          <w:jc w:val="center"/>
        </w:trPr>
        <w:tc>
          <w:tcPr>
            <w:tcW w:w="974" w:type="dxa"/>
            <w:vMerge w:val="restart"/>
            <w:tcBorders>
              <w:left w:val="nil"/>
              <w:bottom w:val="nil"/>
              <w:right w:val="nil"/>
            </w:tcBorders>
            <w:shd w:val="clear" w:color="auto" w:fill="auto"/>
          </w:tcPr>
          <w:p w:rsidR="009A4EDA" w:rsidRPr="00987660" w:rsidRDefault="009A4EDA" w:rsidP="00B61D08">
            <w:pPr>
              <w:pStyle w:val="IEEETableHeaderLeft-Justified"/>
              <w:jc w:val="center"/>
              <w:rPr>
                <w:noProof/>
                <w:lang w:val="id-ID"/>
              </w:rPr>
            </w:pPr>
            <w:r w:rsidRPr="00987660">
              <w:rPr>
                <w:noProof/>
                <w:lang w:val="id-ID"/>
              </w:rPr>
              <w:t>Linkage</w:t>
            </w:r>
          </w:p>
        </w:tc>
        <w:tc>
          <w:tcPr>
            <w:tcW w:w="2005" w:type="dxa"/>
            <w:gridSpan w:val="3"/>
            <w:tcBorders>
              <w:left w:val="nil"/>
              <w:bottom w:val="single" w:sz="4" w:space="0" w:color="auto"/>
              <w:right w:val="single" w:sz="4" w:space="0" w:color="auto"/>
            </w:tcBorders>
            <w:shd w:val="clear" w:color="auto" w:fill="auto"/>
          </w:tcPr>
          <w:p w:rsidR="009A4EDA" w:rsidRPr="00987660" w:rsidRDefault="009A4EDA" w:rsidP="00B61D08">
            <w:pPr>
              <w:pStyle w:val="IEEETableHeaderCentered"/>
              <w:rPr>
                <w:noProof/>
                <w:lang w:val="id-ID"/>
              </w:rPr>
            </w:pPr>
            <w:r w:rsidRPr="00987660">
              <w:rPr>
                <w:noProof/>
                <w:lang w:val="id-ID"/>
              </w:rPr>
              <w:t>Coupling</w:t>
            </w:r>
          </w:p>
        </w:tc>
        <w:tc>
          <w:tcPr>
            <w:tcW w:w="2006" w:type="dxa"/>
            <w:gridSpan w:val="3"/>
            <w:tcBorders>
              <w:left w:val="single" w:sz="4" w:space="0" w:color="auto"/>
              <w:bottom w:val="single" w:sz="4" w:space="0" w:color="auto"/>
              <w:right w:val="nil"/>
            </w:tcBorders>
          </w:tcPr>
          <w:p w:rsidR="009A4EDA" w:rsidRPr="00987660" w:rsidRDefault="009A4EDA" w:rsidP="00B61D08">
            <w:pPr>
              <w:pStyle w:val="IEEETableHeaderCentered"/>
              <w:rPr>
                <w:noProof/>
                <w:lang w:val="id-ID"/>
              </w:rPr>
            </w:pPr>
            <w:r w:rsidRPr="00987660">
              <w:rPr>
                <w:noProof/>
                <w:lang w:val="id-ID"/>
              </w:rPr>
              <w:t>Cohesion</w:t>
            </w:r>
          </w:p>
        </w:tc>
      </w:tr>
      <w:tr w:rsidR="00483370" w:rsidRPr="00987660" w:rsidTr="00483370">
        <w:trPr>
          <w:trHeight w:val="276"/>
          <w:jc w:val="center"/>
        </w:trPr>
        <w:tc>
          <w:tcPr>
            <w:tcW w:w="974" w:type="dxa"/>
            <w:vMerge/>
            <w:tcBorders>
              <w:top w:val="nil"/>
              <w:left w:val="nil"/>
              <w:bottom w:val="single" w:sz="4" w:space="0" w:color="auto"/>
              <w:right w:val="nil"/>
            </w:tcBorders>
            <w:shd w:val="clear" w:color="auto" w:fill="auto"/>
          </w:tcPr>
          <w:p w:rsidR="009A4EDA" w:rsidRPr="00987660" w:rsidRDefault="009A4EDA" w:rsidP="00B61D08">
            <w:pPr>
              <w:pStyle w:val="IEEETableCell"/>
              <w:jc w:val="center"/>
              <w:rPr>
                <w:b/>
                <w:bCs/>
                <w:noProof/>
                <w:lang w:val="id-ID"/>
              </w:rPr>
            </w:pPr>
          </w:p>
        </w:tc>
        <w:tc>
          <w:tcPr>
            <w:tcW w:w="668" w:type="dxa"/>
            <w:tcBorders>
              <w:top w:val="single" w:sz="4" w:space="0" w:color="auto"/>
              <w:left w:val="nil"/>
              <w:bottom w:val="single" w:sz="4" w:space="0" w:color="auto"/>
              <w:right w:val="nil"/>
            </w:tcBorders>
            <w:shd w:val="clear" w:color="auto" w:fill="auto"/>
          </w:tcPr>
          <w:p w:rsidR="009A4EDA" w:rsidRPr="00987660" w:rsidRDefault="009A4EDA" w:rsidP="00B61D08">
            <w:pPr>
              <w:pStyle w:val="IEEETableHeaderLeft-Justified"/>
              <w:jc w:val="center"/>
              <w:rPr>
                <w:noProof/>
                <w:lang w:val="id-ID"/>
              </w:rPr>
            </w:pPr>
            <w:r w:rsidRPr="00987660">
              <w:rPr>
                <w:noProof/>
                <w:lang w:val="id-ID"/>
              </w:rPr>
              <w:t>MIN</w:t>
            </w:r>
          </w:p>
        </w:tc>
        <w:tc>
          <w:tcPr>
            <w:tcW w:w="669" w:type="dxa"/>
            <w:tcBorders>
              <w:top w:val="single" w:sz="4" w:space="0" w:color="auto"/>
              <w:left w:val="nil"/>
              <w:bottom w:val="single" w:sz="4" w:space="0" w:color="auto"/>
              <w:right w:val="nil"/>
            </w:tcBorders>
            <w:shd w:val="clear" w:color="auto" w:fill="auto"/>
          </w:tcPr>
          <w:p w:rsidR="009A4EDA" w:rsidRPr="00987660" w:rsidRDefault="009A4EDA" w:rsidP="00B61D08">
            <w:pPr>
              <w:pStyle w:val="IEEETableHeaderLeft-Justified"/>
              <w:jc w:val="center"/>
              <w:rPr>
                <w:noProof/>
                <w:lang w:val="id-ID"/>
              </w:rPr>
            </w:pPr>
            <w:r w:rsidRPr="00987660">
              <w:rPr>
                <w:noProof/>
                <w:lang w:val="id-ID"/>
              </w:rPr>
              <w:t>AVG</w:t>
            </w:r>
          </w:p>
        </w:tc>
        <w:tc>
          <w:tcPr>
            <w:tcW w:w="668" w:type="dxa"/>
            <w:tcBorders>
              <w:top w:val="single" w:sz="4" w:space="0" w:color="auto"/>
              <w:left w:val="nil"/>
              <w:bottom w:val="single" w:sz="4" w:space="0" w:color="auto"/>
              <w:right w:val="nil"/>
            </w:tcBorders>
            <w:shd w:val="clear" w:color="auto" w:fill="auto"/>
          </w:tcPr>
          <w:p w:rsidR="009A4EDA" w:rsidRPr="00987660" w:rsidRDefault="009A4EDA" w:rsidP="00B61D08">
            <w:pPr>
              <w:pStyle w:val="IEEETableHeaderLeft-Justified"/>
              <w:jc w:val="center"/>
              <w:rPr>
                <w:noProof/>
                <w:lang w:val="id-ID"/>
              </w:rPr>
            </w:pPr>
            <w:r w:rsidRPr="00987660">
              <w:rPr>
                <w:noProof/>
                <w:lang w:val="id-ID"/>
              </w:rPr>
              <w:t>MAX</w:t>
            </w:r>
          </w:p>
        </w:tc>
        <w:tc>
          <w:tcPr>
            <w:tcW w:w="669" w:type="dxa"/>
            <w:tcBorders>
              <w:top w:val="single" w:sz="4" w:space="0" w:color="auto"/>
              <w:left w:val="nil"/>
              <w:bottom w:val="single" w:sz="4" w:space="0" w:color="auto"/>
              <w:right w:val="nil"/>
            </w:tcBorders>
          </w:tcPr>
          <w:p w:rsidR="009A4EDA" w:rsidRPr="00987660" w:rsidRDefault="009A4EDA" w:rsidP="00B61D08">
            <w:pPr>
              <w:pStyle w:val="IEEETableHeaderLeft-Justified"/>
              <w:jc w:val="center"/>
              <w:rPr>
                <w:noProof/>
                <w:lang w:val="id-ID"/>
              </w:rPr>
            </w:pPr>
            <w:r w:rsidRPr="00987660">
              <w:rPr>
                <w:noProof/>
                <w:lang w:val="id-ID"/>
              </w:rPr>
              <w:t>MIN</w:t>
            </w:r>
          </w:p>
        </w:tc>
        <w:tc>
          <w:tcPr>
            <w:tcW w:w="668" w:type="dxa"/>
            <w:tcBorders>
              <w:top w:val="single" w:sz="4" w:space="0" w:color="auto"/>
              <w:left w:val="nil"/>
              <w:bottom w:val="single" w:sz="4" w:space="0" w:color="auto"/>
              <w:right w:val="nil"/>
            </w:tcBorders>
          </w:tcPr>
          <w:p w:rsidR="009A4EDA" w:rsidRPr="00987660" w:rsidRDefault="009A4EDA" w:rsidP="00B61D08">
            <w:pPr>
              <w:pStyle w:val="IEEETableHeaderLeft-Justified"/>
              <w:jc w:val="center"/>
              <w:rPr>
                <w:noProof/>
                <w:lang w:val="id-ID"/>
              </w:rPr>
            </w:pPr>
            <w:r w:rsidRPr="00987660">
              <w:rPr>
                <w:noProof/>
                <w:lang w:val="id-ID"/>
              </w:rPr>
              <w:t>AVG</w:t>
            </w:r>
          </w:p>
        </w:tc>
        <w:tc>
          <w:tcPr>
            <w:tcW w:w="669" w:type="dxa"/>
            <w:tcBorders>
              <w:top w:val="single" w:sz="4" w:space="0" w:color="auto"/>
              <w:left w:val="nil"/>
              <w:bottom w:val="single" w:sz="4" w:space="0" w:color="auto"/>
              <w:right w:val="nil"/>
            </w:tcBorders>
          </w:tcPr>
          <w:p w:rsidR="009A4EDA" w:rsidRPr="00987660" w:rsidRDefault="009A4EDA" w:rsidP="00B61D08">
            <w:pPr>
              <w:pStyle w:val="IEEETableHeaderLeft-Justified"/>
              <w:jc w:val="center"/>
              <w:rPr>
                <w:noProof/>
                <w:lang w:val="id-ID"/>
              </w:rPr>
            </w:pPr>
            <w:r w:rsidRPr="00987660">
              <w:rPr>
                <w:noProof/>
                <w:lang w:val="id-ID"/>
              </w:rPr>
              <w:t>MAX</w:t>
            </w:r>
          </w:p>
        </w:tc>
      </w:tr>
      <w:tr w:rsidR="00483370" w:rsidRPr="00987660" w:rsidTr="00483370">
        <w:trPr>
          <w:trHeight w:val="276"/>
          <w:jc w:val="center"/>
        </w:trPr>
        <w:tc>
          <w:tcPr>
            <w:tcW w:w="974" w:type="dxa"/>
            <w:tcBorders>
              <w:left w:val="nil"/>
              <w:bottom w:val="nil"/>
              <w:right w:val="nil"/>
            </w:tcBorders>
            <w:shd w:val="clear" w:color="auto" w:fill="auto"/>
          </w:tcPr>
          <w:p w:rsidR="009A4EDA" w:rsidRPr="00987660" w:rsidRDefault="009A4EDA" w:rsidP="00B61D08">
            <w:pPr>
              <w:pStyle w:val="IEEETableCell"/>
              <w:jc w:val="center"/>
              <w:rPr>
                <w:noProof/>
                <w:lang w:val="id-ID"/>
              </w:rPr>
            </w:pPr>
            <w:r w:rsidRPr="00987660">
              <w:rPr>
                <w:noProof/>
                <w:lang w:val="id-ID"/>
              </w:rPr>
              <w:t>Single</w:t>
            </w:r>
          </w:p>
        </w:tc>
        <w:tc>
          <w:tcPr>
            <w:tcW w:w="668" w:type="dxa"/>
            <w:tcBorders>
              <w:left w:val="nil"/>
              <w:bottom w:val="nil"/>
              <w:right w:val="nil"/>
            </w:tcBorders>
            <w:shd w:val="clear" w:color="auto" w:fill="auto"/>
          </w:tcPr>
          <w:p w:rsidR="009A4EDA" w:rsidRPr="00987660" w:rsidRDefault="0052504E" w:rsidP="0052504E">
            <w:pPr>
              <w:pStyle w:val="IEEETableCell"/>
              <w:jc w:val="center"/>
              <w:rPr>
                <w:noProof/>
                <w:lang w:val="id-ID"/>
              </w:rPr>
            </w:pPr>
            <w:r w:rsidRPr="00987660">
              <w:rPr>
                <w:noProof/>
                <w:lang w:val="id-ID"/>
              </w:rPr>
              <w:t>0.04</w:t>
            </w:r>
          </w:p>
        </w:tc>
        <w:tc>
          <w:tcPr>
            <w:tcW w:w="669" w:type="dxa"/>
            <w:tcBorders>
              <w:left w:val="nil"/>
              <w:bottom w:val="nil"/>
              <w:right w:val="nil"/>
            </w:tcBorders>
            <w:shd w:val="clear" w:color="auto" w:fill="auto"/>
          </w:tcPr>
          <w:p w:rsidR="009A4EDA" w:rsidRPr="00987660" w:rsidRDefault="0052504E" w:rsidP="0052504E">
            <w:pPr>
              <w:pStyle w:val="IEEETableCell"/>
              <w:jc w:val="center"/>
              <w:rPr>
                <w:noProof/>
                <w:lang w:val="id-ID"/>
              </w:rPr>
            </w:pPr>
            <w:r w:rsidRPr="00987660">
              <w:rPr>
                <w:noProof/>
                <w:lang w:val="id-ID"/>
              </w:rPr>
              <w:t>0.33</w:t>
            </w:r>
          </w:p>
        </w:tc>
        <w:tc>
          <w:tcPr>
            <w:tcW w:w="668" w:type="dxa"/>
            <w:tcBorders>
              <w:left w:val="nil"/>
              <w:bottom w:val="nil"/>
              <w:right w:val="nil"/>
            </w:tcBorders>
            <w:shd w:val="clear" w:color="auto" w:fill="auto"/>
          </w:tcPr>
          <w:p w:rsidR="009A4EDA" w:rsidRPr="00987660" w:rsidRDefault="0052504E" w:rsidP="0052504E">
            <w:pPr>
              <w:pStyle w:val="IEEETableCell"/>
              <w:jc w:val="center"/>
              <w:rPr>
                <w:noProof/>
                <w:lang w:val="id-ID"/>
              </w:rPr>
            </w:pPr>
            <w:r w:rsidRPr="00987660">
              <w:rPr>
                <w:noProof/>
                <w:lang w:val="id-ID"/>
              </w:rPr>
              <w:t>1.6</w:t>
            </w:r>
          </w:p>
        </w:tc>
        <w:tc>
          <w:tcPr>
            <w:tcW w:w="669" w:type="dxa"/>
            <w:tcBorders>
              <w:left w:val="nil"/>
              <w:bottom w:val="nil"/>
              <w:right w:val="nil"/>
            </w:tcBorders>
          </w:tcPr>
          <w:p w:rsidR="009A4EDA" w:rsidRPr="00987660" w:rsidRDefault="0052504E" w:rsidP="0052504E">
            <w:pPr>
              <w:pStyle w:val="IEEETableCell"/>
              <w:jc w:val="center"/>
              <w:rPr>
                <w:noProof/>
                <w:lang w:val="id-ID"/>
              </w:rPr>
            </w:pPr>
            <w:r w:rsidRPr="00987660">
              <w:rPr>
                <w:noProof/>
                <w:lang w:val="id-ID"/>
              </w:rPr>
              <w:t>0.61</w:t>
            </w:r>
          </w:p>
        </w:tc>
        <w:tc>
          <w:tcPr>
            <w:tcW w:w="668" w:type="dxa"/>
            <w:tcBorders>
              <w:left w:val="nil"/>
              <w:bottom w:val="nil"/>
              <w:right w:val="nil"/>
            </w:tcBorders>
          </w:tcPr>
          <w:p w:rsidR="009A4EDA" w:rsidRPr="00987660" w:rsidRDefault="0052504E" w:rsidP="0052504E">
            <w:pPr>
              <w:pStyle w:val="IEEETableCell"/>
              <w:jc w:val="center"/>
              <w:rPr>
                <w:noProof/>
                <w:lang w:val="id-ID"/>
              </w:rPr>
            </w:pPr>
            <w:r w:rsidRPr="00987660">
              <w:rPr>
                <w:noProof/>
                <w:lang w:val="id-ID"/>
              </w:rPr>
              <w:t>0.83</w:t>
            </w:r>
          </w:p>
        </w:tc>
        <w:tc>
          <w:tcPr>
            <w:tcW w:w="669" w:type="dxa"/>
            <w:tcBorders>
              <w:left w:val="nil"/>
              <w:bottom w:val="nil"/>
              <w:right w:val="nil"/>
            </w:tcBorders>
          </w:tcPr>
          <w:p w:rsidR="009A4EDA" w:rsidRPr="00987660" w:rsidRDefault="0052504E" w:rsidP="0052504E">
            <w:pPr>
              <w:pStyle w:val="IEEETableCell"/>
              <w:jc w:val="center"/>
              <w:rPr>
                <w:noProof/>
                <w:lang w:val="id-ID"/>
              </w:rPr>
            </w:pPr>
            <w:r w:rsidRPr="00987660">
              <w:rPr>
                <w:noProof/>
                <w:lang w:val="id-ID"/>
              </w:rPr>
              <w:t>1</w:t>
            </w:r>
          </w:p>
        </w:tc>
      </w:tr>
      <w:tr w:rsidR="00483370" w:rsidRPr="00987660" w:rsidTr="00483370">
        <w:trPr>
          <w:trHeight w:val="263"/>
          <w:jc w:val="center"/>
        </w:trPr>
        <w:tc>
          <w:tcPr>
            <w:tcW w:w="974" w:type="dxa"/>
            <w:tcBorders>
              <w:top w:val="nil"/>
              <w:left w:val="nil"/>
              <w:bottom w:val="nil"/>
              <w:right w:val="nil"/>
            </w:tcBorders>
            <w:shd w:val="clear" w:color="auto" w:fill="auto"/>
          </w:tcPr>
          <w:p w:rsidR="0052504E" w:rsidRPr="00987660" w:rsidRDefault="0052504E" w:rsidP="00B61D08">
            <w:pPr>
              <w:pStyle w:val="IEEETableCell"/>
              <w:jc w:val="center"/>
              <w:rPr>
                <w:noProof/>
                <w:lang w:val="id-ID"/>
              </w:rPr>
            </w:pPr>
            <w:r w:rsidRPr="00987660">
              <w:rPr>
                <w:noProof/>
                <w:lang w:val="id-ID"/>
              </w:rPr>
              <w:t>Complete</w:t>
            </w:r>
          </w:p>
        </w:tc>
        <w:tc>
          <w:tcPr>
            <w:tcW w:w="668" w:type="dxa"/>
            <w:tcBorders>
              <w:top w:val="nil"/>
              <w:left w:val="nil"/>
              <w:bottom w:val="nil"/>
              <w:right w:val="nil"/>
            </w:tcBorders>
            <w:shd w:val="clear" w:color="auto" w:fill="auto"/>
          </w:tcPr>
          <w:p w:rsidR="0052504E" w:rsidRPr="00987660" w:rsidRDefault="0052504E" w:rsidP="0052504E">
            <w:pPr>
              <w:pStyle w:val="IEEETableCell"/>
              <w:jc w:val="center"/>
              <w:rPr>
                <w:noProof/>
                <w:lang w:val="id-ID"/>
              </w:rPr>
            </w:pPr>
            <w:r w:rsidRPr="00987660">
              <w:rPr>
                <w:noProof/>
                <w:lang w:val="id-ID"/>
              </w:rPr>
              <w:t>0.40</w:t>
            </w:r>
          </w:p>
        </w:tc>
        <w:tc>
          <w:tcPr>
            <w:tcW w:w="669" w:type="dxa"/>
            <w:tcBorders>
              <w:top w:val="nil"/>
              <w:left w:val="nil"/>
              <w:bottom w:val="nil"/>
              <w:right w:val="nil"/>
            </w:tcBorders>
            <w:shd w:val="clear" w:color="auto" w:fill="auto"/>
          </w:tcPr>
          <w:p w:rsidR="0052504E" w:rsidRPr="00987660" w:rsidRDefault="0052504E" w:rsidP="0052504E">
            <w:pPr>
              <w:pStyle w:val="IEEETableCell"/>
              <w:jc w:val="center"/>
              <w:rPr>
                <w:noProof/>
                <w:lang w:val="id-ID"/>
              </w:rPr>
            </w:pPr>
            <w:r w:rsidRPr="00987660">
              <w:rPr>
                <w:noProof/>
                <w:lang w:val="id-ID"/>
              </w:rPr>
              <w:t>0.65</w:t>
            </w:r>
          </w:p>
        </w:tc>
        <w:tc>
          <w:tcPr>
            <w:tcW w:w="668" w:type="dxa"/>
            <w:tcBorders>
              <w:top w:val="nil"/>
              <w:left w:val="nil"/>
              <w:bottom w:val="nil"/>
              <w:right w:val="nil"/>
            </w:tcBorders>
            <w:shd w:val="clear" w:color="auto" w:fill="auto"/>
          </w:tcPr>
          <w:p w:rsidR="0052504E" w:rsidRPr="00987660" w:rsidRDefault="0052504E" w:rsidP="0052504E">
            <w:pPr>
              <w:pStyle w:val="IEEETableCell"/>
              <w:jc w:val="center"/>
              <w:rPr>
                <w:noProof/>
                <w:lang w:val="id-ID"/>
              </w:rPr>
            </w:pPr>
            <w:r w:rsidRPr="00987660">
              <w:rPr>
                <w:noProof/>
                <w:lang w:val="id-ID"/>
              </w:rPr>
              <w:t>1.33</w:t>
            </w:r>
          </w:p>
        </w:tc>
        <w:tc>
          <w:tcPr>
            <w:tcW w:w="669" w:type="dxa"/>
            <w:tcBorders>
              <w:top w:val="nil"/>
              <w:left w:val="nil"/>
              <w:bottom w:val="nil"/>
              <w:right w:val="nil"/>
            </w:tcBorders>
          </w:tcPr>
          <w:p w:rsidR="0052504E" w:rsidRPr="00987660" w:rsidRDefault="0052504E" w:rsidP="0052504E">
            <w:pPr>
              <w:pStyle w:val="IEEETableCell"/>
              <w:jc w:val="center"/>
              <w:rPr>
                <w:noProof/>
                <w:lang w:val="id-ID"/>
              </w:rPr>
            </w:pPr>
            <w:r w:rsidRPr="00987660">
              <w:rPr>
                <w:noProof/>
                <w:lang w:val="id-ID"/>
              </w:rPr>
              <w:t>0.61</w:t>
            </w:r>
          </w:p>
        </w:tc>
        <w:tc>
          <w:tcPr>
            <w:tcW w:w="668" w:type="dxa"/>
            <w:tcBorders>
              <w:top w:val="nil"/>
              <w:left w:val="nil"/>
              <w:bottom w:val="nil"/>
              <w:right w:val="nil"/>
            </w:tcBorders>
          </w:tcPr>
          <w:p w:rsidR="0052504E" w:rsidRPr="00987660" w:rsidRDefault="0052504E" w:rsidP="0052504E">
            <w:pPr>
              <w:pStyle w:val="IEEETableCell"/>
              <w:jc w:val="center"/>
              <w:rPr>
                <w:noProof/>
                <w:lang w:val="id-ID"/>
              </w:rPr>
            </w:pPr>
            <w:r w:rsidRPr="00987660">
              <w:rPr>
                <w:noProof/>
                <w:lang w:val="id-ID"/>
              </w:rPr>
              <w:t>0.67</w:t>
            </w:r>
          </w:p>
        </w:tc>
        <w:tc>
          <w:tcPr>
            <w:tcW w:w="669" w:type="dxa"/>
            <w:tcBorders>
              <w:top w:val="nil"/>
              <w:left w:val="nil"/>
              <w:bottom w:val="nil"/>
              <w:right w:val="nil"/>
            </w:tcBorders>
          </w:tcPr>
          <w:p w:rsidR="0052504E" w:rsidRPr="00987660" w:rsidRDefault="0052504E" w:rsidP="0052504E">
            <w:pPr>
              <w:pStyle w:val="IEEETableCell"/>
              <w:jc w:val="center"/>
              <w:rPr>
                <w:noProof/>
                <w:lang w:val="id-ID"/>
              </w:rPr>
            </w:pPr>
            <w:r w:rsidRPr="00987660">
              <w:rPr>
                <w:noProof/>
                <w:lang w:val="id-ID"/>
              </w:rPr>
              <w:t>0.99</w:t>
            </w:r>
          </w:p>
        </w:tc>
      </w:tr>
      <w:tr w:rsidR="00483370" w:rsidRPr="00987660" w:rsidTr="00483370">
        <w:trPr>
          <w:trHeight w:val="276"/>
          <w:jc w:val="center"/>
        </w:trPr>
        <w:tc>
          <w:tcPr>
            <w:tcW w:w="974" w:type="dxa"/>
            <w:tcBorders>
              <w:top w:val="nil"/>
              <w:left w:val="nil"/>
              <w:right w:val="nil"/>
            </w:tcBorders>
            <w:shd w:val="clear" w:color="auto" w:fill="auto"/>
          </w:tcPr>
          <w:p w:rsidR="009A4EDA" w:rsidRPr="00987660" w:rsidRDefault="009A4EDA" w:rsidP="00B61D08">
            <w:pPr>
              <w:pStyle w:val="IEEETableCell"/>
              <w:jc w:val="center"/>
              <w:rPr>
                <w:noProof/>
                <w:lang w:val="id-ID"/>
              </w:rPr>
            </w:pPr>
            <w:r w:rsidRPr="00987660">
              <w:rPr>
                <w:noProof/>
                <w:lang w:val="id-ID"/>
              </w:rPr>
              <w:t>Average</w:t>
            </w:r>
          </w:p>
        </w:tc>
        <w:tc>
          <w:tcPr>
            <w:tcW w:w="668" w:type="dxa"/>
            <w:tcBorders>
              <w:top w:val="nil"/>
              <w:left w:val="nil"/>
              <w:right w:val="nil"/>
            </w:tcBorders>
            <w:shd w:val="clear" w:color="auto" w:fill="auto"/>
          </w:tcPr>
          <w:p w:rsidR="009A4EDA" w:rsidRPr="00987660" w:rsidRDefault="0052504E" w:rsidP="0052504E">
            <w:pPr>
              <w:pStyle w:val="IEEETableCell"/>
              <w:jc w:val="center"/>
              <w:rPr>
                <w:noProof/>
                <w:lang w:val="id-ID"/>
              </w:rPr>
            </w:pPr>
            <w:r w:rsidRPr="00987660">
              <w:rPr>
                <w:noProof/>
                <w:lang w:val="id-ID"/>
              </w:rPr>
              <w:t>0.14</w:t>
            </w:r>
          </w:p>
        </w:tc>
        <w:tc>
          <w:tcPr>
            <w:tcW w:w="669" w:type="dxa"/>
            <w:tcBorders>
              <w:top w:val="nil"/>
              <w:left w:val="nil"/>
              <w:right w:val="nil"/>
            </w:tcBorders>
            <w:shd w:val="clear" w:color="auto" w:fill="auto"/>
          </w:tcPr>
          <w:p w:rsidR="009A4EDA" w:rsidRPr="00987660" w:rsidRDefault="0052504E" w:rsidP="0052504E">
            <w:pPr>
              <w:pStyle w:val="IEEETableCell"/>
              <w:jc w:val="center"/>
              <w:rPr>
                <w:noProof/>
                <w:lang w:val="id-ID"/>
              </w:rPr>
            </w:pPr>
            <w:r w:rsidRPr="00987660">
              <w:rPr>
                <w:noProof/>
                <w:lang w:val="id-ID"/>
              </w:rPr>
              <w:t>0.51</w:t>
            </w:r>
          </w:p>
        </w:tc>
        <w:tc>
          <w:tcPr>
            <w:tcW w:w="668" w:type="dxa"/>
            <w:tcBorders>
              <w:top w:val="nil"/>
              <w:left w:val="nil"/>
              <w:right w:val="nil"/>
            </w:tcBorders>
            <w:shd w:val="clear" w:color="auto" w:fill="auto"/>
          </w:tcPr>
          <w:p w:rsidR="009A4EDA" w:rsidRPr="00987660" w:rsidRDefault="0052504E" w:rsidP="0052504E">
            <w:pPr>
              <w:pStyle w:val="IEEETableCell"/>
              <w:jc w:val="center"/>
              <w:rPr>
                <w:noProof/>
                <w:lang w:val="id-ID"/>
              </w:rPr>
            </w:pPr>
            <w:r w:rsidRPr="00987660">
              <w:rPr>
                <w:noProof/>
                <w:lang w:val="id-ID"/>
              </w:rPr>
              <w:t>0.83</w:t>
            </w:r>
          </w:p>
        </w:tc>
        <w:tc>
          <w:tcPr>
            <w:tcW w:w="669" w:type="dxa"/>
            <w:tcBorders>
              <w:top w:val="nil"/>
              <w:left w:val="nil"/>
              <w:right w:val="nil"/>
            </w:tcBorders>
          </w:tcPr>
          <w:p w:rsidR="009A4EDA" w:rsidRPr="00987660" w:rsidRDefault="0052504E" w:rsidP="0052504E">
            <w:pPr>
              <w:pStyle w:val="IEEETableCell"/>
              <w:jc w:val="center"/>
              <w:rPr>
                <w:noProof/>
                <w:lang w:val="id-ID"/>
              </w:rPr>
            </w:pPr>
            <w:r w:rsidRPr="00987660">
              <w:rPr>
                <w:noProof/>
                <w:lang w:val="id-ID"/>
              </w:rPr>
              <w:t>0.61</w:t>
            </w:r>
          </w:p>
        </w:tc>
        <w:tc>
          <w:tcPr>
            <w:tcW w:w="668" w:type="dxa"/>
            <w:tcBorders>
              <w:top w:val="nil"/>
              <w:left w:val="nil"/>
              <w:right w:val="nil"/>
            </w:tcBorders>
          </w:tcPr>
          <w:p w:rsidR="009A4EDA" w:rsidRPr="00987660" w:rsidRDefault="0052504E" w:rsidP="0052504E">
            <w:pPr>
              <w:pStyle w:val="IEEETableCell"/>
              <w:jc w:val="center"/>
              <w:rPr>
                <w:noProof/>
                <w:lang w:val="id-ID"/>
              </w:rPr>
            </w:pPr>
            <w:r w:rsidRPr="00987660">
              <w:rPr>
                <w:noProof/>
                <w:lang w:val="id-ID"/>
              </w:rPr>
              <w:t>0.7</w:t>
            </w:r>
          </w:p>
        </w:tc>
        <w:tc>
          <w:tcPr>
            <w:tcW w:w="669" w:type="dxa"/>
            <w:tcBorders>
              <w:top w:val="nil"/>
              <w:left w:val="nil"/>
              <w:right w:val="nil"/>
            </w:tcBorders>
          </w:tcPr>
          <w:p w:rsidR="009A4EDA" w:rsidRPr="00987660" w:rsidRDefault="0052504E" w:rsidP="0052504E">
            <w:pPr>
              <w:pStyle w:val="IEEETableCell"/>
              <w:jc w:val="center"/>
              <w:rPr>
                <w:noProof/>
                <w:lang w:val="id-ID"/>
              </w:rPr>
            </w:pPr>
            <w:r w:rsidRPr="00987660">
              <w:rPr>
                <w:noProof/>
                <w:lang w:val="id-ID"/>
              </w:rPr>
              <w:t>1</w:t>
            </w:r>
          </w:p>
        </w:tc>
      </w:tr>
    </w:tbl>
    <w:p w:rsidR="0052504E" w:rsidRPr="00987660" w:rsidRDefault="0052504E" w:rsidP="0052504E">
      <w:pPr>
        <w:pStyle w:val="IEEEParagraph"/>
        <w:rPr>
          <w:noProof/>
          <w:lang w:val="id-ID"/>
        </w:rPr>
      </w:pPr>
      <w:r w:rsidRPr="00987660">
        <w:rPr>
          <w:noProof/>
          <w:lang w:val="id-ID"/>
        </w:rPr>
        <w:t xml:space="preserve">Dari tabel </w:t>
      </w:r>
      <w:r w:rsidR="00492B9C" w:rsidRPr="00987660">
        <w:rPr>
          <w:noProof/>
          <w:lang w:val="id-ID"/>
        </w:rPr>
        <w:t>1 dapat</w:t>
      </w:r>
      <w:r w:rsidRPr="00987660">
        <w:rPr>
          <w:noProof/>
          <w:lang w:val="id-ID"/>
        </w:rPr>
        <w:t xml:space="preserve"> dilihat </w:t>
      </w:r>
      <w:r w:rsidRPr="00987660">
        <w:rPr>
          <w:i/>
          <w:iCs/>
          <w:noProof/>
          <w:lang w:val="id-ID"/>
        </w:rPr>
        <w:t>linkage complete</w:t>
      </w:r>
      <w:r w:rsidRPr="00987660">
        <w:rPr>
          <w:noProof/>
          <w:lang w:val="id-ID"/>
        </w:rPr>
        <w:t xml:space="preserve"> memiliki </w:t>
      </w:r>
      <w:r w:rsidRPr="00987660">
        <w:rPr>
          <w:i/>
          <w:iCs/>
          <w:noProof/>
          <w:lang w:val="id-ID"/>
        </w:rPr>
        <w:t>coupling</w:t>
      </w:r>
      <w:r w:rsidRPr="00987660">
        <w:rPr>
          <w:noProof/>
          <w:lang w:val="id-ID"/>
        </w:rPr>
        <w:t xml:space="preserve"> yang tinggi dan </w:t>
      </w:r>
      <w:r w:rsidRPr="00987660">
        <w:rPr>
          <w:i/>
          <w:iCs/>
          <w:noProof/>
          <w:lang w:val="id-ID"/>
        </w:rPr>
        <w:t>cohesion</w:t>
      </w:r>
      <w:r w:rsidRPr="00987660">
        <w:rPr>
          <w:noProof/>
          <w:lang w:val="id-ID"/>
        </w:rPr>
        <w:t xml:space="preserve"> yang rendah dibandingkan </w:t>
      </w:r>
      <w:r w:rsidRPr="00987660">
        <w:rPr>
          <w:i/>
          <w:iCs/>
          <w:noProof/>
          <w:lang w:val="id-ID"/>
        </w:rPr>
        <w:t>linkage</w:t>
      </w:r>
      <w:r w:rsidRPr="00987660">
        <w:rPr>
          <w:noProof/>
          <w:lang w:val="id-ID"/>
        </w:rPr>
        <w:t xml:space="preserve"> lainnya. Untuk </w:t>
      </w:r>
      <w:r w:rsidRPr="00987660">
        <w:rPr>
          <w:i/>
          <w:iCs/>
          <w:noProof/>
          <w:lang w:val="id-ID"/>
        </w:rPr>
        <w:t>linkage average</w:t>
      </w:r>
      <w:r w:rsidRPr="00987660">
        <w:rPr>
          <w:noProof/>
          <w:lang w:val="id-ID"/>
        </w:rPr>
        <w:t xml:space="preserve"> memiliki nilai </w:t>
      </w:r>
      <w:r w:rsidRPr="00987660">
        <w:rPr>
          <w:i/>
          <w:iCs/>
          <w:noProof/>
          <w:lang w:val="id-ID"/>
        </w:rPr>
        <w:t xml:space="preserve">coupling </w:t>
      </w:r>
      <w:r w:rsidRPr="00987660">
        <w:rPr>
          <w:noProof/>
          <w:lang w:val="id-ID"/>
        </w:rPr>
        <w:t xml:space="preserve">dan nilai </w:t>
      </w:r>
      <w:r w:rsidRPr="00987660">
        <w:rPr>
          <w:i/>
          <w:iCs/>
          <w:noProof/>
          <w:lang w:val="id-ID"/>
        </w:rPr>
        <w:t>cohesion</w:t>
      </w:r>
      <w:r w:rsidRPr="00987660">
        <w:rPr>
          <w:noProof/>
          <w:lang w:val="id-ID"/>
        </w:rPr>
        <w:t xml:space="preserve"> yang lebih baik bila dibandingkan  dengan linkage </w:t>
      </w:r>
      <w:r w:rsidRPr="00987660">
        <w:rPr>
          <w:i/>
          <w:iCs/>
          <w:noProof/>
          <w:lang w:val="id-ID"/>
        </w:rPr>
        <w:t>complete</w:t>
      </w:r>
      <w:r w:rsidRPr="00987660">
        <w:rPr>
          <w:noProof/>
          <w:lang w:val="id-ID"/>
        </w:rPr>
        <w:t xml:space="preserve"> tetapi lebih buruk bila dibandingkan dengan linkage </w:t>
      </w:r>
      <w:r w:rsidRPr="00987660">
        <w:rPr>
          <w:i/>
          <w:iCs/>
          <w:noProof/>
          <w:lang w:val="id-ID"/>
        </w:rPr>
        <w:t>single</w:t>
      </w:r>
      <w:r w:rsidRPr="00987660">
        <w:rPr>
          <w:noProof/>
          <w:lang w:val="id-ID"/>
        </w:rPr>
        <w:t xml:space="preserve">. Nilai minimum dan maksimum dari </w:t>
      </w:r>
      <w:r w:rsidRPr="00987660">
        <w:rPr>
          <w:i/>
          <w:iCs/>
          <w:noProof/>
          <w:lang w:val="id-ID"/>
        </w:rPr>
        <w:t>cohesion</w:t>
      </w:r>
      <w:r w:rsidRPr="00987660">
        <w:rPr>
          <w:noProof/>
          <w:lang w:val="id-ID"/>
        </w:rPr>
        <w:t xml:space="preserve"> memiliki nilai yang sama tetapi memiliki rata-rata yang berbeda.</w:t>
      </w:r>
    </w:p>
    <w:p w:rsidR="00E553DC" w:rsidRPr="00987660" w:rsidRDefault="0052504E" w:rsidP="00B870B8">
      <w:pPr>
        <w:pStyle w:val="IEEEParagraph"/>
        <w:rPr>
          <w:noProof/>
          <w:lang w:val="id-ID"/>
        </w:rPr>
      </w:pPr>
      <w:r w:rsidRPr="00987660">
        <w:rPr>
          <w:noProof/>
          <w:lang w:val="id-ID"/>
        </w:rPr>
        <w:t xml:space="preserve">Untuk mengetahui lebih detail bagaimana struktur </w:t>
      </w:r>
      <w:r w:rsidRPr="00987660">
        <w:rPr>
          <w:i/>
          <w:iCs/>
          <w:noProof/>
          <w:lang w:val="id-ID"/>
        </w:rPr>
        <w:t>service</w:t>
      </w:r>
      <w:r w:rsidRPr="00987660">
        <w:rPr>
          <w:noProof/>
          <w:lang w:val="id-ID"/>
        </w:rPr>
        <w:t xml:space="preserve"> </w:t>
      </w:r>
      <w:r w:rsidR="002231B2" w:rsidRPr="00987660">
        <w:rPr>
          <w:noProof/>
          <w:lang w:val="id-ID"/>
        </w:rPr>
        <w:t>dikelompokkan</w:t>
      </w:r>
      <w:r w:rsidRPr="00987660">
        <w:rPr>
          <w:noProof/>
          <w:lang w:val="id-ID"/>
        </w:rPr>
        <w:t xml:space="preserve">, maka untuk setiap </w:t>
      </w:r>
      <w:r w:rsidRPr="00987660">
        <w:rPr>
          <w:i/>
          <w:iCs/>
          <w:noProof/>
          <w:lang w:val="id-ID"/>
        </w:rPr>
        <w:t>linkage</w:t>
      </w:r>
      <w:r w:rsidRPr="00987660">
        <w:rPr>
          <w:noProof/>
          <w:lang w:val="id-ID"/>
        </w:rPr>
        <w:t xml:space="preserve">, jumlah </w:t>
      </w:r>
      <w:r w:rsidRPr="00987660">
        <w:rPr>
          <w:i/>
          <w:iCs/>
          <w:noProof/>
          <w:lang w:val="id-ID"/>
        </w:rPr>
        <w:t>module</w:t>
      </w:r>
      <w:r w:rsidRPr="00987660">
        <w:rPr>
          <w:noProof/>
          <w:lang w:val="id-ID"/>
        </w:rPr>
        <w:t xml:space="preserve"> dari </w:t>
      </w:r>
      <w:r w:rsidRPr="00987660">
        <w:rPr>
          <w:noProof/>
          <w:lang w:val="id-ID"/>
        </w:rPr>
        <w:t>setiap partisi/</w:t>
      </w:r>
      <w:r w:rsidRPr="00987660">
        <w:rPr>
          <w:i/>
          <w:iCs/>
          <w:noProof/>
          <w:lang w:val="id-ID"/>
        </w:rPr>
        <w:t>service</w:t>
      </w:r>
      <w:r w:rsidRPr="00987660">
        <w:rPr>
          <w:noProof/>
          <w:lang w:val="id-ID"/>
        </w:rPr>
        <w:t xml:space="preserve"> dicari nilai rentang, minimum, dan maksimum untuk setiap jumlah ukuran partisi tertentu (1, 2, 5, 10, 15, 25, 50 , 75, 90, 110, 130, 150, 175, 195, 200, 208 , 220, 232, 245, 275, 290, 305, 325, 335). Di mana pewarnaan untuk nilai </w:t>
      </w:r>
      <w:r w:rsidRPr="00987660">
        <w:rPr>
          <w:i/>
          <w:iCs/>
          <w:noProof/>
          <w:lang w:val="id-ID"/>
        </w:rPr>
        <w:t>coupling</w:t>
      </w:r>
      <w:r w:rsidRPr="00987660">
        <w:rPr>
          <w:noProof/>
          <w:lang w:val="id-ID"/>
        </w:rPr>
        <w:t xml:space="preserve"> dan </w:t>
      </w:r>
      <w:r w:rsidRPr="00987660">
        <w:rPr>
          <w:i/>
          <w:iCs/>
          <w:noProof/>
          <w:lang w:val="id-ID"/>
        </w:rPr>
        <w:t>cohesion</w:t>
      </w:r>
      <w:r w:rsidRPr="00987660">
        <w:rPr>
          <w:noProof/>
          <w:lang w:val="id-ID"/>
        </w:rPr>
        <w:t xml:space="preserve"> ditentukan bila </w:t>
      </w:r>
      <w:r w:rsidRPr="00987660">
        <w:rPr>
          <w:i/>
          <w:iCs/>
          <w:noProof/>
          <w:lang w:val="id-ID"/>
        </w:rPr>
        <w:t>coupling</w:t>
      </w:r>
      <w:r w:rsidRPr="00987660">
        <w:rPr>
          <w:noProof/>
          <w:lang w:val="id-ID"/>
        </w:rPr>
        <w:t xml:space="preserve"> lebih tinggi dari </w:t>
      </w:r>
      <w:r w:rsidRPr="00987660">
        <w:rPr>
          <w:i/>
          <w:iCs/>
          <w:noProof/>
          <w:lang w:val="id-ID"/>
        </w:rPr>
        <w:t>cohesion</w:t>
      </w:r>
      <w:r w:rsidRPr="00987660">
        <w:rPr>
          <w:noProof/>
          <w:lang w:val="id-ID"/>
        </w:rPr>
        <w:t xml:space="preserve"> maka berwarna merah, bila </w:t>
      </w:r>
      <w:r w:rsidRPr="00987660">
        <w:rPr>
          <w:i/>
          <w:iCs/>
          <w:noProof/>
          <w:lang w:val="id-ID"/>
        </w:rPr>
        <w:t>coupling</w:t>
      </w:r>
      <w:r w:rsidRPr="00987660">
        <w:rPr>
          <w:noProof/>
          <w:lang w:val="id-ID"/>
        </w:rPr>
        <w:t xml:space="preserve"> lebih rendah dari </w:t>
      </w:r>
      <w:r w:rsidRPr="00987660">
        <w:rPr>
          <w:i/>
          <w:iCs/>
          <w:noProof/>
          <w:lang w:val="id-ID"/>
        </w:rPr>
        <w:t>cohesion</w:t>
      </w:r>
      <w:r w:rsidRPr="00987660">
        <w:rPr>
          <w:noProof/>
          <w:lang w:val="id-ID"/>
        </w:rPr>
        <w:t xml:space="preserve"> tetapi </w:t>
      </w:r>
      <w:r w:rsidR="002231B2" w:rsidRPr="00987660">
        <w:rPr>
          <w:noProof/>
          <w:lang w:val="id-ID"/>
        </w:rPr>
        <w:t>perbedaannya</w:t>
      </w:r>
      <w:r w:rsidRPr="00987660">
        <w:rPr>
          <w:noProof/>
          <w:lang w:val="id-ID"/>
        </w:rPr>
        <w:t xml:space="preserve"> tidak cukup signifikan (0.10) maka berwarna kuning dan bila cukup signifikan berwarna hijau. Sementara </w:t>
      </w:r>
      <w:r w:rsidR="00492B9C" w:rsidRPr="00987660">
        <w:rPr>
          <w:noProof/>
          <w:lang w:val="id-ID"/>
        </w:rPr>
        <w:t>pewarnaan</w:t>
      </w:r>
      <w:r w:rsidRPr="00987660">
        <w:rPr>
          <w:noProof/>
          <w:lang w:val="id-ID"/>
        </w:rPr>
        <w:t xml:space="preserve"> nilai rentang ditentukan bila bernilai lebih dari 12 </w:t>
      </w:r>
      <w:r w:rsidRPr="00987660">
        <w:rPr>
          <w:i/>
          <w:iCs/>
          <w:noProof/>
          <w:lang w:val="id-ID"/>
        </w:rPr>
        <w:t>module</w:t>
      </w:r>
      <w:r w:rsidRPr="00987660">
        <w:rPr>
          <w:noProof/>
          <w:lang w:val="id-ID"/>
        </w:rPr>
        <w:t xml:space="preserve"> maka berwarna merah dan bila kurang maka berwarna hijau karena sebuah </w:t>
      </w:r>
      <w:r w:rsidRPr="00987660">
        <w:rPr>
          <w:i/>
          <w:iCs/>
          <w:noProof/>
          <w:lang w:val="id-ID"/>
        </w:rPr>
        <w:t>service</w:t>
      </w:r>
      <w:r w:rsidRPr="00987660">
        <w:rPr>
          <w:noProof/>
          <w:lang w:val="id-ID"/>
        </w:rPr>
        <w:t xml:space="preserve"> memiliki karakteristik kecil dan berfokus pada satu hal.</w:t>
      </w:r>
    </w:p>
    <w:p w:rsidR="00E553DC" w:rsidRPr="00987660" w:rsidRDefault="00FF0819" w:rsidP="00FF0819">
      <w:pPr>
        <w:pStyle w:val="Caption"/>
        <w:keepNext/>
        <w:jc w:val="center"/>
        <w:rPr>
          <w:b w:val="0"/>
          <w:bCs w:val="0"/>
          <w:noProof/>
          <w:sz w:val="16"/>
          <w:szCs w:val="16"/>
          <w:lang w:val="id-ID"/>
        </w:rPr>
      </w:pPr>
      <w:r w:rsidRPr="00987660">
        <w:rPr>
          <w:b w:val="0"/>
          <w:bCs w:val="0"/>
          <w:noProof/>
          <w:sz w:val="16"/>
          <w:szCs w:val="16"/>
          <w:lang w:val="id-ID"/>
        </w:rPr>
        <w:t xml:space="preserve">Table </w:t>
      </w:r>
      <w:r w:rsidR="00932A54" w:rsidRPr="00987660">
        <w:rPr>
          <w:b w:val="0"/>
          <w:bCs w:val="0"/>
          <w:noProof/>
          <w:sz w:val="16"/>
          <w:szCs w:val="16"/>
          <w:lang w:val="id-ID"/>
        </w:rPr>
        <w:t>II</w:t>
      </w:r>
    </w:p>
    <w:p w:rsidR="00FF0819" w:rsidRPr="00987660" w:rsidRDefault="00FF0819" w:rsidP="00FF0819">
      <w:pPr>
        <w:pStyle w:val="Caption"/>
        <w:keepNext/>
        <w:jc w:val="center"/>
        <w:rPr>
          <w:b w:val="0"/>
          <w:bCs w:val="0"/>
          <w:noProof/>
          <w:sz w:val="16"/>
          <w:szCs w:val="16"/>
          <w:lang w:val="id-ID"/>
        </w:rPr>
      </w:pPr>
      <w:r w:rsidRPr="00987660">
        <w:rPr>
          <w:b w:val="0"/>
          <w:bCs w:val="0"/>
          <w:noProof/>
          <w:sz w:val="16"/>
          <w:szCs w:val="16"/>
          <w:lang w:val="id-ID"/>
        </w:rPr>
        <w:t xml:space="preserve">Perbandingan Ukuran </w:t>
      </w:r>
      <w:r w:rsidRPr="00987660">
        <w:rPr>
          <w:b w:val="0"/>
          <w:bCs w:val="0"/>
          <w:i/>
          <w:iCs/>
          <w:noProof/>
          <w:sz w:val="16"/>
          <w:szCs w:val="16"/>
          <w:lang w:val="id-ID"/>
        </w:rPr>
        <w:t>Service</w:t>
      </w:r>
      <w:r w:rsidRPr="00987660">
        <w:rPr>
          <w:b w:val="0"/>
          <w:bCs w:val="0"/>
          <w:noProof/>
          <w:sz w:val="16"/>
          <w:szCs w:val="16"/>
          <w:lang w:val="id-ID"/>
        </w:rPr>
        <w:t xml:space="preserve"> yang dihasilkan oleh </w:t>
      </w:r>
      <w:r w:rsidRPr="00987660">
        <w:rPr>
          <w:b w:val="0"/>
          <w:bCs w:val="0"/>
          <w:i/>
          <w:iCs/>
          <w:noProof/>
          <w:sz w:val="16"/>
          <w:szCs w:val="16"/>
          <w:lang w:val="id-ID"/>
        </w:rPr>
        <w:t>Single Linkage</w:t>
      </w:r>
    </w:p>
    <w:tbl>
      <w:tblPr>
        <w:tblW w:w="5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1E0" w:firstRow="1" w:lastRow="1" w:firstColumn="1" w:lastColumn="1" w:noHBand="0" w:noVBand="0"/>
      </w:tblPr>
      <w:tblGrid>
        <w:gridCol w:w="899"/>
        <w:gridCol w:w="983"/>
        <w:gridCol w:w="983"/>
        <w:gridCol w:w="695"/>
        <w:gridCol w:w="600"/>
        <w:gridCol w:w="978"/>
      </w:tblGrid>
      <w:tr w:rsidR="008650F3" w:rsidRPr="00987660" w:rsidTr="008650F3">
        <w:trPr>
          <w:jc w:val="center"/>
        </w:trPr>
        <w:tc>
          <w:tcPr>
            <w:tcW w:w="899" w:type="dxa"/>
            <w:vMerge w:val="restart"/>
            <w:tcBorders>
              <w:left w:val="nil"/>
              <w:bottom w:val="single" w:sz="4" w:space="0" w:color="auto"/>
              <w:right w:val="single" w:sz="4" w:space="0" w:color="auto"/>
            </w:tcBorders>
            <w:shd w:val="clear" w:color="auto" w:fill="auto"/>
            <w:vAlign w:val="center"/>
          </w:tcPr>
          <w:p w:rsidR="008650F3" w:rsidRPr="00987660" w:rsidRDefault="008650F3" w:rsidP="008650F3">
            <w:pPr>
              <w:pStyle w:val="IEEETableHeaderLeft-Justified"/>
              <w:jc w:val="center"/>
              <w:rPr>
                <w:noProof/>
                <w:lang w:val="id-ID"/>
              </w:rPr>
            </w:pPr>
            <w:r w:rsidRPr="00987660">
              <w:rPr>
                <w:noProof/>
                <w:lang w:val="id-ID"/>
              </w:rPr>
              <w:t>Ukuran</w:t>
            </w:r>
          </w:p>
          <w:p w:rsidR="008650F3" w:rsidRPr="00987660" w:rsidRDefault="008650F3" w:rsidP="008650F3">
            <w:pPr>
              <w:pStyle w:val="IEEETableHeaderLeft-Justified"/>
              <w:jc w:val="center"/>
              <w:rPr>
                <w:noProof/>
                <w:lang w:val="id-ID"/>
              </w:rPr>
            </w:pPr>
            <w:r w:rsidRPr="00987660">
              <w:rPr>
                <w:noProof/>
                <w:lang w:val="id-ID"/>
              </w:rPr>
              <w:t>Service</w:t>
            </w:r>
          </w:p>
        </w:tc>
        <w:tc>
          <w:tcPr>
            <w:tcW w:w="983" w:type="dxa"/>
            <w:vMerge w:val="restart"/>
            <w:tcBorders>
              <w:left w:val="single" w:sz="4" w:space="0" w:color="auto"/>
              <w:right w:val="single" w:sz="4" w:space="0" w:color="auto"/>
            </w:tcBorders>
            <w:shd w:val="clear" w:color="auto" w:fill="auto"/>
            <w:vAlign w:val="center"/>
          </w:tcPr>
          <w:p w:rsidR="008650F3" w:rsidRPr="00987660" w:rsidRDefault="008650F3" w:rsidP="008650F3">
            <w:pPr>
              <w:pStyle w:val="IEEETableHeaderLeft-Justified"/>
              <w:jc w:val="center"/>
              <w:rPr>
                <w:noProof/>
                <w:lang w:val="id-ID"/>
              </w:rPr>
            </w:pPr>
            <w:r w:rsidRPr="00987660">
              <w:rPr>
                <w:noProof/>
                <w:lang w:val="id-ID"/>
              </w:rPr>
              <w:t>Coupling</w:t>
            </w:r>
          </w:p>
        </w:tc>
        <w:tc>
          <w:tcPr>
            <w:tcW w:w="983" w:type="dxa"/>
            <w:vMerge w:val="restart"/>
            <w:tcBorders>
              <w:left w:val="single" w:sz="4" w:space="0" w:color="auto"/>
              <w:right w:val="single" w:sz="4" w:space="0" w:color="auto"/>
            </w:tcBorders>
            <w:shd w:val="clear" w:color="auto" w:fill="auto"/>
            <w:vAlign w:val="center"/>
          </w:tcPr>
          <w:p w:rsidR="008650F3" w:rsidRPr="00987660" w:rsidRDefault="008650F3" w:rsidP="008650F3">
            <w:pPr>
              <w:pStyle w:val="IEEETableHeaderLeft-Justified"/>
              <w:jc w:val="center"/>
              <w:rPr>
                <w:noProof/>
                <w:lang w:val="id-ID"/>
              </w:rPr>
            </w:pPr>
            <w:r w:rsidRPr="00987660">
              <w:rPr>
                <w:noProof/>
                <w:lang w:val="id-ID"/>
              </w:rPr>
              <w:t>Cohesion</w:t>
            </w:r>
          </w:p>
        </w:tc>
        <w:tc>
          <w:tcPr>
            <w:tcW w:w="2273" w:type="dxa"/>
            <w:gridSpan w:val="3"/>
            <w:tcBorders>
              <w:left w:val="single" w:sz="4" w:space="0" w:color="auto"/>
              <w:bottom w:val="single" w:sz="4" w:space="0" w:color="auto"/>
              <w:right w:val="nil"/>
            </w:tcBorders>
            <w:vAlign w:val="center"/>
          </w:tcPr>
          <w:p w:rsidR="008650F3" w:rsidRPr="00987660" w:rsidRDefault="008650F3" w:rsidP="008650F3">
            <w:pPr>
              <w:pStyle w:val="IEEETableHeaderCentered"/>
              <w:rPr>
                <w:noProof/>
                <w:lang w:val="id-ID"/>
              </w:rPr>
            </w:pPr>
            <w:r w:rsidRPr="00987660">
              <w:rPr>
                <w:noProof/>
                <w:lang w:val="id-ID"/>
              </w:rPr>
              <w:t>Statistik Jumlah Module</w:t>
            </w:r>
          </w:p>
        </w:tc>
      </w:tr>
      <w:tr w:rsidR="008650F3" w:rsidRPr="00987660" w:rsidTr="008650F3">
        <w:trPr>
          <w:jc w:val="center"/>
        </w:trPr>
        <w:tc>
          <w:tcPr>
            <w:tcW w:w="899" w:type="dxa"/>
            <w:vMerge/>
            <w:tcBorders>
              <w:top w:val="nil"/>
              <w:left w:val="nil"/>
              <w:bottom w:val="single" w:sz="4" w:space="0" w:color="auto"/>
              <w:right w:val="single" w:sz="4" w:space="0" w:color="auto"/>
            </w:tcBorders>
            <w:shd w:val="clear" w:color="auto" w:fill="auto"/>
            <w:vAlign w:val="center"/>
          </w:tcPr>
          <w:p w:rsidR="008650F3" w:rsidRPr="00987660" w:rsidRDefault="008650F3" w:rsidP="008650F3">
            <w:pPr>
              <w:pStyle w:val="IEEETableCell"/>
              <w:jc w:val="center"/>
              <w:rPr>
                <w:b/>
                <w:bCs/>
                <w:noProof/>
                <w:lang w:val="id-ID"/>
              </w:rPr>
            </w:pPr>
          </w:p>
        </w:tc>
        <w:tc>
          <w:tcPr>
            <w:tcW w:w="983" w:type="dxa"/>
            <w:vMerge/>
            <w:tcBorders>
              <w:left w:val="single" w:sz="4" w:space="0" w:color="auto"/>
              <w:bottom w:val="single" w:sz="4" w:space="0" w:color="auto"/>
              <w:right w:val="single" w:sz="4" w:space="0" w:color="auto"/>
            </w:tcBorders>
            <w:shd w:val="clear" w:color="auto" w:fill="auto"/>
            <w:vAlign w:val="center"/>
          </w:tcPr>
          <w:p w:rsidR="008650F3" w:rsidRPr="00987660" w:rsidRDefault="008650F3" w:rsidP="008650F3">
            <w:pPr>
              <w:pStyle w:val="IEEETableHeaderLeft-Justified"/>
              <w:jc w:val="center"/>
              <w:rPr>
                <w:noProof/>
                <w:lang w:val="id-ID"/>
              </w:rPr>
            </w:pPr>
          </w:p>
        </w:tc>
        <w:tc>
          <w:tcPr>
            <w:tcW w:w="983" w:type="dxa"/>
            <w:vMerge/>
            <w:tcBorders>
              <w:left w:val="single" w:sz="4" w:space="0" w:color="auto"/>
              <w:bottom w:val="single" w:sz="4" w:space="0" w:color="auto"/>
              <w:right w:val="single" w:sz="4" w:space="0" w:color="auto"/>
            </w:tcBorders>
            <w:shd w:val="clear" w:color="auto" w:fill="auto"/>
            <w:vAlign w:val="center"/>
          </w:tcPr>
          <w:p w:rsidR="008650F3" w:rsidRPr="00987660" w:rsidRDefault="008650F3" w:rsidP="008650F3">
            <w:pPr>
              <w:pStyle w:val="IEEETableHeaderLeft-Justified"/>
              <w:jc w:val="center"/>
              <w:rPr>
                <w:noProof/>
                <w:lang w:val="id-ID"/>
              </w:rPr>
            </w:pPr>
          </w:p>
        </w:tc>
        <w:tc>
          <w:tcPr>
            <w:tcW w:w="695" w:type="dxa"/>
            <w:tcBorders>
              <w:top w:val="single" w:sz="4" w:space="0" w:color="auto"/>
              <w:left w:val="single" w:sz="4" w:space="0" w:color="auto"/>
              <w:bottom w:val="single" w:sz="4" w:space="0" w:color="auto"/>
              <w:right w:val="nil"/>
            </w:tcBorders>
            <w:vAlign w:val="center"/>
          </w:tcPr>
          <w:p w:rsidR="008650F3" w:rsidRPr="00987660" w:rsidRDefault="008650F3" w:rsidP="008650F3">
            <w:pPr>
              <w:pStyle w:val="IEEETableHeaderLeft-Justified"/>
              <w:jc w:val="center"/>
              <w:rPr>
                <w:noProof/>
                <w:lang w:val="id-ID"/>
              </w:rPr>
            </w:pPr>
            <w:r w:rsidRPr="00987660">
              <w:rPr>
                <w:noProof/>
                <w:lang w:val="id-ID"/>
              </w:rPr>
              <w:t>MIN</w:t>
            </w:r>
          </w:p>
        </w:tc>
        <w:tc>
          <w:tcPr>
            <w:tcW w:w="600" w:type="dxa"/>
            <w:tcBorders>
              <w:top w:val="single" w:sz="4" w:space="0" w:color="auto"/>
              <w:left w:val="nil"/>
              <w:bottom w:val="single" w:sz="4" w:space="0" w:color="auto"/>
              <w:right w:val="nil"/>
            </w:tcBorders>
            <w:vAlign w:val="center"/>
          </w:tcPr>
          <w:p w:rsidR="008650F3" w:rsidRPr="00987660" w:rsidRDefault="008650F3" w:rsidP="008650F3">
            <w:pPr>
              <w:pStyle w:val="IEEETableHeaderLeft-Justified"/>
              <w:jc w:val="center"/>
              <w:rPr>
                <w:noProof/>
                <w:lang w:val="id-ID"/>
              </w:rPr>
            </w:pPr>
            <w:r w:rsidRPr="00987660">
              <w:rPr>
                <w:noProof/>
                <w:lang w:val="id-ID"/>
              </w:rPr>
              <w:t>MAX</w:t>
            </w:r>
          </w:p>
        </w:tc>
        <w:tc>
          <w:tcPr>
            <w:tcW w:w="978" w:type="dxa"/>
            <w:tcBorders>
              <w:top w:val="single" w:sz="4" w:space="0" w:color="auto"/>
              <w:left w:val="nil"/>
              <w:bottom w:val="single" w:sz="4" w:space="0" w:color="auto"/>
              <w:right w:val="nil"/>
            </w:tcBorders>
            <w:vAlign w:val="center"/>
          </w:tcPr>
          <w:p w:rsidR="008650F3" w:rsidRPr="00987660" w:rsidRDefault="008650F3" w:rsidP="008650F3">
            <w:pPr>
              <w:pStyle w:val="IEEETableHeaderLeft-Justified"/>
              <w:jc w:val="center"/>
              <w:rPr>
                <w:noProof/>
                <w:lang w:val="id-ID"/>
              </w:rPr>
            </w:pPr>
            <w:r w:rsidRPr="00987660">
              <w:rPr>
                <w:noProof/>
                <w:lang w:val="id-ID"/>
              </w:rPr>
              <w:t>RANGE</w:t>
            </w:r>
          </w:p>
        </w:tc>
      </w:tr>
      <w:tr w:rsidR="00FF0819" w:rsidRPr="00987660" w:rsidTr="002231B2">
        <w:trPr>
          <w:jc w:val="center"/>
        </w:trPr>
        <w:tc>
          <w:tcPr>
            <w:tcW w:w="899" w:type="dxa"/>
            <w:tcBorders>
              <w:left w:val="nil"/>
              <w:bottom w:val="nil"/>
              <w:right w:val="nil"/>
            </w:tcBorders>
            <w:shd w:val="clear" w:color="auto" w:fill="auto"/>
          </w:tcPr>
          <w:p w:rsidR="0052504E" w:rsidRPr="00987660" w:rsidRDefault="00FF0819" w:rsidP="00FF0819">
            <w:pPr>
              <w:pStyle w:val="IEEETableCell"/>
              <w:jc w:val="center"/>
              <w:rPr>
                <w:noProof/>
                <w:lang w:val="id-ID"/>
              </w:rPr>
            </w:pPr>
            <w:r w:rsidRPr="00987660">
              <w:rPr>
                <w:noProof/>
                <w:lang w:val="id-ID"/>
              </w:rPr>
              <w:t>1</w:t>
            </w:r>
          </w:p>
        </w:tc>
        <w:tc>
          <w:tcPr>
            <w:tcW w:w="983" w:type="dxa"/>
            <w:tcBorders>
              <w:left w:val="nil"/>
              <w:bottom w:val="nil"/>
              <w:right w:val="nil"/>
            </w:tcBorders>
            <w:shd w:val="clear" w:color="auto" w:fill="C5E0B3" w:themeFill="accent6" w:themeFillTint="66"/>
          </w:tcPr>
          <w:p w:rsidR="0052504E" w:rsidRPr="00987660" w:rsidRDefault="0052504E" w:rsidP="00FF0819">
            <w:pPr>
              <w:pStyle w:val="IEEETableCell"/>
              <w:jc w:val="center"/>
              <w:rPr>
                <w:noProof/>
                <w:lang w:val="id-ID"/>
              </w:rPr>
            </w:pPr>
            <w:r w:rsidRPr="00987660">
              <w:rPr>
                <w:noProof/>
                <w:lang w:val="id-ID"/>
              </w:rPr>
              <w:t>0.0</w:t>
            </w:r>
          </w:p>
        </w:tc>
        <w:tc>
          <w:tcPr>
            <w:tcW w:w="983" w:type="dxa"/>
            <w:tcBorders>
              <w:left w:val="nil"/>
              <w:bottom w:val="nil"/>
              <w:right w:val="nil"/>
            </w:tcBorders>
            <w:shd w:val="clear" w:color="auto" w:fill="C5E0B3" w:themeFill="accent6" w:themeFillTint="66"/>
          </w:tcPr>
          <w:p w:rsidR="0052504E" w:rsidRPr="00987660" w:rsidRDefault="00ED067A" w:rsidP="00FF0819">
            <w:pPr>
              <w:pStyle w:val="IEEETableCell"/>
              <w:jc w:val="center"/>
              <w:rPr>
                <w:noProof/>
                <w:lang w:val="id-ID"/>
              </w:rPr>
            </w:pPr>
            <w:r w:rsidRPr="00987660">
              <w:rPr>
                <w:noProof/>
                <w:lang w:val="id-ID"/>
              </w:rPr>
              <w:t>1</w:t>
            </w:r>
          </w:p>
        </w:tc>
        <w:tc>
          <w:tcPr>
            <w:tcW w:w="695" w:type="dxa"/>
            <w:tcBorders>
              <w:left w:val="nil"/>
              <w:bottom w:val="nil"/>
              <w:right w:val="nil"/>
            </w:tcBorders>
          </w:tcPr>
          <w:p w:rsidR="0052504E" w:rsidRPr="00987660" w:rsidRDefault="005C086C" w:rsidP="00FF0819">
            <w:pPr>
              <w:pStyle w:val="IEEETableCell"/>
              <w:jc w:val="center"/>
              <w:rPr>
                <w:noProof/>
                <w:lang w:val="id-ID"/>
              </w:rPr>
            </w:pPr>
            <w:r w:rsidRPr="00987660">
              <w:rPr>
                <w:noProof/>
                <w:lang w:val="id-ID"/>
              </w:rPr>
              <w:t>335</w:t>
            </w:r>
          </w:p>
        </w:tc>
        <w:tc>
          <w:tcPr>
            <w:tcW w:w="600" w:type="dxa"/>
            <w:tcBorders>
              <w:left w:val="nil"/>
              <w:bottom w:val="nil"/>
              <w:right w:val="nil"/>
            </w:tcBorders>
          </w:tcPr>
          <w:p w:rsidR="0052504E" w:rsidRPr="00987660" w:rsidRDefault="00FF0819" w:rsidP="00FF0819">
            <w:pPr>
              <w:pStyle w:val="IEEETableCell"/>
              <w:jc w:val="center"/>
              <w:rPr>
                <w:noProof/>
                <w:lang w:val="id-ID"/>
              </w:rPr>
            </w:pPr>
            <w:r w:rsidRPr="00987660">
              <w:rPr>
                <w:noProof/>
                <w:lang w:val="id-ID"/>
              </w:rPr>
              <w:t>335</w:t>
            </w:r>
          </w:p>
        </w:tc>
        <w:tc>
          <w:tcPr>
            <w:tcW w:w="978" w:type="dxa"/>
            <w:tcBorders>
              <w:left w:val="nil"/>
              <w:bottom w:val="nil"/>
              <w:right w:val="nil"/>
            </w:tcBorders>
            <w:shd w:val="clear" w:color="auto" w:fill="C5E0B3" w:themeFill="accent6" w:themeFillTint="66"/>
          </w:tcPr>
          <w:p w:rsidR="0052504E" w:rsidRPr="00987660" w:rsidRDefault="00FF0819" w:rsidP="00FF0819">
            <w:pPr>
              <w:pStyle w:val="IEEETableCell"/>
              <w:jc w:val="center"/>
              <w:rPr>
                <w:noProof/>
                <w:lang w:val="id-ID"/>
              </w:rPr>
            </w:pPr>
            <w:r w:rsidRPr="00987660">
              <w:rPr>
                <w:noProof/>
                <w:lang w:val="id-ID"/>
              </w:rPr>
              <w:t>0</w:t>
            </w:r>
          </w:p>
        </w:tc>
      </w:tr>
      <w:tr w:rsidR="008650F3" w:rsidRPr="00987660" w:rsidTr="00957E29">
        <w:trPr>
          <w:trHeight w:val="70"/>
          <w:jc w:val="center"/>
        </w:trPr>
        <w:tc>
          <w:tcPr>
            <w:tcW w:w="899" w:type="dxa"/>
            <w:tcBorders>
              <w:top w:val="nil"/>
              <w:left w:val="nil"/>
              <w:bottom w:val="nil"/>
              <w:right w:val="nil"/>
            </w:tcBorders>
            <w:shd w:val="clear" w:color="auto" w:fill="auto"/>
          </w:tcPr>
          <w:p w:rsidR="008650F3" w:rsidRPr="00987660" w:rsidRDefault="008650F3" w:rsidP="00FF0819">
            <w:pPr>
              <w:pStyle w:val="IEEETableCell"/>
              <w:jc w:val="center"/>
              <w:rPr>
                <w:noProof/>
                <w:lang w:val="id-ID"/>
              </w:rPr>
            </w:pPr>
            <w:r w:rsidRPr="00987660">
              <w:rPr>
                <w:noProof/>
                <w:lang w:val="id-ID"/>
              </w:rPr>
              <w:t>2</w:t>
            </w:r>
          </w:p>
        </w:tc>
        <w:tc>
          <w:tcPr>
            <w:tcW w:w="983" w:type="dxa"/>
            <w:tcBorders>
              <w:top w:val="nil"/>
              <w:left w:val="nil"/>
              <w:bottom w:val="nil"/>
              <w:right w:val="nil"/>
            </w:tcBorders>
            <w:shd w:val="clear" w:color="auto" w:fill="C5E0B3" w:themeFill="accent6" w:themeFillTint="66"/>
          </w:tcPr>
          <w:p w:rsidR="008650F3" w:rsidRPr="00987660" w:rsidRDefault="008650F3" w:rsidP="00FF0819">
            <w:pPr>
              <w:pStyle w:val="IEEETableCell"/>
              <w:jc w:val="center"/>
              <w:rPr>
                <w:noProof/>
                <w:lang w:val="id-ID"/>
              </w:rPr>
            </w:pPr>
            <w:r w:rsidRPr="00987660">
              <w:rPr>
                <w:noProof/>
                <w:lang w:val="id-ID"/>
              </w:rPr>
              <w:t>0.0</w:t>
            </w:r>
          </w:p>
        </w:tc>
        <w:tc>
          <w:tcPr>
            <w:tcW w:w="983" w:type="dxa"/>
            <w:tcBorders>
              <w:top w:val="nil"/>
              <w:left w:val="nil"/>
              <w:bottom w:val="nil"/>
              <w:right w:val="nil"/>
            </w:tcBorders>
            <w:shd w:val="clear" w:color="auto" w:fill="C5E0B3" w:themeFill="accent6" w:themeFillTint="66"/>
          </w:tcPr>
          <w:p w:rsidR="008650F3" w:rsidRPr="00987660" w:rsidRDefault="008650F3" w:rsidP="00FF0819">
            <w:pPr>
              <w:pStyle w:val="IEEETableCell"/>
              <w:jc w:val="center"/>
              <w:rPr>
                <w:noProof/>
                <w:lang w:val="id-ID"/>
              </w:rPr>
            </w:pPr>
            <w:r w:rsidRPr="00987660">
              <w:rPr>
                <w:noProof/>
                <w:lang w:val="id-ID"/>
              </w:rPr>
              <w:t>1</w:t>
            </w:r>
          </w:p>
        </w:tc>
        <w:tc>
          <w:tcPr>
            <w:tcW w:w="695" w:type="dxa"/>
            <w:tcBorders>
              <w:top w:val="nil"/>
              <w:left w:val="nil"/>
              <w:bottom w:val="nil"/>
              <w:right w:val="nil"/>
            </w:tcBorders>
          </w:tcPr>
          <w:p w:rsidR="008650F3" w:rsidRPr="00987660" w:rsidRDefault="008650F3" w:rsidP="00FF0819">
            <w:pPr>
              <w:pStyle w:val="IEEETableCell"/>
              <w:jc w:val="center"/>
              <w:rPr>
                <w:noProof/>
                <w:lang w:val="id-ID"/>
              </w:rPr>
            </w:pPr>
            <w:r w:rsidRPr="00987660">
              <w:rPr>
                <w:noProof/>
                <w:lang w:val="id-ID"/>
              </w:rPr>
              <w:t>2</w:t>
            </w:r>
          </w:p>
        </w:tc>
        <w:tc>
          <w:tcPr>
            <w:tcW w:w="600" w:type="dxa"/>
            <w:tcBorders>
              <w:top w:val="nil"/>
              <w:left w:val="nil"/>
              <w:bottom w:val="nil"/>
              <w:right w:val="nil"/>
            </w:tcBorders>
          </w:tcPr>
          <w:p w:rsidR="008650F3" w:rsidRPr="00987660" w:rsidRDefault="008650F3" w:rsidP="00FF0819">
            <w:pPr>
              <w:pStyle w:val="IEEETableCell"/>
              <w:jc w:val="center"/>
              <w:rPr>
                <w:noProof/>
                <w:lang w:val="id-ID"/>
              </w:rPr>
            </w:pPr>
            <w:r w:rsidRPr="00987660">
              <w:rPr>
                <w:noProof/>
                <w:lang w:val="id-ID"/>
              </w:rPr>
              <w:t>333</w:t>
            </w:r>
          </w:p>
        </w:tc>
        <w:tc>
          <w:tcPr>
            <w:tcW w:w="978" w:type="dxa"/>
            <w:tcBorders>
              <w:top w:val="nil"/>
              <w:left w:val="nil"/>
              <w:bottom w:val="nil"/>
              <w:right w:val="nil"/>
            </w:tcBorders>
            <w:shd w:val="clear" w:color="auto" w:fill="F15B6B"/>
          </w:tcPr>
          <w:p w:rsidR="008650F3" w:rsidRPr="00987660" w:rsidRDefault="008650F3" w:rsidP="00FF0819">
            <w:pPr>
              <w:pStyle w:val="IEEETableCell"/>
              <w:jc w:val="center"/>
              <w:rPr>
                <w:noProof/>
                <w:lang w:val="id-ID"/>
              </w:rPr>
            </w:pPr>
            <w:r w:rsidRPr="00987660">
              <w:rPr>
                <w:noProof/>
                <w:lang w:val="id-ID"/>
              </w:rPr>
              <w:t>331</w:t>
            </w:r>
          </w:p>
        </w:tc>
      </w:tr>
      <w:tr w:rsidR="00FB5F8E" w:rsidRPr="00987660" w:rsidTr="00957E29">
        <w:trPr>
          <w:trHeight w:val="70"/>
          <w:jc w:val="center"/>
        </w:trPr>
        <w:tc>
          <w:tcPr>
            <w:tcW w:w="899" w:type="dxa"/>
            <w:tcBorders>
              <w:top w:val="nil"/>
              <w:left w:val="nil"/>
              <w:bottom w:val="nil"/>
              <w:right w:val="nil"/>
            </w:tcBorders>
            <w:shd w:val="clear" w:color="auto" w:fill="auto"/>
          </w:tcPr>
          <w:p w:rsidR="00FB5F8E" w:rsidRPr="00987660" w:rsidRDefault="008650F3" w:rsidP="00FF0819">
            <w:pPr>
              <w:pStyle w:val="IEEETableCell"/>
              <w:jc w:val="center"/>
              <w:rPr>
                <w:noProof/>
                <w:lang w:val="id-ID"/>
              </w:rPr>
            </w:pPr>
            <w:r w:rsidRPr="00987660">
              <w:rPr>
                <w:noProof/>
                <w:lang w:val="id-ID"/>
              </w:rPr>
              <w:t>5</w:t>
            </w:r>
          </w:p>
        </w:tc>
        <w:tc>
          <w:tcPr>
            <w:tcW w:w="983" w:type="dxa"/>
            <w:tcBorders>
              <w:top w:val="nil"/>
              <w:left w:val="nil"/>
              <w:bottom w:val="nil"/>
              <w:right w:val="nil"/>
            </w:tcBorders>
            <w:shd w:val="clear" w:color="auto" w:fill="F15B6B"/>
          </w:tcPr>
          <w:p w:rsidR="00FB5F8E" w:rsidRPr="00987660" w:rsidRDefault="008650F3" w:rsidP="00FF0819">
            <w:pPr>
              <w:pStyle w:val="IEEETableCell"/>
              <w:jc w:val="center"/>
              <w:rPr>
                <w:noProof/>
                <w:lang w:val="id-ID"/>
              </w:rPr>
            </w:pPr>
            <w:r w:rsidRPr="00987660">
              <w:rPr>
                <w:noProof/>
                <w:lang w:val="id-ID"/>
              </w:rPr>
              <w:t>1.2</w:t>
            </w:r>
          </w:p>
        </w:tc>
        <w:tc>
          <w:tcPr>
            <w:tcW w:w="983" w:type="dxa"/>
            <w:tcBorders>
              <w:top w:val="nil"/>
              <w:left w:val="nil"/>
              <w:bottom w:val="nil"/>
              <w:right w:val="nil"/>
            </w:tcBorders>
            <w:shd w:val="clear" w:color="auto" w:fill="F15B6B"/>
          </w:tcPr>
          <w:p w:rsidR="00FB5F8E" w:rsidRPr="00987660" w:rsidRDefault="008650F3" w:rsidP="00FF0819">
            <w:pPr>
              <w:pStyle w:val="IEEETableCell"/>
              <w:jc w:val="center"/>
              <w:rPr>
                <w:noProof/>
                <w:lang w:val="id-ID"/>
              </w:rPr>
            </w:pPr>
            <w:r w:rsidRPr="00987660">
              <w:rPr>
                <w:noProof/>
                <w:lang w:val="id-ID"/>
              </w:rPr>
              <w:t>1</w:t>
            </w:r>
          </w:p>
        </w:tc>
        <w:tc>
          <w:tcPr>
            <w:tcW w:w="695" w:type="dxa"/>
            <w:tcBorders>
              <w:top w:val="nil"/>
              <w:left w:val="nil"/>
              <w:bottom w:val="nil"/>
              <w:right w:val="nil"/>
            </w:tcBorders>
          </w:tcPr>
          <w:p w:rsidR="00FB5F8E" w:rsidRPr="00987660" w:rsidRDefault="008650F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FB5F8E" w:rsidRPr="00987660" w:rsidRDefault="008650F3" w:rsidP="00FF0819">
            <w:pPr>
              <w:pStyle w:val="IEEETableCell"/>
              <w:jc w:val="center"/>
              <w:rPr>
                <w:noProof/>
                <w:lang w:val="id-ID"/>
              </w:rPr>
            </w:pPr>
            <w:r w:rsidRPr="00987660">
              <w:rPr>
                <w:noProof/>
                <w:lang w:val="id-ID"/>
              </w:rPr>
              <w:t>326</w:t>
            </w:r>
          </w:p>
        </w:tc>
        <w:tc>
          <w:tcPr>
            <w:tcW w:w="978" w:type="dxa"/>
            <w:tcBorders>
              <w:top w:val="nil"/>
              <w:left w:val="nil"/>
              <w:bottom w:val="nil"/>
              <w:right w:val="nil"/>
            </w:tcBorders>
            <w:shd w:val="clear" w:color="auto" w:fill="F15B6B"/>
          </w:tcPr>
          <w:p w:rsidR="00FB5F8E" w:rsidRPr="00987660" w:rsidRDefault="008650F3" w:rsidP="00FF0819">
            <w:pPr>
              <w:pStyle w:val="IEEETableCell"/>
              <w:jc w:val="center"/>
              <w:rPr>
                <w:noProof/>
                <w:lang w:val="id-ID"/>
              </w:rPr>
            </w:pPr>
            <w:r w:rsidRPr="00987660">
              <w:rPr>
                <w:noProof/>
                <w:lang w:val="id-ID"/>
              </w:rPr>
              <w:t>325</w:t>
            </w:r>
          </w:p>
        </w:tc>
      </w:tr>
      <w:tr w:rsidR="008650F3" w:rsidRPr="00987660" w:rsidTr="00957E29">
        <w:trPr>
          <w:trHeight w:val="70"/>
          <w:jc w:val="center"/>
        </w:trPr>
        <w:tc>
          <w:tcPr>
            <w:tcW w:w="899" w:type="dxa"/>
            <w:tcBorders>
              <w:top w:val="nil"/>
              <w:left w:val="nil"/>
              <w:bottom w:val="nil"/>
              <w:right w:val="nil"/>
            </w:tcBorders>
            <w:shd w:val="clear" w:color="auto" w:fill="auto"/>
          </w:tcPr>
          <w:p w:rsidR="008650F3" w:rsidRPr="00987660" w:rsidRDefault="008650F3" w:rsidP="00FF0819">
            <w:pPr>
              <w:pStyle w:val="IEEETableCell"/>
              <w:jc w:val="center"/>
              <w:rPr>
                <w:noProof/>
                <w:lang w:val="id-ID"/>
              </w:rPr>
            </w:pPr>
            <w:r w:rsidRPr="00987660">
              <w:rPr>
                <w:noProof/>
                <w:lang w:val="id-ID"/>
              </w:rPr>
              <w:t>10</w:t>
            </w:r>
          </w:p>
        </w:tc>
        <w:tc>
          <w:tcPr>
            <w:tcW w:w="983" w:type="dxa"/>
            <w:tcBorders>
              <w:top w:val="nil"/>
              <w:left w:val="nil"/>
              <w:bottom w:val="nil"/>
              <w:right w:val="nil"/>
            </w:tcBorders>
            <w:shd w:val="clear" w:color="auto" w:fill="F15B6B"/>
          </w:tcPr>
          <w:p w:rsidR="008650F3" w:rsidRPr="00987660" w:rsidRDefault="008650F3" w:rsidP="00FF0819">
            <w:pPr>
              <w:pStyle w:val="IEEETableCell"/>
              <w:jc w:val="center"/>
              <w:rPr>
                <w:noProof/>
                <w:lang w:val="id-ID"/>
              </w:rPr>
            </w:pPr>
            <w:r w:rsidRPr="00987660">
              <w:rPr>
                <w:noProof/>
                <w:lang w:val="id-ID"/>
              </w:rPr>
              <w:t>1.6</w:t>
            </w:r>
          </w:p>
        </w:tc>
        <w:tc>
          <w:tcPr>
            <w:tcW w:w="983" w:type="dxa"/>
            <w:tcBorders>
              <w:top w:val="nil"/>
              <w:left w:val="nil"/>
              <w:bottom w:val="nil"/>
              <w:right w:val="nil"/>
            </w:tcBorders>
            <w:shd w:val="clear" w:color="auto" w:fill="F15B6B"/>
          </w:tcPr>
          <w:p w:rsidR="008650F3" w:rsidRPr="00987660" w:rsidRDefault="008650F3" w:rsidP="00FF0819">
            <w:pPr>
              <w:pStyle w:val="IEEETableCell"/>
              <w:jc w:val="center"/>
              <w:rPr>
                <w:noProof/>
                <w:lang w:val="id-ID"/>
              </w:rPr>
            </w:pPr>
            <w:r w:rsidRPr="00987660">
              <w:rPr>
                <w:noProof/>
                <w:lang w:val="id-ID"/>
              </w:rPr>
              <w:t>1</w:t>
            </w:r>
          </w:p>
        </w:tc>
        <w:tc>
          <w:tcPr>
            <w:tcW w:w="695" w:type="dxa"/>
            <w:tcBorders>
              <w:top w:val="nil"/>
              <w:left w:val="nil"/>
              <w:bottom w:val="nil"/>
              <w:right w:val="nil"/>
            </w:tcBorders>
          </w:tcPr>
          <w:p w:rsidR="008650F3" w:rsidRPr="00987660" w:rsidRDefault="008650F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8650F3" w:rsidRPr="00987660" w:rsidRDefault="008650F3" w:rsidP="00FF0819">
            <w:pPr>
              <w:pStyle w:val="IEEETableCell"/>
              <w:jc w:val="center"/>
              <w:rPr>
                <w:noProof/>
                <w:lang w:val="id-ID"/>
              </w:rPr>
            </w:pPr>
            <w:r w:rsidRPr="00987660">
              <w:rPr>
                <w:noProof/>
                <w:lang w:val="id-ID"/>
              </w:rPr>
              <w:t>319</w:t>
            </w:r>
          </w:p>
        </w:tc>
        <w:tc>
          <w:tcPr>
            <w:tcW w:w="978" w:type="dxa"/>
            <w:tcBorders>
              <w:top w:val="nil"/>
              <w:left w:val="nil"/>
              <w:bottom w:val="nil"/>
              <w:right w:val="nil"/>
            </w:tcBorders>
            <w:shd w:val="clear" w:color="auto" w:fill="F15B6B"/>
          </w:tcPr>
          <w:p w:rsidR="008650F3" w:rsidRPr="00987660" w:rsidRDefault="008650F3" w:rsidP="00FF0819">
            <w:pPr>
              <w:pStyle w:val="IEEETableCell"/>
              <w:jc w:val="center"/>
              <w:rPr>
                <w:noProof/>
                <w:lang w:val="id-ID"/>
              </w:rPr>
            </w:pPr>
            <w:r w:rsidRPr="00987660">
              <w:rPr>
                <w:noProof/>
                <w:lang w:val="id-ID"/>
              </w:rPr>
              <w:t>318</w:t>
            </w:r>
          </w:p>
        </w:tc>
      </w:tr>
      <w:tr w:rsidR="008650F3" w:rsidRPr="00987660" w:rsidTr="00957E29">
        <w:trPr>
          <w:trHeight w:val="70"/>
          <w:jc w:val="center"/>
        </w:trPr>
        <w:tc>
          <w:tcPr>
            <w:tcW w:w="899" w:type="dxa"/>
            <w:tcBorders>
              <w:top w:val="nil"/>
              <w:left w:val="nil"/>
              <w:bottom w:val="nil"/>
              <w:right w:val="nil"/>
            </w:tcBorders>
            <w:shd w:val="clear" w:color="auto" w:fill="auto"/>
          </w:tcPr>
          <w:p w:rsidR="008650F3" w:rsidRPr="00987660" w:rsidRDefault="008650F3" w:rsidP="00FF0819">
            <w:pPr>
              <w:pStyle w:val="IEEETableCell"/>
              <w:jc w:val="center"/>
              <w:rPr>
                <w:noProof/>
                <w:lang w:val="id-ID"/>
              </w:rPr>
            </w:pPr>
            <w:r w:rsidRPr="00987660">
              <w:rPr>
                <w:noProof/>
                <w:lang w:val="id-ID"/>
              </w:rPr>
              <w:t>15</w:t>
            </w:r>
          </w:p>
        </w:tc>
        <w:tc>
          <w:tcPr>
            <w:tcW w:w="983" w:type="dxa"/>
            <w:tcBorders>
              <w:top w:val="nil"/>
              <w:left w:val="nil"/>
              <w:bottom w:val="nil"/>
              <w:right w:val="nil"/>
            </w:tcBorders>
            <w:shd w:val="clear" w:color="auto" w:fill="C5E0B3" w:themeFill="accent6" w:themeFillTint="66"/>
          </w:tcPr>
          <w:p w:rsidR="008650F3" w:rsidRPr="00987660" w:rsidRDefault="008650F3" w:rsidP="00FF0819">
            <w:pPr>
              <w:pStyle w:val="IEEETableCell"/>
              <w:jc w:val="center"/>
              <w:rPr>
                <w:noProof/>
                <w:lang w:val="id-ID"/>
              </w:rPr>
            </w:pPr>
            <w:r w:rsidRPr="00987660">
              <w:rPr>
                <w:noProof/>
                <w:lang w:val="id-ID"/>
              </w:rPr>
              <w:t>0.63</w:t>
            </w:r>
          </w:p>
        </w:tc>
        <w:tc>
          <w:tcPr>
            <w:tcW w:w="983" w:type="dxa"/>
            <w:tcBorders>
              <w:top w:val="nil"/>
              <w:left w:val="nil"/>
              <w:bottom w:val="nil"/>
              <w:right w:val="nil"/>
            </w:tcBorders>
            <w:shd w:val="clear" w:color="auto" w:fill="C5E0B3" w:themeFill="accent6" w:themeFillTint="66"/>
          </w:tcPr>
          <w:p w:rsidR="008650F3" w:rsidRPr="00987660" w:rsidRDefault="008650F3" w:rsidP="00FF0819">
            <w:pPr>
              <w:pStyle w:val="IEEETableCell"/>
              <w:jc w:val="center"/>
              <w:rPr>
                <w:noProof/>
                <w:lang w:val="id-ID"/>
              </w:rPr>
            </w:pPr>
            <w:r w:rsidRPr="00987660">
              <w:rPr>
                <w:noProof/>
                <w:lang w:val="id-ID"/>
              </w:rPr>
              <w:t>1</w:t>
            </w:r>
          </w:p>
        </w:tc>
        <w:tc>
          <w:tcPr>
            <w:tcW w:w="695" w:type="dxa"/>
            <w:tcBorders>
              <w:top w:val="nil"/>
              <w:left w:val="nil"/>
              <w:bottom w:val="nil"/>
              <w:right w:val="nil"/>
            </w:tcBorders>
          </w:tcPr>
          <w:p w:rsidR="008650F3" w:rsidRPr="00987660" w:rsidRDefault="008650F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8650F3" w:rsidRPr="00987660" w:rsidRDefault="008650F3" w:rsidP="00FF0819">
            <w:pPr>
              <w:pStyle w:val="IEEETableCell"/>
              <w:jc w:val="center"/>
              <w:rPr>
                <w:noProof/>
                <w:lang w:val="id-ID"/>
              </w:rPr>
            </w:pPr>
            <w:r w:rsidRPr="00987660">
              <w:rPr>
                <w:noProof/>
                <w:lang w:val="id-ID"/>
              </w:rPr>
              <w:t>315</w:t>
            </w:r>
          </w:p>
        </w:tc>
        <w:tc>
          <w:tcPr>
            <w:tcW w:w="978" w:type="dxa"/>
            <w:tcBorders>
              <w:top w:val="nil"/>
              <w:left w:val="nil"/>
              <w:bottom w:val="nil"/>
              <w:right w:val="nil"/>
            </w:tcBorders>
            <w:shd w:val="clear" w:color="auto" w:fill="F15B6B"/>
          </w:tcPr>
          <w:p w:rsidR="008650F3" w:rsidRPr="00987660" w:rsidRDefault="008650F3" w:rsidP="00FF0819">
            <w:pPr>
              <w:pStyle w:val="IEEETableCell"/>
              <w:jc w:val="center"/>
              <w:rPr>
                <w:noProof/>
                <w:lang w:val="id-ID"/>
              </w:rPr>
            </w:pPr>
            <w:r w:rsidRPr="00987660">
              <w:rPr>
                <w:noProof/>
                <w:lang w:val="id-ID"/>
              </w:rPr>
              <w:t>314</w:t>
            </w:r>
          </w:p>
        </w:tc>
      </w:tr>
      <w:tr w:rsidR="008650F3" w:rsidRPr="00987660" w:rsidTr="00957E29">
        <w:trPr>
          <w:trHeight w:val="70"/>
          <w:jc w:val="center"/>
        </w:trPr>
        <w:tc>
          <w:tcPr>
            <w:tcW w:w="899" w:type="dxa"/>
            <w:tcBorders>
              <w:top w:val="nil"/>
              <w:left w:val="nil"/>
              <w:bottom w:val="nil"/>
              <w:right w:val="nil"/>
            </w:tcBorders>
            <w:shd w:val="clear" w:color="auto" w:fill="auto"/>
          </w:tcPr>
          <w:p w:rsidR="008650F3" w:rsidRPr="00987660" w:rsidRDefault="008650F3" w:rsidP="00FF0819">
            <w:pPr>
              <w:pStyle w:val="IEEETableCell"/>
              <w:jc w:val="center"/>
              <w:rPr>
                <w:noProof/>
                <w:lang w:val="id-ID"/>
              </w:rPr>
            </w:pPr>
            <w:r w:rsidRPr="00987660">
              <w:rPr>
                <w:noProof/>
                <w:lang w:val="id-ID"/>
              </w:rPr>
              <w:t>25</w:t>
            </w:r>
          </w:p>
        </w:tc>
        <w:tc>
          <w:tcPr>
            <w:tcW w:w="983" w:type="dxa"/>
            <w:tcBorders>
              <w:top w:val="nil"/>
              <w:left w:val="nil"/>
              <w:bottom w:val="nil"/>
              <w:right w:val="nil"/>
            </w:tcBorders>
            <w:shd w:val="clear" w:color="auto" w:fill="C5E0B3" w:themeFill="accent6" w:themeFillTint="66"/>
          </w:tcPr>
          <w:p w:rsidR="008650F3" w:rsidRPr="00987660" w:rsidRDefault="008650F3" w:rsidP="00FF0819">
            <w:pPr>
              <w:pStyle w:val="IEEETableCell"/>
              <w:jc w:val="center"/>
              <w:rPr>
                <w:noProof/>
                <w:lang w:val="id-ID"/>
              </w:rPr>
            </w:pPr>
            <w:r w:rsidRPr="00987660">
              <w:rPr>
                <w:noProof/>
                <w:lang w:val="id-ID"/>
              </w:rPr>
              <w:t>0.48</w:t>
            </w:r>
          </w:p>
        </w:tc>
        <w:tc>
          <w:tcPr>
            <w:tcW w:w="983" w:type="dxa"/>
            <w:tcBorders>
              <w:top w:val="nil"/>
              <w:left w:val="nil"/>
              <w:bottom w:val="nil"/>
              <w:right w:val="nil"/>
            </w:tcBorders>
            <w:shd w:val="clear" w:color="auto" w:fill="C5E0B3" w:themeFill="accent6" w:themeFillTint="66"/>
          </w:tcPr>
          <w:p w:rsidR="008650F3" w:rsidRPr="00987660" w:rsidRDefault="008650F3" w:rsidP="00FF0819">
            <w:pPr>
              <w:pStyle w:val="IEEETableCell"/>
              <w:jc w:val="center"/>
              <w:rPr>
                <w:noProof/>
                <w:lang w:val="id-ID"/>
              </w:rPr>
            </w:pPr>
            <w:r w:rsidRPr="00987660">
              <w:rPr>
                <w:noProof/>
                <w:lang w:val="id-ID"/>
              </w:rPr>
              <w:t>0.99</w:t>
            </w:r>
          </w:p>
        </w:tc>
        <w:tc>
          <w:tcPr>
            <w:tcW w:w="695" w:type="dxa"/>
            <w:tcBorders>
              <w:top w:val="nil"/>
              <w:left w:val="nil"/>
              <w:bottom w:val="nil"/>
              <w:right w:val="nil"/>
            </w:tcBorders>
          </w:tcPr>
          <w:p w:rsidR="008650F3" w:rsidRPr="00987660" w:rsidRDefault="008650F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8650F3" w:rsidRPr="00987660" w:rsidRDefault="008650F3" w:rsidP="00FF0819">
            <w:pPr>
              <w:pStyle w:val="IEEETableCell"/>
              <w:jc w:val="center"/>
              <w:rPr>
                <w:noProof/>
                <w:lang w:val="id-ID"/>
              </w:rPr>
            </w:pPr>
            <w:r w:rsidRPr="00987660">
              <w:rPr>
                <w:noProof/>
                <w:lang w:val="id-ID"/>
              </w:rPr>
              <w:t>299</w:t>
            </w:r>
          </w:p>
        </w:tc>
        <w:tc>
          <w:tcPr>
            <w:tcW w:w="978" w:type="dxa"/>
            <w:tcBorders>
              <w:top w:val="nil"/>
              <w:left w:val="nil"/>
              <w:bottom w:val="nil"/>
              <w:right w:val="nil"/>
            </w:tcBorders>
            <w:shd w:val="clear" w:color="auto" w:fill="F15B6B"/>
          </w:tcPr>
          <w:p w:rsidR="008650F3" w:rsidRPr="00987660" w:rsidRDefault="008650F3" w:rsidP="00FF0819">
            <w:pPr>
              <w:pStyle w:val="IEEETableCell"/>
              <w:jc w:val="center"/>
              <w:rPr>
                <w:noProof/>
                <w:lang w:val="id-ID"/>
              </w:rPr>
            </w:pPr>
            <w:r w:rsidRPr="00987660">
              <w:rPr>
                <w:noProof/>
                <w:lang w:val="id-ID"/>
              </w:rPr>
              <w:t>298</w:t>
            </w:r>
          </w:p>
        </w:tc>
      </w:tr>
      <w:tr w:rsidR="008650F3" w:rsidRPr="00987660" w:rsidTr="00957E29">
        <w:trPr>
          <w:trHeight w:val="70"/>
          <w:jc w:val="center"/>
        </w:trPr>
        <w:tc>
          <w:tcPr>
            <w:tcW w:w="899" w:type="dxa"/>
            <w:tcBorders>
              <w:top w:val="nil"/>
              <w:left w:val="nil"/>
              <w:bottom w:val="nil"/>
              <w:right w:val="nil"/>
            </w:tcBorders>
            <w:shd w:val="clear" w:color="auto" w:fill="auto"/>
          </w:tcPr>
          <w:p w:rsidR="008650F3" w:rsidRPr="00987660" w:rsidRDefault="008650F3" w:rsidP="00FF0819">
            <w:pPr>
              <w:pStyle w:val="IEEETableCell"/>
              <w:jc w:val="center"/>
              <w:rPr>
                <w:noProof/>
                <w:lang w:val="id-ID"/>
              </w:rPr>
            </w:pPr>
            <w:r w:rsidRPr="00987660">
              <w:rPr>
                <w:noProof/>
                <w:lang w:val="id-ID"/>
              </w:rPr>
              <w:t>50</w:t>
            </w:r>
          </w:p>
        </w:tc>
        <w:tc>
          <w:tcPr>
            <w:tcW w:w="983" w:type="dxa"/>
            <w:tcBorders>
              <w:top w:val="nil"/>
              <w:left w:val="nil"/>
              <w:bottom w:val="nil"/>
              <w:right w:val="nil"/>
            </w:tcBorders>
            <w:shd w:val="clear" w:color="auto" w:fill="C5E0B3" w:themeFill="accent6" w:themeFillTint="66"/>
          </w:tcPr>
          <w:p w:rsidR="008650F3" w:rsidRPr="00987660" w:rsidRDefault="008650F3" w:rsidP="00FF0819">
            <w:pPr>
              <w:pStyle w:val="IEEETableCell"/>
              <w:jc w:val="center"/>
              <w:rPr>
                <w:noProof/>
                <w:lang w:val="id-ID"/>
              </w:rPr>
            </w:pPr>
            <w:r w:rsidRPr="00987660">
              <w:rPr>
                <w:noProof/>
                <w:lang w:val="id-ID"/>
              </w:rPr>
              <w:t>0.09</w:t>
            </w:r>
          </w:p>
        </w:tc>
        <w:tc>
          <w:tcPr>
            <w:tcW w:w="983" w:type="dxa"/>
            <w:tcBorders>
              <w:top w:val="nil"/>
              <w:left w:val="nil"/>
              <w:bottom w:val="nil"/>
              <w:right w:val="nil"/>
            </w:tcBorders>
            <w:shd w:val="clear" w:color="auto" w:fill="C5E0B3" w:themeFill="accent6" w:themeFillTint="66"/>
          </w:tcPr>
          <w:p w:rsidR="008650F3" w:rsidRPr="00987660" w:rsidRDefault="008650F3" w:rsidP="00FF0819">
            <w:pPr>
              <w:pStyle w:val="IEEETableCell"/>
              <w:jc w:val="center"/>
              <w:rPr>
                <w:noProof/>
                <w:lang w:val="id-ID"/>
              </w:rPr>
            </w:pPr>
            <w:r w:rsidRPr="00987660">
              <w:rPr>
                <w:noProof/>
                <w:lang w:val="id-ID"/>
              </w:rPr>
              <w:t>0.97</w:t>
            </w:r>
          </w:p>
        </w:tc>
        <w:tc>
          <w:tcPr>
            <w:tcW w:w="695" w:type="dxa"/>
            <w:tcBorders>
              <w:top w:val="nil"/>
              <w:left w:val="nil"/>
              <w:bottom w:val="nil"/>
              <w:right w:val="nil"/>
            </w:tcBorders>
          </w:tcPr>
          <w:p w:rsidR="008650F3" w:rsidRPr="00987660" w:rsidRDefault="008650F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8650F3" w:rsidRPr="00987660" w:rsidRDefault="008650F3" w:rsidP="00FF0819">
            <w:pPr>
              <w:pStyle w:val="IEEETableCell"/>
              <w:jc w:val="center"/>
              <w:rPr>
                <w:noProof/>
                <w:lang w:val="id-ID"/>
              </w:rPr>
            </w:pPr>
            <w:r w:rsidRPr="00987660">
              <w:rPr>
                <w:noProof/>
                <w:lang w:val="id-ID"/>
              </w:rPr>
              <w:t>246</w:t>
            </w:r>
          </w:p>
        </w:tc>
        <w:tc>
          <w:tcPr>
            <w:tcW w:w="978" w:type="dxa"/>
            <w:tcBorders>
              <w:top w:val="nil"/>
              <w:left w:val="nil"/>
              <w:bottom w:val="nil"/>
              <w:right w:val="nil"/>
            </w:tcBorders>
            <w:shd w:val="clear" w:color="auto" w:fill="F15B6B"/>
          </w:tcPr>
          <w:p w:rsidR="008650F3" w:rsidRPr="00987660" w:rsidRDefault="008650F3" w:rsidP="00FF0819">
            <w:pPr>
              <w:pStyle w:val="IEEETableCell"/>
              <w:jc w:val="center"/>
              <w:rPr>
                <w:noProof/>
                <w:lang w:val="id-ID"/>
              </w:rPr>
            </w:pPr>
            <w:r w:rsidRPr="00987660">
              <w:rPr>
                <w:noProof/>
                <w:lang w:val="id-ID"/>
              </w:rPr>
              <w:t>245</w:t>
            </w:r>
          </w:p>
        </w:tc>
      </w:tr>
      <w:tr w:rsidR="005465D3" w:rsidRPr="00987660" w:rsidTr="00957E29">
        <w:trPr>
          <w:trHeight w:val="70"/>
          <w:jc w:val="center"/>
        </w:trPr>
        <w:tc>
          <w:tcPr>
            <w:tcW w:w="899" w:type="dxa"/>
            <w:tcBorders>
              <w:top w:val="nil"/>
              <w:left w:val="nil"/>
              <w:bottom w:val="nil"/>
              <w:right w:val="nil"/>
            </w:tcBorders>
            <w:shd w:val="clear" w:color="auto" w:fill="auto"/>
          </w:tcPr>
          <w:p w:rsidR="005465D3" w:rsidRPr="00987660" w:rsidRDefault="008650F3" w:rsidP="00FF0819">
            <w:pPr>
              <w:pStyle w:val="IEEETableCell"/>
              <w:jc w:val="center"/>
              <w:rPr>
                <w:noProof/>
                <w:lang w:val="id-ID"/>
              </w:rPr>
            </w:pPr>
            <w:r w:rsidRPr="00987660">
              <w:rPr>
                <w:noProof/>
                <w:lang w:val="id-ID"/>
              </w:rPr>
              <w:t>75</w:t>
            </w:r>
          </w:p>
        </w:tc>
        <w:tc>
          <w:tcPr>
            <w:tcW w:w="983" w:type="dxa"/>
            <w:tcBorders>
              <w:top w:val="nil"/>
              <w:left w:val="nil"/>
              <w:bottom w:val="nil"/>
              <w:right w:val="nil"/>
            </w:tcBorders>
            <w:shd w:val="clear" w:color="auto" w:fill="C5E0B3" w:themeFill="accent6" w:themeFillTint="66"/>
          </w:tcPr>
          <w:p w:rsidR="005465D3" w:rsidRPr="00987660" w:rsidRDefault="008650F3" w:rsidP="00FF0819">
            <w:pPr>
              <w:pStyle w:val="IEEETableCell"/>
              <w:jc w:val="center"/>
              <w:rPr>
                <w:noProof/>
                <w:lang w:val="id-ID"/>
              </w:rPr>
            </w:pPr>
            <w:r w:rsidRPr="00987660">
              <w:rPr>
                <w:noProof/>
                <w:lang w:val="id-ID"/>
              </w:rPr>
              <w:t>0.11</w:t>
            </w:r>
          </w:p>
        </w:tc>
        <w:tc>
          <w:tcPr>
            <w:tcW w:w="983" w:type="dxa"/>
            <w:tcBorders>
              <w:top w:val="nil"/>
              <w:left w:val="nil"/>
              <w:bottom w:val="nil"/>
              <w:right w:val="nil"/>
            </w:tcBorders>
            <w:shd w:val="clear" w:color="auto" w:fill="C5E0B3" w:themeFill="accent6" w:themeFillTint="66"/>
          </w:tcPr>
          <w:p w:rsidR="005465D3" w:rsidRPr="00987660" w:rsidRDefault="008650F3" w:rsidP="00FF0819">
            <w:pPr>
              <w:pStyle w:val="IEEETableCell"/>
              <w:jc w:val="center"/>
              <w:rPr>
                <w:noProof/>
                <w:lang w:val="id-ID"/>
              </w:rPr>
            </w:pPr>
            <w:r w:rsidRPr="00987660">
              <w:rPr>
                <w:noProof/>
                <w:lang w:val="id-ID"/>
              </w:rPr>
              <w:t>0.97</w:t>
            </w:r>
          </w:p>
        </w:tc>
        <w:tc>
          <w:tcPr>
            <w:tcW w:w="695" w:type="dxa"/>
            <w:tcBorders>
              <w:top w:val="nil"/>
              <w:left w:val="nil"/>
              <w:bottom w:val="nil"/>
              <w:right w:val="nil"/>
            </w:tcBorders>
          </w:tcPr>
          <w:p w:rsidR="005465D3" w:rsidRPr="00987660" w:rsidRDefault="008650F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5465D3" w:rsidRPr="00987660" w:rsidRDefault="008650F3" w:rsidP="00FF0819">
            <w:pPr>
              <w:pStyle w:val="IEEETableCell"/>
              <w:jc w:val="center"/>
              <w:rPr>
                <w:noProof/>
                <w:lang w:val="id-ID"/>
              </w:rPr>
            </w:pPr>
            <w:r w:rsidRPr="00987660">
              <w:rPr>
                <w:noProof/>
                <w:lang w:val="id-ID"/>
              </w:rPr>
              <w:t>246</w:t>
            </w:r>
          </w:p>
        </w:tc>
        <w:tc>
          <w:tcPr>
            <w:tcW w:w="978" w:type="dxa"/>
            <w:tcBorders>
              <w:top w:val="nil"/>
              <w:left w:val="nil"/>
              <w:bottom w:val="nil"/>
              <w:right w:val="nil"/>
            </w:tcBorders>
            <w:shd w:val="clear" w:color="auto" w:fill="F15B6B"/>
          </w:tcPr>
          <w:p w:rsidR="005465D3" w:rsidRPr="00987660" w:rsidRDefault="008650F3" w:rsidP="00FF0819">
            <w:pPr>
              <w:pStyle w:val="IEEETableCell"/>
              <w:jc w:val="center"/>
              <w:rPr>
                <w:noProof/>
                <w:lang w:val="id-ID"/>
              </w:rPr>
            </w:pPr>
            <w:r w:rsidRPr="00987660">
              <w:rPr>
                <w:noProof/>
                <w:lang w:val="id-ID"/>
              </w:rPr>
              <w:t>245</w:t>
            </w:r>
          </w:p>
        </w:tc>
      </w:tr>
      <w:tr w:rsidR="005465D3" w:rsidRPr="00987660" w:rsidTr="00957E29">
        <w:trPr>
          <w:trHeight w:val="70"/>
          <w:jc w:val="center"/>
        </w:trPr>
        <w:tc>
          <w:tcPr>
            <w:tcW w:w="899" w:type="dxa"/>
            <w:tcBorders>
              <w:top w:val="nil"/>
              <w:left w:val="nil"/>
              <w:bottom w:val="nil"/>
              <w:right w:val="nil"/>
            </w:tcBorders>
            <w:shd w:val="clear" w:color="auto" w:fill="auto"/>
          </w:tcPr>
          <w:p w:rsidR="005465D3" w:rsidRPr="00987660" w:rsidRDefault="008650F3" w:rsidP="00FF0819">
            <w:pPr>
              <w:pStyle w:val="IEEETableCell"/>
              <w:jc w:val="center"/>
              <w:rPr>
                <w:noProof/>
                <w:lang w:val="id-ID"/>
              </w:rPr>
            </w:pPr>
            <w:r w:rsidRPr="00987660">
              <w:rPr>
                <w:noProof/>
                <w:lang w:val="id-ID"/>
              </w:rPr>
              <w:t>90</w:t>
            </w:r>
          </w:p>
        </w:tc>
        <w:tc>
          <w:tcPr>
            <w:tcW w:w="983" w:type="dxa"/>
            <w:tcBorders>
              <w:top w:val="nil"/>
              <w:left w:val="nil"/>
              <w:bottom w:val="nil"/>
              <w:right w:val="nil"/>
            </w:tcBorders>
            <w:shd w:val="clear" w:color="auto" w:fill="C5E0B3" w:themeFill="accent6" w:themeFillTint="66"/>
          </w:tcPr>
          <w:p w:rsidR="005465D3" w:rsidRPr="00987660" w:rsidRDefault="008650F3" w:rsidP="00FF0819">
            <w:pPr>
              <w:pStyle w:val="IEEETableCell"/>
              <w:jc w:val="center"/>
              <w:rPr>
                <w:noProof/>
                <w:lang w:val="id-ID"/>
              </w:rPr>
            </w:pPr>
            <w:r w:rsidRPr="00987660">
              <w:rPr>
                <w:noProof/>
                <w:lang w:val="id-ID"/>
              </w:rPr>
              <w:t>0.11</w:t>
            </w:r>
          </w:p>
        </w:tc>
        <w:tc>
          <w:tcPr>
            <w:tcW w:w="983" w:type="dxa"/>
            <w:tcBorders>
              <w:top w:val="nil"/>
              <w:left w:val="nil"/>
              <w:bottom w:val="nil"/>
              <w:right w:val="nil"/>
            </w:tcBorders>
            <w:shd w:val="clear" w:color="auto" w:fill="C5E0B3" w:themeFill="accent6" w:themeFillTint="66"/>
          </w:tcPr>
          <w:p w:rsidR="005465D3" w:rsidRPr="00987660" w:rsidRDefault="008650F3" w:rsidP="00FF0819">
            <w:pPr>
              <w:pStyle w:val="IEEETableCell"/>
              <w:jc w:val="center"/>
              <w:rPr>
                <w:noProof/>
                <w:lang w:val="id-ID"/>
              </w:rPr>
            </w:pPr>
            <w:r w:rsidRPr="00987660">
              <w:rPr>
                <w:noProof/>
                <w:lang w:val="id-ID"/>
              </w:rPr>
              <w:t>0.97</w:t>
            </w:r>
          </w:p>
        </w:tc>
        <w:tc>
          <w:tcPr>
            <w:tcW w:w="695" w:type="dxa"/>
            <w:tcBorders>
              <w:top w:val="nil"/>
              <w:left w:val="nil"/>
              <w:bottom w:val="nil"/>
              <w:right w:val="nil"/>
            </w:tcBorders>
          </w:tcPr>
          <w:p w:rsidR="005465D3" w:rsidRPr="00987660" w:rsidRDefault="008650F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5465D3" w:rsidRPr="00987660" w:rsidRDefault="008650F3" w:rsidP="00FF0819">
            <w:pPr>
              <w:pStyle w:val="IEEETableCell"/>
              <w:jc w:val="center"/>
              <w:rPr>
                <w:noProof/>
                <w:lang w:val="id-ID"/>
              </w:rPr>
            </w:pPr>
            <w:r w:rsidRPr="00987660">
              <w:rPr>
                <w:noProof/>
                <w:lang w:val="id-ID"/>
              </w:rPr>
              <w:t>241</w:t>
            </w:r>
          </w:p>
        </w:tc>
        <w:tc>
          <w:tcPr>
            <w:tcW w:w="978" w:type="dxa"/>
            <w:tcBorders>
              <w:top w:val="nil"/>
              <w:left w:val="nil"/>
              <w:bottom w:val="nil"/>
              <w:right w:val="nil"/>
            </w:tcBorders>
            <w:shd w:val="clear" w:color="auto" w:fill="F15B6B"/>
          </w:tcPr>
          <w:p w:rsidR="005465D3" w:rsidRPr="00987660" w:rsidRDefault="008650F3" w:rsidP="00FF0819">
            <w:pPr>
              <w:pStyle w:val="IEEETableCell"/>
              <w:jc w:val="center"/>
              <w:rPr>
                <w:noProof/>
                <w:lang w:val="id-ID"/>
              </w:rPr>
            </w:pPr>
            <w:r w:rsidRPr="00987660">
              <w:rPr>
                <w:noProof/>
                <w:lang w:val="id-ID"/>
              </w:rPr>
              <w:t>240</w:t>
            </w:r>
          </w:p>
        </w:tc>
      </w:tr>
      <w:tr w:rsidR="005465D3" w:rsidRPr="00987660" w:rsidTr="00957E29">
        <w:trPr>
          <w:trHeight w:val="70"/>
          <w:jc w:val="center"/>
        </w:trPr>
        <w:tc>
          <w:tcPr>
            <w:tcW w:w="899" w:type="dxa"/>
            <w:tcBorders>
              <w:top w:val="nil"/>
              <w:left w:val="nil"/>
              <w:bottom w:val="nil"/>
              <w:right w:val="nil"/>
            </w:tcBorders>
            <w:shd w:val="clear" w:color="auto" w:fill="auto"/>
          </w:tcPr>
          <w:p w:rsidR="005465D3" w:rsidRPr="00987660" w:rsidRDefault="008650F3" w:rsidP="00FF0819">
            <w:pPr>
              <w:pStyle w:val="IEEETableCell"/>
              <w:jc w:val="center"/>
              <w:rPr>
                <w:noProof/>
                <w:lang w:val="id-ID"/>
              </w:rPr>
            </w:pPr>
            <w:r w:rsidRPr="00987660">
              <w:rPr>
                <w:noProof/>
                <w:lang w:val="id-ID"/>
              </w:rPr>
              <w:t>110</w:t>
            </w:r>
          </w:p>
        </w:tc>
        <w:tc>
          <w:tcPr>
            <w:tcW w:w="983" w:type="dxa"/>
            <w:tcBorders>
              <w:top w:val="nil"/>
              <w:left w:val="nil"/>
              <w:bottom w:val="nil"/>
              <w:right w:val="nil"/>
            </w:tcBorders>
            <w:shd w:val="clear" w:color="auto" w:fill="C5E0B3" w:themeFill="accent6" w:themeFillTint="66"/>
          </w:tcPr>
          <w:p w:rsidR="005465D3" w:rsidRPr="00987660" w:rsidRDefault="008650F3" w:rsidP="00FF0819">
            <w:pPr>
              <w:pStyle w:val="IEEETableCell"/>
              <w:jc w:val="center"/>
              <w:rPr>
                <w:noProof/>
                <w:lang w:val="id-ID"/>
              </w:rPr>
            </w:pPr>
            <w:r w:rsidRPr="00987660">
              <w:rPr>
                <w:noProof/>
                <w:lang w:val="id-ID"/>
              </w:rPr>
              <w:t>0.06</w:t>
            </w:r>
          </w:p>
        </w:tc>
        <w:tc>
          <w:tcPr>
            <w:tcW w:w="983" w:type="dxa"/>
            <w:tcBorders>
              <w:top w:val="nil"/>
              <w:left w:val="nil"/>
              <w:bottom w:val="nil"/>
              <w:right w:val="nil"/>
            </w:tcBorders>
            <w:shd w:val="clear" w:color="auto" w:fill="C5E0B3" w:themeFill="accent6" w:themeFillTint="66"/>
          </w:tcPr>
          <w:p w:rsidR="005465D3" w:rsidRPr="00987660" w:rsidRDefault="008650F3" w:rsidP="00FF0819">
            <w:pPr>
              <w:pStyle w:val="IEEETableCell"/>
              <w:jc w:val="center"/>
              <w:rPr>
                <w:noProof/>
                <w:lang w:val="id-ID"/>
              </w:rPr>
            </w:pPr>
            <w:r w:rsidRPr="00987660">
              <w:rPr>
                <w:noProof/>
                <w:lang w:val="id-ID"/>
              </w:rPr>
              <w:t>0.96</w:t>
            </w:r>
          </w:p>
        </w:tc>
        <w:tc>
          <w:tcPr>
            <w:tcW w:w="695" w:type="dxa"/>
            <w:tcBorders>
              <w:top w:val="nil"/>
              <w:left w:val="nil"/>
              <w:bottom w:val="nil"/>
              <w:right w:val="nil"/>
            </w:tcBorders>
          </w:tcPr>
          <w:p w:rsidR="005465D3" w:rsidRPr="00987660" w:rsidRDefault="008650F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5465D3" w:rsidRPr="00987660" w:rsidRDefault="008650F3" w:rsidP="00FF0819">
            <w:pPr>
              <w:pStyle w:val="IEEETableCell"/>
              <w:jc w:val="center"/>
              <w:rPr>
                <w:noProof/>
                <w:lang w:val="id-ID"/>
              </w:rPr>
            </w:pPr>
            <w:r w:rsidRPr="00987660">
              <w:rPr>
                <w:noProof/>
                <w:lang w:val="id-ID"/>
              </w:rPr>
              <w:t>216</w:t>
            </w:r>
          </w:p>
        </w:tc>
        <w:tc>
          <w:tcPr>
            <w:tcW w:w="978" w:type="dxa"/>
            <w:tcBorders>
              <w:top w:val="nil"/>
              <w:left w:val="nil"/>
              <w:bottom w:val="nil"/>
              <w:right w:val="nil"/>
            </w:tcBorders>
            <w:shd w:val="clear" w:color="auto" w:fill="F15B6B"/>
          </w:tcPr>
          <w:p w:rsidR="005465D3" w:rsidRPr="00987660" w:rsidRDefault="008650F3" w:rsidP="00FF0819">
            <w:pPr>
              <w:pStyle w:val="IEEETableCell"/>
              <w:jc w:val="center"/>
              <w:rPr>
                <w:noProof/>
                <w:lang w:val="id-ID"/>
              </w:rPr>
            </w:pPr>
            <w:r w:rsidRPr="00987660">
              <w:rPr>
                <w:noProof/>
                <w:lang w:val="id-ID"/>
              </w:rPr>
              <w:t>215</w:t>
            </w:r>
          </w:p>
        </w:tc>
      </w:tr>
      <w:tr w:rsidR="005465D3" w:rsidRPr="00987660" w:rsidTr="00957E29">
        <w:trPr>
          <w:trHeight w:val="70"/>
          <w:jc w:val="center"/>
        </w:trPr>
        <w:tc>
          <w:tcPr>
            <w:tcW w:w="899" w:type="dxa"/>
            <w:tcBorders>
              <w:top w:val="nil"/>
              <w:left w:val="nil"/>
              <w:bottom w:val="nil"/>
              <w:right w:val="nil"/>
            </w:tcBorders>
            <w:shd w:val="clear" w:color="auto" w:fill="auto"/>
          </w:tcPr>
          <w:p w:rsidR="005465D3" w:rsidRPr="00987660" w:rsidRDefault="005465D3" w:rsidP="00FF0819">
            <w:pPr>
              <w:pStyle w:val="IEEETableCell"/>
              <w:jc w:val="center"/>
              <w:rPr>
                <w:noProof/>
                <w:lang w:val="id-ID"/>
              </w:rPr>
            </w:pPr>
            <w:r w:rsidRPr="00987660">
              <w:rPr>
                <w:noProof/>
                <w:lang w:val="id-ID"/>
              </w:rPr>
              <w:t>130</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0.07</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0.94</w:t>
            </w:r>
          </w:p>
        </w:tc>
        <w:tc>
          <w:tcPr>
            <w:tcW w:w="695"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5465D3" w:rsidRPr="00987660" w:rsidRDefault="008650F3" w:rsidP="00FF0819">
            <w:pPr>
              <w:pStyle w:val="IEEETableCell"/>
              <w:jc w:val="center"/>
              <w:rPr>
                <w:noProof/>
                <w:lang w:val="id-ID"/>
              </w:rPr>
            </w:pPr>
            <w:r w:rsidRPr="00987660">
              <w:rPr>
                <w:noProof/>
                <w:lang w:val="id-ID"/>
              </w:rPr>
              <w:t>190</w:t>
            </w:r>
          </w:p>
        </w:tc>
        <w:tc>
          <w:tcPr>
            <w:tcW w:w="978" w:type="dxa"/>
            <w:tcBorders>
              <w:top w:val="nil"/>
              <w:left w:val="nil"/>
              <w:bottom w:val="nil"/>
              <w:right w:val="nil"/>
            </w:tcBorders>
            <w:shd w:val="clear" w:color="auto" w:fill="F15B6B"/>
          </w:tcPr>
          <w:p w:rsidR="005465D3" w:rsidRPr="00987660" w:rsidRDefault="008650F3" w:rsidP="00FF0819">
            <w:pPr>
              <w:pStyle w:val="IEEETableCell"/>
              <w:jc w:val="center"/>
              <w:rPr>
                <w:noProof/>
                <w:lang w:val="id-ID"/>
              </w:rPr>
            </w:pPr>
            <w:r w:rsidRPr="00987660">
              <w:rPr>
                <w:noProof/>
                <w:lang w:val="id-ID"/>
              </w:rPr>
              <w:t>189</w:t>
            </w:r>
          </w:p>
        </w:tc>
      </w:tr>
      <w:tr w:rsidR="005465D3" w:rsidRPr="00987660" w:rsidTr="00957E29">
        <w:trPr>
          <w:trHeight w:val="70"/>
          <w:jc w:val="center"/>
        </w:trPr>
        <w:tc>
          <w:tcPr>
            <w:tcW w:w="899" w:type="dxa"/>
            <w:tcBorders>
              <w:top w:val="nil"/>
              <w:left w:val="nil"/>
              <w:bottom w:val="nil"/>
              <w:right w:val="nil"/>
            </w:tcBorders>
            <w:shd w:val="clear" w:color="auto" w:fill="auto"/>
          </w:tcPr>
          <w:p w:rsidR="005465D3" w:rsidRPr="00987660" w:rsidRDefault="005465D3" w:rsidP="00FF0819">
            <w:pPr>
              <w:pStyle w:val="IEEETableCell"/>
              <w:jc w:val="center"/>
              <w:rPr>
                <w:noProof/>
                <w:lang w:val="id-ID"/>
              </w:rPr>
            </w:pPr>
            <w:r w:rsidRPr="00987660">
              <w:rPr>
                <w:noProof/>
                <w:lang w:val="id-ID"/>
              </w:rPr>
              <w:t>150</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0.1</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0.91</w:t>
            </w:r>
          </w:p>
        </w:tc>
        <w:tc>
          <w:tcPr>
            <w:tcW w:w="695"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169</w:t>
            </w:r>
          </w:p>
        </w:tc>
        <w:tc>
          <w:tcPr>
            <w:tcW w:w="978" w:type="dxa"/>
            <w:tcBorders>
              <w:top w:val="nil"/>
              <w:left w:val="nil"/>
              <w:bottom w:val="nil"/>
              <w:right w:val="nil"/>
            </w:tcBorders>
            <w:shd w:val="clear" w:color="auto" w:fill="F15B6B"/>
          </w:tcPr>
          <w:p w:rsidR="005465D3" w:rsidRPr="00987660" w:rsidRDefault="005465D3" w:rsidP="00FF0819">
            <w:pPr>
              <w:pStyle w:val="IEEETableCell"/>
              <w:jc w:val="center"/>
              <w:rPr>
                <w:noProof/>
                <w:lang w:val="id-ID"/>
              </w:rPr>
            </w:pPr>
            <w:r w:rsidRPr="00987660">
              <w:rPr>
                <w:noProof/>
                <w:lang w:val="id-ID"/>
              </w:rPr>
              <w:t>168</w:t>
            </w:r>
          </w:p>
        </w:tc>
      </w:tr>
      <w:tr w:rsidR="005465D3" w:rsidRPr="00987660" w:rsidTr="00957E29">
        <w:trPr>
          <w:trHeight w:val="70"/>
          <w:jc w:val="center"/>
        </w:trPr>
        <w:tc>
          <w:tcPr>
            <w:tcW w:w="899" w:type="dxa"/>
            <w:tcBorders>
              <w:top w:val="nil"/>
              <w:left w:val="nil"/>
              <w:bottom w:val="nil"/>
              <w:right w:val="nil"/>
            </w:tcBorders>
            <w:shd w:val="clear" w:color="auto" w:fill="auto"/>
          </w:tcPr>
          <w:p w:rsidR="005465D3" w:rsidRPr="00987660" w:rsidRDefault="005465D3" w:rsidP="00FF0819">
            <w:pPr>
              <w:pStyle w:val="IEEETableCell"/>
              <w:jc w:val="center"/>
              <w:rPr>
                <w:noProof/>
                <w:lang w:val="id-ID"/>
              </w:rPr>
            </w:pPr>
            <w:r w:rsidRPr="00987660">
              <w:rPr>
                <w:noProof/>
                <w:lang w:val="id-ID"/>
              </w:rPr>
              <w:t>175</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0.18</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0.85</w:t>
            </w:r>
          </w:p>
        </w:tc>
        <w:tc>
          <w:tcPr>
            <w:tcW w:w="695"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133</w:t>
            </w:r>
          </w:p>
        </w:tc>
        <w:tc>
          <w:tcPr>
            <w:tcW w:w="978" w:type="dxa"/>
            <w:tcBorders>
              <w:top w:val="nil"/>
              <w:left w:val="nil"/>
              <w:bottom w:val="nil"/>
              <w:right w:val="nil"/>
            </w:tcBorders>
            <w:shd w:val="clear" w:color="auto" w:fill="F15B6B"/>
          </w:tcPr>
          <w:p w:rsidR="005465D3" w:rsidRPr="00987660" w:rsidRDefault="005465D3" w:rsidP="00FF0819">
            <w:pPr>
              <w:pStyle w:val="IEEETableCell"/>
              <w:jc w:val="center"/>
              <w:rPr>
                <w:noProof/>
                <w:lang w:val="id-ID"/>
              </w:rPr>
            </w:pPr>
            <w:r w:rsidRPr="00987660">
              <w:rPr>
                <w:noProof/>
                <w:lang w:val="id-ID"/>
              </w:rPr>
              <w:t>132</w:t>
            </w:r>
          </w:p>
        </w:tc>
      </w:tr>
      <w:tr w:rsidR="005465D3" w:rsidRPr="00987660" w:rsidTr="00957E29">
        <w:trPr>
          <w:trHeight w:val="70"/>
          <w:jc w:val="center"/>
        </w:trPr>
        <w:tc>
          <w:tcPr>
            <w:tcW w:w="899" w:type="dxa"/>
            <w:tcBorders>
              <w:top w:val="nil"/>
              <w:left w:val="nil"/>
              <w:bottom w:val="nil"/>
              <w:right w:val="nil"/>
            </w:tcBorders>
            <w:shd w:val="clear" w:color="auto" w:fill="auto"/>
          </w:tcPr>
          <w:p w:rsidR="005465D3" w:rsidRPr="00987660" w:rsidRDefault="005465D3" w:rsidP="00FF0819">
            <w:pPr>
              <w:pStyle w:val="IEEETableCell"/>
              <w:jc w:val="center"/>
              <w:rPr>
                <w:noProof/>
                <w:lang w:val="id-ID"/>
              </w:rPr>
            </w:pPr>
            <w:r w:rsidRPr="00987660">
              <w:rPr>
                <w:noProof/>
                <w:lang w:val="id-ID"/>
              </w:rPr>
              <w:t>195</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0.23</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0.81</w:t>
            </w:r>
          </w:p>
        </w:tc>
        <w:tc>
          <w:tcPr>
            <w:tcW w:w="695"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96</w:t>
            </w:r>
          </w:p>
        </w:tc>
        <w:tc>
          <w:tcPr>
            <w:tcW w:w="978" w:type="dxa"/>
            <w:tcBorders>
              <w:top w:val="nil"/>
              <w:left w:val="nil"/>
              <w:bottom w:val="nil"/>
              <w:right w:val="nil"/>
            </w:tcBorders>
            <w:shd w:val="clear" w:color="auto" w:fill="F15B6B"/>
          </w:tcPr>
          <w:p w:rsidR="005465D3" w:rsidRPr="00987660" w:rsidRDefault="005465D3" w:rsidP="00FF0819">
            <w:pPr>
              <w:pStyle w:val="IEEETableCell"/>
              <w:jc w:val="center"/>
              <w:rPr>
                <w:noProof/>
                <w:lang w:val="id-ID"/>
              </w:rPr>
            </w:pPr>
            <w:r w:rsidRPr="00987660">
              <w:rPr>
                <w:noProof/>
                <w:lang w:val="id-ID"/>
              </w:rPr>
              <w:t>95</w:t>
            </w:r>
          </w:p>
        </w:tc>
      </w:tr>
      <w:tr w:rsidR="005465D3" w:rsidRPr="00987660" w:rsidTr="00957E29">
        <w:trPr>
          <w:trHeight w:val="70"/>
          <w:jc w:val="center"/>
        </w:trPr>
        <w:tc>
          <w:tcPr>
            <w:tcW w:w="899" w:type="dxa"/>
            <w:tcBorders>
              <w:top w:val="nil"/>
              <w:left w:val="nil"/>
              <w:bottom w:val="nil"/>
              <w:right w:val="nil"/>
            </w:tcBorders>
            <w:shd w:val="clear" w:color="auto" w:fill="auto"/>
          </w:tcPr>
          <w:p w:rsidR="005465D3" w:rsidRPr="00987660" w:rsidRDefault="005465D3" w:rsidP="00FF0819">
            <w:pPr>
              <w:pStyle w:val="IEEETableCell"/>
              <w:jc w:val="center"/>
              <w:rPr>
                <w:noProof/>
                <w:lang w:val="id-ID"/>
              </w:rPr>
            </w:pPr>
            <w:r w:rsidRPr="00987660">
              <w:rPr>
                <w:noProof/>
                <w:lang w:val="id-ID"/>
              </w:rPr>
              <w:t>200</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0.25</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0.79</w:t>
            </w:r>
          </w:p>
        </w:tc>
        <w:tc>
          <w:tcPr>
            <w:tcW w:w="695"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89</w:t>
            </w:r>
          </w:p>
        </w:tc>
        <w:tc>
          <w:tcPr>
            <w:tcW w:w="978" w:type="dxa"/>
            <w:tcBorders>
              <w:top w:val="nil"/>
              <w:left w:val="nil"/>
              <w:bottom w:val="nil"/>
              <w:right w:val="nil"/>
            </w:tcBorders>
            <w:shd w:val="clear" w:color="auto" w:fill="F15B6B"/>
          </w:tcPr>
          <w:p w:rsidR="005465D3" w:rsidRPr="00987660" w:rsidRDefault="005465D3" w:rsidP="00FF0819">
            <w:pPr>
              <w:pStyle w:val="IEEETableCell"/>
              <w:jc w:val="center"/>
              <w:rPr>
                <w:noProof/>
                <w:lang w:val="id-ID"/>
              </w:rPr>
            </w:pPr>
            <w:r w:rsidRPr="00987660">
              <w:rPr>
                <w:noProof/>
                <w:lang w:val="id-ID"/>
              </w:rPr>
              <w:t>88</w:t>
            </w:r>
          </w:p>
        </w:tc>
      </w:tr>
      <w:tr w:rsidR="005465D3" w:rsidRPr="00987660" w:rsidTr="00957E29">
        <w:trPr>
          <w:trHeight w:val="70"/>
          <w:jc w:val="center"/>
        </w:trPr>
        <w:tc>
          <w:tcPr>
            <w:tcW w:w="899" w:type="dxa"/>
            <w:tcBorders>
              <w:top w:val="nil"/>
              <w:left w:val="nil"/>
              <w:bottom w:val="nil"/>
              <w:right w:val="nil"/>
            </w:tcBorders>
            <w:shd w:val="clear" w:color="auto" w:fill="auto"/>
          </w:tcPr>
          <w:p w:rsidR="005465D3" w:rsidRPr="00987660" w:rsidRDefault="005465D3" w:rsidP="00FF0819">
            <w:pPr>
              <w:pStyle w:val="IEEETableCell"/>
              <w:jc w:val="center"/>
              <w:rPr>
                <w:noProof/>
                <w:lang w:val="id-ID"/>
              </w:rPr>
            </w:pPr>
            <w:r w:rsidRPr="00987660">
              <w:rPr>
                <w:noProof/>
                <w:lang w:val="id-ID"/>
              </w:rPr>
              <w:t>208</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0.28</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0.76</w:t>
            </w:r>
          </w:p>
        </w:tc>
        <w:tc>
          <w:tcPr>
            <w:tcW w:w="695"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66</w:t>
            </w:r>
          </w:p>
        </w:tc>
        <w:tc>
          <w:tcPr>
            <w:tcW w:w="978" w:type="dxa"/>
            <w:tcBorders>
              <w:top w:val="nil"/>
              <w:left w:val="nil"/>
              <w:bottom w:val="nil"/>
              <w:right w:val="nil"/>
            </w:tcBorders>
            <w:shd w:val="clear" w:color="auto" w:fill="F15B6B"/>
          </w:tcPr>
          <w:p w:rsidR="005465D3" w:rsidRPr="00987660" w:rsidRDefault="005465D3" w:rsidP="00FF0819">
            <w:pPr>
              <w:pStyle w:val="IEEETableCell"/>
              <w:jc w:val="center"/>
              <w:rPr>
                <w:noProof/>
                <w:lang w:val="id-ID"/>
              </w:rPr>
            </w:pPr>
            <w:r w:rsidRPr="00987660">
              <w:rPr>
                <w:noProof/>
                <w:lang w:val="id-ID"/>
              </w:rPr>
              <w:t>65</w:t>
            </w:r>
          </w:p>
        </w:tc>
      </w:tr>
      <w:tr w:rsidR="005465D3" w:rsidRPr="00987660" w:rsidTr="00957E29">
        <w:trPr>
          <w:trHeight w:val="70"/>
          <w:jc w:val="center"/>
        </w:trPr>
        <w:tc>
          <w:tcPr>
            <w:tcW w:w="899" w:type="dxa"/>
            <w:tcBorders>
              <w:top w:val="nil"/>
              <w:left w:val="nil"/>
              <w:bottom w:val="nil"/>
              <w:right w:val="nil"/>
            </w:tcBorders>
            <w:shd w:val="clear" w:color="auto" w:fill="auto"/>
          </w:tcPr>
          <w:p w:rsidR="005465D3" w:rsidRPr="00987660" w:rsidRDefault="005465D3" w:rsidP="00FF0819">
            <w:pPr>
              <w:pStyle w:val="IEEETableCell"/>
              <w:jc w:val="center"/>
              <w:rPr>
                <w:noProof/>
                <w:lang w:val="id-ID"/>
              </w:rPr>
            </w:pPr>
            <w:r w:rsidRPr="00987660">
              <w:rPr>
                <w:noProof/>
                <w:lang w:val="id-ID"/>
              </w:rPr>
              <w:t>220</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0.31</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0.74</w:t>
            </w:r>
          </w:p>
        </w:tc>
        <w:tc>
          <w:tcPr>
            <w:tcW w:w="695"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60</w:t>
            </w:r>
          </w:p>
        </w:tc>
        <w:tc>
          <w:tcPr>
            <w:tcW w:w="978" w:type="dxa"/>
            <w:tcBorders>
              <w:top w:val="nil"/>
              <w:left w:val="nil"/>
              <w:bottom w:val="nil"/>
              <w:right w:val="nil"/>
            </w:tcBorders>
            <w:shd w:val="clear" w:color="auto" w:fill="F15B6B"/>
          </w:tcPr>
          <w:p w:rsidR="005465D3" w:rsidRPr="00987660" w:rsidRDefault="005465D3" w:rsidP="00FF0819">
            <w:pPr>
              <w:pStyle w:val="IEEETableCell"/>
              <w:jc w:val="center"/>
              <w:rPr>
                <w:noProof/>
                <w:lang w:val="id-ID"/>
              </w:rPr>
            </w:pPr>
            <w:r w:rsidRPr="00987660">
              <w:rPr>
                <w:noProof/>
                <w:lang w:val="id-ID"/>
              </w:rPr>
              <w:t>59</w:t>
            </w:r>
          </w:p>
        </w:tc>
      </w:tr>
      <w:tr w:rsidR="005465D3" w:rsidRPr="00987660" w:rsidTr="00957E29">
        <w:trPr>
          <w:trHeight w:val="70"/>
          <w:jc w:val="center"/>
        </w:trPr>
        <w:tc>
          <w:tcPr>
            <w:tcW w:w="899" w:type="dxa"/>
            <w:tcBorders>
              <w:top w:val="nil"/>
              <w:left w:val="nil"/>
              <w:bottom w:val="nil"/>
              <w:right w:val="nil"/>
            </w:tcBorders>
            <w:shd w:val="clear" w:color="auto" w:fill="auto"/>
          </w:tcPr>
          <w:p w:rsidR="005465D3" w:rsidRPr="00987660" w:rsidRDefault="005465D3" w:rsidP="00FF0819">
            <w:pPr>
              <w:pStyle w:val="IEEETableCell"/>
              <w:jc w:val="center"/>
              <w:rPr>
                <w:noProof/>
                <w:lang w:val="id-ID"/>
              </w:rPr>
            </w:pPr>
            <w:r w:rsidRPr="00987660">
              <w:rPr>
                <w:noProof/>
                <w:lang w:val="id-ID"/>
              </w:rPr>
              <w:t>232</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0.32</w:t>
            </w:r>
          </w:p>
        </w:tc>
        <w:tc>
          <w:tcPr>
            <w:tcW w:w="983" w:type="dxa"/>
            <w:tcBorders>
              <w:top w:val="nil"/>
              <w:left w:val="nil"/>
              <w:bottom w:val="nil"/>
              <w:right w:val="nil"/>
            </w:tcBorders>
            <w:shd w:val="clear" w:color="auto" w:fill="C5E0B3" w:themeFill="accent6" w:themeFillTint="66"/>
          </w:tcPr>
          <w:p w:rsidR="005465D3" w:rsidRPr="00987660" w:rsidRDefault="005465D3" w:rsidP="00FF0819">
            <w:pPr>
              <w:pStyle w:val="IEEETableCell"/>
              <w:jc w:val="center"/>
              <w:rPr>
                <w:noProof/>
                <w:lang w:val="id-ID"/>
              </w:rPr>
            </w:pPr>
            <w:r w:rsidRPr="00987660">
              <w:rPr>
                <w:noProof/>
                <w:lang w:val="id-ID"/>
              </w:rPr>
              <w:t>0.74</w:t>
            </w:r>
          </w:p>
        </w:tc>
        <w:tc>
          <w:tcPr>
            <w:tcW w:w="695"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5465D3" w:rsidRPr="00987660" w:rsidRDefault="005465D3" w:rsidP="00FF0819">
            <w:pPr>
              <w:pStyle w:val="IEEETableCell"/>
              <w:jc w:val="center"/>
              <w:rPr>
                <w:noProof/>
                <w:lang w:val="id-ID"/>
              </w:rPr>
            </w:pPr>
            <w:r w:rsidRPr="00987660">
              <w:rPr>
                <w:noProof/>
                <w:lang w:val="id-ID"/>
              </w:rPr>
              <w:t>60</w:t>
            </w:r>
          </w:p>
        </w:tc>
        <w:tc>
          <w:tcPr>
            <w:tcW w:w="978" w:type="dxa"/>
            <w:tcBorders>
              <w:top w:val="nil"/>
              <w:left w:val="nil"/>
              <w:bottom w:val="nil"/>
              <w:right w:val="nil"/>
            </w:tcBorders>
            <w:shd w:val="clear" w:color="auto" w:fill="F15B6B"/>
          </w:tcPr>
          <w:p w:rsidR="005465D3" w:rsidRPr="00987660" w:rsidRDefault="005465D3" w:rsidP="00FF0819">
            <w:pPr>
              <w:pStyle w:val="IEEETableCell"/>
              <w:jc w:val="center"/>
              <w:rPr>
                <w:noProof/>
                <w:lang w:val="id-ID"/>
              </w:rPr>
            </w:pPr>
            <w:r w:rsidRPr="00987660">
              <w:rPr>
                <w:noProof/>
                <w:lang w:val="id-ID"/>
              </w:rPr>
              <w:t>59</w:t>
            </w:r>
          </w:p>
        </w:tc>
      </w:tr>
      <w:tr w:rsidR="00FB5F8E" w:rsidRPr="00987660" w:rsidTr="00957E29">
        <w:trPr>
          <w:trHeight w:val="70"/>
          <w:jc w:val="center"/>
        </w:trPr>
        <w:tc>
          <w:tcPr>
            <w:tcW w:w="899" w:type="dxa"/>
            <w:tcBorders>
              <w:top w:val="nil"/>
              <w:left w:val="nil"/>
              <w:bottom w:val="nil"/>
              <w:right w:val="nil"/>
            </w:tcBorders>
            <w:shd w:val="clear" w:color="auto" w:fill="auto"/>
          </w:tcPr>
          <w:p w:rsidR="00FB5F8E" w:rsidRPr="00987660" w:rsidRDefault="005465D3" w:rsidP="00FF0819">
            <w:pPr>
              <w:pStyle w:val="IEEETableCell"/>
              <w:jc w:val="center"/>
              <w:rPr>
                <w:noProof/>
                <w:lang w:val="id-ID"/>
              </w:rPr>
            </w:pPr>
            <w:r w:rsidRPr="00987660">
              <w:rPr>
                <w:noProof/>
                <w:lang w:val="id-ID"/>
              </w:rPr>
              <w:t>245</w:t>
            </w:r>
          </w:p>
        </w:tc>
        <w:tc>
          <w:tcPr>
            <w:tcW w:w="983" w:type="dxa"/>
            <w:tcBorders>
              <w:top w:val="nil"/>
              <w:left w:val="nil"/>
              <w:bottom w:val="nil"/>
              <w:right w:val="nil"/>
            </w:tcBorders>
            <w:shd w:val="clear" w:color="auto" w:fill="C5E0B3" w:themeFill="accent6" w:themeFillTint="66"/>
          </w:tcPr>
          <w:p w:rsidR="00FB5F8E" w:rsidRPr="00987660" w:rsidRDefault="005465D3" w:rsidP="00FF0819">
            <w:pPr>
              <w:pStyle w:val="IEEETableCell"/>
              <w:jc w:val="center"/>
              <w:rPr>
                <w:noProof/>
                <w:lang w:val="id-ID"/>
              </w:rPr>
            </w:pPr>
            <w:r w:rsidRPr="00987660">
              <w:rPr>
                <w:noProof/>
                <w:lang w:val="id-ID"/>
              </w:rPr>
              <w:t>0.38</w:t>
            </w:r>
          </w:p>
        </w:tc>
        <w:tc>
          <w:tcPr>
            <w:tcW w:w="983" w:type="dxa"/>
            <w:tcBorders>
              <w:top w:val="nil"/>
              <w:left w:val="nil"/>
              <w:bottom w:val="nil"/>
              <w:right w:val="nil"/>
            </w:tcBorders>
            <w:shd w:val="clear" w:color="auto" w:fill="C5E0B3" w:themeFill="accent6" w:themeFillTint="66"/>
          </w:tcPr>
          <w:p w:rsidR="00FB5F8E" w:rsidRPr="00987660" w:rsidRDefault="005465D3" w:rsidP="00FF0819">
            <w:pPr>
              <w:pStyle w:val="IEEETableCell"/>
              <w:jc w:val="center"/>
              <w:rPr>
                <w:noProof/>
                <w:lang w:val="id-ID"/>
              </w:rPr>
            </w:pPr>
            <w:r w:rsidRPr="00987660">
              <w:rPr>
                <w:noProof/>
                <w:lang w:val="id-ID"/>
              </w:rPr>
              <w:t>0.74</w:t>
            </w:r>
          </w:p>
        </w:tc>
        <w:tc>
          <w:tcPr>
            <w:tcW w:w="695" w:type="dxa"/>
            <w:tcBorders>
              <w:top w:val="nil"/>
              <w:left w:val="nil"/>
              <w:bottom w:val="nil"/>
              <w:right w:val="nil"/>
            </w:tcBorders>
          </w:tcPr>
          <w:p w:rsidR="00FB5F8E"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FB5F8E" w:rsidRPr="00987660" w:rsidRDefault="005465D3" w:rsidP="00FF0819">
            <w:pPr>
              <w:pStyle w:val="IEEETableCell"/>
              <w:jc w:val="center"/>
              <w:rPr>
                <w:noProof/>
                <w:lang w:val="id-ID"/>
              </w:rPr>
            </w:pPr>
            <w:r w:rsidRPr="00987660">
              <w:rPr>
                <w:noProof/>
                <w:lang w:val="id-ID"/>
              </w:rPr>
              <w:t>54</w:t>
            </w:r>
          </w:p>
        </w:tc>
        <w:tc>
          <w:tcPr>
            <w:tcW w:w="978" w:type="dxa"/>
            <w:tcBorders>
              <w:top w:val="nil"/>
              <w:left w:val="nil"/>
              <w:bottom w:val="nil"/>
              <w:right w:val="nil"/>
            </w:tcBorders>
            <w:shd w:val="clear" w:color="auto" w:fill="F15B6B"/>
          </w:tcPr>
          <w:p w:rsidR="00FB5F8E" w:rsidRPr="00987660" w:rsidRDefault="005465D3" w:rsidP="00FF0819">
            <w:pPr>
              <w:pStyle w:val="IEEETableCell"/>
              <w:jc w:val="center"/>
              <w:rPr>
                <w:noProof/>
                <w:lang w:val="id-ID"/>
              </w:rPr>
            </w:pPr>
            <w:r w:rsidRPr="00987660">
              <w:rPr>
                <w:noProof/>
                <w:lang w:val="id-ID"/>
              </w:rPr>
              <w:t>53</w:t>
            </w:r>
          </w:p>
        </w:tc>
      </w:tr>
      <w:tr w:rsidR="00FB5F8E" w:rsidRPr="00987660" w:rsidTr="00957E29">
        <w:trPr>
          <w:trHeight w:val="70"/>
          <w:jc w:val="center"/>
        </w:trPr>
        <w:tc>
          <w:tcPr>
            <w:tcW w:w="899" w:type="dxa"/>
            <w:tcBorders>
              <w:top w:val="nil"/>
              <w:left w:val="nil"/>
              <w:bottom w:val="nil"/>
              <w:right w:val="nil"/>
            </w:tcBorders>
            <w:shd w:val="clear" w:color="auto" w:fill="auto"/>
          </w:tcPr>
          <w:p w:rsidR="00FB5F8E" w:rsidRPr="00987660" w:rsidRDefault="005465D3" w:rsidP="00FF0819">
            <w:pPr>
              <w:pStyle w:val="IEEETableCell"/>
              <w:jc w:val="center"/>
              <w:rPr>
                <w:noProof/>
                <w:lang w:val="id-ID"/>
              </w:rPr>
            </w:pPr>
            <w:r w:rsidRPr="00987660">
              <w:rPr>
                <w:noProof/>
                <w:lang w:val="id-ID"/>
              </w:rPr>
              <w:t>275</w:t>
            </w:r>
          </w:p>
        </w:tc>
        <w:tc>
          <w:tcPr>
            <w:tcW w:w="983" w:type="dxa"/>
            <w:tcBorders>
              <w:top w:val="nil"/>
              <w:left w:val="nil"/>
              <w:bottom w:val="nil"/>
              <w:right w:val="nil"/>
            </w:tcBorders>
            <w:shd w:val="clear" w:color="auto" w:fill="FFE599" w:themeFill="accent4" w:themeFillTint="66"/>
          </w:tcPr>
          <w:p w:rsidR="00FB5F8E" w:rsidRPr="00987660" w:rsidRDefault="005465D3" w:rsidP="00FF0819">
            <w:pPr>
              <w:pStyle w:val="IEEETableCell"/>
              <w:jc w:val="center"/>
              <w:rPr>
                <w:noProof/>
                <w:lang w:val="id-ID"/>
              </w:rPr>
            </w:pPr>
            <w:r w:rsidRPr="00987660">
              <w:rPr>
                <w:noProof/>
                <w:lang w:val="id-ID"/>
              </w:rPr>
              <w:t>0.64</w:t>
            </w:r>
          </w:p>
        </w:tc>
        <w:tc>
          <w:tcPr>
            <w:tcW w:w="983" w:type="dxa"/>
            <w:tcBorders>
              <w:top w:val="nil"/>
              <w:left w:val="nil"/>
              <w:bottom w:val="nil"/>
              <w:right w:val="nil"/>
            </w:tcBorders>
            <w:shd w:val="clear" w:color="auto" w:fill="FFE599" w:themeFill="accent4" w:themeFillTint="66"/>
          </w:tcPr>
          <w:p w:rsidR="00FB5F8E" w:rsidRPr="00987660" w:rsidRDefault="005465D3" w:rsidP="00FF0819">
            <w:pPr>
              <w:pStyle w:val="IEEETableCell"/>
              <w:jc w:val="center"/>
              <w:rPr>
                <w:noProof/>
                <w:lang w:val="id-ID"/>
              </w:rPr>
            </w:pPr>
            <w:r w:rsidRPr="00987660">
              <w:rPr>
                <w:noProof/>
                <w:lang w:val="id-ID"/>
              </w:rPr>
              <w:t>0.66</w:t>
            </w:r>
          </w:p>
        </w:tc>
        <w:tc>
          <w:tcPr>
            <w:tcW w:w="695" w:type="dxa"/>
            <w:tcBorders>
              <w:top w:val="nil"/>
              <w:left w:val="nil"/>
              <w:bottom w:val="nil"/>
              <w:right w:val="nil"/>
            </w:tcBorders>
          </w:tcPr>
          <w:p w:rsidR="00FB5F8E"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FB5F8E" w:rsidRPr="00987660" w:rsidRDefault="005465D3" w:rsidP="00FF0819">
            <w:pPr>
              <w:pStyle w:val="IEEETableCell"/>
              <w:jc w:val="center"/>
              <w:rPr>
                <w:noProof/>
                <w:lang w:val="id-ID"/>
              </w:rPr>
            </w:pPr>
            <w:r w:rsidRPr="00987660">
              <w:rPr>
                <w:noProof/>
                <w:lang w:val="id-ID"/>
              </w:rPr>
              <w:t>15</w:t>
            </w:r>
          </w:p>
        </w:tc>
        <w:tc>
          <w:tcPr>
            <w:tcW w:w="978" w:type="dxa"/>
            <w:tcBorders>
              <w:top w:val="nil"/>
              <w:left w:val="nil"/>
              <w:bottom w:val="nil"/>
              <w:right w:val="nil"/>
            </w:tcBorders>
            <w:shd w:val="clear" w:color="auto" w:fill="F15B6B"/>
          </w:tcPr>
          <w:p w:rsidR="00FB5F8E" w:rsidRPr="00987660" w:rsidRDefault="005465D3" w:rsidP="00FF0819">
            <w:pPr>
              <w:pStyle w:val="IEEETableCell"/>
              <w:jc w:val="center"/>
              <w:rPr>
                <w:noProof/>
                <w:lang w:val="id-ID"/>
              </w:rPr>
            </w:pPr>
            <w:r w:rsidRPr="00987660">
              <w:rPr>
                <w:noProof/>
                <w:lang w:val="id-ID"/>
              </w:rPr>
              <w:t>14</w:t>
            </w:r>
          </w:p>
        </w:tc>
      </w:tr>
      <w:tr w:rsidR="00FB5F8E" w:rsidRPr="00987660" w:rsidTr="00957E29">
        <w:trPr>
          <w:trHeight w:val="70"/>
          <w:jc w:val="center"/>
        </w:trPr>
        <w:tc>
          <w:tcPr>
            <w:tcW w:w="899" w:type="dxa"/>
            <w:tcBorders>
              <w:top w:val="nil"/>
              <w:left w:val="nil"/>
              <w:bottom w:val="nil"/>
              <w:right w:val="nil"/>
            </w:tcBorders>
            <w:shd w:val="clear" w:color="auto" w:fill="auto"/>
          </w:tcPr>
          <w:p w:rsidR="00FB5F8E" w:rsidRPr="00987660" w:rsidRDefault="005465D3" w:rsidP="00FF0819">
            <w:pPr>
              <w:pStyle w:val="IEEETableCell"/>
              <w:jc w:val="center"/>
              <w:rPr>
                <w:noProof/>
                <w:lang w:val="id-ID"/>
              </w:rPr>
            </w:pPr>
            <w:r w:rsidRPr="00987660">
              <w:rPr>
                <w:noProof/>
                <w:lang w:val="id-ID"/>
              </w:rPr>
              <w:t>290</w:t>
            </w:r>
          </w:p>
        </w:tc>
        <w:tc>
          <w:tcPr>
            <w:tcW w:w="983" w:type="dxa"/>
            <w:tcBorders>
              <w:top w:val="nil"/>
              <w:left w:val="nil"/>
              <w:bottom w:val="nil"/>
              <w:right w:val="nil"/>
            </w:tcBorders>
            <w:shd w:val="clear" w:color="auto" w:fill="F15B6B"/>
          </w:tcPr>
          <w:p w:rsidR="00FB5F8E" w:rsidRPr="00987660" w:rsidRDefault="005465D3" w:rsidP="00FF0819">
            <w:pPr>
              <w:pStyle w:val="IEEETableCell"/>
              <w:jc w:val="center"/>
              <w:rPr>
                <w:noProof/>
                <w:lang w:val="id-ID"/>
              </w:rPr>
            </w:pPr>
            <w:r w:rsidRPr="00987660">
              <w:rPr>
                <w:noProof/>
                <w:lang w:val="id-ID"/>
              </w:rPr>
              <w:t>0.71</w:t>
            </w:r>
          </w:p>
        </w:tc>
        <w:tc>
          <w:tcPr>
            <w:tcW w:w="983" w:type="dxa"/>
            <w:tcBorders>
              <w:top w:val="nil"/>
              <w:left w:val="nil"/>
              <w:bottom w:val="nil"/>
              <w:right w:val="nil"/>
            </w:tcBorders>
            <w:shd w:val="clear" w:color="auto" w:fill="F15B6B"/>
          </w:tcPr>
          <w:p w:rsidR="00FB5F8E" w:rsidRPr="00987660" w:rsidRDefault="005465D3" w:rsidP="00FF0819">
            <w:pPr>
              <w:pStyle w:val="IEEETableCell"/>
              <w:jc w:val="center"/>
              <w:rPr>
                <w:noProof/>
                <w:lang w:val="id-ID"/>
              </w:rPr>
            </w:pPr>
            <w:r w:rsidRPr="00987660">
              <w:rPr>
                <w:noProof/>
                <w:lang w:val="id-ID"/>
              </w:rPr>
              <w:t>0.64</w:t>
            </w:r>
          </w:p>
        </w:tc>
        <w:tc>
          <w:tcPr>
            <w:tcW w:w="695" w:type="dxa"/>
            <w:tcBorders>
              <w:top w:val="nil"/>
              <w:left w:val="nil"/>
              <w:bottom w:val="nil"/>
              <w:right w:val="nil"/>
            </w:tcBorders>
          </w:tcPr>
          <w:p w:rsidR="00FB5F8E"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FB5F8E" w:rsidRPr="00987660" w:rsidRDefault="005465D3" w:rsidP="00FF0819">
            <w:pPr>
              <w:pStyle w:val="IEEETableCell"/>
              <w:jc w:val="center"/>
              <w:rPr>
                <w:noProof/>
                <w:lang w:val="id-ID"/>
              </w:rPr>
            </w:pPr>
            <w:r w:rsidRPr="00987660">
              <w:rPr>
                <w:noProof/>
                <w:lang w:val="id-ID"/>
              </w:rPr>
              <w:t>7</w:t>
            </w:r>
          </w:p>
        </w:tc>
        <w:tc>
          <w:tcPr>
            <w:tcW w:w="978" w:type="dxa"/>
            <w:tcBorders>
              <w:top w:val="nil"/>
              <w:left w:val="nil"/>
              <w:bottom w:val="nil"/>
              <w:right w:val="nil"/>
            </w:tcBorders>
            <w:shd w:val="clear" w:color="auto" w:fill="C5E0B3" w:themeFill="accent6" w:themeFillTint="66"/>
          </w:tcPr>
          <w:p w:rsidR="00FB5F8E" w:rsidRPr="00987660" w:rsidRDefault="005465D3" w:rsidP="00FF0819">
            <w:pPr>
              <w:pStyle w:val="IEEETableCell"/>
              <w:jc w:val="center"/>
              <w:rPr>
                <w:noProof/>
                <w:lang w:val="id-ID"/>
              </w:rPr>
            </w:pPr>
            <w:r w:rsidRPr="00987660">
              <w:rPr>
                <w:noProof/>
                <w:lang w:val="id-ID"/>
              </w:rPr>
              <w:t>6</w:t>
            </w:r>
          </w:p>
        </w:tc>
      </w:tr>
      <w:tr w:rsidR="00FB5F8E" w:rsidRPr="00987660" w:rsidTr="00957E29">
        <w:trPr>
          <w:trHeight w:val="70"/>
          <w:jc w:val="center"/>
        </w:trPr>
        <w:tc>
          <w:tcPr>
            <w:tcW w:w="899" w:type="dxa"/>
            <w:tcBorders>
              <w:top w:val="nil"/>
              <w:left w:val="nil"/>
              <w:bottom w:val="nil"/>
              <w:right w:val="nil"/>
            </w:tcBorders>
            <w:shd w:val="clear" w:color="auto" w:fill="auto"/>
          </w:tcPr>
          <w:p w:rsidR="00FB5F8E" w:rsidRPr="00987660" w:rsidRDefault="005465D3" w:rsidP="00FF0819">
            <w:pPr>
              <w:pStyle w:val="IEEETableCell"/>
              <w:jc w:val="center"/>
              <w:rPr>
                <w:noProof/>
                <w:lang w:val="id-ID"/>
              </w:rPr>
            </w:pPr>
            <w:r w:rsidRPr="00987660">
              <w:rPr>
                <w:noProof/>
                <w:lang w:val="id-ID"/>
              </w:rPr>
              <w:t>305</w:t>
            </w:r>
          </w:p>
        </w:tc>
        <w:tc>
          <w:tcPr>
            <w:tcW w:w="983" w:type="dxa"/>
            <w:tcBorders>
              <w:top w:val="nil"/>
              <w:left w:val="nil"/>
              <w:bottom w:val="nil"/>
              <w:right w:val="nil"/>
            </w:tcBorders>
            <w:shd w:val="clear" w:color="auto" w:fill="F15B6B"/>
          </w:tcPr>
          <w:p w:rsidR="00FB5F8E" w:rsidRPr="00987660" w:rsidRDefault="005465D3" w:rsidP="00FF0819">
            <w:pPr>
              <w:pStyle w:val="IEEETableCell"/>
              <w:jc w:val="center"/>
              <w:rPr>
                <w:noProof/>
                <w:lang w:val="id-ID"/>
              </w:rPr>
            </w:pPr>
            <w:r w:rsidRPr="00987660">
              <w:rPr>
                <w:noProof/>
                <w:lang w:val="id-ID"/>
              </w:rPr>
              <w:t>0.75</w:t>
            </w:r>
          </w:p>
        </w:tc>
        <w:tc>
          <w:tcPr>
            <w:tcW w:w="983" w:type="dxa"/>
            <w:tcBorders>
              <w:top w:val="nil"/>
              <w:left w:val="nil"/>
              <w:bottom w:val="nil"/>
              <w:right w:val="nil"/>
            </w:tcBorders>
            <w:shd w:val="clear" w:color="auto" w:fill="F15B6B"/>
          </w:tcPr>
          <w:p w:rsidR="00FB5F8E" w:rsidRPr="00987660" w:rsidRDefault="005465D3" w:rsidP="00FF0819">
            <w:pPr>
              <w:pStyle w:val="IEEETableCell"/>
              <w:jc w:val="center"/>
              <w:rPr>
                <w:noProof/>
                <w:lang w:val="id-ID"/>
              </w:rPr>
            </w:pPr>
            <w:r w:rsidRPr="00987660">
              <w:rPr>
                <w:noProof/>
                <w:lang w:val="id-ID"/>
              </w:rPr>
              <w:t>0.64</w:t>
            </w:r>
          </w:p>
        </w:tc>
        <w:tc>
          <w:tcPr>
            <w:tcW w:w="695" w:type="dxa"/>
            <w:tcBorders>
              <w:top w:val="nil"/>
              <w:left w:val="nil"/>
              <w:bottom w:val="nil"/>
              <w:right w:val="nil"/>
            </w:tcBorders>
          </w:tcPr>
          <w:p w:rsidR="00FB5F8E"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FB5F8E" w:rsidRPr="00987660" w:rsidRDefault="005465D3" w:rsidP="00FF0819">
            <w:pPr>
              <w:pStyle w:val="IEEETableCell"/>
              <w:jc w:val="center"/>
              <w:rPr>
                <w:noProof/>
                <w:lang w:val="id-ID"/>
              </w:rPr>
            </w:pPr>
            <w:r w:rsidRPr="00987660">
              <w:rPr>
                <w:noProof/>
                <w:lang w:val="id-ID"/>
              </w:rPr>
              <w:t>6</w:t>
            </w:r>
          </w:p>
        </w:tc>
        <w:tc>
          <w:tcPr>
            <w:tcW w:w="978" w:type="dxa"/>
            <w:tcBorders>
              <w:top w:val="nil"/>
              <w:left w:val="nil"/>
              <w:bottom w:val="nil"/>
              <w:right w:val="nil"/>
            </w:tcBorders>
            <w:shd w:val="clear" w:color="auto" w:fill="C5E0B3" w:themeFill="accent6" w:themeFillTint="66"/>
          </w:tcPr>
          <w:p w:rsidR="00FB5F8E" w:rsidRPr="00987660" w:rsidRDefault="005465D3" w:rsidP="00FF0819">
            <w:pPr>
              <w:pStyle w:val="IEEETableCell"/>
              <w:jc w:val="center"/>
              <w:rPr>
                <w:noProof/>
                <w:lang w:val="id-ID"/>
              </w:rPr>
            </w:pPr>
            <w:r w:rsidRPr="00987660">
              <w:rPr>
                <w:noProof/>
                <w:lang w:val="id-ID"/>
              </w:rPr>
              <w:t>5</w:t>
            </w:r>
          </w:p>
        </w:tc>
      </w:tr>
      <w:tr w:rsidR="00FB5F8E" w:rsidRPr="00987660" w:rsidTr="00957E29">
        <w:trPr>
          <w:trHeight w:val="70"/>
          <w:jc w:val="center"/>
        </w:trPr>
        <w:tc>
          <w:tcPr>
            <w:tcW w:w="899" w:type="dxa"/>
            <w:tcBorders>
              <w:top w:val="nil"/>
              <w:left w:val="nil"/>
              <w:bottom w:val="nil"/>
              <w:right w:val="nil"/>
            </w:tcBorders>
            <w:shd w:val="clear" w:color="auto" w:fill="auto"/>
          </w:tcPr>
          <w:p w:rsidR="00FB5F8E" w:rsidRPr="00987660" w:rsidRDefault="005465D3" w:rsidP="00FF0819">
            <w:pPr>
              <w:pStyle w:val="IEEETableCell"/>
              <w:jc w:val="center"/>
              <w:rPr>
                <w:noProof/>
                <w:lang w:val="id-ID"/>
              </w:rPr>
            </w:pPr>
            <w:r w:rsidRPr="00987660">
              <w:rPr>
                <w:noProof/>
                <w:lang w:val="id-ID"/>
              </w:rPr>
              <w:t>325</w:t>
            </w:r>
          </w:p>
        </w:tc>
        <w:tc>
          <w:tcPr>
            <w:tcW w:w="983" w:type="dxa"/>
            <w:tcBorders>
              <w:top w:val="nil"/>
              <w:left w:val="nil"/>
              <w:bottom w:val="nil"/>
              <w:right w:val="nil"/>
            </w:tcBorders>
            <w:shd w:val="clear" w:color="auto" w:fill="F15B6B"/>
          </w:tcPr>
          <w:p w:rsidR="00FB5F8E" w:rsidRPr="00987660" w:rsidRDefault="005465D3" w:rsidP="00FF0819">
            <w:pPr>
              <w:pStyle w:val="IEEETableCell"/>
              <w:jc w:val="center"/>
              <w:rPr>
                <w:noProof/>
                <w:lang w:val="id-ID"/>
              </w:rPr>
            </w:pPr>
            <w:r w:rsidRPr="00987660">
              <w:rPr>
                <w:noProof/>
                <w:lang w:val="id-ID"/>
              </w:rPr>
              <w:t>0.79</w:t>
            </w:r>
          </w:p>
        </w:tc>
        <w:tc>
          <w:tcPr>
            <w:tcW w:w="983" w:type="dxa"/>
            <w:tcBorders>
              <w:top w:val="nil"/>
              <w:left w:val="nil"/>
              <w:bottom w:val="nil"/>
              <w:right w:val="nil"/>
            </w:tcBorders>
            <w:shd w:val="clear" w:color="auto" w:fill="F15B6B"/>
          </w:tcPr>
          <w:p w:rsidR="00FB5F8E" w:rsidRPr="00987660" w:rsidRDefault="005465D3" w:rsidP="00FF0819">
            <w:pPr>
              <w:pStyle w:val="IEEETableCell"/>
              <w:jc w:val="center"/>
              <w:rPr>
                <w:noProof/>
                <w:lang w:val="id-ID"/>
              </w:rPr>
            </w:pPr>
            <w:r w:rsidRPr="00987660">
              <w:rPr>
                <w:noProof/>
                <w:lang w:val="id-ID"/>
              </w:rPr>
              <w:t>0.63</w:t>
            </w:r>
          </w:p>
        </w:tc>
        <w:tc>
          <w:tcPr>
            <w:tcW w:w="695" w:type="dxa"/>
            <w:tcBorders>
              <w:top w:val="nil"/>
              <w:left w:val="nil"/>
              <w:bottom w:val="nil"/>
              <w:right w:val="nil"/>
            </w:tcBorders>
          </w:tcPr>
          <w:p w:rsidR="00FB5F8E" w:rsidRPr="00987660" w:rsidRDefault="005465D3" w:rsidP="00FF0819">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FB5F8E" w:rsidRPr="00987660" w:rsidRDefault="005465D3" w:rsidP="00FF0819">
            <w:pPr>
              <w:pStyle w:val="IEEETableCell"/>
              <w:jc w:val="center"/>
              <w:rPr>
                <w:noProof/>
                <w:lang w:val="id-ID"/>
              </w:rPr>
            </w:pPr>
            <w:r w:rsidRPr="00987660">
              <w:rPr>
                <w:noProof/>
                <w:lang w:val="id-ID"/>
              </w:rPr>
              <w:t>3</w:t>
            </w:r>
          </w:p>
        </w:tc>
        <w:tc>
          <w:tcPr>
            <w:tcW w:w="978" w:type="dxa"/>
            <w:tcBorders>
              <w:top w:val="nil"/>
              <w:left w:val="nil"/>
              <w:bottom w:val="nil"/>
              <w:right w:val="nil"/>
            </w:tcBorders>
            <w:shd w:val="clear" w:color="auto" w:fill="C5E0B3" w:themeFill="accent6" w:themeFillTint="66"/>
          </w:tcPr>
          <w:p w:rsidR="00FB5F8E" w:rsidRPr="00987660" w:rsidRDefault="005465D3" w:rsidP="00FF0819">
            <w:pPr>
              <w:pStyle w:val="IEEETableCell"/>
              <w:jc w:val="center"/>
              <w:rPr>
                <w:noProof/>
                <w:lang w:val="id-ID"/>
              </w:rPr>
            </w:pPr>
            <w:r w:rsidRPr="00987660">
              <w:rPr>
                <w:noProof/>
                <w:lang w:val="id-ID"/>
              </w:rPr>
              <w:t>2</w:t>
            </w:r>
          </w:p>
        </w:tc>
      </w:tr>
      <w:tr w:rsidR="00FF0819" w:rsidRPr="00987660" w:rsidTr="00957E29">
        <w:trPr>
          <w:trHeight w:val="70"/>
          <w:jc w:val="center"/>
        </w:trPr>
        <w:tc>
          <w:tcPr>
            <w:tcW w:w="899" w:type="dxa"/>
            <w:tcBorders>
              <w:top w:val="nil"/>
              <w:left w:val="nil"/>
              <w:right w:val="nil"/>
            </w:tcBorders>
            <w:shd w:val="clear" w:color="auto" w:fill="auto"/>
          </w:tcPr>
          <w:p w:rsidR="0052504E" w:rsidRPr="00987660" w:rsidRDefault="00FF0819" w:rsidP="00FF0819">
            <w:pPr>
              <w:pStyle w:val="IEEETableCell"/>
              <w:jc w:val="center"/>
              <w:rPr>
                <w:noProof/>
                <w:lang w:val="id-ID"/>
              </w:rPr>
            </w:pPr>
            <w:r w:rsidRPr="00987660">
              <w:rPr>
                <w:noProof/>
                <w:lang w:val="id-ID"/>
              </w:rPr>
              <w:t>335</w:t>
            </w:r>
          </w:p>
        </w:tc>
        <w:tc>
          <w:tcPr>
            <w:tcW w:w="983" w:type="dxa"/>
            <w:tcBorders>
              <w:top w:val="nil"/>
              <w:left w:val="nil"/>
              <w:right w:val="nil"/>
            </w:tcBorders>
            <w:shd w:val="clear" w:color="auto" w:fill="F15B6B"/>
          </w:tcPr>
          <w:p w:rsidR="0052504E" w:rsidRPr="00987660" w:rsidRDefault="0052504E" w:rsidP="00FF0819">
            <w:pPr>
              <w:pStyle w:val="IEEETableCell"/>
              <w:jc w:val="center"/>
              <w:rPr>
                <w:noProof/>
                <w:lang w:val="id-ID"/>
              </w:rPr>
            </w:pPr>
            <w:r w:rsidRPr="00987660">
              <w:rPr>
                <w:noProof/>
                <w:lang w:val="id-ID"/>
              </w:rPr>
              <w:t>0.</w:t>
            </w:r>
            <w:r w:rsidR="00ED067A" w:rsidRPr="00987660">
              <w:rPr>
                <w:noProof/>
                <w:lang w:val="id-ID"/>
              </w:rPr>
              <w:t>83</w:t>
            </w:r>
          </w:p>
        </w:tc>
        <w:tc>
          <w:tcPr>
            <w:tcW w:w="983" w:type="dxa"/>
            <w:tcBorders>
              <w:top w:val="nil"/>
              <w:left w:val="nil"/>
              <w:right w:val="nil"/>
            </w:tcBorders>
            <w:shd w:val="clear" w:color="auto" w:fill="F15B6B"/>
          </w:tcPr>
          <w:p w:rsidR="0052504E" w:rsidRPr="00987660" w:rsidRDefault="0052504E" w:rsidP="00FF0819">
            <w:pPr>
              <w:pStyle w:val="IEEETableCell"/>
              <w:jc w:val="center"/>
              <w:rPr>
                <w:noProof/>
                <w:lang w:val="id-ID"/>
              </w:rPr>
            </w:pPr>
            <w:r w:rsidRPr="00987660">
              <w:rPr>
                <w:noProof/>
                <w:lang w:val="id-ID"/>
              </w:rPr>
              <w:t>0.</w:t>
            </w:r>
            <w:r w:rsidR="00ED067A" w:rsidRPr="00987660">
              <w:rPr>
                <w:noProof/>
                <w:lang w:val="id-ID"/>
              </w:rPr>
              <w:t>62</w:t>
            </w:r>
          </w:p>
        </w:tc>
        <w:tc>
          <w:tcPr>
            <w:tcW w:w="695" w:type="dxa"/>
            <w:tcBorders>
              <w:top w:val="nil"/>
              <w:left w:val="nil"/>
              <w:right w:val="nil"/>
            </w:tcBorders>
          </w:tcPr>
          <w:p w:rsidR="0052504E" w:rsidRPr="00987660" w:rsidRDefault="00FF0819" w:rsidP="00FF0819">
            <w:pPr>
              <w:pStyle w:val="IEEETableCell"/>
              <w:jc w:val="center"/>
              <w:rPr>
                <w:noProof/>
                <w:lang w:val="id-ID"/>
              </w:rPr>
            </w:pPr>
            <w:r w:rsidRPr="00987660">
              <w:rPr>
                <w:noProof/>
                <w:lang w:val="id-ID"/>
              </w:rPr>
              <w:t>1</w:t>
            </w:r>
          </w:p>
        </w:tc>
        <w:tc>
          <w:tcPr>
            <w:tcW w:w="600" w:type="dxa"/>
            <w:tcBorders>
              <w:top w:val="nil"/>
              <w:left w:val="nil"/>
              <w:right w:val="nil"/>
            </w:tcBorders>
          </w:tcPr>
          <w:p w:rsidR="0052504E" w:rsidRPr="00987660" w:rsidRDefault="00ED067A" w:rsidP="00FF0819">
            <w:pPr>
              <w:pStyle w:val="IEEETableCell"/>
              <w:jc w:val="center"/>
              <w:rPr>
                <w:noProof/>
                <w:lang w:val="id-ID"/>
              </w:rPr>
            </w:pPr>
            <w:r w:rsidRPr="00987660">
              <w:rPr>
                <w:noProof/>
                <w:lang w:val="id-ID"/>
              </w:rPr>
              <w:t>1</w:t>
            </w:r>
          </w:p>
        </w:tc>
        <w:tc>
          <w:tcPr>
            <w:tcW w:w="978" w:type="dxa"/>
            <w:tcBorders>
              <w:top w:val="nil"/>
              <w:left w:val="nil"/>
              <w:right w:val="nil"/>
            </w:tcBorders>
            <w:shd w:val="clear" w:color="auto" w:fill="C5E0B3" w:themeFill="accent6" w:themeFillTint="66"/>
          </w:tcPr>
          <w:p w:rsidR="0052504E" w:rsidRPr="00987660" w:rsidRDefault="00ED067A" w:rsidP="00FF0819">
            <w:pPr>
              <w:pStyle w:val="IEEETableCell"/>
              <w:jc w:val="center"/>
              <w:rPr>
                <w:noProof/>
                <w:lang w:val="id-ID"/>
              </w:rPr>
            </w:pPr>
            <w:r w:rsidRPr="00987660">
              <w:rPr>
                <w:noProof/>
                <w:lang w:val="id-ID"/>
              </w:rPr>
              <w:t>0</w:t>
            </w:r>
          </w:p>
        </w:tc>
      </w:tr>
    </w:tbl>
    <w:p w:rsidR="00932A54" w:rsidRPr="00987660" w:rsidRDefault="00932A54" w:rsidP="00932A54">
      <w:pPr>
        <w:pStyle w:val="Caption"/>
        <w:keepNext/>
        <w:spacing w:before="0" w:after="0"/>
        <w:jc w:val="center"/>
        <w:rPr>
          <w:b w:val="0"/>
          <w:bCs w:val="0"/>
          <w:noProof/>
          <w:sz w:val="16"/>
          <w:szCs w:val="16"/>
          <w:lang w:val="id-ID"/>
        </w:rPr>
      </w:pPr>
    </w:p>
    <w:p w:rsidR="00E553DC" w:rsidRPr="00987660" w:rsidRDefault="00E553DC" w:rsidP="00932A54">
      <w:pPr>
        <w:pStyle w:val="Caption"/>
        <w:keepNext/>
        <w:spacing w:before="0" w:after="0"/>
        <w:jc w:val="center"/>
        <w:rPr>
          <w:b w:val="0"/>
          <w:bCs w:val="0"/>
          <w:noProof/>
          <w:sz w:val="16"/>
          <w:szCs w:val="16"/>
          <w:lang w:val="id-ID"/>
        </w:rPr>
      </w:pPr>
      <w:r w:rsidRPr="00987660">
        <w:rPr>
          <w:b w:val="0"/>
          <w:bCs w:val="0"/>
          <w:noProof/>
          <w:sz w:val="16"/>
          <w:szCs w:val="16"/>
          <w:lang w:val="id-ID"/>
        </w:rPr>
        <w:t xml:space="preserve">Table </w:t>
      </w:r>
      <w:r w:rsidR="00932A54" w:rsidRPr="00987660">
        <w:rPr>
          <w:b w:val="0"/>
          <w:bCs w:val="0"/>
          <w:noProof/>
          <w:sz w:val="16"/>
          <w:szCs w:val="16"/>
          <w:lang w:val="id-ID"/>
        </w:rPr>
        <w:t>III</w:t>
      </w:r>
    </w:p>
    <w:p w:rsidR="00E553DC" w:rsidRPr="00987660" w:rsidRDefault="00E553DC" w:rsidP="00E553DC">
      <w:pPr>
        <w:pStyle w:val="Caption"/>
        <w:keepNext/>
        <w:jc w:val="center"/>
        <w:rPr>
          <w:b w:val="0"/>
          <w:bCs w:val="0"/>
          <w:noProof/>
          <w:sz w:val="16"/>
          <w:szCs w:val="16"/>
          <w:lang w:val="id-ID"/>
        </w:rPr>
      </w:pPr>
      <w:r w:rsidRPr="00987660">
        <w:rPr>
          <w:b w:val="0"/>
          <w:bCs w:val="0"/>
          <w:noProof/>
          <w:sz w:val="16"/>
          <w:szCs w:val="16"/>
          <w:lang w:val="id-ID"/>
        </w:rPr>
        <w:t xml:space="preserve">Perbandingan Ukuran </w:t>
      </w:r>
      <w:r w:rsidRPr="00987660">
        <w:rPr>
          <w:b w:val="0"/>
          <w:bCs w:val="0"/>
          <w:i/>
          <w:iCs/>
          <w:noProof/>
          <w:sz w:val="16"/>
          <w:szCs w:val="16"/>
          <w:lang w:val="id-ID"/>
        </w:rPr>
        <w:t>Service</w:t>
      </w:r>
      <w:r w:rsidRPr="00987660">
        <w:rPr>
          <w:b w:val="0"/>
          <w:bCs w:val="0"/>
          <w:noProof/>
          <w:sz w:val="16"/>
          <w:szCs w:val="16"/>
          <w:lang w:val="id-ID"/>
        </w:rPr>
        <w:t xml:space="preserve"> yang dihasilkan oleh </w:t>
      </w:r>
      <w:r w:rsidRPr="00987660">
        <w:rPr>
          <w:b w:val="0"/>
          <w:bCs w:val="0"/>
          <w:i/>
          <w:iCs/>
          <w:noProof/>
          <w:sz w:val="16"/>
          <w:szCs w:val="16"/>
          <w:lang w:val="id-ID"/>
        </w:rPr>
        <w:t>Complete Linkage</w:t>
      </w:r>
    </w:p>
    <w:tbl>
      <w:tblPr>
        <w:tblW w:w="5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1E0" w:firstRow="1" w:lastRow="1" w:firstColumn="1" w:lastColumn="1" w:noHBand="0" w:noVBand="0"/>
      </w:tblPr>
      <w:tblGrid>
        <w:gridCol w:w="899"/>
        <w:gridCol w:w="983"/>
        <w:gridCol w:w="983"/>
        <w:gridCol w:w="695"/>
        <w:gridCol w:w="600"/>
        <w:gridCol w:w="978"/>
      </w:tblGrid>
      <w:tr w:rsidR="00E553DC" w:rsidRPr="00987660" w:rsidTr="00E53D62">
        <w:trPr>
          <w:jc w:val="center"/>
        </w:trPr>
        <w:tc>
          <w:tcPr>
            <w:tcW w:w="899" w:type="dxa"/>
            <w:vMerge w:val="restart"/>
            <w:tcBorders>
              <w:left w:val="nil"/>
              <w:bottom w:val="single" w:sz="4" w:space="0" w:color="auto"/>
              <w:right w:val="single" w:sz="4" w:space="0" w:color="auto"/>
            </w:tcBorders>
            <w:shd w:val="clear" w:color="auto" w:fill="auto"/>
            <w:vAlign w:val="center"/>
          </w:tcPr>
          <w:p w:rsidR="00E553DC" w:rsidRPr="00987660" w:rsidRDefault="00E553DC" w:rsidP="00E53D62">
            <w:pPr>
              <w:pStyle w:val="IEEETableHeaderLeft-Justified"/>
              <w:jc w:val="center"/>
              <w:rPr>
                <w:noProof/>
                <w:lang w:val="id-ID"/>
              </w:rPr>
            </w:pPr>
            <w:r w:rsidRPr="00987660">
              <w:rPr>
                <w:noProof/>
                <w:lang w:val="id-ID"/>
              </w:rPr>
              <w:t>Ukuran</w:t>
            </w:r>
          </w:p>
          <w:p w:rsidR="00E553DC" w:rsidRPr="00987660" w:rsidRDefault="00E553DC" w:rsidP="00E53D62">
            <w:pPr>
              <w:pStyle w:val="IEEETableHeaderLeft-Justified"/>
              <w:jc w:val="center"/>
              <w:rPr>
                <w:noProof/>
                <w:lang w:val="id-ID"/>
              </w:rPr>
            </w:pPr>
            <w:r w:rsidRPr="00987660">
              <w:rPr>
                <w:noProof/>
                <w:lang w:val="id-ID"/>
              </w:rPr>
              <w:t>Service</w:t>
            </w:r>
          </w:p>
        </w:tc>
        <w:tc>
          <w:tcPr>
            <w:tcW w:w="983" w:type="dxa"/>
            <w:vMerge w:val="restart"/>
            <w:tcBorders>
              <w:left w:val="single" w:sz="4" w:space="0" w:color="auto"/>
              <w:right w:val="single" w:sz="4" w:space="0" w:color="auto"/>
            </w:tcBorders>
            <w:shd w:val="clear" w:color="auto" w:fill="auto"/>
            <w:vAlign w:val="center"/>
          </w:tcPr>
          <w:p w:rsidR="00E553DC" w:rsidRPr="00987660" w:rsidRDefault="00E553DC" w:rsidP="00E53D62">
            <w:pPr>
              <w:pStyle w:val="IEEETableHeaderLeft-Justified"/>
              <w:jc w:val="center"/>
              <w:rPr>
                <w:noProof/>
                <w:lang w:val="id-ID"/>
              </w:rPr>
            </w:pPr>
            <w:r w:rsidRPr="00987660">
              <w:rPr>
                <w:noProof/>
                <w:lang w:val="id-ID"/>
              </w:rPr>
              <w:t>Coupling</w:t>
            </w:r>
          </w:p>
        </w:tc>
        <w:tc>
          <w:tcPr>
            <w:tcW w:w="983" w:type="dxa"/>
            <w:vMerge w:val="restart"/>
            <w:tcBorders>
              <w:left w:val="single" w:sz="4" w:space="0" w:color="auto"/>
              <w:right w:val="single" w:sz="4" w:space="0" w:color="auto"/>
            </w:tcBorders>
            <w:shd w:val="clear" w:color="auto" w:fill="auto"/>
            <w:vAlign w:val="center"/>
          </w:tcPr>
          <w:p w:rsidR="00E553DC" w:rsidRPr="00987660" w:rsidRDefault="00E553DC" w:rsidP="00E53D62">
            <w:pPr>
              <w:pStyle w:val="IEEETableHeaderLeft-Justified"/>
              <w:jc w:val="center"/>
              <w:rPr>
                <w:noProof/>
                <w:lang w:val="id-ID"/>
              </w:rPr>
            </w:pPr>
            <w:r w:rsidRPr="00987660">
              <w:rPr>
                <w:noProof/>
                <w:lang w:val="id-ID"/>
              </w:rPr>
              <w:t>Cohesion</w:t>
            </w:r>
          </w:p>
        </w:tc>
        <w:tc>
          <w:tcPr>
            <w:tcW w:w="2273" w:type="dxa"/>
            <w:gridSpan w:val="3"/>
            <w:tcBorders>
              <w:left w:val="single" w:sz="4" w:space="0" w:color="auto"/>
              <w:bottom w:val="single" w:sz="4" w:space="0" w:color="auto"/>
              <w:right w:val="nil"/>
            </w:tcBorders>
            <w:vAlign w:val="center"/>
          </w:tcPr>
          <w:p w:rsidR="00E553DC" w:rsidRPr="00987660" w:rsidRDefault="00E553DC" w:rsidP="00E53D62">
            <w:pPr>
              <w:pStyle w:val="IEEETableHeaderCentered"/>
              <w:rPr>
                <w:noProof/>
                <w:lang w:val="id-ID"/>
              </w:rPr>
            </w:pPr>
            <w:r w:rsidRPr="00987660">
              <w:rPr>
                <w:noProof/>
                <w:lang w:val="id-ID"/>
              </w:rPr>
              <w:t>Statistik Jumlah Module</w:t>
            </w:r>
          </w:p>
        </w:tc>
      </w:tr>
      <w:tr w:rsidR="00E553DC" w:rsidRPr="00987660" w:rsidTr="00E53D62">
        <w:trPr>
          <w:jc w:val="center"/>
        </w:trPr>
        <w:tc>
          <w:tcPr>
            <w:tcW w:w="899" w:type="dxa"/>
            <w:vMerge/>
            <w:tcBorders>
              <w:top w:val="nil"/>
              <w:left w:val="nil"/>
              <w:bottom w:val="single" w:sz="4" w:space="0" w:color="auto"/>
              <w:right w:val="single" w:sz="4" w:space="0" w:color="auto"/>
            </w:tcBorders>
            <w:shd w:val="clear" w:color="auto" w:fill="auto"/>
            <w:vAlign w:val="center"/>
          </w:tcPr>
          <w:p w:rsidR="00E553DC" w:rsidRPr="00987660" w:rsidRDefault="00E553DC" w:rsidP="00E53D62">
            <w:pPr>
              <w:pStyle w:val="IEEETableCell"/>
              <w:jc w:val="center"/>
              <w:rPr>
                <w:b/>
                <w:bCs/>
                <w:noProof/>
                <w:lang w:val="id-ID"/>
              </w:rPr>
            </w:pPr>
          </w:p>
        </w:tc>
        <w:tc>
          <w:tcPr>
            <w:tcW w:w="983" w:type="dxa"/>
            <w:vMerge/>
            <w:tcBorders>
              <w:left w:val="single" w:sz="4" w:space="0" w:color="auto"/>
              <w:bottom w:val="single" w:sz="4" w:space="0" w:color="auto"/>
              <w:right w:val="single" w:sz="4" w:space="0" w:color="auto"/>
            </w:tcBorders>
            <w:shd w:val="clear" w:color="auto" w:fill="auto"/>
            <w:vAlign w:val="center"/>
          </w:tcPr>
          <w:p w:rsidR="00E553DC" w:rsidRPr="00987660" w:rsidRDefault="00E553DC" w:rsidP="00E53D62">
            <w:pPr>
              <w:pStyle w:val="IEEETableHeaderLeft-Justified"/>
              <w:jc w:val="center"/>
              <w:rPr>
                <w:noProof/>
                <w:lang w:val="id-ID"/>
              </w:rPr>
            </w:pPr>
          </w:p>
        </w:tc>
        <w:tc>
          <w:tcPr>
            <w:tcW w:w="983" w:type="dxa"/>
            <w:vMerge/>
            <w:tcBorders>
              <w:left w:val="single" w:sz="4" w:space="0" w:color="auto"/>
              <w:bottom w:val="single" w:sz="4" w:space="0" w:color="auto"/>
              <w:right w:val="single" w:sz="4" w:space="0" w:color="auto"/>
            </w:tcBorders>
            <w:shd w:val="clear" w:color="auto" w:fill="auto"/>
            <w:vAlign w:val="center"/>
          </w:tcPr>
          <w:p w:rsidR="00E553DC" w:rsidRPr="00987660" w:rsidRDefault="00E553DC" w:rsidP="00E53D62">
            <w:pPr>
              <w:pStyle w:val="IEEETableHeaderLeft-Justified"/>
              <w:jc w:val="center"/>
              <w:rPr>
                <w:noProof/>
                <w:lang w:val="id-ID"/>
              </w:rPr>
            </w:pPr>
          </w:p>
        </w:tc>
        <w:tc>
          <w:tcPr>
            <w:tcW w:w="695" w:type="dxa"/>
            <w:tcBorders>
              <w:top w:val="single" w:sz="4" w:space="0" w:color="auto"/>
              <w:left w:val="single" w:sz="4" w:space="0" w:color="auto"/>
              <w:bottom w:val="single" w:sz="4" w:space="0" w:color="auto"/>
              <w:right w:val="nil"/>
            </w:tcBorders>
            <w:vAlign w:val="center"/>
          </w:tcPr>
          <w:p w:rsidR="00E553DC" w:rsidRPr="00987660" w:rsidRDefault="00E553DC" w:rsidP="00E53D62">
            <w:pPr>
              <w:pStyle w:val="IEEETableHeaderLeft-Justified"/>
              <w:jc w:val="center"/>
              <w:rPr>
                <w:noProof/>
                <w:lang w:val="id-ID"/>
              </w:rPr>
            </w:pPr>
            <w:r w:rsidRPr="00987660">
              <w:rPr>
                <w:noProof/>
                <w:lang w:val="id-ID"/>
              </w:rPr>
              <w:t>MIN</w:t>
            </w:r>
          </w:p>
        </w:tc>
        <w:tc>
          <w:tcPr>
            <w:tcW w:w="600" w:type="dxa"/>
            <w:tcBorders>
              <w:top w:val="single" w:sz="4" w:space="0" w:color="auto"/>
              <w:left w:val="nil"/>
              <w:bottom w:val="single" w:sz="4" w:space="0" w:color="auto"/>
              <w:right w:val="nil"/>
            </w:tcBorders>
            <w:vAlign w:val="center"/>
          </w:tcPr>
          <w:p w:rsidR="00E553DC" w:rsidRPr="00987660" w:rsidRDefault="00E553DC" w:rsidP="00E53D62">
            <w:pPr>
              <w:pStyle w:val="IEEETableHeaderLeft-Justified"/>
              <w:jc w:val="center"/>
              <w:rPr>
                <w:noProof/>
                <w:lang w:val="id-ID"/>
              </w:rPr>
            </w:pPr>
            <w:r w:rsidRPr="00987660">
              <w:rPr>
                <w:noProof/>
                <w:lang w:val="id-ID"/>
              </w:rPr>
              <w:t>MAX</w:t>
            </w:r>
          </w:p>
        </w:tc>
        <w:tc>
          <w:tcPr>
            <w:tcW w:w="978" w:type="dxa"/>
            <w:tcBorders>
              <w:top w:val="single" w:sz="4" w:space="0" w:color="auto"/>
              <w:left w:val="nil"/>
              <w:bottom w:val="single" w:sz="4" w:space="0" w:color="auto"/>
              <w:right w:val="nil"/>
            </w:tcBorders>
            <w:vAlign w:val="center"/>
          </w:tcPr>
          <w:p w:rsidR="00E553DC" w:rsidRPr="00987660" w:rsidRDefault="00E553DC" w:rsidP="00E53D62">
            <w:pPr>
              <w:pStyle w:val="IEEETableHeaderLeft-Justified"/>
              <w:jc w:val="center"/>
              <w:rPr>
                <w:noProof/>
                <w:lang w:val="id-ID"/>
              </w:rPr>
            </w:pPr>
            <w:r w:rsidRPr="00987660">
              <w:rPr>
                <w:noProof/>
                <w:lang w:val="id-ID"/>
              </w:rPr>
              <w:t>RANGE</w:t>
            </w:r>
          </w:p>
        </w:tc>
      </w:tr>
      <w:tr w:rsidR="00E553DC" w:rsidRPr="00987660" w:rsidTr="002231B2">
        <w:trPr>
          <w:jc w:val="center"/>
        </w:trPr>
        <w:tc>
          <w:tcPr>
            <w:tcW w:w="899" w:type="dxa"/>
            <w:tcBorders>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w:t>
            </w:r>
          </w:p>
        </w:tc>
        <w:tc>
          <w:tcPr>
            <w:tcW w:w="983" w:type="dxa"/>
            <w:tcBorders>
              <w:left w:val="nil"/>
              <w:bottom w:val="nil"/>
              <w:right w:val="nil"/>
            </w:tcBorders>
            <w:shd w:val="clear" w:color="auto" w:fill="C5E0B3" w:themeFill="accent6" w:themeFillTint="66"/>
          </w:tcPr>
          <w:p w:rsidR="00E553DC" w:rsidRPr="00987660" w:rsidRDefault="00567398" w:rsidP="00E53D62">
            <w:pPr>
              <w:pStyle w:val="IEEETableCell"/>
              <w:jc w:val="center"/>
              <w:rPr>
                <w:noProof/>
                <w:lang w:val="id-ID"/>
              </w:rPr>
            </w:pPr>
            <w:r w:rsidRPr="00987660">
              <w:rPr>
                <w:noProof/>
                <w:lang w:val="id-ID"/>
              </w:rPr>
              <w:t>0.0</w:t>
            </w:r>
          </w:p>
        </w:tc>
        <w:tc>
          <w:tcPr>
            <w:tcW w:w="983" w:type="dxa"/>
            <w:tcBorders>
              <w:left w:val="nil"/>
              <w:bottom w:val="nil"/>
              <w:right w:val="nil"/>
            </w:tcBorders>
            <w:shd w:val="clear" w:color="auto" w:fill="C5E0B3" w:themeFill="accent6" w:themeFillTint="66"/>
          </w:tcPr>
          <w:p w:rsidR="00E553DC" w:rsidRPr="00987660" w:rsidRDefault="00567398" w:rsidP="00E53D62">
            <w:pPr>
              <w:pStyle w:val="IEEETableCell"/>
              <w:jc w:val="center"/>
              <w:rPr>
                <w:noProof/>
                <w:lang w:val="id-ID"/>
              </w:rPr>
            </w:pPr>
            <w:r w:rsidRPr="00987660">
              <w:rPr>
                <w:noProof/>
                <w:lang w:val="id-ID"/>
              </w:rPr>
              <w:t>1</w:t>
            </w:r>
          </w:p>
        </w:tc>
        <w:tc>
          <w:tcPr>
            <w:tcW w:w="695" w:type="dxa"/>
            <w:tcBorders>
              <w:left w:val="nil"/>
              <w:bottom w:val="nil"/>
              <w:right w:val="nil"/>
            </w:tcBorders>
          </w:tcPr>
          <w:p w:rsidR="00E553DC" w:rsidRPr="00987660" w:rsidRDefault="00567398" w:rsidP="00E53D62">
            <w:pPr>
              <w:pStyle w:val="IEEETableCell"/>
              <w:jc w:val="center"/>
              <w:rPr>
                <w:noProof/>
                <w:lang w:val="id-ID"/>
              </w:rPr>
            </w:pPr>
            <w:r w:rsidRPr="00987660">
              <w:rPr>
                <w:noProof/>
                <w:lang w:val="id-ID"/>
              </w:rPr>
              <w:t>335</w:t>
            </w:r>
          </w:p>
        </w:tc>
        <w:tc>
          <w:tcPr>
            <w:tcW w:w="600" w:type="dxa"/>
            <w:tcBorders>
              <w:left w:val="nil"/>
              <w:bottom w:val="nil"/>
              <w:right w:val="nil"/>
            </w:tcBorders>
          </w:tcPr>
          <w:p w:rsidR="00E553DC" w:rsidRPr="00987660" w:rsidRDefault="00567398" w:rsidP="00E53D62">
            <w:pPr>
              <w:pStyle w:val="IEEETableCell"/>
              <w:jc w:val="center"/>
              <w:rPr>
                <w:noProof/>
                <w:lang w:val="id-ID"/>
              </w:rPr>
            </w:pPr>
            <w:r w:rsidRPr="00987660">
              <w:rPr>
                <w:noProof/>
                <w:lang w:val="id-ID"/>
              </w:rPr>
              <w:t>335</w:t>
            </w:r>
          </w:p>
        </w:tc>
        <w:tc>
          <w:tcPr>
            <w:tcW w:w="978" w:type="dxa"/>
            <w:tcBorders>
              <w:left w:val="nil"/>
              <w:bottom w:val="nil"/>
              <w:right w:val="nil"/>
            </w:tcBorders>
            <w:shd w:val="clear" w:color="auto" w:fill="C5E0B3" w:themeFill="accent6" w:themeFillTint="66"/>
          </w:tcPr>
          <w:p w:rsidR="00E553DC" w:rsidRPr="00987660" w:rsidRDefault="00567398" w:rsidP="00E53D62">
            <w:pPr>
              <w:pStyle w:val="IEEETableCell"/>
              <w:jc w:val="center"/>
              <w:rPr>
                <w:noProof/>
                <w:lang w:val="id-ID"/>
              </w:rPr>
            </w:pPr>
            <w:r w:rsidRPr="00987660">
              <w:rPr>
                <w:noProof/>
                <w:lang w:val="id-ID"/>
              </w:rPr>
              <w:t>0</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1</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0.98</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11</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324</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331</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5</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0.72</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0.8</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7</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212</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205</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10</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0.71</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0.74</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7</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132</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125</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15</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0.7</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0.74</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2</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107</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105</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25</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0.68</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0.73</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2</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88</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86</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50</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0.63</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0.7</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67</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66</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75</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0.65</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0.68</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34</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33</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90</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0.67</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0.66</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19</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18</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110</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0.65</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0.66</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19</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18</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130</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0.62</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0.66</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16</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15</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150</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0.71</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0.65</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16</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15</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175</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0.69</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0.65</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14</w:t>
            </w:r>
          </w:p>
        </w:tc>
        <w:tc>
          <w:tcPr>
            <w:tcW w:w="978"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13</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195</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0.62</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0.65</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12</w:t>
            </w:r>
          </w:p>
        </w:tc>
        <w:tc>
          <w:tcPr>
            <w:tcW w:w="978" w:type="dxa"/>
            <w:tcBorders>
              <w:top w:val="nil"/>
              <w:left w:val="nil"/>
              <w:bottom w:val="nil"/>
              <w:right w:val="nil"/>
            </w:tcBorders>
            <w:shd w:val="clear" w:color="auto" w:fill="C5E0B3" w:themeFill="accent6" w:themeFillTint="66"/>
          </w:tcPr>
          <w:p w:rsidR="00E553DC" w:rsidRPr="00987660" w:rsidRDefault="00567398" w:rsidP="00E53D62">
            <w:pPr>
              <w:pStyle w:val="IEEETableCell"/>
              <w:jc w:val="center"/>
              <w:rPr>
                <w:noProof/>
                <w:lang w:val="id-ID"/>
              </w:rPr>
            </w:pPr>
            <w:r w:rsidRPr="00987660">
              <w:rPr>
                <w:noProof/>
                <w:lang w:val="id-ID"/>
              </w:rPr>
              <w:t>11</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200</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0.61</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0.65</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9</w:t>
            </w:r>
          </w:p>
        </w:tc>
        <w:tc>
          <w:tcPr>
            <w:tcW w:w="978" w:type="dxa"/>
            <w:tcBorders>
              <w:top w:val="nil"/>
              <w:left w:val="nil"/>
              <w:bottom w:val="nil"/>
              <w:right w:val="nil"/>
            </w:tcBorders>
            <w:shd w:val="clear" w:color="auto" w:fill="C5E0B3" w:themeFill="accent6" w:themeFillTint="66"/>
          </w:tcPr>
          <w:p w:rsidR="00E553DC" w:rsidRPr="00987660" w:rsidRDefault="00567398" w:rsidP="00E53D62">
            <w:pPr>
              <w:pStyle w:val="IEEETableCell"/>
              <w:jc w:val="center"/>
              <w:rPr>
                <w:noProof/>
                <w:lang w:val="id-ID"/>
              </w:rPr>
            </w:pPr>
            <w:r w:rsidRPr="00987660">
              <w:rPr>
                <w:noProof/>
                <w:lang w:val="id-ID"/>
              </w:rPr>
              <w:t>8</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lastRenderedPageBreak/>
              <w:t>208</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0.65</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B870B8" w:rsidP="00E53D62">
            <w:pPr>
              <w:pStyle w:val="IEEETableCell"/>
              <w:jc w:val="center"/>
              <w:rPr>
                <w:noProof/>
                <w:lang w:val="id-ID"/>
              </w:rPr>
            </w:pPr>
            <w:r w:rsidRPr="00987660">
              <w:rPr>
                <w:noProof/>
                <w:lang w:val="id-ID"/>
              </w:rPr>
              <w:t>9</w:t>
            </w:r>
          </w:p>
        </w:tc>
        <w:tc>
          <w:tcPr>
            <w:tcW w:w="978" w:type="dxa"/>
            <w:tcBorders>
              <w:top w:val="nil"/>
              <w:left w:val="nil"/>
              <w:bottom w:val="nil"/>
              <w:right w:val="nil"/>
            </w:tcBorders>
            <w:shd w:val="clear" w:color="auto" w:fill="C5E0B3" w:themeFill="accent6" w:themeFillTint="66"/>
          </w:tcPr>
          <w:p w:rsidR="00E553DC" w:rsidRPr="00987660" w:rsidRDefault="00B870B8" w:rsidP="00E53D62">
            <w:pPr>
              <w:pStyle w:val="IEEETableCell"/>
              <w:jc w:val="center"/>
              <w:rPr>
                <w:noProof/>
                <w:lang w:val="id-ID"/>
              </w:rPr>
            </w:pPr>
            <w:r w:rsidRPr="00987660">
              <w:rPr>
                <w:noProof/>
                <w:lang w:val="id-ID"/>
              </w:rPr>
              <w:t>8</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220</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0.58</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0.65</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B870B8" w:rsidP="00E53D62">
            <w:pPr>
              <w:pStyle w:val="IEEETableCell"/>
              <w:jc w:val="center"/>
              <w:rPr>
                <w:noProof/>
                <w:lang w:val="id-ID"/>
              </w:rPr>
            </w:pPr>
            <w:r w:rsidRPr="00987660">
              <w:rPr>
                <w:noProof/>
                <w:lang w:val="id-ID"/>
              </w:rPr>
              <w:t>5</w:t>
            </w:r>
          </w:p>
        </w:tc>
        <w:tc>
          <w:tcPr>
            <w:tcW w:w="978" w:type="dxa"/>
            <w:tcBorders>
              <w:top w:val="nil"/>
              <w:left w:val="nil"/>
              <w:bottom w:val="nil"/>
              <w:right w:val="nil"/>
            </w:tcBorders>
            <w:shd w:val="clear" w:color="auto" w:fill="C5E0B3" w:themeFill="accent6" w:themeFillTint="66"/>
          </w:tcPr>
          <w:p w:rsidR="00E553DC" w:rsidRPr="00987660" w:rsidRDefault="00B870B8" w:rsidP="00E53D62">
            <w:pPr>
              <w:pStyle w:val="IEEETableCell"/>
              <w:jc w:val="center"/>
              <w:rPr>
                <w:noProof/>
                <w:lang w:val="id-ID"/>
              </w:rPr>
            </w:pPr>
            <w:r w:rsidRPr="00987660">
              <w:rPr>
                <w:noProof/>
                <w:lang w:val="id-ID"/>
              </w:rPr>
              <w:t>4</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232</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0.57</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0.65</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B870B8" w:rsidP="00E53D62">
            <w:pPr>
              <w:pStyle w:val="IEEETableCell"/>
              <w:jc w:val="center"/>
              <w:rPr>
                <w:noProof/>
                <w:lang w:val="id-ID"/>
              </w:rPr>
            </w:pPr>
            <w:r w:rsidRPr="00987660">
              <w:rPr>
                <w:noProof/>
                <w:lang w:val="id-ID"/>
              </w:rPr>
              <w:t>5</w:t>
            </w:r>
          </w:p>
        </w:tc>
        <w:tc>
          <w:tcPr>
            <w:tcW w:w="978" w:type="dxa"/>
            <w:tcBorders>
              <w:top w:val="nil"/>
              <w:left w:val="nil"/>
              <w:bottom w:val="nil"/>
              <w:right w:val="nil"/>
            </w:tcBorders>
            <w:shd w:val="clear" w:color="auto" w:fill="C5E0B3" w:themeFill="accent6" w:themeFillTint="66"/>
          </w:tcPr>
          <w:p w:rsidR="00E553DC" w:rsidRPr="00987660" w:rsidRDefault="00B870B8" w:rsidP="00E53D62">
            <w:pPr>
              <w:pStyle w:val="IEEETableCell"/>
              <w:jc w:val="center"/>
              <w:rPr>
                <w:noProof/>
                <w:lang w:val="id-ID"/>
              </w:rPr>
            </w:pPr>
            <w:r w:rsidRPr="00987660">
              <w:rPr>
                <w:noProof/>
                <w:lang w:val="id-ID"/>
              </w:rPr>
              <w:t>4</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245</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0.63</w:t>
            </w:r>
          </w:p>
        </w:tc>
        <w:tc>
          <w:tcPr>
            <w:tcW w:w="983" w:type="dxa"/>
            <w:tcBorders>
              <w:top w:val="nil"/>
              <w:left w:val="nil"/>
              <w:bottom w:val="nil"/>
              <w:right w:val="nil"/>
            </w:tcBorders>
            <w:shd w:val="clear" w:color="auto" w:fill="FFE599" w:themeFill="accent4" w:themeFillTint="66"/>
          </w:tcPr>
          <w:p w:rsidR="00E553DC" w:rsidRPr="00987660" w:rsidRDefault="00567398" w:rsidP="00E53D62">
            <w:pPr>
              <w:pStyle w:val="IEEETableCell"/>
              <w:jc w:val="center"/>
              <w:rPr>
                <w:noProof/>
                <w:lang w:val="id-ID"/>
              </w:rPr>
            </w:pPr>
            <w:r w:rsidRPr="00987660">
              <w:rPr>
                <w:noProof/>
                <w:lang w:val="id-ID"/>
              </w:rPr>
              <w:t>0.65</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B870B8" w:rsidP="00E53D62">
            <w:pPr>
              <w:pStyle w:val="IEEETableCell"/>
              <w:jc w:val="center"/>
              <w:rPr>
                <w:noProof/>
                <w:lang w:val="id-ID"/>
              </w:rPr>
            </w:pPr>
            <w:r w:rsidRPr="00987660">
              <w:rPr>
                <w:noProof/>
                <w:lang w:val="id-ID"/>
              </w:rPr>
              <w:t>4</w:t>
            </w:r>
          </w:p>
        </w:tc>
        <w:tc>
          <w:tcPr>
            <w:tcW w:w="978" w:type="dxa"/>
            <w:tcBorders>
              <w:top w:val="nil"/>
              <w:left w:val="nil"/>
              <w:bottom w:val="nil"/>
              <w:right w:val="nil"/>
            </w:tcBorders>
            <w:shd w:val="clear" w:color="auto" w:fill="C5E0B3" w:themeFill="accent6" w:themeFillTint="66"/>
          </w:tcPr>
          <w:p w:rsidR="00E553DC" w:rsidRPr="00987660" w:rsidRDefault="00B870B8" w:rsidP="00E53D62">
            <w:pPr>
              <w:pStyle w:val="IEEETableCell"/>
              <w:jc w:val="center"/>
              <w:rPr>
                <w:noProof/>
                <w:lang w:val="id-ID"/>
              </w:rPr>
            </w:pPr>
            <w:r w:rsidRPr="00987660">
              <w:rPr>
                <w:noProof/>
                <w:lang w:val="id-ID"/>
              </w:rPr>
              <w:t>3</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275</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0.7</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0.65</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B870B8" w:rsidP="00E53D62">
            <w:pPr>
              <w:pStyle w:val="IEEETableCell"/>
              <w:jc w:val="center"/>
              <w:rPr>
                <w:noProof/>
                <w:lang w:val="id-ID"/>
              </w:rPr>
            </w:pPr>
            <w:r w:rsidRPr="00987660">
              <w:rPr>
                <w:noProof/>
                <w:lang w:val="id-ID"/>
              </w:rPr>
              <w:t>3</w:t>
            </w:r>
          </w:p>
        </w:tc>
        <w:tc>
          <w:tcPr>
            <w:tcW w:w="978" w:type="dxa"/>
            <w:tcBorders>
              <w:top w:val="nil"/>
              <w:left w:val="nil"/>
              <w:bottom w:val="nil"/>
              <w:right w:val="nil"/>
            </w:tcBorders>
            <w:shd w:val="clear" w:color="auto" w:fill="C5E0B3" w:themeFill="accent6" w:themeFillTint="66"/>
          </w:tcPr>
          <w:p w:rsidR="00E553DC" w:rsidRPr="00987660" w:rsidRDefault="00B870B8" w:rsidP="00E53D62">
            <w:pPr>
              <w:pStyle w:val="IEEETableCell"/>
              <w:jc w:val="center"/>
              <w:rPr>
                <w:noProof/>
                <w:lang w:val="id-ID"/>
              </w:rPr>
            </w:pPr>
            <w:r w:rsidRPr="00987660">
              <w:rPr>
                <w:noProof/>
                <w:lang w:val="id-ID"/>
              </w:rPr>
              <w:t>2</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290</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0.72</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0.64</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B870B8" w:rsidP="00E53D62">
            <w:pPr>
              <w:pStyle w:val="IEEETableCell"/>
              <w:jc w:val="center"/>
              <w:rPr>
                <w:noProof/>
                <w:lang w:val="id-ID"/>
              </w:rPr>
            </w:pPr>
            <w:r w:rsidRPr="00987660">
              <w:rPr>
                <w:noProof/>
                <w:lang w:val="id-ID"/>
              </w:rPr>
              <w:t>3</w:t>
            </w:r>
          </w:p>
        </w:tc>
        <w:tc>
          <w:tcPr>
            <w:tcW w:w="978" w:type="dxa"/>
            <w:tcBorders>
              <w:top w:val="nil"/>
              <w:left w:val="nil"/>
              <w:bottom w:val="nil"/>
              <w:right w:val="nil"/>
            </w:tcBorders>
            <w:shd w:val="clear" w:color="auto" w:fill="C5E0B3" w:themeFill="accent6" w:themeFillTint="66"/>
          </w:tcPr>
          <w:p w:rsidR="00E553DC" w:rsidRPr="00987660" w:rsidRDefault="00B870B8" w:rsidP="00E53D62">
            <w:pPr>
              <w:pStyle w:val="IEEETableCell"/>
              <w:jc w:val="center"/>
              <w:rPr>
                <w:noProof/>
                <w:lang w:val="id-ID"/>
              </w:rPr>
            </w:pPr>
            <w:r w:rsidRPr="00987660">
              <w:rPr>
                <w:noProof/>
                <w:lang w:val="id-ID"/>
              </w:rPr>
              <w:t>2</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305</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0.77</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0.63</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B870B8" w:rsidP="00E53D62">
            <w:pPr>
              <w:pStyle w:val="IEEETableCell"/>
              <w:jc w:val="center"/>
              <w:rPr>
                <w:noProof/>
                <w:lang w:val="id-ID"/>
              </w:rPr>
            </w:pPr>
            <w:r w:rsidRPr="00987660">
              <w:rPr>
                <w:noProof/>
                <w:lang w:val="id-ID"/>
              </w:rPr>
              <w:t>3</w:t>
            </w:r>
          </w:p>
        </w:tc>
        <w:tc>
          <w:tcPr>
            <w:tcW w:w="978" w:type="dxa"/>
            <w:tcBorders>
              <w:top w:val="nil"/>
              <w:left w:val="nil"/>
              <w:bottom w:val="nil"/>
              <w:right w:val="nil"/>
            </w:tcBorders>
            <w:shd w:val="clear" w:color="auto" w:fill="C5E0B3" w:themeFill="accent6" w:themeFillTint="66"/>
          </w:tcPr>
          <w:p w:rsidR="00E553DC" w:rsidRPr="00987660" w:rsidRDefault="00B870B8" w:rsidP="00E53D62">
            <w:pPr>
              <w:pStyle w:val="IEEETableCell"/>
              <w:jc w:val="center"/>
              <w:rPr>
                <w:noProof/>
                <w:lang w:val="id-ID"/>
              </w:rPr>
            </w:pPr>
            <w:r w:rsidRPr="00987660">
              <w:rPr>
                <w:noProof/>
                <w:lang w:val="id-ID"/>
              </w:rPr>
              <w:t>2</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325</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0.83</w:t>
            </w:r>
          </w:p>
        </w:tc>
        <w:tc>
          <w:tcPr>
            <w:tcW w:w="983" w:type="dxa"/>
            <w:tcBorders>
              <w:top w:val="nil"/>
              <w:left w:val="nil"/>
              <w:bottom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0.62</w:t>
            </w:r>
          </w:p>
        </w:tc>
        <w:tc>
          <w:tcPr>
            <w:tcW w:w="695" w:type="dxa"/>
            <w:tcBorders>
              <w:top w:val="nil"/>
              <w:left w:val="nil"/>
              <w:bottom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B870B8" w:rsidP="00E53D62">
            <w:pPr>
              <w:pStyle w:val="IEEETableCell"/>
              <w:jc w:val="center"/>
              <w:rPr>
                <w:noProof/>
                <w:lang w:val="id-ID"/>
              </w:rPr>
            </w:pPr>
            <w:r w:rsidRPr="00987660">
              <w:rPr>
                <w:noProof/>
                <w:lang w:val="id-ID"/>
              </w:rPr>
              <w:t>2</w:t>
            </w:r>
          </w:p>
        </w:tc>
        <w:tc>
          <w:tcPr>
            <w:tcW w:w="978" w:type="dxa"/>
            <w:tcBorders>
              <w:top w:val="nil"/>
              <w:left w:val="nil"/>
              <w:bottom w:val="nil"/>
              <w:right w:val="nil"/>
            </w:tcBorders>
            <w:shd w:val="clear" w:color="auto" w:fill="C5E0B3" w:themeFill="accent6" w:themeFillTint="66"/>
          </w:tcPr>
          <w:p w:rsidR="00E553DC" w:rsidRPr="00987660" w:rsidRDefault="00B870B8" w:rsidP="00E53D62">
            <w:pPr>
              <w:pStyle w:val="IEEETableCell"/>
              <w:jc w:val="center"/>
              <w:rPr>
                <w:noProof/>
                <w:lang w:val="id-ID"/>
              </w:rPr>
            </w:pPr>
            <w:r w:rsidRPr="00987660">
              <w:rPr>
                <w:noProof/>
                <w:lang w:val="id-ID"/>
              </w:rPr>
              <w:t>1</w:t>
            </w:r>
          </w:p>
        </w:tc>
      </w:tr>
      <w:tr w:rsidR="00E553DC" w:rsidRPr="00987660" w:rsidTr="00957E29">
        <w:trPr>
          <w:trHeight w:val="70"/>
          <w:jc w:val="center"/>
        </w:trPr>
        <w:tc>
          <w:tcPr>
            <w:tcW w:w="899" w:type="dxa"/>
            <w:tcBorders>
              <w:top w:val="nil"/>
              <w:left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335</w:t>
            </w:r>
          </w:p>
        </w:tc>
        <w:tc>
          <w:tcPr>
            <w:tcW w:w="983" w:type="dxa"/>
            <w:tcBorders>
              <w:top w:val="nil"/>
              <w:left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0.83</w:t>
            </w:r>
          </w:p>
        </w:tc>
        <w:tc>
          <w:tcPr>
            <w:tcW w:w="983" w:type="dxa"/>
            <w:tcBorders>
              <w:top w:val="nil"/>
              <w:left w:val="nil"/>
              <w:right w:val="nil"/>
            </w:tcBorders>
            <w:shd w:val="clear" w:color="auto" w:fill="F15B6B"/>
          </w:tcPr>
          <w:p w:rsidR="00E553DC" w:rsidRPr="00987660" w:rsidRDefault="00567398" w:rsidP="00E53D62">
            <w:pPr>
              <w:pStyle w:val="IEEETableCell"/>
              <w:jc w:val="center"/>
              <w:rPr>
                <w:noProof/>
                <w:lang w:val="id-ID"/>
              </w:rPr>
            </w:pPr>
            <w:r w:rsidRPr="00987660">
              <w:rPr>
                <w:noProof/>
                <w:lang w:val="id-ID"/>
              </w:rPr>
              <w:t>0.62</w:t>
            </w:r>
          </w:p>
        </w:tc>
        <w:tc>
          <w:tcPr>
            <w:tcW w:w="695" w:type="dxa"/>
            <w:tcBorders>
              <w:top w:val="nil"/>
              <w:left w:val="nil"/>
              <w:right w:val="nil"/>
            </w:tcBorders>
          </w:tcPr>
          <w:p w:rsidR="00E553DC" w:rsidRPr="00987660" w:rsidRDefault="00567398" w:rsidP="00E53D62">
            <w:pPr>
              <w:pStyle w:val="IEEETableCell"/>
              <w:jc w:val="center"/>
              <w:rPr>
                <w:noProof/>
                <w:lang w:val="id-ID"/>
              </w:rPr>
            </w:pPr>
            <w:r w:rsidRPr="00987660">
              <w:rPr>
                <w:noProof/>
                <w:lang w:val="id-ID"/>
              </w:rPr>
              <w:t>1</w:t>
            </w:r>
          </w:p>
        </w:tc>
        <w:tc>
          <w:tcPr>
            <w:tcW w:w="600" w:type="dxa"/>
            <w:tcBorders>
              <w:top w:val="nil"/>
              <w:left w:val="nil"/>
              <w:right w:val="nil"/>
            </w:tcBorders>
          </w:tcPr>
          <w:p w:rsidR="00E553DC" w:rsidRPr="00987660" w:rsidRDefault="00B870B8" w:rsidP="00E53D62">
            <w:pPr>
              <w:pStyle w:val="IEEETableCell"/>
              <w:jc w:val="center"/>
              <w:rPr>
                <w:noProof/>
                <w:lang w:val="id-ID"/>
              </w:rPr>
            </w:pPr>
            <w:r w:rsidRPr="00987660">
              <w:rPr>
                <w:noProof/>
                <w:lang w:val="id-ID"/>
              </w:rPr>
              <w:t>1</w:t>
            </w:r>
          </w:p>
        </w:tc>
        <w:tc>
          <w:tcPr>
            <w:tcW w:w="978" w:type="dxa"/>
            <w:tcBorders>
              <w:top w:val="nil"/>
              <w:left w:val="nil"/>
              <w:right w:val="nil"/>
            </w:tcBorders>
            <w:shd w:val="clear" w:color="auto" w:fill="C5E0B3" w:themeFill="accent6" w:themeFillTint="66"/>
          </w:tcPr>
          <w:p w:rsidR="00E553DC" w:rsidRPr="00987660" w:rsidRDefault="00B870B8" w:rsidP="00E53D62">
            <w:pPr>
              <w:pStyle w:val="IEEETableCell"/>
              <w:jc w:val="center"/>
              <w:rPr>
                <w:noProof/>
                <w:lang w:val="id-ID"/>
              </w:rPr>
            </w:pPr>
            <w:r w:rsidRPr="00987660">
              <w:rPr>
                <w:noProof/>
                <w:lang w:val="id-ID"/>
              </w:rPr>
              <w:t>0</w:t>
            </w:r>
          </w:p>
        </w:tc>
      </w:tr>
    </w:tbl>
    <w:p w:rsidR="00E553DC" w:rsidRPr="00987660" w:rsidRDefault="00E553DC" w:rsidP="00E553DC">
      <w:pPr>
        <w:pStyle w:val="Caption"/>
        <w:keepNext/>
        <w:jc w:val="center"/>
        <w:rPr>
          <w:b w:val="0"/>
          <w:bCs w:val="0"/>
          <w:noProof/>
          <w:sz w:val="16"/>
          <w:szCs w:val="16"/>
          <w:lang w:val="id-ID"/>
        </w:rPr>
      </w:pPr>
      <w:r w:rsidRPr="00987660">
        <w:rPr>
          <w:b w:val="0"/>
          <w:bCs w:val="0"/>
          <w:noProof/>
          <w:sz w:val="16"/>
          <w:szCs w:val="16"/>
          <w:lang w:val="id-ID"/>
        </w:rPr>
        <w:t xml:space="preserve">Table </w:t>
      </w:r>
      <w:r w:rsidR="00932A54" w:rsidRPr="00987660">
        <w:rPr>
          <w:b w:val="0"/>
          <w:bCs w:val="0"/>
          <w:noProof/>
          <w:sz w:val="16"/>
          <w:szCs w:val="16"/>
          <w:lang w:val="id-ID"/>
        </w:rPr>
        <w:t>IV</w:t>
      </w:r>
    </w:p>
    <w:p w:rsidR="00E553DC" w:rsidRPr="00987660" w:rsidRDefault="00E553DC" w:rsidP="00E553DC">
      <w:pPr>
        <w:pStyle w:val="Caption"/>
        <w:keepNext/>
        <w:jc w:val="center"/>
        <w:rPr>
          <w:b w:val="0"/>
          <w:bCs w:val="0"/>
          <w:noProof/>
          <w:sz w:val="16"/>
          <w:szCs w:val="16"/>
          <w:lang w:val="id-ID"/>
        </w:rPr>
      </w:pPr>
      <w:r w:rsidRPr="00987660">
        <w:rPr>
          <w:b w:val="0"/>
          <w:bCs w:val="0"/>
          <w:noProof/>
          <w:sz w:val="16"/>
          <w:szCs w:val="16"/>
          <w:lang w:val="id-ID"/>
        </w:rPr>
        <w:t xml:space="preserve">Perbandingan Ukuran </w:t>
      </w:r>
      <w:r w:rsidRPr="00987660">
        <w:rPr>
          <w:b w:val="0"/>
          <w:bCs w:val="0"/>
          <w:i/>
          <w:iCs/>
          <w:noProof/>
          <w:sz w:val="16"/>
          <w:szCs w:val="16"/>
          <w:lang w:val="id-ID"/>
        </w:rPr>
        <w:t>Service</w:t>
      </w:r>
      <w:r w:rsidRPr="00987660">
        <w:rPr>
          <w:b w:val="0"/>
          <w:bCs w:val="0"/>
          <w:noProof/>
          <w:sz w:val="16"/>
          <w:szCs w:val="16"/>
          <w:lang w:val="id-ID"/>
        </w:rPr>
        <w:t xml:space="preserve"> yang dihasilkan oleh </w:t>
      </w:r>
      <w:r w:rsidR="00567398" w:rsidRPr="00987660">
        <w:rPr>
          <w:b w:val="0"/>
          <w:bCs w:val="0"/>
          <w:i/>
          <w:iCs/>
          <w:noProof/>
          <w:sz w:val="16"/>
          <w:szCs w:val="16"/>
          <w:lang w:val="id-ID"/>
        </w:rPr>
        <w:t>Average</w:t>
      </w:r>
      <w:r w:rsidRPr="00987660">
        <w:rPr>
          <w:b w:val="0"/>
          <w:bCs w:val="0"/>
          <w:i/>
          <w:iCs/>
          <w:noProof/>
          <w:sz w:val="16"/>
          <w:szCs w:val="16"/>
          <w:lang w:val="id-ID"/>
        </w:rPr>
        <w:t xml:space="preserve"> Linkage</w:t>
      </w:r>
    </w:p>
    <w:tbl>
      <w:tblPr>
        <w:tblW w:w="5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1E0" w:firstRow="1" w:lastRow="1" w:firstColumn="1" w:lastColumn="1" w:noHBand="0" w:noVBand="0"/>
      </w:tblPr>
      <w:tblGrid>
        <w:gridCol w:w="899"/>
        <w:gridCol w:w="983"/>
        <w:gridCol w:w="983"/>
        <w:gridCol w:w="695"/>
        <w:gridCol w:w="600"/>
        <w:gridCol w:w="978"/>
      </w:tblGrid>
      <w:tr w:rsidR="00E553DC" w:rsidRPr="00987660" w:rsidTr="00E53D62">
        <w:trPr>
          <w:jc w:val="center"/>
        </w:trPr>
        <w:tc>
          <w:tcPr>
            <w:tcW w:w="899" w:type="dxa"/>
            <w:vMerge w:val="restart"/>
            <w:tcBorders>
              <w:left w:val="nil"/>
              <w:bottom w:val="single" w:sz="4" w:space="0" w:color="auto"/>
              <w:right w:val="single" w:sz="4" w:space="0" w:color="auto"/>
            </w:tcBorders>
            <w:shd w:val="clear" w:color="auto" w:fill="auto"/>
            <w:vAlign w:val="center"/>
          </w:tcPr>
          <w:p w:rsidR="00E553DC" w:rsidRPr="00987660" w:rsidRDefault="00E553DC" w:rsidP="00E53D62">
            <w:pPr>
              <w:pStyle w:val="IEEETableHeaderLeft-Justified"/>
              <w:jc w:val="center"/>
              <w:rPr>
                <w:noProof/>
                <w:lang w:val="id-ID"/>
              </w:rPr>
            </w:pPr>
            <w:r w:rsidRPr="00987660">
              <w:rPr>
                <w:noProof/>
                <w:lang w:val="id-ID"/>
              </w:rPr>
              <w:t>Ukuran</w:t>
            </w:r>
          </w:p>
          <w:p w:rsidR="00E553DC" w:rsidRPr="00987660" w:rsidRDefault="00E553DC" w:rsidP="00E53D62">
            <w:pPr>
              <w:pStyle w:val="IEEETableHeaderLeft-Justified"/>
              <w:jc w:val="center"/>
              <w:rPr>
                <w:noProof/>
                <w:lang w:val="id-ID"/>
              </w:rPr>
            </w:pPr>
            <w:r w:rsidRPr="00987660">
              <w:rPr>
                <w:noProof/>
                <w:lang w:val="id-ID"/>
              </w:rPr>
              <w:t>Service</w:t>
            </w:r>
          </w:p>
        </w:tc>
        <w:tc>
          <w:tcPr>
            <w:tcW w:w="983" w:type="dxa"/>
            <w:vMerge w:val="restart"/>
            <w:tcBorders>
              <w:left w:val="single" w:sz="4" w:space="0" w:color="auto"/>
              <w:right w:val="single" w:sz="4" w:space="0" w:color="auto"/>
            </w:tcBorders>
            <w:shd w:val="clear" w:color="auto" w:fill="auto"/>
            <w:vAlign w:val="center"/>
          </w:tcPr>
          <w:p w:rsidR="00E553DC" w:rsidRPr="00987660" w:rsidRDefault="00E553DC" w:rsidP="00E53D62">
            <w:pPr>
              <w:pStyle w:val="IEEETableHeaderLeft-Justified"/>
              <w:jc w:val="center"/>
              <w:rPr>
                <w:noProof/>
                <w:lang w:val="id-ID"/>
              </w:rPr>
            </w:pPr>
            <w:r w:rsidRPr="00987660">
              <w:rPr>
                <w:noProof/>
                <w:lang w:val="id-ID"/>
              </w:rPr>
              <w:t>Coupling</w:t>
            </w:r>
          </w:p>
        </w:tc>
        <w:tc>
          <w:tcPr>
            <w:tcW w:w="983" w:type="dxa"/>
            <w:vMerge w:val="restart"/>
            <w:tcBorders>
              <w:left w:val="single" w:sz="4" w:space="0" w:color="auto"/>
              <w:right w:val="single" w:sz="4" w:space="0" w:color="auto"/>
            </w:tcBorders>
            <w:shd w:val="clear" w:color="auto" w:fill="auto"/>
            <w:vAlign w:val="center"/>
          </w:tcPr>
          <w:p w:rsidR="00E553DC" w:rsidRPr="00987660" w:rsidRDefault="00E553DC" w:rsidP="00E53D62">
            <w:pPr>
              <w:pStyle w:val="IEEETableHeaderLeft-Justified"/>
              <w:jc w:val="center"/>
              <w:rPr>
                <w:noProof/>
                <w:lang w:val="id-ID"/>
              </w:rPr>
            </w:pPr>
            <w:r w:rsidRPr="00987660">
              <w:rPr>
                <w:noProof/>
                <w:lang w:val="id-ID"/>
              </w:rPr>
              <w:t>Cohesion</w:t>
            </w:r>
          </w:p>
        </w:tc>
        <w:tc>
          <w:tcPr>
            <w:tcW w:w="2273" w:type="dxa"/>
            <w:gridSpan w:val="3"/>
            <w:tcBorders>
              <w:left w:val="single" w:sz="4" w:space="0" w:color="auto"/>
              <w:bottom w:val="single" w:sz="4" w:space="0" w:color="auto"/>
              <w:right w:val="nil"/>
            </w:tcBorders>
            <w:vAlign w:val="center"/>
          </w:tcPr>
          <w:p w:rsidR="00E553DC" w:rsidRPr="00987660" w:rsidRDefault="00E553DC" w:rsidP="00E53D62">
            <w:pPr>
              <w:pStyle w:val="IEEETableHeaderCentered"/>
              <w:rPr>
                <w:noProof/>
                <w:lang w:val="id-ID"/>
              </w:rPr>
            </w:pPr>
            <w:r w:rsidRPr="00987660">
              <w:rPr>
                <w:noProof/>
                <w:lang w:val="id-ID"/>
              </w:rPr>
              <w:t>Statistik Jumlah Module</w:t>
            </w:r>
          </w:p>
        </w:tc>
      </w:tr>
      <w:tr w:rsidR="00E553DC" w:rsidRPr="00987660" w:rsidTr="00E53D62">
        <w:trPr>
          <w:jc w:val="center"/>
        </w:trPr>
        <w:tc>
          <w:tcPr>
            <w:tcW w:w="899" w:type="dxa"/>
            <w:vMerge/>
            <w:tcBorders>
              <w:top w:val="nil"/>
              <w:left w:val="nil"/>
              <w:bottom w:val="single" w:sz="4" w:space="0" w:color="auto"/>
              <w:right w:val="single" w:sz="4" w:space="0" w:color="auto"/>
            </w:tcBorders>
            <w:shd w:val="clear" w:color="auto" w:fill="auto"/>
            <w:vAlign w:val="center"/>
          </w:tcPr>
          <w:p w:rsidR="00E553DC" w:rsidRPr="00987660" w:rsidRDefault="00E553DC" w:rsidP="00E53D62">
            <w:pPr>
              <w:pStyle w:val="IEEETableCell"/>
              <w:jc w:val="center"/>
              <w:rPr>
                <w:b/>
                <w:bCs/>
                <w:noProof/>
                <w:lang w:val="id-ID"/>
              </w:rPr>
            </w:pPr>
          </w:p>
        </w:tc>
        <w:tc>
          <w:tcPr>
            <w:tcW w:w="983" w:type="dxa"/>
            <w:vMerge/>
            <w:tcBorders>
              <w:left w:val="single" w:sz="4" w:space="0" w:color="auto"/>
              <w:bottom w:val="single" w:sz="4" w:space="0" w:color="auto"/>
              <w:right w:val="single" w:sz="4" w:space="0" w:color="auto"/>
            </w:tcBorders>
            <w:shd w:val="clear" w:color="auto" w:fill="auto"/>
            <w:vAlign w:val="center"/>
          </w:tcPr>
          <w:p w:rsidR="00E553DC" w:rsidRPr="00987660" w:rsidRDefault="00E553DC" w:rsidP="00E53D62">
            <w:pPr>
              <w:pStyle w:val="IEEETableHeaderLeft-Justified"/>
              <w:jc w:val="center"/>
              <w:rPr>
                <w:noProof/>
                <w:lang w:val="id-ID"/>
              </w:rPr>
            </w:pPr>
          </w:p>
        </w:tc>
        <w:tc>
          <w:tcPr>
            <w:tcW w:w="983" w:type="dxa"/>
            <w:vMerge/>
            <w:tcBorders>
              <w:left w:val="single" w:sz="4" w:space="0" w:color="auto"/>
              <w:bottom w:val="single" w:sz="4" w:space="0" w:color="auto"/>
              <w:right w:val="single" w:sz="4" w:space="0" w:color="auto"/>
            </w:tcBorders>
            <w:shd w:val="clear" w:color="auto" w:fill="auto"/>
            <w:vAlign w:val="center"/>
          </w:tcPr>
          <w:p w:rsidR="00E553DC" w:rsidRPr="00987660" w:rsidRDefault="00E553DC" w:rsidP="00E53D62">
            <w:pPr>
              <w:pStyle w:val="IEEETableHeaderLeft-Justified"/>
              <w:jc w:val="center"/>
              <w:rPr>
                <w:noProof/>
                <w:lang w:val="id-ID"/>
              </w:rPr>
            </w:pPr>
          </w:p>
        </w:tc>
        <w:tc>
          <w:tcPr>
            <w:tcW w:w="695" w:type="dxa"/>
            <w:tcBorders>
              <w:top w:val="single" w:sz="4" w:space="0" w:color="auto"/>
              <w:left w:val="single" w:sz="4" w:space="0" w:color="auto"/>
              <w:bottom w:val="single" w:sz="4" w:space="0" w:color="auto"/>
              <w:right w:val="nil"/>
            </w:tcBorders>
            <w:vAlign w:val="center"/>
          </w:tcPr>
          <w:p w:rsidR="00E553DC" w:rsidRPr="00987660" w:rsidRDefault="00E553DC" w:rsidP="00E53D62">
            <w:pPr>
              <w:pStyle w:val="IEEETableHeaderLeft-Justified"/>
              <w:jc w:val="center"/>
              <w:rPr>
                <w:noProof/>
                <w:lang w:val="id-ID"/>
              </w:rPr>
            </w:pPr>
            <w:r w:rsidRPr="00987660">
              <w:rPr>
                <w:noProof/>
                <w:lang w:val="id-ID"/>
              </w:rPr>
              <w:t>MIN</w:t>
            </w:r>
          </w:p>
        </w:tc>
        <w:tc>
          <w:tcPr>
            <w:tcW w:w="600" w:type="dxa"/>
            <w:tcBorders>
              <w:top w:val="single" w:sz="4" w:space="0" w:color="auto"/>
              <w:left w:val="nil"/>
              <w:bottom w:val="single" w:sz="4" w:space="0" w:color="auto"/>
              <w:right w:val="nil"/>
            </w:tcBorders>
            <w:vAlign w:val="center"/>
          </w:tcPr>
          <w:p w:rsidR="00E553DC" w:rsidRPr="00987660" w:rsidRDefault="00E553DC" w:rsidP="00E53D62">
            <w:pPr>
              <w:pStyle w:val="IEEETableHeaderLeft-Justified"/>
              <w:jc w:val="center"/>
              <w:rPr>
                <w:noProof/>
                <w:lang w:val="id-ID"/>
              </w:rPr>
            </w:pPr>
            <w:r w:rsidRPr="00987660">
              <w:rPr>
                <w:noProof/>
                <w:lang w:val="id-ID"/>
              </w:rPr>
              <w:t>MAX</w:t>
            </w:r>
          </w:p>
        </w:tc>
        <w:tc>
          <w:tcPr>
            <w:tcW w:w="978" w:type="dxa"/>
            <w:tcBorders>
              <w:top w:val="single" w:sz="4" w:space="0" w:color="auto"/>
              <w:left w:val="nil"/>
              <w:bottom w:val="single" w:sz="4" w:space="0" w:color="auto"/>
              <w:right w:val="nil"/>
            </w:tcBorders>
            <w:vAlign w:val="center"/>
          </w:tcPr>
          <w:p w:rsidR="00E553DC" w:rsidRPr="00987660" w:rsidRDefault="00E553DC" w:rsidP="00E53D62">
            <w:pPr>
              <w:pStyle w:val="IEEETableHeaderLeft-Justified"/>
              <w:jc w:val="center"/>
              <w:rPr>
                <w:noProof/>
                <w:lang w:val="id-ID"/>
              </w:rPr>
            </w:pPr>
            <w:r w:rsidRPr="00987660">
              <w:rPr>
                <w:noProof/>
                <w:lang w:val="id-ID"/>
              </w:rPr>
              <w:t>RANGE</w:t>
            </w:r>
          </w:p>
        </w:tc>
      </w:tr>
      <w:tr w:rsidR="00E553DC" w:rsidRPr="00987660" w:rsidTr="002231B2">
        <w:trPr>
          <w:jc w:val="center"/>
        </w:trPr>
        <w:tc>
          <w:tcPr>
            <w:tcW w:w="899" w:type="dxa"/>
            <w:tcBorders>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w:t>
            </w:r>
          </w:p>
        </w:tc>
        <w:tc>
          <w:tcPr>
            <w:tcW w:w="983" w:type="dxa"/>
            <w:tcBorders>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0.0</w:t>
            </w:r>
          </w:p>
        </w:tc>
        <w:tc>
          <w:tcPr>
            <w:tcW w:w="983" w:type="dxa"/>
            <w:tcBorders>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1</w:t>
            </w:r>
          </w:p>
        </w:tc>
        <w:tc>
          <w:tcPr>
            <w:tcW w:w="695" w:type="dxa"/>
            <w:tcBorders>
              <w:left w:val="nil"/>
              <w:bottom w:val="nil"/>
              <w:right w:val="nil"/>
            </w:tcBorders>
          </w:tcPr>
          <w:p w:rsidR="00E553DC" w:rsidRPr="00987660" w:rsidRDefault="00A83EC6" w:rsidP="00E53D62">
            <w:pPr>
              <w:pStyle w:val="IEEETableCell"/>
              <w:jc w:val="center"/>
              <w:rPr>
                <w:noProof/>
                <w:lang w:val="id-ID"/>
              </w:rPr>
            </w:pPr>
            <w:r w:rsidRPr="00987660">
              <w:rPr>
                <w:noProof/>
                <w:lang w:val="id-ID"/>
              </w:rPr>
              <w:t>335</w:t>
            </w:r>
          </w:p>
        </w:tc>
        <w:tc>
          <w:tcPr>
            <w:tcW w:w="600" w:type="dxa"/>
            <w:tcBorders>
              <w:left w:val="nil"/>
              <w:bottom w:val="nil"/>
              <w:right w:val="nil"/>
            </w:tcBorders>
          </w:tcPr>
          <w:p w:rsidR="00E553DC" w:rsidRPr="00987660" w:rsidRDefault="00A83EC6" w:rsidP="00E53D62">
            <w:pPr>
              <w:pStyle w:val="IEEETableCell"/>
              <w:jc w:val="center"/>
              <w:rPr>
                <w:noProof/>
                <w:lang w:val="id-ID"/>
              </w:rPr>
            </w:pPr>
            <w:r w:rsidRPr="00987660">
              <w:rPr>
                <w:noProof/>
                <w:lang w:val="id-ID"/>
              </w:rPr>
              <w:t>335</w:t>
            </w:r>
          </w:p>
        </w:tc>
        <w:tc>
          <w:tcPr>
            <w:tcW w:w="978" w:type="dxa"/>
            <w:tcBorders>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0.0</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1.0</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2</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333</w:t>
            </w:r>
          </w:p>
        </w:tc>
        <w:tc>
          <w:tcPr>
            <w:tcW w:w="978"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331</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5</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0.73</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1.0</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329</w:t>
            </w:r>
          </w:p>
        </w:tc>
        <w:tc>
          <w:tcPr>
            <w:tcW w:w="978"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328</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10</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0.32</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0.99</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305</w:t>
            </w:r>
          </w:p>
        </w:tc>
        <w:tc>
          <w:tcPr>
            <w:tcW w:w="978"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304</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15</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0.2</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0.98</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293</w:t>
            </w:r>
          </w:p>
        </w:tc>
        <w:tc>
          <w:tcPr>
            <w:tcW w:w="978"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292</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25</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0.26</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0.91</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198</w:t>
            </w:r>
          </w:p>
        </w:tc>
        <w:tc>
          <w:tcPr>
            <w:tcW w:w="978"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197</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50</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0.37</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0.78</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74</w:t>
            </w:r>
          </w:p>
        </w:tc>
        <w:tc>
          <w:tcPr>
            <w:tcW w:w="978"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73</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75</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0.43</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0.72</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29</w:t>
            </w:r>
          </w:p>
        </w:tc>
        <w:tc>
          <w:tcPr>
            <w:tcW w:w="978"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28</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90</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0.46</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0.71</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29</w:t>
            </w:r>
          </w:p>
        </w:tc>
        <w:tc>
          <w:tcPr>
            <w:tcW w:w="978"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28</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110</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0.41</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0.71</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29</w:t>
            </w:r>
          </w:p>
        </w:tc>
        <w:tc>
          <w:tcPr>
            <w:tcW w:w="978"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28</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130</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0.48</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0.67</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16</w:t>
            </w:r>
          </w:p>
        </w:tc>
        <w:tc>
          <w:tcPr>
            <w:tcW w:w="978"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15</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150</w:t>
            </w:r>
          </w:p>
        </w:tc>
        <w:tc>
          <w:tcPr>
            <w:tcW w:w="983" w:type="dxa"/>
            <w:tcBorders>
              <w:top w:val="nil"/>
              <w:left w:val="nil"/>
              <w:bottom w:val="nil"/>
              <w:right w:val="nil"/>
            </w:tcBorders>
            <w:shd w:val="clear" w:color="auto" w:fill="FFE599" w:themeFill="accent4" w:themeFillTint="66"/>
          </w:tcPr>
          <w:p w:rsidR="00E553DC" w:rsidRPr="00987660" w:rsidRDefault="005C5601" w:rsidP="00E53D62">
            <w:pPr>
              <w:pStyle w:val="IEEETableCell"/>
              <w:jc w:val="center"/>
              <w:rPr>
                <w:noProof/>
                <w:lang w:val="id-ID"/>
              </w:rPr>
            </w:pPr>
            <w:r w:rsidRPr="00987660">
              <w:rPr>
                <w:noProof/>
                <w:lang w:val="id-ID"/>
              </w:rPr>
              <w:t>0.57</w:t>
            </w:r>
          </w:p>
        </w:tc>
        <w:tc>
          <w:tcPr>
            <w:tcW w:w="983" w:type="dxa"/>
            <w:tcBorders>
              <w:top w:val="nil"/>
              <w:left w:val="nil"/>
              <w:bottom w:val="nil"/>
              <w:right w:val="nil"/>
            </w:tcBorders>
            <w:shd w:val="clear" w:color="auto" w:fill="FFE599" w:themeFill="accent4" w:themeFillTint="66"/>
          </w:tcPr>
          <w:p w:rsidR="00E553DC" w:rsidRPr="00987660" w:rsidRDefault="00A83EC6" w:rsidP="00E53D62">
            <w:pPr>
              <w:pStyle w:val="IEEETableCell"/>
              <w:jc w:val="center"/>
              <w:rPr>
                <w:noProof/>
                <w:lang w:val="id-ID"/>
              </w:rPr>
            </w:pPr>
            <w:r w:rsidRPr="00987660">
              <w:rPr>
                <w:noProof/>
                <w:lang w:val="id-ID"/>
              </w:rPr>
              <w:t>0.67</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13</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12</w:t>
            </w:r>
          </w:p>
        </w:tc>
      </w:tr>
      <w:tr w:rsidR="00E553DC" w:rsidRPr="00987660" w:rsidTr="002231B2">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175</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0.5</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0.67</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13</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12</w:t>
            </w:r>
          </w:p>
        </w:tc>
      </w:tr>
      <w:tr w:rsidR="00E553DC" w:rsidRPr="00987660" w:rsidTr="002231B2">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195</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0.46</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0.67</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13</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12</w:t>
            </w:r>
          </w:p>
        </w:tc>
      </w:tr>
      <w:tr w:rsidR="00E553DC" w:rsidRPr="00987660" w:rsidTr="002231B2">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200</w:t>
            </w:r>
          </w:p>
        </w:tc>
        <w:tc>
          <w:tcPr>
            <w:tcW w:w="983" w:type="dxa"/>
            <w:tcBorders>
              <w:top w:val="nil"/>
              <w:left w:val="nil"/>
              <w:bottom w:val="nil"/>
              <w:right w:val="nil"/>
            </w:tcBorders>
            <w:shd w:val="clear" w:color="auto" w:fill="C5E0B3" w:themeFill="accent6" w:themeFillTint="66"/>
          </w:tcPr>
          <w:p w:rsidR="00E553DC" w:rsidRPr="00987660" w:rsidRDefault="005C5601" w:rsidP="00E53D62">
            <w:pPr>
              <w:pStyle w:val="IEEETableCell"/>
              <w:jc w:val="center"/>
              <w:rPr>
                <w:noProof/>
                <w:lang w:val="id-ID"/>
              </w:rPr>
            </w:pPr>
            <w:r w:rsidRPr="00987660">
              <w:rPr>
                <w:noProof/>
                <w:lang w:val="id-ID"/>
              </w:rPr>
              <w:t>0.</w:t>
            </w:r>
            <w:r w:rsidR="00A83EC6" w:rsidRPr="00987660">
              <w:rPr>
                <w:noProof/>
                <w:lang w:val="id-ID"/>
              </w:rPr>
              <w:t>44</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0.67</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13</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12</w:t>
            </w:r>
          </w:p>
        </w:tc>
      </w:tr>
      <w:tr w:rsidR="00E553DC" w:rsidRPr="00987660" w:rsidTr="002231B2">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208</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0.43</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0.67</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13</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12</w:t>
            </w:r>
          </w:p>
        </w:tc>
      </w:tr>
      <w:tr w:rsidR="00E553DC" w:rsidRPr="00987660" w:rsidTr="002231B2">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220</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0.48</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0.66</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10</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9</w:t>
            </w:r>
          </w:p>
        </w:tc>
      </w:tr>
      <w:tr w:rsidR="00E553DC" w:rsidRPr="00987660" w:rsidTr="002231B2">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232</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0.52</w:t>
            </w:r>
          </w:p>
        </w:tc>
        <w:tc>
          <w:tcPr>
            <w:tcW w:w="983"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0.65</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6</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5</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245</w:t>
            </w:r>
          </w:p>
        </w:tc>
        <w:tc>
          <w:tcPr>
            <w:tcW w:w="983" w:type="dxa"/>
            <w:tcBorders>
              <w:top w:val="nil"/>
              <w:left w:val="nil"/>
              <w:bottom w:val="nil"/>
              <w:right w:val="nil"/>
            </w:tcBorders>
            <w:shd w:val="clear" w:color="auto" w:fill="FFE599" w:themeFill="accent4" w:themeFillTint="66"/>
          </w:tcPr>
          <w:p w:rsidR="00E553DC" w:rsidRPr="00987660" w:rsidRDefault="00A83EC6" w:rsidP="00E53D62">
            <w:pPr>
              <w:pStyle w:val="IEEETableCell"/>
              <w:jc w:val="center"/>
              <w:rPr>
                <w:noProof/>
                <w:lang w:val="id-ID"/>
              </w:rPr>
            </w:pPr>
            <w:r w:rsidRPr="00987660">
              <w:rPr>
                <w:noProof/>
                <w:lang w:val="id-ID"/>
              </w:rPr>
              <w:t>0.57</w:t>
            </w:r>
          </w:p>
        </w:tc>
        <w:tc>
          <w:tcPr>
            <w:tcW w:w="983" w:type="dxa"/>
            <w:tcBorders>
              <w:top w:val="nil"/>
              <w:left w:val="nil"/>
              <w:bottom w:val="nil"/>
              <w:right w:val="nil"/>
            </w:tcBorders>
            <w:shd w:val="clear" w:color="auto" w:fill="FFE599" w:themeFill="accent4" w:themeFillTint="66"/>
          </w:tcPr>
          <w:p w:rsidR="00E553DC" w:rsidRPr="00987660" w:rsidRDefault="00A83EC6" w:rsidP="00E53D62">
            <w:pPr>
              <w:pStyle w:val="IEEETableCell"/>
              <w:jc w:val="center"/>
              <w:rPr>
                <w:noProof/>
                <w:lang w:val="id-ID"/>
              </w:rPr>
            </w:pPr>
            <w:r w:rsidRPr="00987660">
              <w:rPr>
                <w:noProof/>
                <w:lang w:val="id-ID"/>
              </w:rPr>
              <w:t>0.65</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5</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4</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275</w:t>
            </w:r>
          </w:p>
        </w:tc>
        <w:tc>
          <w:tcPr>
            <w:tcW w:w="983"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0.69</w:t>
            </w:r>
          </w:p>
        </w:tc>
        <w:tc>
          <w:tcPr>
            <w:tcW w:w="983"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0.64</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3</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2</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290</w:t>
            </w:r>
          </w:p>
        </w:tc>
        <w:tc>
          <w:tcPr>
            <w:tcW w:w="983"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0.71</w:t>
            </w:r>
          </w:p>
        </w:tc>
        <w:tc>
          <w:tcPr>
            <w:tcW w:w="983"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0.64</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3</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2</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305</w:t>
            </w:r>
          </w:p>
        </w:tc>
        <w:tc>
          <w:tcPr>
            <w:tcW w:w="983"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0.76</w:t>
            </w:r>
          </w:p>
        </w:tc>
        <w:tc>
          <w:tcPr>
            <w:tcW w:w="983"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0.63</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3</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2</w:t>
            </w:r>
          </w:p>
        </w:tc>
      </w:tr>
      <w:tr w:rsidR="00E553DC" w:rsidRPr="00987660" w:rsidTr="00957E29">
        <w:trPr>
          <w:trHeight w:val="70"/>
          <w:jc w:val="center"/>
        </w:trPr>
        <w:tc>
          <w:tcPr>
            <w:tcW w:w="899" w:type="dxa"/>
            <w:tcBorders>
              <w:top w:val="nil"/>
              <w:left w:val="nil"/>
              <w:bottom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325</w:t>
            </w:r>
          </w:p>
        </w:tc>
        <w:tc>
          <w:tcPr>
            <w:tcW w:w="983"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0.83</w:t>
            </w:r>
          </w:p>
        </w:tc>
        <w:tc>
          <w:tcPr>
            <w:tcW w:w="983" w:type="dxa"/>
            <w:tcBorders>
              <w:top w:val="nil"/>
              <w:left w:val="nil"/>
              <w:bottom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0.62</w:t>
            </w:r>
          </w:p>
        </w:tc>
        <w:tc>
          <w:tcPr>
            <w:tcW w:w="695"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bottom w:val="nil"/>
              <w:right w:val="nil"/>
            </w:tcBorders>
          </w:tcPr>
          <w:p w:rsidR="00E553DC" w:rsidRPr="00987660" w:rsidRDefault="00A83EC6" w:rsidP="00E53D62">
            <w:pPr>
              <w:pStyle w:val="IEEETableCell"/>
              <w:jc w:val="center"/>
              <w:rPr>
                <w:noProof/>
                <w:lang w:val="id-ID"/>
              </w:rPr>
            </w:pPr>
            <w:r w:rsidRPr="00987660">
              <w:rPr>
                <w:noProof/>
                <w:lang w:val="id-ID"/>
              </w:rPr>
              <w:t>2</w:t>
            </w:r>
          </w:p>
        </w:tc>
        <w:tc>
          <w:tcPr>
            <w:tcW w:w="978" w:type="dxa"/>
            <w:tcBorders>
              <w:top w:val="nil"/>
              <w:left w:val="nil"/>
              <w:bottom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1</w:t>
            </w:r>
          </w:p>
        </w:tc>
      </w:tr>
      <w:tr w:rsidR="00E553DC" w:rsidRPr="00987660" w:rsidTr="00957E29">
        <w:trPr>
          <w:trHeight w:val="70"/>
          <w:jc w:val="center"/>
        </w:trPr>
        <w:tc>
          <w:tcPr>
            <w:tcW w:w="899" w:type="dxa"/>
            <w:tcBorders>
              <w:top w:val="nil"/>
              <w:left w:val="nil"/>
              <w:right w:val="nil"/>
            </w:tcBorders>
            <w:shd w:val="clear" w:color="auto" w:fill="auto"/>
          </w:tcPr>
          <w:p w:rsidR="00E553DC" w:rsidRPr="00987660" w:rsidRDefault="00E553DC" w:rsidP="00E53D62">
            <w:pPr>
              <w:pStyle w:val="IEEETableCell"/>
              <w:jc w:val="center"/>
              <w:rPr>
                <w:noProof/>
                <w:lang w:val="id-ID"/>
              </w:rPr>
            </w:pPr>
            <w:r w:rsidRPr="00987660">
              <w:rPr>
                <w:noProof/>
                <w:lang w:val="id-ID"/>
              </w:rPr>
              <w:t>335</w:t>
            </w:r>
          </w:p>
        </w:tc>
        <w:tc>
          <w:tcPr>
            <w:tcW w:w="983" w:type="dxa"/>
            <w:tcBorders>
              <w:top w:val="nil"/>
              <w:left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0.83</w:t>
            </w:r>
          </w:p>
        </w:tc>
        <w:tc>
          <w:tcPr>
            <w:tcW w:w="983" w:type="dxa"/>
            <w:tcBorders>
              <w:top w:val="nil"/>
              <w:left w:val="nil"/>
              <w:right w:val="nil"/>
            </w:tcBorders>
            <w:shd w:val="clear" w:color="auto" w:fill="F15B6B"/>
          </w:tcPr>
          <w:p w:rsidR="00E553DC" w:rsidRPr="00987660" w:rsidRDefault="00A83EC6" w:rsidP="00E53D62">
            <w:pPr>
              <w:pStyle w:val="IEEETableCell"/>
              <w:jc w:val="center"/>
              <w:rPr>
                <w:noProof/>
                <w:lang w:val="id-ID"/>
              </w:rPr>
            </w:pPr>
            <w:r w:rsidRPr="00987660">
              <w:rPr>
                <w:noProof/>
                <w:lang w:val="id-ID"/>
              </w:rPr>
              <w:t>0.62</w:t>
            </w:r>
          </w:p>
        </w:tc>
        <w:tc>
          <w:tcPr>
            <w:tcW w:w="695" w:type="dxa"/>
            <w:tcBorders>
              <w:top w:val="nil"/>
              <w:left w:val="nil"/>
              <w:right w:val="nil"/>
            </w:tcBorders>
          </w:tcPr>
          <w:p w:rsidR="00E553DC" w:rsidRPr="00987660" w:rsidRDefault="00A83EC6" w:rsidP="00E53D62">
            <w:pPr>
              <w:pStyle w:val="IEEETableCell"/>
              <w:jc w:val="center"/>
              <w:rPr>
                <w:noProof/>
                <w:lang w:val="id-ID"/>
              </w:rPr>
            </w:pPr>
            <w:r w:rsidRPr="00987660">
              <w:rPr>
                <w:noProof/>
                <w:lang w:val="id-ID"/>
              </w:rPr>
              <w:t>1</w:t>
            </w:r>
          </w:p>
        </w:tc>
        <w:tc>
          <w:tcPr>
            <w:tcW w:w="600" w:type="dxa"/>
            <w:tcBorders>
              <w:top w:val="nil"/>
              <w:left w:val="nil"/>
              <w:right w:val="nil"/>
            </w:tcBorders>
          </w:tcPr>
          <w:p w:rsidR="00E553DC" w:rsidRPr="00987660" w:rsidRDefault="00A83EC6" w:rsidP="00E53D62">
            <w:pPr>
              <w:pStyle w:val="IEEETableCell"/>
              <w:jc w:val="center"/>
              <w:rPr>
                <w:noProof/>
                <w:lang w:val="id-ID"/>
              </w:rPr>
            </w:pPr>
            <w:r w:rsidRPr="00987660">
              <w:rPr>
                <w:noProof/>
                <w:lang w:val="id-ID"/>
              </w:rPr>
              <w:t>0</w:t>
            </w:r>
          </w:p>
        </w:tc>
        <w:tc>
          <w:tcPr>
            <w:tcW w:w="978" w:type="dxa"/>
            <w:tcBorders>
              <w:top w:val="nil"/>
              <w:left w:val="nil"/>
              <w:right w:val="nil"/>
            </w:tcBorders>
            <w:shd w:val="clear" w:color="auto" w:fill="C5E0B3" w:themeFill="accent6" w:themeFillTint="66"/>
          </w:tcPr>
          <w:p w:rsidR="00E553DC" w:rsidRPr="00987660" w:rsidRDefault="00A83EC6" w:rsidP="00E53D62">
            <w:pPr>
              <w:pStyle w:val="IEEETableCell"/>
              <w:jc w:val="center"/>
              <w:rPr>
                <w:noProof/>
                <w:lang w:val="id-ID"/>
              </w:rPr>
            </w:pPr>
            <w:r w:rsidRPr="00987660">
              <w:rPr>
                <w:noProof/>
                <w:lang w:val="id-ID"/>
              </w:rPr>
              <w:t>0</w:t>
            </w:r>
          </w:p>
        </w:tc>
      </w:tr>
    </w:tbl>
    <w:p w:rsidR="007A4C7F" w:rsidRPr="00987660" w:rsidRDefault="007A4C7F" w:rsidP="00B870B8">
      <w:pPr>
        <w:pStyle w:val="IEEEParagraph"/>
        <w:ind w:firstLine="0"/>
        <w:rPr>
          <w:noProof/>
          <w:lang w:val="id-ID"/>
        </w:rPr>
      </w:pPr>
    </w:p>
    <w:p w:rsidR="00FF0819" w:rsidRPr="00987660" w:rsidRDefault="00FF0819" w:rsidP="00FF0819">
      <w:pPr>
        <w:pStyle w:val="IEEEParagraph"/>
        <w:rPr>
          <w:noProof/>
          <w:lang w:val="id-ID"/>
        </w:rPr>
      </w:pPr>
      <w:r w:rsidRPr="00987660">
        <w:rPr>
          <w:noProof/>
          <w:lang w:val="id-ID"/>
        </w:rPr>
        <w:t xml:space="preserve">Dari hasil perbandingan ukuran </w:t>
      </w:r>
      <w:r w:rsidRPr="00987660">
        <w:rPr>
          <w:i/>
          <w:iCs/>
          <w:noProof/>
          <w:lang w:val="id-ID"/>
        </w:rPr>
        <w:t xml:space="preserve">service </w:t>
      </w:r>
      <w:r w:rsidRPr="00987660">
        <w:rPr>
          <w:noProof/>
          <w:lang w:val="id-ID"/>
        </w:rPr>
        <w:t xml:space="preserve">yang dihasilkan oleh masing-masing </w:t>
      </w:r>
      <w:r w:rsidRPr="00987660">
        <w:rPr>
          <w:i/>
          <w:iCs/>
          <w:noProof/>
          <w:lang w:val="id-ID"/>
        </w:rPr>
        <w:t>linkage</w:t>
      </w:r>
      <w:r w:rsidRPr="00987660">
        <w:rPr>
          <w:noProof/>
          <w:lang w:val="id-ID"/>
        </w:rPr>
        <w:t xml:space="preserve"> pada kasus dekomposisi aplikasi monolitik Odoo, menunjukan bahwa </w:t>
      </w:r>
      <w:r w:rsidRPr="00987660">
        <w:rPr>
          <w:i/>
          <w:iCs/>
          <w:noProof/>
          <w:lang w:val="id-ID"/>
        </w:rPr>
        <w:t>complete linkage</w:t>
      </w:r>
      <w:r w:rsidRPr="00987660">
        <w:rPr>
          <w:noProof/>
          <w:lang w:val="id-ID"/>
        </w:rPr>
        <w:t xml:space="preserve"> tidak cocok untuk melakukan dekomposisi karena </w:t>
      </w:r>
      <w:r w:rsidRPr="00987660">
        <w:rPr>
          <w:i/>
          <w:iCs/>
          <w:noProof/>
          <w:lang w:val="id-ID"/>
        </w:rPr>
        <w:t>service</w:t>
      </w:r>
      <w:r w:rsidRPr="00987660">
        <w:rPr>
          <w:noProof/>
          <w:lang w:val="id-ID"/>
        </w:rPr>
        <w:t xml:space="preserve"> yang dibentuk besar dan memiliki nilai </w:t>
      </w:r>
      <w:r w:rsidRPr="00987660">
        <w:rPr>
          <w:i/>
          <w:iCs/>
          <w:noProof/>
          <w:lang w:val="id-ID"/>
        </w:rPr>
        <w:t>coupling</w:t>
      </w:r>
      <w:r w:rsidRPr="00987660">
        <w:rPr>
          <w:noProof/>
          <w:lang w:val="id-ID"/>
        </w:rPr>
        <w:t xml:space="preserve"> tinggi. Sedangkan </w:t>
      </w:r>
      <w:r w:rsidRPr="00987660">
        <w:rPr>
          <w:i/>
          <w:iCs/>
          <w:noProof/>
          <w:lang w:val="id-ID"/>
        </w:rPr>
        <w:t>single linkage</w:t>
      </w:r>
      <w:r w:rsidRPr="00987660">
        <w:rPr>
          <w:noProof/>
          <w:lang w:val="id-ID"/>
        </w:rPr>
        <w:t xml:space="preserve"> kurang ideal walaupun memiliki </w:t>
      </w:r>
      <w:r w:rsidRPr="00987660">
        <w:rPr>
          <w:i/>
          <w:iCs/>
          <w:noProof/>
          <w:lang w:val="id-ID"/>
        </w:rPr>
        <w:t>coupling</w:t>
      </w:r>
      <w:r w:rsidRPr="00987660">
        <w:rPr>
          <w:noProof/>
          <w:lang w:val="id-ID"/>
        </w:rPr>
        <w:t xml:space="preserve"> yang rendah dan </w:t>
      </w:r>
      <w:r w:rsidRPr="00987660">
        <w:rPr>
          <w:i/>
          <w:iCs/>
          <w:noProof/>
          <w:lang w:val="id-ID"/>
        </w:rPr>
        <w:t>cohesion</w:t>
      </w:r>
      <w:r w:rsidRPr="00987660">
        <w:rPr>
          <w:noProof/>
          <w:lang w:val="id-ID"/>
        </w:rPr>
        <w:t xml:space="preserve"> yang tinggi namun </w:t>
      </w:r>
      <w:r w:rsidRPr="00987660">
        <w:rPr>
          <w:i/>
          <w:iCs/>
          <w:noProof/>
          <w:lang w:val="id-ID"/>
        </w:rPr>
        <w:t xml:space="preserve">service </w:t>
      </w:r>
      <w:r w:rsidRPr="00987660">
        <w:rPr>
          <w:noProof/>
          <w:lang w:val="id-ID"/>
        </w:rPr>
        <w:t xml:space="preserve">yang dibuat tidak </w:t>
      </w:r>
      <w:r w:rsidR="00492B9C" w:rsidRPr="00987660">
        <w:rPr>
          <w:noProof/>
          <w:lang w:val="id-ID"/>
        </w:rPr>
        <w:t>dikelompokkan</w:t>
      </w:r>
      <w:r w:rsidRPr="00987660">
        <w:rPr>
          <w:noProof/>
          <w:lang w:val="id-ID"/>
        </w:rPr>
        <w:t xml:space="preserve"> secara seimbang dan memiliki nilai rentang yang besar, karena ada </w:t>
      </w:r>
      <w:r w:rsidRPr="00987660">
        <w:rPr>
          <w:i/>
          <w:iCs/>
          <w:noProof/>
          <w:lang w:val="id-ID"/>
        </w:rPr>
        <w:t>service</w:t>
      </w:r>
      <w:r w:rsidRPr="00987660">
        <w:rPr>
          <w:noProof/>
          <w:lang w:val="id-ID"/>
        </w:rPr>
        <w:t xml:space="preserve"> yang memiliki jumlah sangat besar. Untuk </w:t>
      </w:r>
      <w:r w:rsidRPr="00987660">
        <w:rPr>
          <w:i/>
          <w:iCs/>
          <w:noProof/>
          <w:lang w:val="id-ID"/>
        </w:rPr>
        <w:t>Average linkage</w:t>
      </w:r>
      <w:r w:rsidRPr="00987660">
        <w:rPr>
          <w:noProof/>
          <w:lang w:val="id-ID"/>
        </w:rPr>
        <w:t xml:space="preserve"> dapat membentuk </w:t>
      </w:r>
      <w:r w:rsidRPr="00987660">
        <w:rPr>
          <w:i/>
          <w:iCs/>
          <w:noProof/>
          <w:lang w:val="id-ID"/>
        </w:rPr>
        <w:t>service</w:t>
      </w:r>
      <w:r w:rsidRPr="00987660">
        <w:rPr>
          <w:noProof/>
          <w:lang w:val="id-ID"/>
        </w:rPr>
        <w:t xml:space="preserve"> yang ideal karena ukuran </w:t>
      </w:r>
      <w:r w:rsidRPr="00987660">
        <w:rPr>
          <w:i/>
          <w:iCs/>
          <w:noProof/>
          <w:lang w:val="id-ID"/>
        </w:rPr>
        <w:t xml:space="preserve">service </w:t>
      </w:r>
      <w:r w:rsidRPr="00987660">
        <w:rPr>
          <w:noProof/>
          <w:lang w:val="id-ID"/>
        </w:rPr>
        <w:t xml:space="preserve">tidak terlalu besar dilihat dari nilai rentangnya dan memiliki nilai </w:t>
      </w:r>
      <w:r w:rsidRPr="00987660">
        <w:rPr>
          <w:i/>
          <w:iCs/>
          <w:noProof/>
          <w:lang w:val="id-ID"/>
        </w:rPr>
        <w:t>coupling</w:t>
      </w:r>
      <w:r w:rsidR="00D54B85" w:rsidRPr="00987660">
        <w:rPr>
          <w:noProof/>
          <w:lang w:val="id-ID"/>
        </w:rPr>
        <w:t>-</w:t>
      </w:r>
      <w:r w:rsidRPr="00987660">
        <w:rPr>
          <w:noProof/>
          <w:lang w:val="id-ID"/>
        </w:rPr>
        <w:t xml:space="preserve">nya rendah serta nilai </w:t>
      </w:r>
      <w:r w:rsidRPr="00987660">
        <w:rPr>
          <w:i/>
          <w:iCs/>
          <w:noProof/>
          <w:lang w:val="id-ID"/>
        </w:rPr>
        <w:t>cohesion</w:t>
      </w:r>
      <w:r w:rsidR="00D54B85" w:rsidRPr="00987660">
        <w:rPr>
          <w:noProof/>
          <w:lang w:val="id-ID"/>
        </w:rPr>
        <w:t>-</w:t>
      </w:r>
      <w:r w:rsidRPr="00987660">
        <w:rPr>
          <w:noProof/>
          <w:lang w:val="id-ID"/>
        </w:rPr>
        <w:t xml:space="preserve">nya cukup tinggi. </w:t>
      </w:r>
    </w:p>
    <w:p w:rsidR="009A4EDA" w:rsidRPr="00987660" w:rsidRDefault="00FF0819" w:rsidP="00FF0819">
      <w:pPr>
        <w:pStyle w:val="IEEEParagraph"/>
        <w:rPr>
          <w:noProof/>
          <w:lang w:val="id-ID"/>
        </w:rPr>
      </w:pPr>
      <w:r w:rsidRPr="00987660">
        <w:rPr>
          <w:noProof/>
          <w:lang w:val="id-ID"/>
        </w:rPr>
        <w:t xml:space="preserve">Pemilihan jumlah </w:t>
      </w:r>
      <w:r w:rsidRPr="00987660">
        <w:rPr>
          <w:i/>
          <w:iCs/>
          <w:noProof/>
          <w:lang w:val="id-ID"/>
        </w:rPr>
        <w:t>service</w:t>
      </w:r>
      <w:r w:rsidRPr="00987660">
        <w:rPr>
          <w:noProof/>
          <w:lang w:val="id-ID"/>
        </w:rPr>
        <w:t xml:space="preserve"> yang ideal pada </w:t>
      </w:r>
      <w:r w:rsidRPr="00987660">
        <w:rPr>
          <w:i/>
          <w:iCs/>
          <w:noProof/>
          <w:lang w:val="id-ID"/>
        </w:rPr>
        <w:t>Average linkage</w:t>
      </w:r>
      <w:r w:rsidRPr="00987660">
        <w:rPr>
          <w:noProof/>
          <w:lang w:val="id-ID"/>
        </w:rPr>
        <w:t xml:space="preserve">, tidak bisa ditentukan secara pasti karena terdapat </w:t>
      </w:r>
      <w:r w:rsidRPr="00987660">
        <w:rPr>
          <w:i/>
          <w:iCs/>
          <w:noProof/>
          <w:lang w:val="id-ID"/>
        </w:rPr>
        <w:t>trade-off</w:t>
      </w:r>
      <w:r w:rsidRPr="00987660">
        <w:rPr>
          <w:noProof/>
          <w:lang w:val="id-ID"/>
        </w:rPr>
        <w:t xml:space="preserve"> untuk setiap kenaikan jumlah </w:t>
      </w:r>
      <w:r w:rsidRPr="00987660">
        <w:rPr>
          <w:i/>
          <w:iCs/>
          <w:noProof/>
          <w:lang w:val="id-ID"/>
        </w:rPr>
        <w:t>service</w:t>
      </w:r>
      <w:r w:rsidRPr="00987660">
        <w:rPr>
          <w:noProof/>
          <w:lang w:val="id-ID"/>
        </w:rPr>
        <w:t xml:space="preserve">. Oleh karena itu rentang jumlah </w:t>
      </w:r>
      <w:r w:rsidRPr="00987660">
        <w:rPr>
          <w:i/>
          <w:iCs/>
          <w:noProof/>
          <w:lang w:val="id-ID"/>
        </w:rPr>
        <w:t>service</w:t>
      </w:r>
      <w:r w:rsidRPr="00987660">
        <w:rPr>
          <w:noProof/>
          <w:lang w:val="id-ID"/>
        </w:rPr>
        <w:t xml:space="preserve"> yang ideal adalah bisa dari 175, 195, 208, 200, 220, 232 , 245. Jumlah </w:t>
      </w:r>
      <w:r w:rsidRPr="00987660">
        <w:rPr>
          <w:i/>
          <w:iCs/>
          <w:noProof/>
          <w:lang w:val="id-ID"/>
        </w:rPr>
        <w:t xml:space="preserve">service </w:t>
      </w:r>
      <w:r w:rsidRPr="00987660">
        <w:rPr>
          <w:noProof/>
          <w:lang w:val="id-ID"/>
        </w:rPr>
        <w:t xml:space="preserve">yang tidak ideal adalah dibawah ±150/ ± 175 </w:t>
      </w:r>
      <w:r w:rsidRPr="00987660">
        <w:rPr>
          <w:i/>
          <w:iCs/>
          <w:noProof/>
          <w:lang w:val="id-ID"/>
        </w:rPr>
        <w:t>service</w:t>
      </w:r>
      <w:r w:rsidRPr="00987660">
        <w:rPr>
          <w:noProof/>
          <w:lang w:val="id-ID"/>
        </w:rPr>
        <w:t xml:space="preserve"> karena nilai rentang isi module </w:t>
      </w:r>
      <w:r w:rsidRPr="00987660">
        <w:rPr>
          <w:i/>
          <w:iCs/>
          <w:noProof/>
          <w:lang w:val="id-ID"/>
        </w:rPr>
        <w:t xml:space="preserve">service </w:t>
      </w:r>
      <w:r w:rsidRPr="00987660">
        <w:rPr>
          <w:noProof/>
          <w:lang w:val="id-ID"/>
        </w:rPr>
        <w:t xml:space="preserve">cukup tinggi yaitu diatas 12 </w:t>
      </w:r>
      <w:r w:rsidRPr="00987660">
        <w:rPr>
          <w:i/>
          <w:iCs/>
          <w:noProof/>
          <w:lang w:val="id-ID"/>
        </w:rPr>
        <w:t>module</w:t>
      </w:r>
      <w:r w:rsidRPr="00987660">
        <w:rPr>
          <w:noProof/>
          <w:lang w:val="id-ID"/>
        </w:rPr>
        <w:t xml:space="preserve"> dan diatas ±245 </w:t>
      </w:r>
      <w:r w:rsidRPr="00987660">
        <w:rPr>
          <w:i/>
          <w:iCs/>
          <w:noProof/>
          <w:lang w:val="id-ID"/>
        </w:rPr>
        <w:t>service</w:t>
      </w:r>
      <w:r w:rsidRPr="00987660">
        <w:rPr>
          <w:noProof/>
          <w:lang w:val="id-ID"/>
        </w:rPr>
        <w:t xml:space="preserve"> karena nilai </w:t>
      </w:r>
      <w:r w:rsidRPr="00987660">
        <w:rPr>
          <w:i/>
          <w:iCs/>
          <w:noProof/>
          <w:lang w:val="id-ID"/>
        </w:rPr>
        <w:t>coupling</w:t>
      </w:r>
      <w:r w:rsidRPr="00987660">
        <w:rPr>
          <w:noProof/>
          <w:lang w:val="id-ID"/>
        </w:rPr>
        <w:t xml:space="preserve"> lebih tinggi dibandingkan nilai c</w:t>
      </w:r>
      <w:r w:rsidRPr="00987660">
        <w:rPr>
          <w:i/>
          <w:iCs/>
          <w:noProof/>
          <w:lang w:val="id-ID"/>
        </w:rPr>
        <w:t>ohesion</w:t>
      </w:r>
      <w:r w:rsidR="00D54B85" w:rsidRPr="00987660">
        <w:rPr>
          <w:noProof/>
          <w:lang w:val="id-ID"/>
        </w:rPr>
        <w:t>-</w:t>
      </w:r>
      <w:r w:rsidRPr="00987660">
        <w:rPr>
          <w:noProof/>
          <w:lang w:val="id-ID"/>
        </w:rPr>
        <w:t>nya.</w:t>
      </w:r>
    </w:p>
    <w:p w:rsidR="000D2A30" w:rsidRPr="00987660" w:rsidRDefault="000D2A30" w:rsidP="000D2A30">
      <w:pPr>
        <w:pStyle w:val="IEEEHeading2"/>
        <w:numPr>
          <w:ilvl w:val="0"/>
          <w:numId w:val="4"/>
        </w:numPr>
        <w:rPr>
          <w:noProof/>
          <w:lang w:val="id-ID"/>
        </w:rPr>
      </w:pPr>
      <w:r w:rsidRPr="00987660">
        <w:rPr>
          <w:noProof/>
          <w:lang w:val="id-ID"/>
        </w:rPr>
        <w:t>Dekomposisi Monolitik ke Microservice</w:t>
      </w:r>
    </w:p>
    <w:p w:rsidR="00FF0819" w:rsidRPr="00987660" w:rsidRDefault="00FF0819" w:rsidP="00FF0819">
      <w:pPr>
        <w:pStyle w:val="IEEEParagraph"/>
        <w:rPr>
          <w:noProof/>
          <w:lang w:val="id-ID"/>
        </w:rPr>
      </w:pPr>
      <w:r w:rsidRPr="00987660">
        <w:rPr>
          <w:noProof/>
          <w:lang w:val="id-ID"/>
        </w:rPr>
        <w:t xml:space="preserve">Pada tugas akhir ini memilih untuk menggunakan hasil </w:t>
      </w:r>
      <w:r w:rsidRPr="00987660">
        <w:rPr>
          <w:i/>
          <w:iCs/>
          <w:noProof/>
          <w:lang w:val="id-ID"/>
        </w:rPr>
        <w:t>Hierarchical Clustering</w:t>
      </w:r>
      <w:r w:rsidRPr="00987660">
        <w:rPr>
          <w:noProof/>
          <w:lang w:val="id-ID"/>
        </w:rPr>
        <w:t xml:space="preserve"> dengan </w:t>
      </w:r>
      <w:r w:rsidRPr="00987660">
        <w:rPr>
          <w:i/>
          <w:iCs/>
          <w:noProof/>
          <w:lang w:val="id-ID"/>
        </w:rPr>
        <w:t>Average Linkage</w:t>
      </w:r>
      <w:r w:rsidRPr="00987660">
        <w:rPr>
          <w:noProof/>
          <w:lang w:val="id-ID"/>
        </w:rPr>
        <w:t xml:space="preserve"> dengan jumlah </w:t>
      </w:r>
      <w:r w:rsidRPr="00987660">
        <w:rPr>
          <w:i/>
          <w:iCs/>
          <w:noProof/>
          <w:lang w:val="id-ID"/>
        </w:rPr>
        <w:t>service</w:t>
      </w:r>
      <w:r w:rsidRPr="00987660">
        <w:rPr>
          <w:noProof/>
          <w:lang w:val="id-ID"/>
        </w:rPr>
        <w:t xml:space="preserve"> sebesar 200. Hasil evaluasi sebelumnya menunjukan nilai </w:t>
      </w:r>
      <w:r w:rsidRPr="00987660">
        <w:rPr>
          <w:i/>
          <w:iCs/>
          <w:noProof/>
          <w:lang w:val="id-ID"/>
        </w:rPr>
        <w:t>coupling</w:t>
      </w:r>
      <w:r w:rsidRPr="00987660">
        <w:rPr>
          <w:noProof/>
          <w:lang w:val="id-ID"/>
        </w:rPr>
        <w:t xml:space="preserve"> sebesar 0.67, nilai </w:t>
      </w:r>
      <w:r w:rsidRPr="00987660">
        <w:rPr>
          <w:i/>
          <w:iCs/>
          <w:noProof/>
          <w:lang w:val="id-ID"/>
        </w:rPr>
        <w:t>cohesion</w:t>
      </w:r>
      <w:r w:rsidRPr="00987660">
        <w:rPr>
          <w:noProof/>
          <w:lang w:val="id-ID"/>
        </w:rPr>
        <w:t xml:space="preserve"> sebesar 0.44 dan nilai rentang jumlah modulenya sebesar 12. </w:t>
      </w:r>
    </w:p>
    <w:p w:rsidR="005253F1" w:rsidRPr="00B84E04" w:rsidRDefault="005253F1" w:rsidP="005253F1">
      <w:pPr>
        <w:pStyle w:val="IEEEParagraph"/>
        <w:rPr>
          <w:noProof/>
          <w:lang w:val="en-US"/>
        </w:rPr>
      </w:pPr>
      <w:r w:rsidRPr="00987660">
        <w:rPr>
          <w:i/>
          <w:iCs/>
          <w:noProof/>
          <w:lang w:val="id-ID"/>
        </w:rPr>
        <w:t>Service</w:t>
      </w:r>
      <w:r w:rsidRPr="00987660">
        <w:rPr>
          <w:noProof/>
          <w:lang w:val="id-ID"/>
        </w:rPr>
        <w:t xml:space="preserve"> yang dipilih untuk dilakukan implementasi dekomposisi yaitu </w:t>
      </w:r>
      <w:r w:rsidRPr="00987660">
        <w:rPr>
          <w:i/>
          <w:iCs/>
          <w:noProof/>
          <w:lang w:val="id-ID"/>
        </w:rPr>
        <w:t>service</w:t>
      </w:r>
      <w:r w:rsidRPr="00987660">
        <w:rPr>
          <w:noProof/>
          <w:lang w:val="id-ID"/>
        </w:rPr>
        <w:t xml:space="preserve"> ke-10 yang memiliki module </w:t>
      </w:r>
      <w:r w:rsidRPr="00987660">
        <w:rPr>
          <w:i/>
          <w:iCs/>
          <w:noProof/>
          <w:lang w:val="id-ID"/>
        </w:rPr>
        <w:t>addons.product</w:t>
      </w:r>
      <w:r w:rsidRPr="00987660">
        <w:rPr>
          <w:noProof/>
          <w:lang w:val="id-ID"/>
        </w:rPr>
        <w:t xml:space="preserve"> dan </w:t>
      </w:r>
      <w:r w:rsidRPr="00987660">
        <w:rPr>
          <w:i/>
          <w:iCs/>
          <w:noProof/>
          <w:lang w:val="id-ID"/>
        </w:rPr>
        <w:t>addons.point of sale</w:t>
      </w:r>
      <w:r w:rsidRPr="00987660">
        <w:rPr>
          <w:noProof/>
          <w:lang w:val="id-ID"/>
        </w:rPr>
        <w:t xml:space="preserve">, kemudian </w:t>
      </w:r>
      <w:r w:rsidRPr="00987660">
        <w:rPr>
          <w:i/>
          <w:iCs/>
          <w:noProof/>
          <w:lang w:val="id-ID"/>
        </w:rPr>
        <w:t>service</w:t>
      </w:r>
      <w:r w:rsidRPr="00987660">
        <w:rPr>
          <w:noProof/>
          <w:lang w:val="id-ID"/>
        </w:rPr>
        <w:t xml:space="preserve"> ke-17 yang memiliki modul </w:t>
      </w:r>
      <w:r w:rsidRPr="00987660">
        <w:rPr>
          <w:i/>
          <w:iCs/>
          <w:noProof/>
          <w:lang w:val="id-ID"/>
        </w:rPr>
        <w:t>calendar</w:t>
      </w:r>
      <w:r w:rsidRPr="00987660">
        <w:rPr>
          <w:noProof/>
          <w:lang w:val="id-ID"/>
        </w:rPr>
        <w:t xml:space="preserve">. Model yang dibuat pada tugas akhir ini yaitu model </w:t>
      </w:r>
      <w:r w:rsidRPr="00987660">
        <w:rPr>
          <w:i/>
          <w:iCs/>
          <w:noProof/>
          <w:lang w:val="id-ID"/>
        </w:rPr>
        <w:t>’calendar event type’</w:t>
      </w:r>
      <w:r w:rsidRPr="00987660">
        <w:rPr>
          <w:noProof/>
          <w:lang w:val="id-ID"/>
        </w:rPr>
        <w:t xml:space="preserve">, </w:t>
      </w:r>
      <w:r w:rsidRPr="00987660">
        <w:rPr>
          <w:i/>
          <w:iCs/>
          <w:noProof/>
          <w:lang w:val="id-ID"/>
        </w:rPr>
        <w:t>’product tag</w:t>
      </w:r>
      <w:r w:rsidRPr="00987660">
        <w:rPr>
          <w:noProof/>
          <w:lang w:val="id-ID"/>
        </w:rPr>
        <w:t xml:space="preserve">’, dan </w:t>
      </w:r>
      <w:r w:rsidRPr="00987660">
        <w:rPr>
          <w:i/>
          <w:iCs/>
          <w:noProof/>
          <w:lang w:val="id-ID"/>
        </w:rPr>
        <w:t>’pos category’</w:t>
      </w:r>
      <w:r w:rsidR="00B84E04">
        <w:rPr>
          <w:i/>
          <w:iCs/>
          <w:noProof/>
          <w:lang w:val="en-US"/>
        </w:rPr>
        <w:t>.</w:t>
      </w:r>
    </w:p>
    <w:p w:rsidR="00950B6C" w:rsidRPr="00987660" w:rsidRDefault="00950B6C" w:rsidP="00950B6C">
      <w:pPr>
        <w:pStyle w:val="IEEEParagraph"/>
        <w:keepNext/>
        <w:ind w:firstLine="0"/>
        <w:rPr>
          <w:noProof/>
          <w:lang w:val="id-ID"/>
        </w:rPr>
      </w:pPr>
      <w:r w:rsidRPr="00987660">
        <w:rPr>
          <w:noProof/>
          <w:lang w:val="id-ID"/>
        </w:rPr>
        <w:drawing>
          <wp:inline distT="0" distB="0" distL="0" distR="0">
            <wp:extent cx="3189605"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9605" cy="2806700"/>
                    </a:xfrm>
                    <a:prstGeom prst="rect">
                      <a:avLst/>
                    </a:prstGeom>
                  </pic:spPr>
                </pic:pic>
              </a:graphicData>
            </a:graphic>
          </wp:inline>
        </w:drawing>
      </w:r>
    </w:p>
    <w:p w:rsidR="00950B6C" w:rsidRPr="00987660" w:rsidRDefault="00950B6C" w:rsidP="00950B6C">
      <w:pPr>
        <w:pStyle w:val="Caption"/>
        <w:jc w:val="center"/>
        <w:rPr>
          <w:b w:val="0"/>
          <w:bCs w:val="0"/>
          <w:noProof/>
          <w:sz w:val="16"/>
          <w:szCs w:val="16"/>
          <w:lang w:val="id-ID"/>
        </w:rPr>
      </w:pPr>
      <w:r w:rsidRPr="00987660">
        <w:rPr>
          <w:b w:val="0"/>
          <w:bCs w:val="0"/>
          <w:noProof/>
          <w:sz w:val="16"/>
          <w:szCs w:val="16"/>
          <w:lang w:val="id-ID"/>
        </w:rPr>
        <w:t xml:space="preserve">Gambar </w:t>
      </w:r>
      <w:r w:rsidRPr="00987660">
        <w:rPr>
          <w:b w:val="0"/>
          <w:bCs w:val="0"/>
          <w:noProof/>
          <w:sz w:val="16"/>
          <w:szCs w:val="16"/>
          <w:lang w:val="id-ID"/>
        </w:rPr>
        <w:fldChar w:fldCharType="begin"/>
      </w:r>
      <w:r w:rsidRPr="00987660">
        <w:rPr>
          <w:b w:val="0"/>
          <w:bCs w:val="0"/>
          <w:noProof/>
          <w:sz w:val="16"/>
          <w:szCs w:val="16"/>
          <w:lang w:val="id-ID"/>
        </w:rPr>
        <w:instrText xml:space="preserve"> SEQ Gambar \* ARABIC </w:instrText>
      </w:r>
      <w:r w:rsidRPr="00987660">
        <w:rPr>
          <w:b w:val="0"/>
          <w:bCs w:val="0"/>
          <w:noProof/>
          <w:sz w:val="16"/>
          <w:szCs w:val="16"/>
          <w:lang w:val="id-ID"/>
        </w:rPr>
        <w:fldChar w:fldCharType="separate"/>
      </w:r>
      <w:r w:rsidR="00C87DEA">
        <w:rPr>
          <w:b w:val="0"/>
          <w:bCs w:val="0"/>
          <w:noProof/>
          <w:sz w:val="16"/>
          <w:szCs w:val="16"/>
          <w:lang w:val="id-ID"/>
        </w:rPr>
        <w:t>7</w:t>
      </w:r>
      <w:r w:rsidRPr="00987660">
        <w:rPr>
          <w:b w:val="0"/>
          <w:bCs w:val="0"/>
          <w:noProof/>
          <w:sz w:val="16"/>
          <w:szCs w:val="16"/>
          <w:lang w:val="id-ID"/>
        </w:rPr>
        <w:fldChar w:fldCharType="end"/>
      </w:r>
      <w:r w:rsidRPr="00987660">
        <w:rPr>
          <w:b w:val="0"/>
          <w:bCs w:val="0"/>
          <w:noProof/>
          <w:sz w:val="16"/>
          <w:szCs w:val="16"/>
          <w:lang w:val="id-ID"/>
        </w:rPr>
        <w:t xml:space="preserve"> </w:t>
      </w:r>
      <w:r w:rsidRPr="00987660">
        <w:rPr>
          <w:b w:val="0"/>
          <w:bCs w:val="0"/>
          <w:i/>
          <w:iCs/>
          <w:noProof/>
          <w:sz w:val="16"/>
          <w:szCs w:val="16"/>
          <w:lang w:val="id-ID"/>
        </w:rPr>
        <w:t>Architectural Diagram Microservice</w:t>
      </w:r>
      <w:r w:rsidRPr="00987660">
        <w:rPr>
          <w:b w:val="0"/>
          <w:bCs w:val="0"/>
          <w:noProof/>
          <w:sz w:val="16"/>
          <w:szCs w:val="16"/>
          <w:lang w:val="id-ID"/>
        </w:rPr>
        <w:t xml:space="preserve"> yang dibangun</w:t>
      </w:r>
    </w:p>
    <w:p w:rsidR="00950B6C" w:rsidRPr="00987660" w:rsidRDefault="00950B6C" w:rsidP="00950B6C">
      <w:pPr>
        <w:pStyle w:val="IEEEParagraph"/>
        <w:rPr>
          <w:noProof/>
          <w:lang w:val="id-ID"/>
        </w:rPr>
      </w:pPr>
      <w:r w:rsidRPr="00987660">
        <w:rPr>
          <w:noProof/>
          <w:lang w:val="id-ID"/>
        </w:rPr>
        <w:t xml:space="preserve">Seperti pada gambar 7, dapat dilihat arsitektur </w:t>
      </w:r>
      <w:r w:rsidRPr="00987660">
        <w:rPr>
          <w:i/>
          <w:iCs/>
          <w:noProof/>
          <w:lang w:val="id-ID"/>
        </w:rPr>
        <w:t>Microservice</w:t>
      </w:r>
      <w:r w:rsidRPr="00987660">
        <w:rPr>
          <w:noProof/>
          <w:lang w:val="id-ID"/>
        </w:rPr>
        <w:t xml:space="preserve"> yang dibangun dengan penerapan pola </w:t>
      </w:r>
      <w:r w:rsidRPr="00987660">
        <w:rPr>
          <w:i/>
          <w:iCs/>
          <w:noProof/>
          <w:lang w:val="id-ID"/>
        </w:rPr>
        <w:t>strangle fig</w:t>
      </w:r>
      <w:r w:rsidRPr="00987660">
        <w:rPr>
          <w:noProof/>
          <w:lang w:val="id-ID"/>
        </w:rPr>
        <w:t xml:space="preserve"> dan pola </w:t>
      </w:r>
      <w:r w:rsidRPr="00987660">
        <w:rPr>
          <w:i/>
          <w:iCs/>
          <w:noProof/>
          <w:lang w:val="id-ID"/>
        </w:rPr>
        <w:t>Branch by Abstraction</w:t>
      </w:r>
      <w:r w:rsidRPr="00987660">
        <w:rPr>
          <w:noProof/>
          <w:lang w:val="id-ID"/>
        </w:rPr>
        <w:t xml:space="preserve">. Untuk mengakses aplikasi, </w:t>
      </w:r>
      <w:r w:rsidRPr="00987660">
        <w:rPr>
          <w:i/>
          <w:iCs/>
          <w:noProof/>
          <w:lang w:val="id-ID"/>
        </w:rPr>
        <w:t>client</w:t>
      </w:r>
      <w:r w:rsidRPr="00987660">
        <w:rPr>
          <w:noProof/>
          <w:lang w:val="id-ID"/>
        </w:rPr>
        <w:t xml:space="preserve">/pengguna harus menggunakan browser dimana pengguna mengakses </w:t>
      </w:r>
      <w:r w:rsidRPr="00987660">
        <w:rPr>
          <w:i/>
          <w:iCs/>
          <w:noProof/>
          <w:lang w:val="id-ID"/>
        </w:rPr>
        <w:t>endpoint</w:t>
      </w:r>
      <w:r w:rsidRPr="00987660">
        <w:rPr>
          <w:noProof/>
          <w:lang w:val="id-ID"/>
        </w:rPr>
        <w:t xml:space="preserve"> menggunakan port :8000. Semua </w:t>
      </w:r>
      <w:r w:rsidRPr="00987660">
        <w:rPr>
          <w:i/>
          <w:iCs/>
          <w:noProof/>
          <w:lang w:val="id-ID"/>
        </w:rPr>
        <w:t>server</w:t>
      </w:r>
      <w:r w:rsidRPr="00987660">
        <w:rPr>
          <w:noProof/>
          <w:lang w:val="id-ID"/>
        </w:rPr>
        <w:t xml:space="preserve"> pada </w:t>
      </w:r>
      <w:r w:rsidRPr="00987660">
        <w:rPr>
          <w:i/>
          <w:iCs/>
          <w:noProof/>
          <w:lang w:val="id-ID"/>
        </w:rPr>
        <w:t>microservice</w:t>
      </w:r>
      <w:r w:rsidRPr="00987660">
        <w:rPr>
          <w:noProof/>
          <w:lang w:val="id-ID"/>
        </w:rPr>
        <w:t xml:space="preserve"> ini dijalankan secara </w:t>
      </w:r>
      <w:r w:rsidR="00AB6942" w:rsidRPr="00987660">
        <w:rPr>
          <w:i/>
          <w:iCs/>
          <w:noProof/>
          <w:lang w:val="id-ID"/>
        </w:rPr>
        <w:t>c</w:t>
      </w:r>
      <w:r w:rsidRPr="00987660">
        <w:rPr>
          <w:i/>
          <w:iCs/>
          <w:noProof/>
          <w:lang w:val="id-ID"/>
        </w:rPr>
        <w:t>ontainerization</w:t>
      </w:r>
      <w:r w:rsidRPr="00987660">
        <w:rPr>
          <w:noProof/>
          <w:lang w:val="id-ID"/>
        </w:rPr>
        <w:t xml:space="preserve"> dengan teknologi Docker. Permintaan dari </w:t>
      </w:r>
      <w:r w:rsidRPr="00987660">
        <w:rPr>
          <w:i/>
          <w:iCs/>
          <w:noProof/>
          <w:lang w:val="id-ID"/>
        </w:rPr>
        <w:t>client</w:t>
      </w:r>
      <w:r w:rsidRPr="00987660">
        <w:rPr>
          <w:noProof/>
          <w:lang w:val="id-ID"/>
        </w:rPr>
        <w:t xml:space="preserve"> dikelola oleh Kong sebagai </w:t>
      </w:r>
      <w:r w:rsidRPr="00987660">
        <w:rPr>
          <w:i/>
          <w:iCs/>
          <w:noProof/>
          <w:lang w:val="id-ID"/>
        </w:rPr>
        <w:t>API Gateway</w:t>
      </w:r>
      <w:r w:rsidRPr="00987660">
        <w:rPr>
          <w:noProof/>
          <w:lang w:val="id-ID"/>
        </w:rPr>
        <w:t xml:space="preserve">, Kong yang dikonfigurasi dengan file config.yaml dan DB-less, sehingga Kong memiliki 3 </w:t>
      </w:r>
      <w:r w:rsidRPr="00987660">
        <w:rPr>
          <w:i/>
          <w:iCs/>
          <w:noProof/>
          <w:lang w:val="id-ID"/>
        </w:rPr>
        <w:t>service</w:t>
      </w:r>
      <w:r w:rsidRPr="00987660">
        <w:rPr>
          <w:noProof/>
          <w:lang w:val="id-ID"/>
        </w:rPr>
        <w:t xml:space="preserve"> yang terdaftar yaitu odoo-monolitik, service-10, dan service-17 serta masing-masing </w:t>
      </w:r>
      <w:r w:rsidRPr="00987660">
        <w:rPr>
          <w:i/>
          <w:iCs/>
          <w:noProof/>
          <w:lang w:val="id-ID"/>
        </w:rPr>
        <w:t>service</w:t>
      </w:r>
      <w:r w:rsidRPr="00987660">
        <w:rPr>
          <w:noProof/>
          <w:lang w:val="id-ID"/>
        </w:rPr>
        <w:t xml:space="preserve"> ini memiliki </w:t>
      </w:r>
      <w:r w:rsidRPr="00987660">
        <w:rPr>
          <w:i/>
          <w:iCs/>
          <w:noProof/>
          <w:lang w:val="id-ID"/>
        </w:rPr>
        <w:t>routes</w:t>
      </w:r>
      <w:r w:rsidRPr="00987660">
        <w:rPr>
          <w:noProof/>
          <w:lang w:val="id-ID"/>
        </w:rPr>
        <w:t xml:space="preserve">-nya sendiri. Kong akan mengarahkan </w:t>
      </w:r>
      <w:r w:rsidRPr="00987660">
        <w:rPr>
          <w:i/>
          <w:iCs/>
          <w:noProof/>
          <w:lang w:val="id-ID"/>
        </w:rPr>
        <w:t xml:space="preserve">request </w:t>
      </w:r>
      <w:r w:rsidRPr="00987660">
        <w:rPr>
          <w:noProof/>
          <w:lang w:val="id-ID"/>
        </w:rPr>
        <w:t xml:space="preserve">dari </w:t>
      </w:r>
      <w:r w:rsidRPr="00987660">
        <w:rPr>
          <w:i/>
          <w:iCs/>
          <w:noProof/>
          <w:lang w:val="id-ID"/>
        </w:rPr>
        <w:t>client</w:t>
      </w:r>
      <w:r w:rsidRPr="00987660">
        <w:rPr>
          <w:noProof/>
          <w:lang w:val="id-ID"/>
        </w:rPr>
        <w:t xml:space="preserve"> ke </w:t>
      </w:r>
      <w:r w:rsidRPr="00987660">
        <w:rPr>
          <w:i/>
          <w:iCs/>
          <w:noProof/>
          <w:lang w:val="id-ID"/>
        </w:rPr>
        <w:t>service</w:t>
      </w:r>
      <w:r w:rsidRPr="00987660">
        <w:rPr>
          <w:noProof/>
          <w:lang w:val="id-ID"/>
        </w:rPr>
        <w:t xml:space="preserve"> yang memiliki </w:t>
      </w:r>
      <w:r w:rsidRPr="00987660">
        <w:rPr>
          <w:i/>
          <w:iCs/>
          <w:noProof/>
          <w:lang w:val="id-ID"/>
        </w:rPr>
        <w:t>endpoint</w:t>
      </w:r>
      <w:r w:rsidRPr="00987660">
        <w:rPr>
          <w:noProof/>
          <w:lang w:val="id-ID"/>
        </w:rPr>
        <w:t xml:space="preserve"> yang cocok. Pada service-10 dan service-17 terdapat beberapa </w:t>
      </w:r>
      <w:r w:rsidRPr="00987660">
        <w:rPr>
          <w:i/>
          <w:iCs/>
          <w:noProof/>
          <w:lang w:val="id-ID"/>
        </w:rPr>
        <w:t>route</w:t>
      </w:r>
      <w:r w:rsidRPr="00987660">
        <w:rPr>
          <w:noProof/>
          <w:lang w:val="id-ID"/>
        </w:rPr>
        <w:t xml:space="preserve"> yang pasti seperti ’/web/dataset/call kw/pos.category/create’. Apabila </w:t>
      </w:r>
      <w:r w:rsidRPr="00987660">
        <w:rPr>
          <w:i/>
          <w:iCs/>
          <w:noProof/>
          <w:lang w:val="id-ID"/>
        </w:rPr>
        <w:t>route</w:t>
      </w:r>
      <w:r w:rsidRPr="00987660">
        <w:rPr>
          <w:noProof/>
          <w:lang w:val="id-ID"/>
        </w:rPr>
        <w:t xml:space="preserve"> tidak ditemukan pada service-10 dan service-17 maka </w:t>
      </w:r>
      <w:r w:rsidRPr="00987660">
        <w:rPr>
          <w:i/>
          <w:iCs/>
          <w:noProof/>
          <w:lang w:val="id-ID"/>
        </w:rPr>
        <w:t xml:space="preserve">request </w:t>
      </w:r>
      <w:r w:rsidRPr="00987660">
        <w:rPr>
          <w:noProof/>
          <w:lang w:val="id-ID"/>
        </w:rPr>
        <w:t>diarahkan ke aplikasi monolitik.</w:t>
      </w:r>
    </w:p>
    <w:p w:rsidR="00950B6C" w:rsidRPr="00987660" w:rsidRDefault="00950B6C" w:rsidP="00950B6C">
      <w:pPr>
        <w:pStyle w:val="IEEEParagraph"/>
        <w:rPr>
          <w:noProof/>
          <w:lang w:val="id-ID"/>
        </w:rPr>
      </w:pPr>
      <w:r w:rsidRPr="00987660">
        <w:rPr>
          <w:noProof/>
          <w:lang w:val="id-ID"/>
        </w:rPr>
        <w:t>Service-10 dan Service-17 dibangun dengan bahasa pemrograman Go</w:t>
      </w:r>
      <w:r w:rsidR="00971B9F" w:rsidRPr="00987660">
        <w:rPr>
          <w:noProof/>
          <w:lang w:val="id-ID"/>
        </w:rPr>
        <w:t xml:space="preserve">, </w:t>
      </w:r>
      <w:r w:rsidRPr="00987660">
        <w:rPr>
          <w:noProof/>
          <w:lang w:val="id-ID"/>
        </w:rPr>
        <w:t xml:space="preserve">menggunakan echo sebagai </w:t>
      </w:r>
      <w:r w:rsidRPr="00987660">
        <w:rPr>
          <w:i/>
          <w:iCs/>
          <w:noProof/>
          <w:lang w:val="id-ID"/>
        </w:rPr>
        <w:t>web framework</w:t>
      </w:r>
      <w:r w:rsidRPr="00987660">
        <w:rPr>
          <w:noProof/>
          <w:lang w:val="id-ID"/>
        </w:rPr>
        <w:t xml:space="preserve"> dan library GORM sebagai ORM. Kedua </w:t>
      </w:r>
      <w:r w:rsidRPr="00987660">
        <w:rPr>
          <w:i/>
          <w:iCs/>
          <w:noProof/>
          <w:lang w:val="id-ID"/>
        </w:rPr>
        <w:t>service</w:t>
      </w:r>
      <w:r w:rsidRPr="00987660">
        <w:rPr>
          <w:noProof/>
          <w:lang w:val="id-ID"/>
        </w:rPr>
        <w:t xml:space="preserve"> ini terhubung pada satu </w:t>
      </w:r>
      <w:r w:rsidRPr="00987660">
        <w:rPr>
          <w:i/>
          <w:iCs/>
          <w:noProof/>
          <w:lang w:val="id-ID"/>
        </w:rPr>
        <w:t>database management system</w:t>
      </w:r>
      <w:r w:rsidRPr="00987660">
        <w:rPr>
          <w:noProof/>
          <w:lang w:val="id-ID"/>
        </w:rPr>
        <w:t xml:space="preserve"> (DBMS) </w:t>
      </w:r>
      <w:r w:rsidRPr="00987660">
        <w:rPr>
          <w:i/>
          <w:iCs/>
          <w:noProof/>
          <w:lang w:val="id-ID"/>
        </w:rPr>
        <w:t>server</w:t>
      </w:r>
      <w:r w:rsidRPr="00987660">
        <w:rPr>
          <w:noProof/>
          <w:lang w:val="id-ID"/>
        </w:rPr>
        <w:t xml:space="preserve"> yang sama yaitu mariadb dimana didalamnya terdapat 2 </w:t>
      </w:r>
      <w:r w:rsidRPr="00987660">
        <w:rPr>
          <w:i/>
          <w:iCs/>
          <w:noProof/>
          <w:lang w:val="id-ID"/>
        </w:rPr>
        <w:t>database</w:t>
      </w:r>
      <w:r w:rsidRPr="00987660">
        <w:rPr>
          <w:noProof/>
          <w:lang w:val="id-ID"/>
        </w:rPr>
        <w:t xml:space="preserve"> yang terpisah untuk setiap </w:t>
      </w:r>
      <w:r w:rsidRPr="00987660">
        <w:rPr>
          <w:i/>
          <w:iCs/>
          <w:noProof/>
          <w:lang w:val="id-ID"/>
        </w:rPr>
        <w:t>service</w:t>
      </w:r>
      <w:r w:rsidRPr="00987660">
        <w:rPr>
          <w:noProof/>
          <w:lang w:val="id-ID"/>
        </w:rPr>
        <w:t xml:space="preserve"> sedangkan untuk aplikasi monolitik menggunakan PostgreSQL sebagai</w:t>
      </w:r>
      <w:r w:rsidR="00971B9F" w:rsidRPr="00987660">
        <w:rPr>
          <w:noProof/>
          <w:lang w:val="id-ID"/>
        </w:rPr>
        <w:t xml:space="preserve"> DBMS</w:t>
      </w:r>
      <w:r w:rsidRPr="00987660">
        <w:rPr>
          <w:noProof/>
          <w:lang w:val="id-ID"/>
        </w:rPr>
        <w:t xml:space="preserve">. Aplikasi </w:t>
      </w:r>
      <w:r w:rsidRPr="00987660">
        <w:rPr>
          <w:noProof/>
          <w:lang w:val="id-ID"/>
        </w:rPr>
        <w:lastRenderedPageBreak/>
        <w:t>monolitik dapat berkomunikasi dengan Service-10 dan Service-17 melalui JSON-RPC, pemanggilan tersebut dilakukan oleh adapter yang dibuat di aplikasi monolitik pada fitur yang dipindahkan.</w:t>
      </w:r>
    </w:p>
    <w:p w:rsidR="00173683" w:rsidRPr="00987660" w:rsidRDefault="00173683" w:rsidP="00173683">
      <w:pPr>
        <w:pStyle w:val="IEEEParagraph"/>
        <w:rPr>
          <w:noProof/>
          <w:lang w:val="id-ID"/>
        </w:rPr>
      </w:pPr>
      <w:r w:rsidRPr="00987660">
        <w:rPr>
          <w:noProof/>
          <w:lang w:val="id-ID"/>
        </w:rPr>
        <w:t xml:space="preserve">Hasil Dekomposisi yang sudah diimplementasikan dengan 2 sampel </w:t>
      </w:r>
      <w:r w:rsidRPr="00987660">
        <w:rPr>
          <w:i/>
          <w:iCs/>
          <w:noProof/>
          <w:lang w:val="id-ID"/>
        </w:rPr>
        <w:t>service</w:t>
      </w:r>
      <w:r w:rsidRPr="00987660">
        <w:rPr>
          <w:noProof/>
          <w:lang w:val="id-ID"/>
        </w:rPr>
        <w:t xml:space="preserve"> yaitu </w:t>
      </w:r>
      <w:r w:rsidRPr="00987660">
        <w:rPr>
          <w:i/>
          <w:iCs/>
          <w:noProof/>
          <w:lang w:val="id-ID"/>
        </w:rPr>
        <w:t>service</w:t>
      </w:r>
      <w:r w:rsidRPr="00987660">
        <w:rPr>
          <w:noProof/>
          <w:lang w:val="id-ID"/>
        </w:rPr>
        <w:t xml:space="preserve"> ke-10 dan </w:t>
      </w:r>
      <w:r w:rsidRPr="00987660">
        <w:rPr>
          <w:i/>
          <w:iCs/>
          <w:noProof/>
          <w:lang w:val="id-ID"/>
        </w:rPr>
        <w:t>service</w:t>
      </w:r>
      <w:r w:rsidRPr="00987660">
        <w:rPr>
          <w:noProof/>
          <w:lang w:val="id-ID"/>
        </w:rPr>
        <w:t xml:space="preserve"> ke-17. Di</w:t>
      </w:r>
      <w:r w:rsidR="00AB6942" w:rsidRPr="00987660">
        <w:rPr>
          <w:noProof/>
          <w:lang w:val="id-ID"/>
        </w:rPr>
        <w:t xml:space="preserve"> </w:t>
      </w:r>
      <w:r w:rsidRPr="00987660">
        <w:rPr>
          <w:noProof/>
          <w:lang w:val="id-ID"/>
        </w:rPr>
        <w:t xml:space="preserve">dalam </w:t>
      </w:r>
      <w:r w:rsidRPr="00987660">
        <w:rPr>
          <w:i/>
          <w:iCs/>
          <w:noProof/>
          <w:lang w:val="id-ID"/>
        </w:rPr>
        <w:t>microservice</w:t>
      </w:r>
      <w:r w:rsidRPr="00987660">
        <w:rPr>
          <w:noProof/>
          <w:lang w:val="id-ID"/>
        </w:rPr>
        <w:t xml:space="preserve"> yang dibangun terdapat 3 aplikasi yaitu aplikasi monolitik yang sudah dimodifikasi, </w:t>
      </w:r>
      <w:r w:rsidRPr="00C107D3">
        <w:rPr>
          <w:i/>
          <w:iCs/>
          <w:noProof/>
          <w:lang w:val="id-ID"/>
        </w:rPr>
        <w:t>Service</w:t>
      </w:r>
      <w:r w:rsidRPr="00987660">
        <w:rPr>
          <w:noProof/>
          <w:lang w:val="id-ID"/>
        </w:rPr>
        <w:t xml:space="preserve"> ke-10(</w:t>
      </w:r>
      <w:r w:rsidRPr="00987660">
        <w:rPr>
          <w:i/>
          <w:iCs/>
          <w:noProof/>
          <w:lang w:val="id-ID"/>
        </w:rPr>
        <w:t>Product</w:t>
      </w:r>
      <w:r w:rsidRPr="00987660">
        <w:rPr>
          <w:noProof/>
          <w:lang w:val="id-ID"/>
        </w:rPr>
        <w:t xml:space="preserve"> dan </w:t>
      </w:r>
      <w:r w:rsidRPr="00987660">
        <w:rPr>
          <w:i/>
          <w:iCs/>
          <w:noProof/>
          <w:lang w:val="id-ID"/>
        </w:rPr>
        <w:t>Point of Sale</w:t>
      </w:r>
      <w:r w:rsidRPr="00987660">
        <w:rPr>
          <w:noProof/>
          <w:lang w:val="id-ID"/>
        </w:rPr>
        <w:t xml:space="preserve">) dan </w:t>
      </w:r>
      <w:r w:rsidRPr="00C107D3">
        <w:rPr>
          <w:i/>
          <w:iCs/>
          <w:noProof/>
          <w:lang w:val="id-ID"/>
        </w:rPr>
        <w:t>Service</w:t>
      </w:r>
      <w:r w:rsidRPr="00987660">
        <w:rPr>
          <w:noProof/>
          <w:lang w:val="id-ID"/>
        </w:rPr>
        <w:t xml:space="preserve"> ke-17 (</w:t>
      </w:r>
      <w:r w:rsidRPr="00987660">
        <w:rPr>
          <w:i/>
          <w:iCs/>
          <w:noProof/>
          <w:lang w:val="id-ID"/>
        </w:rPr>
        <w:t>Calendar</w:t>
      </w:r>
      <w:r w:rsidRPr="00987660">
        <w:rPr>
          <w:noProof/>
          <w:lang w:val="id-ID"/>
        </w:rPr>
        <w:t xml:space="preserve">). Untuk mengetahui apakah bagian yang didekomposisi oleh proses </w:t>
      </w:r>
      <w:r w:rsidRPr="00987660">
        <w:rPr>
          <w:i/>
          <w:iCs/>
          <w:noProof/>
          <w:lang w:val="id-ID"/>
        </w:rPr>
        <w:t>Hierarchical Clustering</w:t>
      </w:r>
      <w:r w:rsidRPr="00987660">
        <w:rPr>
          <w:noProof/>
          <w:lang w:val="id-ID"/>
        </w:rPr>
        <w:t xml:space="preserve"> relevan dan dapat diimplementasikan maka dapat dilihat melalui struktur tabel yang terbentuk ketika melakukan implementasi</w:t>
      </w:r>
      <w:r w:rsidR="00AB6942" w:rsidRPr="00987660">
        <w:rPr>
          <w:noProof/>
          <w:lang w:val="id-ID"/>
        </w:rPr>
        <w:t>.</w:t>
      </w:r>
    </w:p>
    <w:p w:rsidR="00173683" w:rsidRPr="00987660" w:rsidRDefault="00173683" w:rsidP="00173683">
      <w:pPr>
        <w:pStyle w:val="IEEEParagraph"/>
        <w:rPr>
          <w:noProof/>
          <w:lang w:val="id-ID"/>
        </w:rPr>
      </w:pPr>
      <w:r w:rsidRPr="00987660">
        <w:rPr>
          <w:noProof/>
          <w:lang w:val="id-ID"/>
        </w:rPr>
        <w:t xml:space="preserve">Pada </w:t>
      </w:r>
      <w:r w:rsidRPr="00C107D3">
        <w:rPr>
          <w:i/>
          <w:iCs/>
          <w:noProof/>
          <w:lang w:val="id-ID"/>
        </w:rPr>
        <w:t>service</w:t>
      </w:r>
      <w:r w:rsidRPr="00987660">
        <w:rPr>
          <w:noProof/>
          <w:lang w:val="id-ID"/>
        </w:rPr>
        <w:t xml:space="preserve"> ke-10 terdapat 2 model yang diimplementasikan yaitu product.tag dan pos.category, Odoo yang memiliki ORM sudah otomatis mengubah nama ”dot” menjadi ”</w:t>
      </w:r>
      <w:r w:rsidRPr="00987660">
        <w:rPr>
          <w:i/>
          <w:iCs/>
          <w:noProof/>
          <w:lang w:val="id-ID"/>
        </w:rPr>
        <w:t>underscore</w:t>
      </w:r>
      <w:r w:rsidRPr="00987660">
        <w:rPr>
          <w:noProof/>
          <w:lang w:val="id-ID"/>
        </w:rPr>
        <w:t>” sehingga bila dilihat dari nama tabel yang terbentuk akan memiliki nama ”product</w:t>
      </w:r>
      <w:r w:rsidR="00AB6942" w:rsidRPr="00987660">
        <w:rPr>
          <w:noProof/>
          <w:lang w:val="id-ID"/>
        </w:rPr>
        <w:t>_</w:t>
      </w:r>
      <w:r w:rsidRPr="00987660">
        <w:rPr>
          <w:noProof/>
          <w:lang w:val="id-ID"/>
        </w:rPr>
        <w:t>tag” dan ”pos</w:t>
      </w:r>
      <w:r w:rsidR="00AB6942" w:rsidRPr="00987660">
        <w:rPr>
          <w:noProof/>
          <w:lang w:val="id-ID"/>
        </w:rPr>
        <w:t>_</w:t>
      </w:r>
      <w:r w:rsidRPr="00987660">
        <w:rPr>
          <w:noProof/>
          <w:lang w:val="id-ID"/>
        </w:rPr>
        <w:t xml:space="preserve">category”. Berikut adalah diagram </w:t>
      </w:r>
      <w:r w:rsidRPr="00987660">
        <w:rPr>
          <w:i/>
          <w:iCs/>
          <w:noProof/>
          <w:lang w:val="id-ID"/>
        </w:rPr>
        <w:t xml:space="preserve">database </w:t>
      </w:r>
      <w:r w:rsidRPr="00987660">
        <w:rPr>
          <w:noProof/>
          <w:lang w:val="id-ID"/>
        </w:rPr>
        <w:t>(</w:t>
      </w:r>
      <w:r w:rsidR="00492B9C" w:rsidRPr="00987660">
        <w:rPr>
          <w:noProof/>
          <w:lang w:val="id-ID"/>
        </w:rPr>
        <w:t xml:space="preserve">Gambar </w:t>
      </w:r>
      <w:r w:rsidR="00950B6C" w:rsidRPr="00987660">
        <w:rPr>
          <w:noProof/>
          <w:lang w:val="id-ID"/>
        </w:rPr>
        <w:t>8</w:t>
      </w:r>
      <w:r w:rsidRPr="00987660">
        <w:rPr>
          <w:noProof/>
          <w:lang w:val="id-ID"/>
        </w:rPr>
        <w:t xml:space="preserve">) yang </w:t>
      </w:r>
      <w:r w:rsidR="00AB6942" w:rsidRPr="00987660">
        <w:rPr>
          <w:noProof/>
          <w:lang w:val="id-ID"/>
        </w:rPr>
        <w:t>menunjukkan</w:t>
      </w:r>
      <w:r w:rsidRPr="00987660">
        <w:rPr>
          <w:noProof/>
          <w:lang w:val="id-ID"/>
        </w:rPr>
        <w:t xml:space="preserve"> bagaimana keterhubungan antara model dengan model lainnya.</w:t>
      </w:r>
    </w:p>
    <w:p w:rsidR="00BB2848" w:rsidRPr="00987660" w:rsidRDefault="00AD2892" w:rsidP="00BB2848">
      <w:pPr>
        <w:pStyle w:val="IEEEParagraph"/>
        <w:keepNext/>
        <w:ind w:firstLine="0"/>
        <w:rPr>
          <w:noProof/>
          <w:lang w:val="id-ID"/>
        </w:rPr>
      </w:pPr>
      <w:r w:rsidRPr="00987660">
        <w:rPr>
          <w:noProof/>
          <w:lang w:val="id-ID"/>
        </w:rPr>
        <w:drawing>
          <wp:inline distT="0" distB="0" distL="0" distR="0">
            <wp:extent cx="3187700" cy="3657600"/>
            <wp:effectExtent l="12700" t="12700" r="12700" b="1270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clrChange>
                        <a:clrFrom>
                          <a:srgbClr val="D4D4D4"/>
                        </a:clrFrom>
                        <a:clrTo>
                          <a:srgbClr val="D4D4D4">
                            <a:alpha val="0"/>
                          </a:srgbClr>
                        </a:clrTo>
                      </a:clrChange>
                      <a:extLst>
                        <a:ext uri="{28A0092B-C50C-407E-A947-70E740481C1C}">
                          <a14:useLocalDpi xmlns:a14="http://schemas.microsoft.com/office/drawing/2010/main" val="0"/>
                        </a:ext>
                      </a:extLst>
                    </a:blip>
                    <a:srcRect/>
                    <a:stretch>
                      <a:fillRect/>
                    </a:stretch>
                  </pic:blipFill>
                  <pic:spPr bwMode="auto">
                    <a:xfrm>
                      <a:off x="0" y="0"/>
                      <a:ext cx="3187700" cy="3657600"/>
                    </a:xfrm>
                    <a:prstGeom prst="rect">
                      <a:avLst/>
                    </a:prstGeom>
                    <a:noFill/>
                    <a:ln>
                      <a:solidFill>
                        <a:schemeClr val="tx1"/>
                      </a:solidFill>
                    </a:ln>
                  </pic:spPr>
                </pic:pic>
              </a:graphicData>
            </a:graphic>
          </wp:inline>
        </w:drawing>
      </w:r>
    </w:p>
    <w:p w:rsidR="00173683" w:rsidRPr="00987660" w:rsidRDefault="00BB2848" w:rsidP="00BB2848">
      <w:pPr>
        <w:pStyle w:val="Caption"/>
        <w:jc w:val="center"/>
        <w:rPr>
          <w:b w:val="0"/>
          <w:bCs w:val="0"/>
          <w:noProof/>
          <w:sz w:val="16"/>
          <w:szCs w:val="16"/>
          <w:lang w:val="id-ID"/>
        </w:rPr>
      </w:pPr>
      <w:r w:rsidRPr="00987660">
        <w:rPr>
          <w:b w:val="0"/>
          <w:bCs w:val="0"/>
          <w:noProof/>
          <w:sz w:val="16"/>
          <w:szCs w:val="16"/>
          <w:lang w:val="id-ID"/>
        </w:rPr>
        <w:t xml:space="preserve">Gambar </w:t>
      </w:r>
      <w:r w:rsidRPr="00987660">
        <w:rPr>
          <w:b w:val="0"/>
          <w:bCs w:val="0"/>
          <w:noProof/>
          <w:sz w:val="16"/>
          <w:szCs w:val="16"/>
          <w:lang w:val="id-ID"/>
        </w:rPr>
        <w:fldChar w:fldCharType="begin"/>
      </w:r>
      <w:r w:rsidRPr="00987660">
        <w:rPr>
          <w:b w:val="0"/>
          <w:bCs w:val="0"/>
          <w:noProof/>
          <w:sz w:val="16"/>
          <w:szCs w:val="16"/>
          <w:lang w:val="id-ID"/>
        </w:rPr>
        <w:instrText xml:space="preserve"> SEQ Gambar \* ARABIC </w:instrText>
      </w:r>
      <w:r w:rsidRPr="00987660">
        <w:rPr>
          <w:b w:val="0"/>
          <w:bCs w:val="0"/>
          <w:noProof/>
          <w:sz w:val="16"/>
          <w:szCs w:val="16"/>
          <w:lang w:val="id-ID"/>
        </w:rPr>
        <w:fldChar w:fldCharType="separate"/>
      </w:r>
      <w:r w:rsidR="00C87DEA">
        <w:rPr>
          <w:b w:val="0"/>
          <w:bCs w:val="0"/>
          <w:noProof/>
          <w:sz w:val="16"/>
          <w:szCs w:val="16"/>
          <w:lang w:val="id-ID"/>
        </w:rPr>
        <w:t>8</w:t>
      </w:r>
      <w:r w:rsidRPr="00987660">
        <w:rPr>
          <w:b w:val="0"/>
          <w:bCs w:val="0"/>
          <w:noProof/>
          <w:sz w:val="16"/>
          <w:szCs w:val="16"/>
          <w:lang w:val="id-ID"/>
        </w:rPr>
        <w:fldChar w:fldCharType="end"/>
      </w:r>
      <w:r w:rsidRPr="00987660">
        <w:rPr>
          <w:b w:val="0"/>
          <w:bCs w:val="0"/>
          <w:noProof/>
          <w:sz w:val="16"/>
          <w:szCs w:val="16"/>
          <w:lang w:val="id-ID"/>
        </w:rPr>
        <w:t xml:space="preserve"> Diagram </w:t>
      </w:r>
      <w:r w:rsidRPr="00987660">
        <w:rPr>
          <w:b w:val="0"/>
          <w:bCs w:val="0"/>
          <w:i/>
          <w:iCs/>
          <w:noProof/>
          <w:sz w:val="16"/>
          <w:szCs w:val="16"/>
          <w:lang w:val="id-ID"/>
        </w:rPr>
        <w:t>Database</w:t>
      </w:r>
      <w:r w:rsidRPr="00987660">
        <w:rPr>
          <w:b w:val="0"/>
          <w:bCs w:val="0"/>
          <w:noProof/>
          <w:sz w:val="16"/>
          <w:szCs w:val="16"/>
          <w:lang w:val="id-ID"/>
        </w:rPr>
        <w:t xml:space="preserve"> dari </w:t>
      </w:r>
      <w:r w:rsidRPr="00987660">
        <w:rPr>
          <w:b w:val="0"/>
          <w:bCs w:val="0"/>
          <w:i/>
          <w:iCs/>
          <w:noProof/>
          <w:sz w:val="16"/>
          <w:szCs w:val="16"/>
          <w:lang w:val="id-ID"/>
        </w:rPr>
        <w:t>Product Tag</w:t>
      </w:r>
      <w:r w:rsidRPr="00987660">
        <w:rPr>
          <w:b w:val="0"/>
          <w:bCs w:val="0"/>
          <w:noProof/>
          <w:sz w:val="16"/>
          <w:szCs w:val="16"/>
          <w:lang w:val="id-ID"/>
        </w:rPr>
        <w:t xml:space="preserve"> dan </w:t>
      </w:r>
      <w:r w:rsidRPr="00987660">
        <w:rPr>
          <w:b w:val="0"/>
          <w:bCs w:val="0"/>
          <w:i/>
          <w:iCs/>
          <w:noProof/>
          <w:sz w:val="16"/>
          <w:szCs w:val="16"/>
          <w:lang w:val="id-ID"/>
        </w:rPr>
        <w:t>Pos Category</w:t>
      </w:r>
    </w:p>
    <w:p w:rsidR="00173683" w:rsidRPr="00987660" w:rsidRDefault="009A4EDA" w:rsidP="00BB2848">
      <w:pPr>
        <w:pStyle w:val="IEEEParagraph"/>
        <w:rPr>
          <w:noProof/>
          <w:lang w:val="id-ID"/>
        </w:rPr>
      </w:pPr>
      <w:r w:rsidRPr="00987660">
        <w:rPr>
          <w:noProof/>
          <w:lang w:val="id-ID"/>
        </w:rPr>
        <w:t xml:space="preserve">Hasil proses </w:t>
      </w:r>
      <w:r w:rsidRPr="00987660">
        <w:rPr>
          <w:i/>
          <w:iCs/>
          <w:noProof/>
          <w:lang w:val="id-ID"/>
        </w:rPr>
        <w:t>clustering</w:t>
      </w:r>
      <w:r w:rsidRPr="00987660">
        <w:rPr>
          <w:noProof/>
          <w:lang w:val="id-ID"/>
        </w:rPr>
        <w:t xml:space="preserve"> sebelumnya </w:t>
      </w:r>
      <w:r w:rsidR="00AB6942" w:rsidRPr="00987660">
        <w:rPr>
          <w:noProof/>
          <w:lang w:val="id-ID"/>
        </w:rPr>
        <w:t>mengelompokkan</w:t>
      </w:r>
      <w:r w:rsidRPr="00987660">
        <w:rPr>
          <w:noProof/>
          <w:lang w:val="id-ID"/>
        </w:rPr>
        <w:t xml:space="preserve"> 2 module yaitu </w:t>
      </w:r>
      <w:r w:rsidRPr="00987660">
        <w:rPr>
          <w:i/>
          <w:iCs/>
          <w:noProof/>
          <w:lang w:val="id-ID"/>
        </w:rPr>
        <w:t>product</w:t>
      </w:r>
      <w:r w:rsidRPr="00987660">
        <w:rPr>
          <w:noProof/>
          <w:lang w:val="id-ID"/>
        </w:rPr>
        <w:t xml:space="preserve"> dan </w:t>
      </w:r>
      <w:r w:rsidRPr="00987660">
        <w:rPr>
          <w:i/>
          <w:iCs/>
          <w:noProof/>
          <w:lang w:val="id-ID"/>
        </w:rPr>
        <w:t>point of sale</w:t>
      </w:r>
      <w:r w:rsidRPr="00987660">
        <w:rPr>
          <w:noProof/>
          <w:lang w:val="id-ID"/>
        </w:rPr>
        <w:t xml:space="preserve">(POS) menjadi </w:t>
      </w:r>
      <w:r w:rsidRPr="00987660">
        <w:rPr>
          <w:i/>
          <w:iCs/>
          <w:noProof/>
          <w:lang w:val="id-ID"/>
        </w:rPr>
        <w:t>service</w:t>
      </w:r>
      <w:r w:rsidRPr="00987660">
        <w:rPr>
          <w:noProof/>
          <w:lang w:val="id-ID"/>
        </w:rPr>
        <w:t xml:space="preserve"> sendiri. Dari diagram </w:t>
      </w:r>
      <w:r w:rsidRPr="00987660">
        <w:rPr>
          <w:i/>
          <w:iCs/>
          <w:noProof/>
          <w:lang w:val="id-ID"/>
        </w:rPr>
        <w:t>database</w:t>
      </w:r>
      <w:r w:rsidRPr="00987660">
        <w:rPr>
          <w:noProof/>
          <w:lang w:val="id-ID"/>
        </w:rPr>
        <w:t xml:space="preserve"> </w:t>
      </w:r>
      <w:r w:rsidR="00AB6942" w:rsidRPr="00987660">
        <w:rPr>
          <w:noProof/>
          <w:lang w:val="id-ID"/>
        </w:rPr>
        <w:t>menunjukkan</w:t>
      </w:r>
      <w:r w:rsidRPr="00987660">
        <w:rPr>
          <w:noProof/>
          <w:lang w:val="id-ID"/>
        </w:rPr>
        <w:t xml:space="preserve"> bahwa memang benar model product.tag dan pos.category memiliki keterhubungan satu sama lain yaitu melalui model product.template untuk itulah mengapa 2 </w:t>
      </w:r>
      <w:r w:rsidRPr="00987660">
        <w:rPr>
          <w:i/>
          <w:iCs/>
          <w:noProof/>
          <w:lang w:val="id-ID"/>
        </w:rPr>
        <w:t>modules</w:t>
      </w:r>
      <w:r w:rsidRPr="00987660">
        <w:rPr>
          <w:noProof/>
          <w:lang w:val="id-ID"/>
        </w:rPr>
        <w:t xml:space="preserve"> ini disatukan menjadi </w:t>
      </w:r>
      <w:r w:rsidRPr="00987660">
        <w:rPr>
          <w:i/>
          <w:iCs/>
          <w:noProof/>
          <w:lang w:val="id-ID"/>
        </w:rPr>
        <w:t>service</w:t>
      </w:r>
      <w:r w:rsidRPr="00987660">
        <w:rPr>
          <w:noProof/>
          <w:lang w:val="id-ID"/>
        </w:rPr>
        <w:t xml:space="preserve"> yang sama. Pada </w:t>
      </w:r>
      <w:r w:rsidRPr="00987660">
        <w:rPr>
          <w:i/>
          <w:iCs/>
          <w:noProof/>
          <w:lang w:val="id-ID"/>
        </w:rPr>
        <w:t>service</w:t>
      </w:r>
      <w:r w:rsidRPr="00987660">
        <w:rPr>
          <w:noProof/>
          <w:lang w:val="id-ID"/>
        </w:rPr>
        <w:t xml:space="preserve"> ke-17 terdapat 1 model yang diimplementasikan yaitu ’calendar.event.type’ dan nama yang terbentuk pada tabel adalah ’calendar event type’. </w:t>
      </w:r>
      <w:r w:rsidRPr="00987660">
        <w:rPr>
          <w:i/>
          <w:iCs/>
          <w:noProof/>
          <w:lang w:val="id-ID"/>
        </w:rPr>
        <w:t>Service</w:t>
      </w:r>
      <w:r w:rsidRPr="00987660">
        <w:rPr>
          <w:noProof/>
          <w:lang w:val="id-ID"/>
        </w:rPr>
        <w:t xml:space="preserve"> ke-17 ini memiliki isi </w:t>
      </w:r>
      <w:r w:rsidRPr="00987660">
        <w:rPr>
          <w:i/>
          <w:iCs/>
          <w:noProof/>
          <w:lang w:val="id-ID"/>
        </w:rPr>
        <w:t xml:space="preserve">module </w:t>
      </w:r>
      <w:r w:rsidRPr="00987660">
        <w:rPr>
          <w:noProof/>
          <w:lang w:val="id-ID"/>
        </w:rPr>
        <w:t xml:space="preserve">yang berbeda dengan </w:t>
      </w:r>
      <w:r w:rsidRPr="00987660">
        <w:rPr>
          <w:i/>
          <w:iCs/>
          <w:noProof/>
          <w:lang w:val="id-ID"/>
        </w:rPr>
        <w:t>service</w:t>
      </w:r>
      <w:r w:rsidRPr="00987660">
        <w:rPr>
          <w:noProof/>
          <w:lang w:val="id-ID"/>
        </w:rPr>
        <w:t xml:space="preserve"> ke-10, jika dilihat berdasarkan nama modulenya didalamnya. Berikut keterhubungannya yang dapat dilihat melalui diagram </w:t>
      </w:r>
      <w:r w:rsidRPr="00987660">
        <w:rPr>
          <w:i/>
          <w:iCs/>
          <w:noProof/>
          <w:lang w:val="id-ID"/>
        </w:rPr>
        <w:t>database</w:t>
      </w:r>
      <w:r w:rsidRPr="00987660">
        <w:rPr>
          <w:noProof/>
          <w:lang w:val="id-ID"/>
        </w:rPr>
        <w:t xml:space="preserve"> (</w:t>
      </w:r>
      <w:r w:rsidR="00492B9C" w:rsidRPr="00987660">
        <w:rPr>
          <w:noProof/>
          <w:lang w:val="id-ID"/>
        </w:rPr>
        <w:t xml:space="preserve">Gambar </w:t>
      </w:r>
      <w:r w:rsidR="00950B6C" w:rsidRPr="00987660">
        <w:rPr>
          <w:noProof/>
          <w:lang w:val="id-ID"/>
        </w:rPr>
        <w:t>9</w:t>
      </w:r>
      <w:r w:rsidRPr="00987660">
        <w:rPr>
          <w:noProof/>
          <w:lang w:val="id-ID"/>
        </w:rPr>
        <w:t>).</w:t>
      </w:r>
    </w:p>
    <w:p w:rsidR="00BB2848" w:rsidRPr="00987660" w:rsidRDefault="00AD2892" w:rsidP="00BB2848">
      <w:pPr>
        <w:pStyle w:val="IEEEParagraph"/>
        <w:keepNext/>
        <w:ind w:firstLine="0"/>
        <w:rPr>
          <w:noProof/>
          <w:lang w:val="id-ID"/>
        </w:rPr>
      </w:pPr>
      <w:r w:rsidRPr="00987660">
        <w:rPr>
          <w:noProof/>
          <w:lang w:val="id-ID"/>
        </w:rPr>
        <w:drawing>
          <wp:inline distT="0" distB="0" distL="0" distR="0">
            <wp:extent cx="3187700" cy="4191000"/>
            <wp:effectExtent l="12700" t="12700" r="12700" b="1270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4" cstate="print">
                      <a:clrChange>
                        <a:clrFrom>
                          <a:srgbClr val="D4D4D4"/>
                        </a:clrFrom>
                        <a:clrTo>
                          <a:srgbClr val="D4D4D4">
                            <a:alpha val="0"/>
                          </a:srgbClr>
                        </a:clrTo>
                      </a:clrChange>
                      <a:extLst>
                        <a:ext uri="{28A0092B-C50C-407E-A947-70E740481C1C}">
                          <a14:useLocalDpi xmlns:a14="http://schemas.microsoft.com/office/drawing/2010/main" val="0"/>
                        </a:ext>
                      </a:extLst>
                    </a:blip>
                    <a:srcRect/>
                    <a:stretch>
                      <a:fillRect/>
                    </a:stretch>
                  </pic:blipFill>
                  <pic:spPr bwMode="auto">
                    <a:xfrm>
                      <a:off x="0" y="0"/>
                      <a:ext cx="3187700" cy="4191000"/>
                    </a:xfrm>
                    <a:prstGeom prst="rect">
                      <a:avLst/>
                    </a:prstGeom>
                    <a:noFill/>
                    <a:ln>
                      <a:solidFill>
                        <a:schemeClr val="tx1"/>
                      </a:solidFill>
                    </a:ln>
                  </pic:spPr>
                </pic:pic>
              </a:graphicData>
            </a:graphic>
          </wp:inline>
        </w:drawing>
      </w:r>
    </w:p>
    <w:p w:rsidR="00173683" w:rsidRPr="00987660" w:rsidRDefault="00BB2848" w:rsidP="00BB2848">
      <w:pPr>
        <w:pStyle w:val="Caption"/>
        <w:jc w:val="center"/>
        <w:rPr>
          <w:b w:val="0"/>
          <w:bCs w:val="0"/>
          <w:noProof/>
          <w:sz w:val="16"/>
          <w:szCs w:val="16"/>
          <w:lang w:val="id-ID"/>
        </w:rPr>
      </w:pPr>
      <w:r w:rsidRPr="00987660">
        <w:rPr>
          <w:b w:val="0"/>
          <w:bCs w:val="0"/>
          <w:noProof/>
          <w:sz w:val="16"/>
          <w:szCs w:val="16"/>
          <w:lang w:val="id-ID"/>
        </w:rPr>
        <w:t xml:space="preserve">Gambar </w:t>
      </w:r>
      <w:r w:rsidRPr="00987660">
        <w:rPr>
          <w:b w:val="0"/>
          <w:bCs w:val="0"/>
          <w:noProof/>
          <w:sz w:val="16"/>
          <w:szCs w:val="16"/>
          <w:lang w:val="id-ID"/>
        </w:rPr>
        <w:fldChar w:fldCharType="begin"/>
      </w:r>
      <w:r w:rsidRPr="00987660">
        <w:rPr>
          <w:b w:val="0"/>
          <w:bCs w:val="0"/>
          <w:noProof/>
          <w:sz w:val="16"/>
          <w:szCs w:val="16"/>
          <w:lang w:val="id-ID"/>
        </w:rPr>
        <w:instrText xml:space="preserve"> SEQ Gambar \* ARABIC </w:instrText>
      </w:r>
      <w:r w:rsidRPr="00987660">
        <w:rPr>
          <w:b w:val="0"/>
          <w:bCs w:val="0"/>
          <w:noProof/>
          <w:sz w:val="16"/>
          <w:szCs w:val="16"/>
          <w:lang w:val="id-ID"/>
        </w:rPr>
        <w:fldChar w:fldCharType="separate"/>
      </w:r>
      <w:r w:rsidR="00C87DEA">
        <w:rPr>
          <w:b w:val="0"/>
          <w:bCs w:val="0"/>
          <w:noProof/>
          <w:sz w:val="16"/>
          <w:szCs w:val="16"/>
          <w:lang w:val="id-ID"/>
        </w:rPr>
        <w:t>9</w:t>
      </w:r>
      <w:r w:rsidRPr="00987660">
        <w:rPr>
          <w:b w:val="0"/>
          <w:bCs w:val="0"/>
          <w:noProof/>
          <w:sz w:val="16"/>
          <w:szCs w:val="16"/>
          <w:lang w:val="id-ID"/>
        </w:rPr>
        <w:fldChar w:fldCharType="end"/>
      </w:r>
      <w:r w:rsidRPr="00987660">
        <w:rPr>
          <w:b w:val="0"/>
          <w:bCs w:val="0"/>
          <w:noProof/>
          <w:sz w:val="16"/>
          <w:szCs w:val="16"/>
          <w:lang w:val="id-ID"/>
        </w:rPr>
        <w:t xml:space="preserve"> Diagram </w:t>
      </w:r>
      <w:r w:rsidRPr="00987660">
        <w:rPr>
          <w:b w:val="0"/>
          <w:bCs w:val="0"/>
          <w:i/>
          <w:iCs/>
          <w:noProof/>
          <w:sz w:val="16"/>
          <w:szCs w:val="16"/>
          <w:lang w:val="id-ID"/>
        </w:rPr>
        <w:t>Databas</w:t>
      </w:r>
      <w:r w:rsidRPr="00987660">
        <w:rPr>
          <w:b w:val="0"/>
          <w:bCs w:val="0"/>
          <w:noProof/>
          <w:sz w:val="16"/>
          <w:szCs w:val="16"/>
          <w:lang w:val="id-ID"/>
        </w:rPr>
        <w:t xml:space="preserve">e dari </w:t>
      </w:r>
      <w:r w:rsidRPr="00987660">
        <w:rPr>
          <w:b w:val="0"/>
          <w:bCs w:val="0"/>
          <w:i/>
          <w:iCs/>
          <w:noProof/>
          <w:sz w:val="16"/>
          <w:szCs w:val="16"/>
          <w:lang w:val="id-ID"/>
        </w:rPr>
        <w:t>Calendar Event Type</w:t>
      </w:r>
    </w:p>
    <w:p w:rsidR="00173683" w:rsidRPr="00987660" w:rsidRDefault="00173683" w:rsidP="005253F1">
      <w:pPr>
        <w:pStyle w:val="IEEEParagraph"/>
        <w:rPr>
          <w:noProof/>
          <w:lang w:val="id-ID"/>
        </w:rPr>
      </w:pPr>
      <w:r w:rsidRPr="00987660">
        <w:rPr>
          <w:noProof/>
          <w:lang w:val="id-ID"/>
        </w:rPr>
        <w:t xml:space="preserve">Diagram </w:t>
      </w:r>
      <w:r w:rsidRPr="00987660">
        <w:rPr>
          <w:i/>
          <w:iCs/>
          <w:noProof/>
          <w:lang w:val="id-ID"/>
        </w:rPr>
        <w:t>database</w:t>
      </w:r>
      <w:r w:rsidRPr="00987660">
        <w:rPr>
          <w:noProof/>
          <w:lang w:val="id-ID"/>
        </w:rPr>
        <w:t xml:space="preserve"> menunjukan tidak ada hubungan dengan tabel yang terbentuk dari </w:t>
      </w:r>
      <w:r w:rsidRPr="00987660">
        <w:rPr>
          <w:i/>
          <w:iCs/>
          <w:noProof/>
          <w:lang w:val="id-ID"/>
        </w:rPr>
        <w:t>module product</w:t>
      </w:r>
      <w:r w:rsidRPr="00987660">
        <w:rPr>
          <w:noProof/>
          <w:lang w:val="id-ID"/>
        </w:rPr>
        <w:t xml:space="preserve"> ataupun </w:t>
      </w:r>
      <w:r w:rsidRPr="00987660">
        <w:rPr>
          <w:i/>
          <w:iCs/>
          <w:noProof/>
          <w:lang w:val="id-ID"/>
        </w:rPr>
        <w:t>point of sale(POS)</w:t>
      </w:r>
      <w:r w:rsidRPr="00987660">
        <w:rPr>
          <w:noProof/>
          <w:lang w:val="id-ID"/>
        </w:rPr>
        <w:t xml:space="preserve">, sehingga </w:t>
      </w:r>
      <w:r w:rsidRPr="00987660">
        <w:rPr>
          <w:i/>
          <w:iCs/>
          <w:noProof/>
          <w:lang w:val="id-ID"/>
        </w:rPr>
        <w:t>service</w:t>
      </w:r>
      <w:r w:rsidRPr="00987660">
        <w:rPr>
          <w:noProof/>
          <w:lang w:val="id-ID"/>
        </w:rPr>
        <w:t xml:space="preserve"> ke-17 bisa berdiri sendiri. Dari diagram juga terlihat bahwa ke dua </w:t>
      </w:r>
      <w:r w:rsidRPr="00987660">
        <w:rPr>
          <w:i/>
          <w:iCs/>
          <w:noProof/>
          <w:lang w:val="id-ID"/>
        </w:rPr>
        <w:t>service</w:t>
      </w:r>
      <w:r w:rsidRPr="00987660">
        <w:rPr>
          <w:noProof/>
          <w:lang w:val="id-ID"/>
        </w:rPr>
        <w:t xml:space="preserve"> ini memiliki hubungan yang sama dengan module lain seperti dengan ir.attachment, res.users, res.groups, res.company, dan ir.model.</w:t>
      </w:r>
    </w:p>
    <w:p w:rsidR="0062033E" w:rsidRPr="00987660" w:rsidRDefault="00B050CE" w:rsidP="0062033E">
      <w:pPr>
        <w:pStyle w:val="IEEEHeading1"/>
        <w:rPr>
          <w:noProof/>
          <w:lang w:val="id-ID"/>
        </w:rPr>
      </w:pPr>
      <w:r w:rsidRPr="00987660">
        <w:rPr>
          <w:noProof/>
          <w:lang w:val="id-ID"/>
        </w:rPr>
        <w:t>S</w:t>
      </w:r>
      <w:r w:rsidR="00A65890" w:rsidRPr="00987660">
        <w:rPr>
          <w:noProof/>
          <w:lang w:val="id-ID"/>
        </w:rPr>
        <w:t>impulan</w:t>
      </w:r>
    </w:p>
    <w:p w:rsidR="00056CC2" w:rsidRPr="00987660" w:rsidRDefault="00056CC2" w:rsidP="00872993">
      <w:pPr>
        <w:pStyle w:val="IEEEParagraph"/>
        <w:rPr>
          <w:noProof/>
          <w:lang w:val="id-ID"/>
        </w:rPr>
      </w:pPr>
      <w:r w:rsidRPr="00987660">
        <w:rPr>
          <w:noProof/>
          <w:lang w:val="id-ID"/>
        </w:rPr>
        <w:t xml:space="preserve">Berikut kesimpulan dan rangkuman dari penerapan </w:t>
      </w:r>
      <w:r w:rsidRPr="00987660">
        <w:rPr>
          <w:i/>
          <w:iCs/>
          <w:noProof/>
          <w:lang w:val="id-ID"/>
        </w:rPr>
        <w:t>Microservice</w:t>
      </w:r>
      <w:r w:rsidRPr="00987660">
        <w:rPr>
          <w:noProof/>
          <w:lang w:val="id-ID"/>
        </w:rPr>
        <w:t xml:space="preserve"> dengan </w:t>
      </w:r>
      <w:r w:rsidRPr="00987660">
        <w:rPr>
          <w:i/>
          <w:iCs/>
          <w:noProof/>
          <w:lang w:val="id-ID"/>
        </w:rPr>
        <w:t>Hierarchical Clustering</w:t>
      </w:r>
      <w:r w:rsidRPr="00987660">
        <w:rPr>
          <w:noProof/>
          <w:lang w:val="id-ID"/>
        </w:rPr>
        <w:t xml:space="preserve"> untuk dekomposisi monolitik pada </w:t>
      </w:r>
      <w:r w:rsidRPr="00987660">
        <w:rPr>
          <w:i/>
          <w:iCs/>
          <w:noProof/>
          <w:lang w:val="id-ID"/>
        </w:rPr>
        <w:t>Enterprise Resource Planning</w:t>
      </w:r>
      <w:r w:rsidRPr="00987660">
        <w:rPr>
          <w:noProof/>
          <w:lang w:val="id-ID"/>
        </w:rPr>
        <w:t xml:space="preserve"> yang sudah dilakukan. </w:t>
      </w:r>
    </w:p>
    <w:p w:rsidR="00056CC2" w:rsidRPr="00987660" w:rsidRDefault="00056CC2" w:rsidP="00056CC2">
      <w:pPr>
        <w:pStyle w:val="IEEEParagraph"/>
        <w:rPr>
          <w:noProof/>
          <w:lang w:val="id-ID"/>
        </w:rPr>
      </w:pPr>
      <w:r w:rsidRPr="00987660">
        <w:rPr>
          <w:noProof/>
          <w:lang w:val="id-ID"/>
        </w:rPr>
        <w:t xml:space="preserve">Berdasarkan Tabel </w:t>
      </w:r>
      <w:r w:rsidR="007A4C7F" w:rsidRPr="00987660">
        <w:rPr>
          <w:noProof/>
          <w:lang w:val="id-ID"/>
        </w:rPr>
        <w:t>1</w:t>
      </w:r>
      <w:r w:rsidRPr="00987660">
        <w:rPr>
          <w:noProof/>
          <w:lang w:val="id-ID"/>
        </w:rPr>
        <w:t xml:space="preserve">, Tabel </w:t>
      </w:r>
      <w:r w:rsidR="007A4C7F" w:rsidRPr="00987660">
        <w:rPr>
          <w:noProof/>
          <w:lang w:val="id-ID"/>
        </w:rPr>
        <w:t>2</w:t>
      </w:r>
      <w:r w:rsidRPr="00987660">
        <w:rPr>
          <w:noProof/>
          <w:lang w:val="id-ID"/>
        </w:rPr>
        <w:t xml:space="preserve">, dan Tabel </w:t>
      </w:r>
      <w:r w:rsidR="007A4C7F" w:rsidRPr="00987660">
        <w:rPr>
          <w:noProof/>
          <w:lang w:val="id-ID"/>
        </w:rPr>
        <w:t>3</w:t>
      </w:r>
      <w:r w:rsidRPr="00987660">
        <w:rPr>
          <w:noProof/>
          <w:lang w:val="id-ID"/>
        </w:rPr>
        <w:t xml:space="preserve"> menunjukan </w:t>
      </w:r>
      <w:r w:rsidRPr="00987660">
        <w:rPr>
          <w:i/>
          <w:iCs/>
          <w:noProof/>
          <w:lang w:val="id-ID"/>
        </w:rPr>
        <w:t>linkage</w:t>
      </w:r>
      <w:r w:rsidRPr="00987660">
        <w:rPr>
          <w:noProof/>
          <w:lang w:val="id-ID"/>
        </w:rPr>
        <w:t xml:space="preserve"> yang cocok untuk membuat kelompok </w:t>
      </w:r>
      <w:r w:rsidRPr="00987660">
        <w:rPr>
          <w:i/>
          <w:iCs/>
          <w:noProof/>
          <w:lang w:val="id-ID"/>
        </w:rPr>
        <w:t>service</w:t>
      </w:r>
      <w:r w:rsidRPr="00987660">
        <w:rPr>
          <w:noProof/>
          <w:lang w:val="id-ID"/>
        </w:rPr>
        <w:t xml:space="preserve"> yang memiliki rentang jumlah </w:t>
      </w:r>
      <w:r w:rsidRPr="00987660">
        <w:rPr>
          <w:i/>
          <w:iCs/>
          <w:noProof/>
          <w:lang w:val="id-ID"/>
        </w:rPr>
        <w:t>module</w:t>
      </w:r>
      <w:r w:rsidRPr="00987660">
        <w:rPr>
          <w:noProof/>
          <w:lang w:val="id-ID"/>
        </w:rPr>
        <w:t xml:space="preserve"> yang kecil tetapi masih memiliki </w:t>
      </w:r>
      <w:r w:rsidRPr="00987660">
        <w:rPr>
          <w:i/>
          <w:iCs/>
          <w:noProof/>
          <w:lang w:val="id-ID"/>
        </w:rPr>
        <w:t>coupling</w:t>
      </w:r>
      <w:r w:rsidRPr="00987660">
        <w:rPr>
          <w:noProof/>
          <w:lang w:val="id-ID"/>
        </w:rPr>
        <w:t xml:space="preserve"> dan </w:t>
      </w:r>
      <w:r w:rsidRPr="00987660">
        <w:rPr>
          <w:i/>
          <w:iCs/>
          <w:noProof/>
          <w:lang w:val="id-ID"/>
        </w:rPr>
        <w:t>cohesion</w:t>
      </w:r>
      <w:r w:rsidRPr="00987660">
        <w:rPr>
          <w:noProof/>
          <w:lang w:val="id-ID"/>
        </w:rPr>
        <w:t xml:space="preserve"> yang baik adalah </w:t>
      </w:r>
      <w:r w:rsidRPr="00987660">
        <w:rPr>
          <w:i/>
          <w:iCs/>
          <w:noProof/>
          <w:lang w:val="id-ID"/>
        </w:rPr>
        <w:t>Average linkage</w:t>
      </w:r>
      <w:r w:rsidRPr="00987660">
        <w:rPr>
          <w:noProof/>
          <w:lang w:val="id-ID"/>
        </w:rPr>
        <w:t>.</w:t>
      </w:r>
    </w:p>
    <w:p w:rsidR="00056CC2" w:rsidRPr="00987660" w:rsidRDefault="00056CC2" w:rsidP="00056CC2">
      <w:pPr>
        <w:pStyle w:val="IEEEParagraph"/>
        <w:rPr>
          <w:noProof/>
          <w:lang w:val="id-ID"/>
        </w:rPr>
      </w:pPr>
      <w:r w:rsidRPr="00987660">
        <w:rPr>
          <w:noProof/>
          <w:lang w:val="id-ID"/>
        </w:rPr>
        <w:t xml:space="preserve">Berdasarkan </w:t>
      </w:r>
      <w:r w:rsidR="007A4C7F" w:rsidRPr="00987660">
        <w:rPr>
          <w:noProof/>
          <w:lang w:val="id-ID"/>
        </w:rPr>
        <w:t xml:space="preserve">gambar perbandingan </w:t>
      </w:r>
      <w:r w:rsidR="007A4C7F" w:rsidRPr="00987660">
        <w:rPr>
          <w:i/>
          <w:iCs/>
          <w:noProof/>
          <w:lang w:val="id-ID"/>
        </w:rPr>
        <w:t>coupling</w:t>
      </w:r>
      <w:r w:rsidR="007A4C7F" w:rsidRPr="00987660">
        <w:rPr>
          <w:noProof/>
          <w:lang w:val="id-ID"/>
        </w:rPr>
        <w:t xml:space="preserve"> dan </w:t>
      </w:r>
      <w:r w:rsidR="007A4C7F" w:rsidRPr="00987660">
        <w:rPr>
          <w:i/>
          <w:iCs/>
          <w:noProof/>
          <w:lang w:val="id-ID"/>
        </w:rPr>
        <w:t>cohesion</w:t>
      </w:r>
      <w:r w:rsidRPr="00987660">
        <w:rPr>
          <w:noProof/>
          <w:lang w:val="id-ID"/>
        </w:rPr>
        <w:t xml:space="preserve">. Menunjukan </w:t>
      </w:r>
      <w:r w:rsidRPr="00987660">
        <w:rPr>
          <w:i/>
          <w:iCs/>
          <w:noProof/>
          <w:lang w:val="id-ID"/>
        </w:rPr>
        <w:t>Hierarchical Clustering</w:t>
      </w:r>
      <w:r w:rsidRPr="00987660">
        <w:rPr>
          <w:noProof/>
          <w:lang w:val="id-ID"/>
        </w:rPr>
        <w:t xml:space="preserve"> dapat membuat </w:t>
      </w:r>
      <w:r w:rsidRPr="00987660">
        <w:rPr>
          <w:i/>
          <w:iCs/>
          <w:noProof/>
          <w:lang w:val="id-ID"/>
        </w:rPr>
        <w:t>Microservice</w:t>
      </w:r>
      <w:r w:rsidRPr="00987660">
        <w:rPr>
          <w:noProof/>
          <w:lang w:val="id-ID"/>
        </w:rPr>
        <w:t xml:space="preserve"> yang memiliki nilai </w:t>
      </w:r>
      <w:r w:rsidRPr="00987660">
        <w:rPr>
          <w:i/>
          <w:iCs/>
          <w:noProof/>
          <w:lang w:val="id-ID"/>
        </w:rPr>
        <w:t>coupling</w:t>
      </w:r>
      <w:r w:rsidRPr="00987660">
        <w:rPr>
          <w:noProof/>
          <w:lang w:val="id-ID"/>
        </w:rPr>
        <w:t xml:space="preserve"> yang kecil dan nilai </w:t>
      </w:r>
      <w:r w:rsidRPr="00987660">
        <w:rPr>
          <w:i/>
          <w:iCs/>
          <w:noProof/>
          <w:lang w:val="id-ID"/>
        </w:rPr>
        <w:t>cohesion</w:t>
      </w:r>
      <w:r w:rsidRPr="00987660">
        <w:rPr>
          <w:noProof/>
          <w:lang w:val="id-ID"/>
        </w:rPr>
        <w:t xml:space="preserve"> yang tinggi dengan jumlah partisi tertentu. Jumlah partisi yang ditemukan dapat membuat </w:t>
      </w:r>
      <w:r w:rsidRPr="00987660">
        <w:rPr>
          <w:i/>
          <w:iCs/>
          <w:noProof/>
          <w:lang w:val="id-ID"/>
        </w:rPr>
        <w:t>Microservice</w:t>
      </w:r>
      <w:r w:rsidRPr="00987660">
        <w:rPr>
          <w:noProof/>
          <w:lang w:val="id-ID"/>
        </w:rPr>
        <w:t xml:space="preserve"> yang ideal yaitu dimulai dari 175-245 </w:t>
      </w:r>
      <w:r w:rsidRPr="00987660">
        <w:rPr>
          <w:i/>
          <w:iCs/>
          <w:noProof/>
          <w:lang w:val="id-ID"/>
        </w:rPr>
        <w:t>service</w:t>
      </w:r>
      <w:r w:rsidR="00B22FC6" w:rsidRPr="00987660">
        <w:rPr>
          <w:i/>
          <w:iCs/>
          <w:noProof/>
          <w:lang w:val="id-ID"/>
        </w:rPr>
        <w:t>s</w:t>
      </w:r>
      <w:r w:rsidRPr="00987660">
        <w:rPr>
          <w:noProof/>
          <w:lang w:val="id-ID"/>
        </w:rPr>
        <w:t xml:space="preserve"> dengan </w:t>
      </w:r>
      <w:r w:rsidRPr="00987660">
        <w:rPr>
          <w:i/>
          <w:iCs/>
          <w:noProof/>
          <w:lang w:val="id-ID"/>
        </w:rPr>
        <w:t>Average</w:t>
      </w:r>
      <w:r w:rsidRPr="00987660">
        <w:rPr>
          <w:noProof/>
          <w:lang w:val="id-ID"/>
        </w:rPr>
        <w:t xml:space="preserve"> </w:t>
      </w:r>
      <w:r w:rsidRPr="00987660">
        <w:rPr>
          <w:i/>
          <w:iCs/>
          <w:noProof/>
          <w:lang w:val="id-ID"/>
        </w:rPr>
        <w:t>Linkage</w:t>
      </w:r>
      <w:r w:rsidRPr="00987660">
        <w:rPr>
          <w:noProof/>
          <w:lang w:val="id-ID"/>
        </w:rPr>
        <w:t>.</w:t>
      </w:r>
    </w:p>
    <w:p w:rsidR="00056CC2" w:rsidRPr="00987660" w:rsidRDefault="00056CC2" w:rsidP="00056CC2">
      <w:pPr>
        <w:pStyle w:val="IEEEParagraph"/>
        <w:rPr>
          <w:noProof/>
          <w:lang w:val="id-ID"/>
        </w:rPr>
      </w:pPr>
      <w:r w:rsidRPr="00987660">
        <w:rPr>
          <w:noProof/>
          <w:lang w:val="id-ID"/>
        </w:rPr>
        <w:lastRenderedPageBreak/>
        <w:t xml:space="preserve">Berdasarkan Gambar </w:t>
      </w:r>
      <w:r w:rsidR="00CF127D" w:rsidRPr="00987660">
        <w:rPr>
          <w:noProof/>
          <w:lang w:val="id-ID"/>
        </w:rPr>
        <w:t>8</w:t>
      </w:r>
      <w:r w:rsidRPr="00987660">
        <w:rPr>
          <w:noProof/>
          <w:lang w:val="id-ID"/>
        </w:rPr>
        <w:t xml:space="preserve"> dan Gambar </w:t>
      </w:r>
      <w:r w:rsidR="00CF127D" w:rsidRPr="00987660">
        <w:rPr>
          <w:noProof/>
          <w:lang w:val="id-ID"/>
        </w:rPr>
        <w:t>9</w:t>
      </w:r>
      <w:r w:rsidRPr="00987660">
        <w:rPr>
          <w:noProof/>
          <w:lang w:val="id-ID"/>
        </w:rPr>
        <w:t xml:space="preserve"> dapat dilihat dari struktur </w:t>
      </w:r>
      <w:r w:rsidRPr="00987660">
        <w:rPr>
          <w:i/>
          <w:iCs/>
          <w:noProof/>
          <w:lang w:val="id-ID"/>
        </w:rPr>
        <w:t>database</w:t>
      </w:r>
      <w:r w:rsidRPr="00987660">
        <w:rPr>
          <w:noProof/>
          <w:lang w:val="id-ID"/>
        </w:rPr>
        <w:t xml:space="preserve"> yang terbentuk ketika dilakukan implementasi. Struktur tabel menunjukan </w:t>
      </w:r>
      <w:r w:rsidRPr="00987660">
        <w:rPr>
          <w:i/>
          <w:iCs/>
          <w:noProof/>
          <w:lang w:val="id-ID"/>
        </w:rPr>
        <w:t>Hierarchical Clustering</w:t>
      </w:r>
      <w:r w:rsidRPr="00987660">
        <w:rPr>
          <w:noProof/>
          <w:lang w:val="id-ID"/>
        </w:rPr>
        <w:t xml:space="preserve"> dapat memisahkan </w:t>
      </w:r>
      <w:r w:rsidRPr="00987660">
        <w:rPr>
          <w:i/>
          <w:iCs/>
          <w:noProof/>
          <w:lang w:val="id-ID"/>
        </w:rPr>
        <w:t>module</w:t>
      </w:r>
      <w:r w:rsidRPr="00987660">
        <w:rPr>
          <w:noProof/>
          <w:lang w:val="id-ID"/>
        </w:rPr>
        <w:t xml:space="preserve"> yang tidak terhubung dan </w:t>
      </w:r>
      <w:r w:rsidRPr="00987660">
        <w:rPr>
          <w:i/>
          <w:iCs/>
          <w:noProof/>
          <w:lang w:val="id-ID"/>
        </w:rPr>
        <w:t>service</w:t>
      </w:r>
      <w:r w:rsidRPr="00987660">
        <w:rPr>
          <w:noProof/>
          <w:lang w:val="id-ID"/>
        </w:rPr>
        <w:t xml:space="preserve"> yang memiliki hubungan kuat </w:t>
      </w:r>
      <w:r w:rsidR="004F7FD5" w:rsidRPr="00987660">
        <w:rPr>
          <w:noProof/>
          <w:lang w:val="id-ID"/>
        </w:rPr>
        <w:t>dikelompokkan</w:t>
      </w:r>
      <w:r w:rsidRPr="00987660">
        <w:rPr>
          <w:noProof/>
          <w:lang w:val="id-ID"/>
        </w:rPr>
        <w:t xml:space="preserve"> menjadi satu </w:t>
      </w:r>
      <w:r w:rsidR="004F7FD5" w:rsidRPr="00987660">
        <w:rPr>
          <w:noProof/>
          <w:lang w:val="id-ID"/>
        </w:rPr>
        <w:t xml:space="preserve">seperti pada </w:t>
      </w:r>
      <w:r w:rsidR="004F7FD5" w:rsidRPr="00987660">
        <w:rPr>
          <w:i/>
          <w:iCs/>
          <w:noProof/>
          <w:lang w:val="id-ID"/>
        </w:rPr>
        <w:t>service</w:t>
      </w:r>
      <w:r w:rsidR="004F7FD5" w:rsidRPr="00987660">
        <w:rPr>
          <w:noProof/>
          <w:lang w:val="id-ID"/>
        </w:rPr>
        <w:t>/</w:t>
      </w:r>
      <w:r w:rsidRPr="00987660">
        <w:rPr>
          <w:noProof/>
          <w:lang w:val="id-ID"/>
        </w:rPr>
        <w:t xml:space="preserve">partisi ke-10 pada </w:t>
      </w:r>
      <w:r w:rsidRPr="00987660">
        <w:rPr>
          <w:i/>
          <w:iCs/>
          <w:noProof/>
          <w:lang w:val="id-ID"/>
        </w:rPr>
        <w:t>Module Product</w:t>
      </w:r>
      <w:r w:rsidRPr="00987660">
        <w:rPr>
          <w:noProof/>
          <w:lang w:val="id-ID"/>
        </w:rPr>
        <w:t xml:space="preserve"> dan </w:t>
      </w:r>
      <w:r w:rsidRPr="00987660">
        <w:rPr>
          <w:i/>
          <w:iCs/>
          <w:noProof/>
          <w:lang w:val="id-ID"/>
        </w:rPr>
        <w:t>Module Point of Sale</w:t>
      </w:r>
      <w:r w:rsidRPr="00987660">
        <w:rPr>
          <w:noProof/>
          <w:lang w:val="id-ID"/>
        </w:rPr>
        <w:t xml:space="preserve">. Kemudian module yang tidak memiliki hubungan dengan module lain seperti Module Calendar di partisi ke-17 tidak dikelompokan menjadi satu dengan </w:t>
      </w:r>
      <w:r w:rsidRPr="00987660">
        <w:rPr>
          <w:i/>
          <w:iCs/>
          <w:noProof/>
          <w:lang w:val="id-ID"/>
        </w:rPr>
        <w:t>Module Product</w:t>
      </w:r>
      <w:r w:rsidRPr="00987660">
        <w:rPr>
          <w:noProof/>
          <w:lang w:val="id-ID"/>
        </w:rPr>
        <w:t xml:space="preserve"> atau </w:t>
      </w:r>
      <w:r w:rsidRPr="00987660">
        <w:rPr>
          <w:i/>
          <w:iCs/>
          <w:noProof/>
          <w:lang w:val="id-ID"/>
        </w:rPr>
        <w:t>Module Point of Sale</w:t>
      </w:r>
      <w:r w:rsidRPr="00987660">
        <w:rPr>
          <w:noProof/>
          <w:lang w:val="id-ID"/>
        </w:rPr>
        <w:t xml:space="preserve">, sehingga hasil dari proses </w:t>
      </w:r>
      <w:r w:rsidRPr="00987660">
        <w:rPr>
          <w:i/>
          <w:iCs/>
          <w:noProof/>
          <w:lang w:val="id-ID"/>
        </w:rPr>
        <w:t>Hierarchical Clustering</w:t>
      </w:r>
      <w:r w:rsidRPr="00987660">
        <w:rPr>
          <w:noProof/>
          <w:lang w:val="id-ID"/>
        </w:rPr>
        <w:t xml:space="preserve"> relevan.</w:t>
      </w:r>
    </w:p>
    <w:p w:rsidR="0062033E" w:rsidRPr="00987660" w:rsidRDefault="00056CC2" w:rsidP="00056CC2">
      <w:pPr>
        <w:pStyle w:val="IEEEParagraph"/>
        <w:rPr>
          <w:noProof/>
          <w:lang w:val="id-ID"/>
        </w:rPr>
      </w:pPr>
      <w:r w:rsidRPr="00987660">
        <w:rPr>
          <w:noProof/>
          <w:lang w:val="id-ID"/>
        </w:rPr>
        <w:t xml:space="preserve">Aplikasi Odoo dibangun menggunakan bahasa pemrograman </w:t>
      </w:r>
      <w:r w:rsidRPr="00987660">
        <w:rPr>
          <w:i/>
          <w:iCs/>
          <w:noProof/>
          <w:lang w:val="id-ID"/>
        </w:rPr>
        <w:t>Python</w:t>
      </w:r>
      <w:r w:rsidRPr="00987660">
        <w:rPr>
          <w:noProof/>
          <w:lang w:val="id-ID"/>
        </w:rPr>
        <w:t xml:space="preserve">. Dimana </w:t>
      </w:r>
      <w:r w:rsidRPr="00987660">
        <w:rPr>
          <w:i/>
          <w:iCs/>
          <w:noProof/>
          <w:lang w:val="id-ID"/>
        </w:rPr>
        <w:t>Python</w:t>
      </w:r>
      <w:r w:rsidRPr="00987660">
        <w:rPr>
          <w:noProof/>
          <w:lang w:val="id-ID"/>
        </w:rPr>
        <w:t xml:space="preserve"> merupakan bahasa pemrograman yang mendukung </w:t>
      </w:r>
      <w:r w:rsidRPr="00987660">
        <w:rPr>
          <w:i/>
          <w:iCs/>
          <w:noProof/>
          <w:lang w:val="id-ID"/>
        </w:rPr>
        <w:t>multi-paradigm</w:t>
      </w:r>
      <w:r w:rsidRPr="00987660">
        <w:rPr>
          <w:noProof/>
          <w:lang w:val="id-ID"/>
        </w:rPr>
        <w:t xml:space="preserve"> seperti </w:t>
      </w:r>
      <w:r w:rsidRPr="00987660">
        <w:rPr>
          <w:i/>
          <w:iCs/>
          <w:noProof/>
          <w:lang w:val="id-ID"/>
        </w:rPr>
        <w:t>procedural, object-oriented</w:t>
      </w:r>
      <w:r w:rsidRPr="00987660">
        <w:rPr>
          <w:noProof/>
          <w:lang w:val="id-ID"/>
        </w:rPr>
        <w:t xml:space="preserve">, atau </w:t>
      </w:r>
      <w:r w:rsidRPr="00987660">
        <w:rPr>
          <w:i/>
          <w:iCs/>
          <w:noProof/>
          <w:lang w:val="id-ID"/>
        </w:rPr>
        <w:t>functional</w:t>
      </w:r>
      <w:r w:rsidRPr="00987660">
        <w:rPr>
          <w:noProof/>
          <w:lang w:val="id-ID"/>
        </w:rPr>
        <w:t xml:space="preserve">, sehingga metode dekomposisi menggunakan </w:t>
      </w:r>
      <w:r w:rsidRPr="00987660">
        <w:rPr>
          <w:i/>
          <w:iCs/>
          <w:noProof/>
          <w:lang w:val="id-ID"/>
        </w:rPr>
        <w:t>Hierarchical Clustering</w:t>
      </w:r>
      <w:r w:rsidRPr="00987660">
        <w:rPr>
          <w:noProof/>
          <w:lang w:val="id-ID"/>
        </w:rPr>
        <w:t xml:space="preserve"> tidak terpengaruh pada paradigma yang digunakan dalam pemrograman selama proses pembuatan </w:t>
      </w:r>
      <w:r w:rsidRPr="00987660">
        <w:rPr>
          <w:i/>
          <w:iCs/>
          <w:noProof/>
          <w:lang w:val="id-ID"/>
        </w:rPr>
        <w:t>graph</w:t>
      </w:r>
      <w:r w:rsidRPr="00987660">
        <w:rPr>
          <w:noProof/>
          <w:lang w:val="id-ID"/>
        </w:rPr>
        <w:t xml:space="preserve"> sebelumnya dilakukan dengan tepat.</w:t>
      </w:r>
      <w:r w:rsidR="007A4C7F" w:rsidRPr="00987660">
        <w:rPr>
          <w:noProof/>
          <w:lang w:val="id-ID"/>
        </w:rPr>
        <w:t xml:space="preserve"> Hasil implementasi yang dilakukan pada menggunakan 3 model yaitu </w:t>
      </w:r>
      <w:r w:rsidR="007A4C7F" w:rsidRPr="00987660">
        <w:rPr>
          <w:i/>
          <w:iCs/>
          <w:noProof/>
          <w:lang w:val="id-ID"/>
        </w:rPr>
        <w:t>PosCategory, ProductTag</w:t>
      </w:r>
      <w:r w:rsidR="007A4C7F" w:rsidRPr="00987660">
        <w:rPr>
          <w:noProof/>
          <w:lang w:val="id-ID"/>
        </w:rPr>
        <w:t xml:space="preserve">, dan </w:t>
      </w:r>
      <w:r w:rsidR="007A4C7F" w:rsidRPr="00987660">
        <w:rPr>
          <w:i/>
          <w:iCs/>
          <w:noProof/>
          <w:lang w:val="id-ID"/>
        </w:rPr>
        <w:t>MeetingType</w:t>
      </w:r>
      <w:r w:rsidR="007A4C7F" w:rsidRPr="00987660">
        <w:rPr>
          <w:noProof/>
          <w:lang w:val="id-ID"/>
        </w:rPr>
        <w:t xml:space="preserve">. Dimana ukuran </w:t>
      </w:r>
      <w:r w:rsidR="007A4C7F" w:rsidRPr="00987660">
        <w:rPr>
          <w:i/>
          <w:iCs/>
          <w:noProof/>
          <w:lang w:val="id-ID"/>
        </w:rPr>
        <w:t>service</w:t>
      </w:r>
      <w:r w:rsidR="007A4C7F" w:rsidRPr="00987660">
        <w:rPr>
          <w:noProof/>
          <w:lang w:val="id-ID"/>
        </w:rPr>
        <w:t xml:space="preserve"> yang terbentuk berukuran kecil sehingga memiliki performa lebih baik dibandingkan monolitik.</w:t>
      </w:r>
    </w:p>
    <w:p w:rsidR="00BB2848" w:rsidRPr="00987660" w:rsidRDefault="00056CC2" w:rsidP="00950B6C">
      <w:pPr>
        <w:pStyle w:val="IEEEParagraph"/>
        <w:rPr>
          <w:noProof/>
          <w:lang w:val="id-ID"/>
        </w:rPr>
      </w:pPr>
      <w:r w:rsidRPr="00987660">
        <w:rPr>
          <w:noProof/>
          <w:lang w:val="id-ID"/>
        </w:rPr>
        <w:t xml:space="preserve">Dalam penelitian lanjutan, Pengelompokan dapat mempertimbangkan tipe </w:t>
      </w:r>
      <w:r w:rsidRPr="00987660">
        <w:rPr>
          <w:i/>
          <w:iCs/>
          <w:noProof/>
          <w:lang w:val="id-ID"/>
        </w:rPr>
        <w:t>coupling</w:t>
      </w:r>
      <w:r w:rsidRPr="00987660">
        <w:rPr>
          <w:noProof/>
          <w:lang w:val="id-ID"/>
        </w:rPr>
        <w:t xml:space="preserve"> yang berbeda dalam menentukan suatu hubungan antara objek, menggunakan beberapa metode </w:t>
      </w:r>
      <w:r w:rsidRPr="00987660">
        <w:rPr>
          <w:i/>
          <w:iCs/>
          <w:noProof/>
          <w:lang w:val="id-ID"/>
        </w:rPr>
        <w:t>linkage</w:t>
      </w:r>
      <w:r w:rsidRPr="00987660">
        <w:rPr>
          <w:noProof/>
          <w:lang w:val="id-ID"/>
        </w:rPr>
        <w:t xml:space="preserve"> lainnya yang dapat digunakan ketika melakukan proses </w:t>
      </w:r>
      <w:r w:rsidRPr="00987660">
        <w:rPr>
          <w:i/>
          <w:iCs/>
          <w:noProof/>
          <w:lang w:val="id-ID"/>
        </w:rPr>
        <w:t>Hierarchical Clustering</w:t>
      </w:r>
      <w:r w:rsidRPr="00987660">
        <w:rPr>
          <w:noProof/>
          <w:lang w:val="id-ID"/>
        </w:rPr>
        <w:t xml:space="preserve">. </w:t>
      </w:r>
      <w:r w:rsidR="004F7FD5" w:rsidRPr="00987660">
        <w:rPr>
          <w:noProof/>
          <w:lang w:val="id-ID"/>
        </w:rPr>
        <w:t>H</w:t>
      </w:r>
      <w:r w:rsidRPr="00987660">
        <w:rPr>
          <w:noProof/>
          <w:lang w:val="id-ID"/>
        </w:rPr>
        <w:t xml:space="preserve">asil </w:t>
      </w:r>
      <w:r w:rsidRPr="00987660">
        <w:rPr>
          <w:i/>
          <w:iCs/>
          <w:noProof/>
          <w:lang w:val="id-ID"/>
        </w:rPr>
        <w:t>clusterin</w:t>
      </w:r>
      <w:r w:rsidRPr="00987660">
        <w:rPr>
          <w:noProof/>
          <w:lang w:val="id-ID"/>
        </w:rPr>
        <w:t xml:space="preserve">g yang tidak relevan dapat diperbaiki dengan meningkatkan akurasi </w:t>
      </w:r>
      <w:r w:rsidRPr="00987660">
        <w:rPr>
          <w:i/>
          <w:iCs/>
          <w:noProof/>
          <w:lang w:val="id-ID"/>
        </w:rPr>
        <w:t>graph</w:t>
      </w:r>
      <w:r w:rsidRPr="00987660">
        <w:rPr>
          <w:noProof/>
          <w:lang w:val="id-ID"/>
        </w:rPr>
        <w:t xml:space="preserve"> yang dibuat, </w:t>
      </w:r>
      <w:r w:rsidR="00467B96" w:rsidRPr="00987660">
        <w:rPr>
          <w:noProof/>
          <w:lang w:val="id-ID"/>
        </w:rPr>
        <w:t>dan ketika r</w:t>
      </w:r>
      <w:r w:rsidRPr="00987660">
        <w:rPr>
          <w:noProof/>
          <w:lang w:val="id-ID"/>
        </w:rPr>
        <w:t xml:space="preserve">ancangan modul di aplikasi yang tidak jelas dalam batasan antar komponennya dapat menyebabkan hasil </w:t>
      </w:r>
      <w:r w:rsidRPr="00987660">
        <w:rPr>
          <w:i/>
          <w:iCs/>
          <w:noProof/>
          <w:lang w:val="id-ID"/>
        </w:rPr>
        <w:t>clustering</w:t>
      </w:r>
      <w:r w:rsidRPr="00987660">
        <w:rPr>
          <w:noProof/>
          <w:lang w:val="id-ID"/>
        </w:rPr>
        <w:t xml:space="preserve"> tidak akurat dan penentuan </w:t>
      </w:r>
      <w:r w:rsidRPr="00987660">
        <w:rPr>
          <w:i/>
          <w:iCs/>
          <w:noProof/>
          <w:lang w:val="id-ID"/>
        </w:rPr>
        <w:t>scope</w:t>
      </w:r>
      <w:r w:rsidRPr="00987660">
        <w:rPr>
          <w:noProof/>
          <w:lang w:val="id-ID"/>
        </w:rPr>
        <w:t xml:space="preserve"> objek sebelum dilakukan proses </w:t>
      </w:r>
      <w:r w:rsidRPr="00987660">
        <w:rPr>
          <w:i/>
          <w:iCs/>
          <w:noProof/>
          <w:lang w:val="id-ID"/>
        </w:rPr>
        <w:t>Hierarchical Clustering</w:t>
      </w:r>
      <w:r w:rsidRPr="00987660">
        <w:rPr>
          <w:noProof/>
          <w:lang w:val="id-ID"/>
        </w:rPr>
        <w:t xml:space="preserve"> lebih sulit</w:t>
      </w:r>
      <w:r w:rsidR="007A4C7F" w:rsidRPr="00987660">
        <w:rPr>
          <w:noProof/>
          <w:lang w:val="id-ID"/>
        </w:rPr>
        <w:t xml:space="preserve"> </w:t>
      </w:r>
      <w:r w:rsidR="005465D3" w:rsidRPr="00987660">
        <w:rPr>
          <w:noProof/>
          <w:lang w:val="id-ID"/>
        </w:rPr>
        <w:t>selain itu</w:t>
      </w:r>
      <w:r w:rsidR="007A4C7F" w:rsidRPr="00987660">
        <w:rPr>
          <w:noProof/>
          <w:lang w:val="id-ID"/>
        </w:rPr>
        <w:t xml:space="preserve"> diperlukan kasus uji nyata lebih lanjut yang dapat melihat dampak performa seperti CPU dan memori dari pembentukan </w:t>
      </w:r>
      <w:r w:rsidR="007A4C7F" w:rsidRPr="00987660">
        <w:rPr>
          <w:i/>
          <w:iCs/>
          <w:noProof/>
          <w:lang w:val="id-ID"/>
        </w:rPr>
        <w:t>service</w:t>
      </w:r>
      <w:r w:rsidR="007A4C7F" w:rsidRPr="00987660">
        <w:rPr>
          <w:noProof/>
          <w:lang w:val="id-ID"/>
        </w:rPr>
        <w:t xml:space="preserve"> oleh </w:t>
      </w:r>
      <w:r w:rsidR="007A4C7F" w:rsidRPr="00987660">
        <w:rPr>
          <w:i/>
          <w:iCs/>
          <w:noProof/>
          <w:lang w:val="id-ID"/>
        </w:rPr>
        <w:t>Hierarchical Clustering</w:t>
      </w:r>
      <w:r w:rsidR="007A4C7F" w:rsidRPr="00987660">
        <w:rPr>
          <w:noProof/>
          <w:lang w:val="id-ID"/>
        </w:rPr>
        <w:t>.</w:t>
      </w:r>
    </w:p>
    <w:p w:rsidR="001C111B" w:rsidRPr="00987660" w:rsidRDefault="001C111B" w:rsidP="00950B6C">
      <w:pPr>
        <w:pStyle w:val="IEEEParagraph"/>
        <w:rPr>
          <w:noProof/>
          <w:lang w:val="id-ID"/>
        </w:rPr>
      </w:pPr>
    </w:p>
    <w:p w:rsidR="001C111B" w:rsidRPr="00987660" w:rsidRDefault="001C111B" w:rsidP="00950B6C">
      <w:pPr>
        <w:pStyle w:val="IEEEParagraph"/>
        <w:rPr>
          <w:noProof/>
          <w:lang w:val="id-ID"/>
        </w:rPr>
      </w:pPr>
    </w:p>
    <w:p w:rsidR="001C111B" w:rsidRPr="00987660" w:rsidRDefault="001C111B" w:rsidP="00950B6C">
      <w:pPr>
        <w:pStyle w:val="IEEEParagraph"/>
        <w:rPr>
          <w:noProof/>
          <w:lang w:val="id-ID"/>
        </w:rPr>
      </w:pPr>
    </w:p>
    <w:p w:rsidR="001C111B" w:rsidRPr="00987660" w:rsidRDefault="001C111B" w:rsidP="00950B6C">
      <w:pPr>
        <w:pStyle w:val="IEEEParagraph"/>
        <w:rPr>
          <w:noProof/>
          <w:lang w:val="id-ID"/>
        </w:rPr>
      </w:pPr>
    </w:p>
    <w:p w:rsidR="001C111B" w:rsidRPr="00987660" w:rsidRDefault="001C111B" w:rsidP="00950B6C">
      <w:pPr>
        <w:pStyle w:val="IEEEParagraph"/>
        <w:rPr>
          <w:noProof/>
          <w:lang w:val="id-ID"/>
        </w:rPr>
      </w:pPr>
    </w:p>
    <w:p w:rsidR="001C111B" w:rsidRPr="00987660" w:rsidRDefault="001C111B" w:rsidP="00950B6C">
      <w:pPr>
        <w:pStyle w:val="IEEEParagraph"/>
        <w:rPr>
          <w:noProof/>
          <w:lang w:val="id-ID"/>
        </w:rPr>
      </w:pPr>
    </w:p>
    <w:p w:rsidR="001C111B" w:rsidRPr="00987660" w:rsidRDefault="001C111B" w:rsidP="00950B6C">
      <w:pPr>
        <w:pStyle w:val="IEEEParagraph"/>
        <w:rPr>
          <w:noProof/>
          <w:lang w:val="id-ID"/>
        </w:rPr>
      </w:pPr>
    </w:p>
    <w:p w:rsidR="001C111B" w:rsidRPr="00987660" w:rsidRDefault="001C111B" w:rsidP="00950B6C">
      <w:pPr>
        <w:pStyle w:val="IEEEParagraph"/>
        <w:rPr>
          <w:noProof/>
          <w:lang w:val="id-ID"/>
        </w:rPr>
      </w:pPr>
    </w:p>
    <w:p w:rsidR="001C111B" w:rsidRPr="00987660" w:rsidRDefault="001C111B" w:rsidP="00950B6C">
      <w:pPr>
        <w:pStyle w:val="IEEEParagraph"/>
        <w:rPr>
          <w:noProof/>
          <w:lang w:val="id-ID"/>
        </w:rPr>
      </w:pPr>
    </w:p>
    <w:p w:rsidR="001C111B" w:rsidRPr="00987660" w:rsidRDefault="001C111B" w:rsidP="00950B6C">
      <w:pPr>
        <w:pStyle w:val="IEEEParagraph"/>
        <w:rPr>
          <w:noProof/>
          <w:lang w:val="id-ID"/>
        </w:rPr>
      </w:pPr>
    </w:p>
    <w:p w:rsidR="001C111B" w:rsidRPr="00987660" w:rsidRDefault="001C111B" w:rsidP="00950B6C">
      <w:pPr>
        <w:pStyle w:val="IEEEParagraph"/>
        <w:rPr>
          <w:noProof/>
          <w:lang w:val="id-ID"/>
        </w:rPr>
      </w:pPr>
    </w:p>
    <w:p w:rsidR="001928FB" w:rsidRPr="00987660" w:rsidRDefault="00A65890" w:rsidP="00F06A72">
      <w:pPr>
        <w:pStyle w:val="IEEEHeading1"/>
        <w:numPr>
          <w:ilvl w:val="0"/>
          <w:numId w:val="0"/>
        </w:numPr>
        <w:rPr>
          <w:noProof/>
          <w:lang w:val="id-ID"/>
        </w:rPr>
      </w:pPr>
      <w:r w:rsidRPr="00987660">
        <w:rPr>
          <w:noProof/>
          <w:lang w:val="id-ID"/>
        </w:rPr>
        <w:t>Daftar Referensi</w:t>
      </w:r>
    </w:p>
    <w:p w:rsidR="00056CC2" w:rsidRPr="00987660" w:rsidRDefault="00056CC2" w:rsidP="00056CC2">
      <w:pPr>
        <w:pStyle w:val="IEEEReferenceItem"/>
        <w:rPr>
          <w:noProof/>
          <w:lang w:val="id-ID"/>
        </w:rPr>
      </w:pPr>
      <w:r w:rsidRPr="00987660">
        <w:rPr>
          <w:noProof/>
          <w:lang w:val="id-ID"/>
        </w:rPr>
        <w:t>Amini, Mohammad and Abukari, Arnold. (2020). ”ERP Systems Architecture For The Modern Age: A Review of The State of The Art Technologies.” Journal of Applied Intelligent Systems and Information</w:t>
      </w:r>
      <w:r w:rsidR="00BB2848" w:rsidRPr="00987660">
        <w:rPr>
          <w:noProof/>
          <w:lang w:val="id-ID"/>
        </w:rPr>
        <w:t xml:space="preserve"> </w:t>
      </w:r>
      <w:r w:rsidRPr="00987660">
        <w:rPr>
          <w:noProof/>
          <w:lang w:val="id-ID"/>
        </w:rPr>
        <w:t>Sciences. Volume 1(2), pp.70-90. Available: https://doi.org/10.22034/jaisis.2020.232506.1009.</w:t>
      </w:r>
    </w:p>
    <w:p w:rsidR="00056CC2" w:rsidRPr="00987660" w:rsidRDefault="00056CC2" w:rsidP="00056CC2">
      <w:pPr>
        <w:pStyle w:val="IEEEReferenceItem"/>
        <w:rPr>
          <w:noProof/>
          <w:lang w:val="id-ID"/>
        </w:rPr>
      </w:pPr>
      <w:r w:rsidRPr="00987660">
        <w:rPr>
          <w:noProof/>
          <w:lang w:val="id-ID"/>
        </w:rPr>
        <w:t>Bender, B.; Bertheau, C. and Gronau, N. (2021). ”Future ERP Systems: A Research Agenda.” In Proceedings of the 23rd International Conference on Enterprise Information Systems. 2, pp.776-783. Available: http://dx.doi.org/10.5220/0010477307760783.</w:t>
      </w:r>
    </w:p>
    <w:p w:rsidR="00D727AE" w:rsidRPr="00987660" w:rsidRDefault="00D727AE" w:rsidP="00D727AE">
      <w:pPr>
        <w:pStyle w:val="IEEEReferenceItem"/>
        <w:rPr>
          <w:noProof/>
          <w:lang w:val="id-ID"/>
        </w:rPr>
      </w:pPr>
      <w:r w:rsidRPr="00987660">
        <w:rPr>
          <w:noProof/>
          <w:lang w:val="id-ID"/>
        </w:rPr>
        <w:t>Slamaa, A.A., El-Ghareeb, H.A. , Saleh, A.A. (2021). ”A Roadmap for Migration System-Architecture Decision by Neutrosophic-ANP and Benchmark for Enterprise Resource Planning Systems.” IEEE Access . 9,pp.48583-48604.Available: https://doi.org/10.1109/ACCESS.2021.3068837.</w:t>
      </w:r>
    </w:p>
    <w:p w:rsidR="00D727AE" w:rsidRDefault="00D727AE" w:rsidP="00D727AE">
      <w:pPr>
        <w:pStyle w:val="IEEEReferenceItem"/>
        <w:rPr>
          <w:noProof/>
          <w:lang w:val="id-ID"/>
        </w:rPr>
      </w:pPr>
      <w:r w:rsidRPr="00987660">
        <w:rPr>
          <w:noProof/>
          <w:lang w:val="id-ID"/>
        </w:rPr>
        <w:t>Sam Newman, Monolith to Microservices, Sebastopol, CA: O’Reilly Media, Inc., 2020, pp. 12-15</w:t>
      </w:r>
    </w:p>
    <w:p w:rsidR="00D727AE" w:rsidRPr="00987660" w:rsidRDefault="00D727AE" w:rsidP="00D727AE">
      <w:pPr>
        <w:pStyle w:val="IEEEReferenceItem"/>
        <w:rPr>
          <w:noProof/>
          <w:lang w:val="id-ID"/>
        </w:rPr>
      </w:pPr>
      <w:r w:rsidRPr="00987660">
        <w:rPr>
          <w:noProof/>
          <w:lang w:val="id-ID"/>
        </w:rPr>
        <w:t>Khaled Sellami, Mohamed Aymen Saied, and Ali Ouni. (2022). ”A Hierarchical DBSCAN Method for Extracting Microservices from Monolithic Applications” In The International Conference on Evaluation and Assessment in Software Engineering 2022 (EASE 2022). ACM, New York, NY, USA, 11. Available: https://doi.org/10.1145/3530019.3530040.</w:t>
      </w:r>
    </w:p>
    <w:p w:rsidR="00D727AE" w:rsidRPr="00987660" w:rsidRDefault="00D727AE" w:rsidP="00D727AE">
      <w:pPr>
        <w:pStyle w:val="IEEEReferenceItem"/>
        <w:rPr>
          <w:noProof/>
          <w:lang w:val="id-ID"/>
        </w:rPr>
      </w:pPr>
      <w:r w:rsidRPr="00987660">
        <w:rPr>
          <w:noProof/>
          <w:lang w:val="id-ID"/>
        </w:rPr>
        <w:t>A. Selmadji, A.-D. Seriai, H. L. Bouziane, R. Oumarou Mahamane, P. Zaragoza, and C. Dony, “From monolithic architecture style to Microservice one based on a semi-automatic approach,” 2020 IEEE International Conference on Software Architecture (ICSA), 2020.</w:t>
      </w:r>
    </w:p>
    <w:p w:rsidR="00D727AE" w:rsidRPr="00987660" w:rsidRDefault="00D727AE" w:rsidP="00D727AE">
      <w:pPr>
        <w:pStyle w:val="IEEEReferenceItem"/>
        <w:rPr>
          <w:noProof/>
          <w:lang w:val="id-ID"/>
        </w:rPr>
      </w:pPr>
      <w:r w:rsidRPr="00987660">
        <w:rPr>
          <w:noProof/>
          <w:lang w:val="id-ID"/>
        </w:rPr>
        <w:t>Jain, A.K. and Dubes, R.C. (1988) Algorithms for clustering data. Englewood Cliffs, NJ: Prentice Hall.</w:t>
      </w:r>
    </w:p>
    <w:p w:rsidR="004E1984" w:rsidRDefault="00D727AE" w:rsidP="00D727AE">
      <w:pPr>
        <w:pStyle w:val="IEEEReferenceItem"/>
        <w:rPr>
          <w:noProof/>
          <w:lang w:val="id-ID"/>
        </w:rPr>
      </w:pPr>
      <w:r w:rsidRPr="00987660">
        <w:rPr>
          <w:noProof/>
          <w:lang w:val="id-ID"/>
        </w:rPr>
        <w:t xml:space="preserve">Chaitanya K. Rudrabhatla. (2020). ”Impacts of Decomposition Techniques on Performance and Latency of Microservices.” International Journal of Advanced Computer Science and Applications(IJACSA). 11(8). Available: </w:t>
      </w:r>
      <w:r w:rsidRPr="00D727AE">
        <w:rPr>
          <w:noProof/>
          <w:lang w:val="id-ID"/>
        </w:rPr>
        <w:t>http://dx.doi.org/10.14569/IJACSA.2020.0110803</w:t>
      </w:r>
      <w:r w:rsidRPr="00987660">
        <w:rPr>
          <w:noProof/>
          <w:lang w:val="id-ID"/>
        </w:rPr>
        <w:t>.</w:t>
      </w:r>
    </w:p>
    <w:p w:rsidR="00D727AE" w:rsidRPr="00987660" w:rsidRDefault="00D727AE" w:rsidP="00D727AE">
      <w:pPr>
        <w:pStyle w:val="IEEEReferenceItem"/>
        <w:rPr>
          <w:noProof/>
          <w:lang w:val="id-ID"/>
        </w:rPr>
      </w:pPr>
      <w:r w:rsidRPr="00987660">
        <w:rPr>
          <w:noProof/>
          <w:lang w:val="id-ID"/>
        </w:rPr>
        <w:t>A. K. Kalia, J. Xiao, R. Krishna, S. Sinha, M. Vukovic, and D. Banerjee, “Mono2micro: A practical and effective tool for decomposing monolithic Java applications to microservices,” Proceedings of the 29th ACM Joint Meeting on European Software Engineering Conference and Symposium on the Foundations of Software Engineering, 2021.</w:t>
      </w:r>
    </w:p>
    <w:p w:rsidR="00D727AE" w:rsidRPr="00D727AE" w:rsidRDefault="00D727AE" w:rsidP="00D727AE">
      <w:pPr>
        <w:pStyle w:val="IEEEReferenceItem"/>
        <w:rPr>
          <w:noProof/>
          <w:lang w:val="id-ID"/>
        </w:rPr>
      </w:pPr>
      <w:r w:rsidRPr="00987660">
        <w:rPr>
          <w:noProof/>
          <w:lang w:val="id-ID"/>
        </w:rPr>
        <w:t>Richardson, C. (2018) Microservice patterns: With examples in Java. Shelter Island, NY: Manning Publications.</w:t>
      </w:r>
    </w:p>
    <w:p w:rsidR="00877D4C" w:rsidRPr="00987660" w:rsidRDefault="004E1984" w:rsidP="005465D3">
      <w:pPr>
        <w:pStyle w:val="IEEEReferenceItem"/>
        <w:rPr>
          <w:noProof/>
          <w:lang w:val="id-ID"/>
        </w:rPr>
      </w:pPr>
      <w:r w:rsidRPr="00987660">
        <w:rPr>
          <w:noProof/>
          <w:lang w:val="id-ID"/>
        </w:rPr>
        <w:t>M. Fokaefs, N. Tsantalis, A. Chatzigeorgiou, and J. Sander, “Decomposing object-oriented class modules using an agglomerative clustering technique,” 2009 IEEE International Conference on Software Maintenance, 2009.</w:t>
      </w:r>
    </w:p>
    <w:p w:rsidR="00C107D3" w:rsidRDefault="00C107D3" w:rsidP="008F08B1">
      <w:pPr>
        <w:pStyle w:val="IEEEParagraph"/>
        <w:ind w:firstLine="0"/>
        <w:rPr>
          <w:b/>
          <w:noProof/>
          <w:szCs w:val="20"/>
          <w:lang w:val="id-ID"/>
        </w:rPr>
      </w:pPr>
    </w:p>
    <w:p w:rsidR="007C06BD" w:rsidRPr="00987660" w:rsidRDefault="00056CC2" w:rsidP="008F08B1">
      <w:pPr>
        <w:pStyle w:val="IEEEParagraph"/>
        <w:ind w:firstLine="0"/>
        <w:rPr>
          <w:noProof/>
          <w:szCs w:val="20"/>
          <w:lang w:val="id-ID"/>
        </w:rPr>
      </w:pPr>
      <w:r w:rsidRPr="00987660">
        <w:rPr>
          <w:b/>
          <w:noProof/>
          <w:szCs w:val="20"/>
          <w:lang w:val="id-ID"/>
        </w:rPr>
        <w:t>Albertus Septian Angkuw</w:t>
      </w:r>
      <w:r w:rsidR="008F08B1" w:rsidRPr="00987660">
        <w:rPr>
          <w:noProof/>
          <w:szCs w:val="20"/>
          <w:lang w:val="id-ID"/>
        </w:rPr>
        <w:t xml:space="preserve">, </w:t>
      </w:r>
      <w:r w:rsidR="00C40858" w:rsidRPr="00987660">
        <w:rPr>
          <w:noProof/>
          <w:szCs w:val="20"/>
          <w:lang w:val="id-ID"/>
        </w:rPr>
        <w:t xml:space="preserve">menerima gelar Sarjana Komputer dari Institut Teknologi Harapan Bangsa </w:t>
      </w:r>
      <w:r w:rsidR="00370CD9">
        <w:rPr>
          <w:noProof/>
          <w:szCs w:val="20"/>
          <w:lang w:val="en-US"/>
        </w:rPr>
        <w:t>di</w:t>
      </w:r>
      <w:r w:rsidR="00C40858" w:rsidRPr="00987660">
        <w:rPr>
          <w:noProof/>
          <w:szCs w:val="20"/>
          <w:lang w:val="id-ID"/>
        </w:rPr>
        <w:t xml:space="preserve"> Bandung tahun 2023</w:t>
      </w:r>
      <w:r w:rsidR="00BB2848" w:rsidRPr="00987660">
        <w:rPr>
          <w:noProof/>
          <w:szCs w:val="20"/>
          <w:lang w:val="id-ID"/>
        </w:rPr>
        <w:t>.</w:t>
      </w:r>
    </w:p>
    <w:p w:rsidR="00C40858" w:rsidRPr="00987660" w:rsidRDefault="00C40858" w:rsidP="008F08B1">
      <w:pPr>
        <w:pStyle w:val="IEEEParagraph"/>
        <w:ind w:firstLine="0"/>
        <w:rPr>
          <w:noProof/>
          <w:lang w:val="id-ID"/>
        </w:rPr>
      </w:pPr>
    </w:p>
    <w:p w:rsidR="00C40858" w:rsidRDefault="00C40858" w:rsidP="008F08B1">
      <w:pPr>
        <w:pStyle w:val="IEEEParagraph"/>
        <w:ind w:firstLine="0"/>
        <w:sectPr w:rsidR="00C40858" w:rsidSect="00E06664">
          <w:type w:val="continuous"/>
          <w:pgSz w:w="11906" w:h="16838"/>
          <w:pgMar w:top="1077" w:right="811" w:bottom="2438" w:left="811" w:header="709" w:footer="709" w:gutter="0"/>
          <w:cols w:num="2" w:space="238"/>
          <w:docGrid w:linePitch="360"/>
        </w:sectPr>
      </w:pPr>
      <w:r w:rsidRPr="00987660">
        <w:rPr>
          <w:b/>
          <w:bCs/>
          <w:noProof/>
          <w:lang w:val="id-ID"/>
        </w:rPr>
        <w:t>Hans Christian Kurniawan</w:t>
      </w:r>
      <w:r w:rsidRPr="00987660">
        <w:rPr>
          <w:noProof/>
          <w:lang w:val="id-ID"/>
        </w:rPr>
        <w:t xml:space="preserve">, menerima gelar Sarjana Teknik Informatika dari Institut Teknologi Harapan Bangsa </w:t>
      </w:r>
      <w:r w:rsidR="00370CD9">
        <w:rPr>
          <w:noProof/>
          <w:lang w:val="en-US"/>
        </w:rPr>
        <w:t xml:space="preserve">di </w:t>
      </w:r>
      <w:r w:rsidRPr="00987660">
        <w:rPr>
          <w:noProof/>
          <w:lang w:val="id-ID"/>
        </w:rPr>
        <w:t xml:space="preserve"> Bandung pada tahun 2016 dan Magister Informatika dari Institut Teknologi Bandung pada tahun 2019. Saat ini aktif sebagai pengajar di ITHB serta sebagai Engineering Manager di Bukalapak.</w:t>
      </w:r>
    </w:p>
    <w:p w:rsidR="00877D4C" w:rsidRDefault="00877D4C" w:rsidP="009926BC">
      <w:pPr>
        <w:pStyle w:val="IEEEReferenceItem"/>
        <w:numPr>
          <w:ilvl w:val="0"/>
          <w:numId w:val="0"/>
        </w:numPr>
      </w:pPr>
    </w:p>
    <w:p w:rsidR="001C111B" w:rsidRDefault="001C111B" w:rsidP="009926BC">
      <w:pPr>
        <w:pStyle w:val="IEEEReferenceItem"/>
        <w:numPr>
          <w:ilvl w:val="0"/>
          <w:numId w:val="0"/>
        </w:numPr>
      </w:pPr>
    </w:p>
    <w:p w:rsidR="001C111B" w:rsidRDefault="001C111B" w:rsidP="009926BC">
      <w:pPr>
        <w:pStyle w:val="IEEEReferenceItem"/>
        <w:numPr>
          <w:ilvl w:val="0"/>
          <w:numId w:val="0"/>
        </w:numPr>
      </w:pPr>
    </w:p>
    <w:p w:rsidR="001C111B" w:rsidRDefault="001C111B" w:rsidP="009926BC">
      <w:pPr>
        <w:pStyle w:val="IEEEReferenceItem"/>
        <w:numPr>
          <w:ilvl w:val="0"/>
          <w:numId w:val="0"/>
        </w:numPr>
      </w:pPr>
    </w:p>
    <w:p w:rsidR="001C111B" w:rsidRDefault="001C111B" w:rsidP="009926BC">
      <w:pPr>
        <w:pStyle w:val="IEEEReferenceItem"/>
        <w:numPr>
          <w:ilvl w:val="0"/>
          <w:numId w:val="0"/>
        </w:numPr>
      </w:pPr>
    </w:p>
    <w:p w:rsidR="001C111B" w:rsidRDefault="001C111B" w:rsidP="009926BC">
      <w:pPr>
        <w:pStyle w:val="IEEEReferenceItem"/>
        <w:numPr>
          <w:ilvl w:val="0"/>
          <w:numId w:val="0"/>
        </w:numPr>
      </w:pPr>
    </w:p>
    <w:p w:rsidR="001C111B" w:rsidRDefault="001C111B" w:rsidP="009926BC">
      <w:pPr>
        <w:pStyle w:val="IEEEReferenceItem"/>
        <w:numPr>
          <w:ilvl w:val="0"/>
          <w:numId w:val="0"/>
        </w:numPr>
      </w:pPr>
    </w:p>
    <w:p w:rsidR="001C111B" w:rsidRDefault="001C111B" w:rsidP="009926BC">
      <w:pPr>
        <w:pStyle w:val="IEEEReferenceItem"/>
        <w:numPr>
          <w:ilvl w:val="0"/>
          <w:numId w:val="0"/>
        </w:numPr>
      </w:pPr>
    </w:p>
    <w:p w:rsidR="001C111B" w:rsidRDefault="001C111B" w:rsidP="009926BC">
      <w:pPr>
        <w:pStyle w:val="IEEEReferenceItem"/>
        <w:numPr>
          <w:ilvl w:val="0"/>
          <w:numId w:val="0"/>
        </w:numPr>
      </w:pPr>
    </w:p>
    <w:p w:rsidR="001C111B" w:rsidRDefault="001C111B" w:rsidP="009926BC">
      <w:pPr>
        <w:pStyle w:val="IEEEReferenceItem"/>
        <w:numPr>
          <w:ilvl w:val="0"/>
          <w:numId w:val="0"/>
        </w:numPr>
      </w:pPr>
    </w:p>
    <w:p w:rsidR="001C111B" w:rsidRDefault="001C111B" w:rsidP="009926BC">
      <w:pPr>
        <w:pStyle w:val="IEEEReferenceItem"/>
        <w:numPr>
          <w:ilvl w:val="0"/>
          <w:numId w:val="0"/>
        </w:numPr>
      </w:pPr>
    </w:p>
    <w:p w:rsidR="001C111B" w:rsidRDefault="001C111B" w:rsidP="009926BC">
      <w:pPr>
        <w:pStyle w:val="IEEEReferenceItem"/>
        <w:numPr>
          <w:ilvl w:val="0"/>
          <w:numId w:val="0"/>
        </w:numPr>
      </w:pPr>
    </w:p>
    <w:p w:rsidR="001C111B" w:rsidRPr="0003296C" w:rsidRDefault="001C111B" w:rsidP="009926BC">
      <w:pPr>
        <w:pStyle w:val="IEEEReferenceItem"/>
        <w:numPr>
          <w:ilvl w:val="0"/>
          <w:numId w:val="0"/>
        </w:numPr>
      </w:pPr>
    </w:p>
    <w:sectPr w:rsidR="001C111B" w:rsidRPr="0003296C"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36615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0AD734F"/>
    <w:multiLevelType w:val="hybridMultilevel"/>
    <w:tmpl w:val="3AA0759E"/>
    <w:lvl w:ilvl="0" w:tplc="A6802094">
      <w:start w:val="1"/>
      <w:numFmt w:val="bullet"/>
      <w:lvlText w:val="-"/>
      <w:lvlJc w:val="left"/>
      <w:pPr>
        <w:ind w:left="576" w:hanging="360"/>
      </w:pPr>
      <w:rPr>
        <w:rFonts w:ascii="Times New Roman" w:eastAsia="SimSun" w:hAnsi="Times New Roman" w:cs="Times New Roman"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328273D7"/>
    <w:multiLevelType w:val="multilevel"/>
    <w:tmpl w:val="9C8E938C"/>
    <w:numStyleLink w:val="IEEEBullet1"/>
  </w:abstractNum>
  <w:abstractNum w:abstractNumId="5"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4A8A44C1"/>
    <w:multiLevelType w:val="hybridMultilevel"/>
    <w:tmpl w:val="9EAA567A"/>
    <w:lvl w:ilvl="0" w:tplc="02305956">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15:restartNumberingAfterBreak="0">
    <w:nsid w:val="6E70179A"/>
    <w:multiLevelType w:val="hybridMultilevel"/>
    <w:tmpl w:val="C23285E4"/>
    <w:lvl w:ilvl="0" w:tplc="B524A140">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num w:numId="1">
    <w:abstractNumId w:val="7"/>
  </w:num>
  <w:num w:numId="2">
    <w:abstractNumId w:val="8"/>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0"/>
  </w:num>
  <w:num w:numId="10">
    <w:abstractNumId w:val="6"/>
  </w:num>
  <w:num w:numId="11">
    <w:abstractNumId w:val="9"/>
  </w:num>
  <w:num w:numId="12">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9"/>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s-ES"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sv-SE" w:vendorID="64" w:dllVersion="4096" w:nlCheck="1" w:checkStyle="0"/>
  <w:activeWritingStyle w:appName="MSWord" w:lang="fi-FI" w:vendorID="64" w:dllVersion="4096" w:nlCheck="1" w:checkStyle="0"/>
  <w:activeWritingStyle w:appName="MSWord" w:lang="es-ES" w:vendorID="64" w:dllVersion="4096" w:nlCheck="1" w:checkStyle="0"/>
  <w:activeWritingStyle w:appName="MSWord" w:lang="pt-BR" w:vendorID="64" w:dllVersion="4096" w:nlCheck="1" w:checkStyle="0"/>
  <w:proofState w:spelling="clean" w:grammar="clean"/>
  <w:defaultTabStop w:val="720"/>
  <w:noPunctuationKerning/>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16BE4"/>
    <w:rsid w:val="00017719"/>
    <w:rsid w:val="00027F1D"/>
    <w:rsid w:val="0003296C"/>
    <w:rsid w:val="00042F9F"/>
    <w:rsid w:val="00054421"/>
    <w:rsid w:val="00056CC2"/>
    <w:rsid w:val="00062E46"/>
    <w:rsid w:val="00074AC8"/>
    <w:rsid w:val="00081408"/>
    <w:rsid w:val="00081EBE"/>
    <w:rsid w:val="00086EDC"/>
    <w:rsid w:val="000B36A3"/>
    <w:rsid w:val="000C013C"/>
    <w:rsid w:val="000D2A30"/>
    <w:rsid w:val="000E1046"/>
    <w:rsid w:val="000E3F84"/>
    <w:rsid w:val="000F5909"/>
    <w:rsid w:val="001056DF"/>
    <w:rsid w:val="00114025"/>
    <w:rsid w:val="001160D2"/>
    <w:rsid w:val="00125738"/>
    <w:rsid w:val="001348A5"/>
    <w:rsid w:val="00151B8E"/>
    <w:rsid w:val="00155321"/>
    <w:rsid w:val="00162088"/>
    <w:rsid w:val="00173683"/>
    <w:rsid w:val="00182170"/>
    <w:rsid w:val="001928FB"/>
    <w:rsid w:val="00192BC7"/>
    <w:rsid w:val="001A50EA"/>
    <w:rsid w:val="001C111B"/>
    <w:rsid w:val="001C7B0F"/>
    <w:rsid w:val="001F16CD"/>
    <w:rsid w:val="001F47D2"/>
    <w:rsid w:val="002031F3"/>
    <w:rsid w:val="0022285A"/>
    <w:rsid w:val="002231B2"/>
    <w:rsid w:val="00224C61"/>
    <w:rsid w:val="0026275A"/>
    <w:rsid w:val="00266313"/>
    <w:rsid w:val="0027227B"/>
    <w:rsid w:val="002737DC"/>
    <w:rsid w:val="00273AC7"/>
    <w:rsid w:val="00273D2C"/>
    <w:rsid w:val="00285ECD"/>
    <w:rsid w:val="00290E1B"/>
    <w:rsid w:val="00291B17"/>
    <w:rsid w:val="00292533"/>
    <w:rsid w:val="002A5EB6"/>
    <w:rsid w:val="002A6742"/>
    <w:rsid w:val="002C1A7F"/>
    <w:rsid w:val="002C4239"/>
    <w:rsid w:val="002C559D"/>
    <w:rsid w:val="002D2D42"/>
    <w:rsid w:val="002D79C7"/>
    <w:rsid w:val="002F2C5E"/>
    <w:rsid w:val="002F72D0"/>
    <w:rsid w:val="002F7EB9"/>
    <w:rsid w:val="003003AB"/>
    <w:rsid w:val="00311C49"/>
    <w:rsid w:val="0032119E"/>
    <w:rsid w:val="00321304"/>
    <w:rsid w:val="00321F5F"/>
    <w:rsid w:val="0033128A"/>
    <w:rsid w:val="00331F84"/>
    <w:rsid w:val="00370CD9"/>
    <w:rsid w:val="003950A4"/>
    <w:rsid w:val="003D364C"/>
    <w:rsid w:val="003E2FFF"/>
    <w:rsid w:val="003E3577"/>
    <w:rsid w:val="003F3A61"/>
    <w:rsid w:val="00410A5D"/>
    <w:rsid w:val="00414909"/>
    <w:rsid w:val="004155DA"/>
    <w:rsid w:val="00425A6A"/>
    <w:rsid w:val="00426FBB"/>
    <w:rsid w:val="00466304"/>
    <w:rsid w:val="004664B5"/>
    <w:rsid w:val="00467B96"/>
    <w:rsid w:val="0047429A"/>
    <w:rsid w:val="00483370"/>
    <w:rsid w:val="0048374C"/>
    <w:rsid w:val="0048428F"/>
    <w:rsid w:val="0048771D"/>
    <w:rsid w:val="00492B9C"/>
    <w:rsid w:val="004A59E1"/>
    <w:rsid w:val="004A6605"/>
    <w:rsid w:val="004C45FA"/>
    <w:rsid w:val="004E1984"/>
    <w:rsid w:val="004E1BD8"/>
    <w:rsid w:val="004E452A"/>
    <w:rsid w:val="004E78E3"/>
    <w:rsid w:val="004F7FD5"/>
    <w:rsid w:val="005004BF"/>
    <w:rsid w:val="00502E89"/>
    <w:rsid w:val="00503722"/>
    <w:rsid w:val="00510E95"/>
    <w:rsid w:val="00514256"/>
    <w:rsid w:val="0052504E"/>
    <w:rsid w:val="005253F1"/>
    <w:rsid w:val="00527D56"/>
    <w:rsid w:val="0053221F"/>
    <w:rsid w:val="00536FAE"/>
    <w:rsid w:val="00542C85"/>
    <w:rsid w:val="005465D3"/>
    <w:rsid w:val="00553510"/>
    <w:rsid w:val="00554186"/>
    <w:rsid w:val="00566FE1"/>
    <w:rsid w:val="00567398"/>
    <w:rsid w:val="00582783"/>
    <w:rsid w:val="00585769"/>
    <w:rsid w:val="005869AB"/>
    <w:rsid w:val="00591130"/>
    <w:rsid w:val="005941F2"/>
    <w:rsid w:val="005A3F28"/>
    <w:rsid w:val="005A40BE"/>
    <w:rsid w:val="005A6863"/>
    <w:rsid w:val="005B13E2"/>
    <w:rsid w:val="005B3485"/>
    <w:rsid w:val="005B47D7"/>
    <w:rsid w:val="005C086C"/>
    <w:rsid w:val="005C36C2"/>
    <w:rsid w:val="005C5526"/>
    <w:rsid w:val="005C5601"/>
    <w:rsid w:val="005C62C6"/>
    <w:rsid w:val="005D7B9E"/>
    <w:rsid w:val="005F0834"/>
    <w:rsid w:val="005F6DC3"/>
    <w:rsid w:val="0060099C"/>
    <w:rsid w:val="00601A8E"/>
    <w:rsid w:val="0062033E"/>
    <w:rsid w:val="00624482"/>
    <w:rsid w:val="0064799C"/>
    <w:rsid w:val="00654156"/>
    <w:rsid w:val="00664F42"/>
    <w:rsid w:val="0069531E"/>
    <w:rsid w:val="006B47CA"/>
    <w:rsid w:val="006C7AAA"/>
    <w:rsid w:val="006D1C2A"/>
    <w:rsid w:val="006D264F"/>
    <w:rsid w:val="006E2A8D"/>
    <w:rsid w:val="006E7574"/>
    <w:rsid w:val="006F476D"/>
    <w:rsid w:val="00703430"/>
    <w:rsid w:val="00704A59"/>
    <w:rsid w:val="007069BE"/>
    <w:rsid w:val="00720B45"/>
    <w:rsid w:val="007212B9"/>
    <w:rsid w:val="00745C86"/>
    <w:rsid w:val="00764603"/>
    <w:rsid w:val="0076604D"/>
    <w:rsid w:val="00766C40"/>
    <w:rsid w:val="007849B0"/>
    <w:rsid w:val="00790909"/>
    <w:rsid w:val="007926DD"/>
    <w:rsid w:val="007A4C7F"/>
    <w:rsid w:val="007B172C"/>
    <w:rsid w:val="007B5A07"/>
    <w:rsid w:val="007C06BD"/>
    <w:rsid w:val="007D3E71"/>
    <w:rsid w:val="007E5D6A"/>
    <w:rsid w:val="007E645D"/>
    <w:rsid w:val="007F75CA"/>
    <w:rsid w:val="00812D13"/>
    <w:rsid w:val="00821E08"/>
    <w:rsid w:val="00823647"/>
    <w:rsid w:val="00834EFD"/>
    <w:rsid w:val="00844B24"/>
    <w:rsid w:val="0084515F"/>
    <w:rsid w:val="00845C6B"/>
    <w:rsid w:val="0085092D"/>
    <w:rsid w:val="008650F3"/>
    <w:rsid w:val="00867266"/>
    <w:rsid w:val="008676A3"/>
    <w:rsid w:val="00872993"/>
    <w:rsid w:val="00877D4C"/>
    <w:rsid w:val="00883903"/>
    <w:rsid w:val="0089763B"/>
    <w:rsid w:val="008B6AE3"/>
    <w:rsid w:val="008D1045"/>
    <w:rsid w:val="008E5996"/>
    <w:rsid w:val="008F08B1"/>
    <w:rsid w:val="00901AE1"/>
    <w:rsid w:val="00907BDF"/>
    <w:rsid w:val="009205B4"/>
    <w:rsid w:val="00932A54"/>
    <w:rsid w:val="00950B6C"/>
    <w:rsid w:val="00955B59"/>
    <w:rsid w:val="00957E29"/>
    <w:rsid w:val="00960BB7"/>
    <w:rsid w:val="00970777"/>
    <w:rsid w:val="00971B9F"/>
    <w:rsid w:val="00975A8A"/>
    <w:rsid w:val="00987660"/>
    <w:rsid w:val="00990996"/>
    <w:rsid w:val="00992262"/>
    <w:rsid w:val="009926BC"/>
    <w:rsid w:val="009A4319"/>
    <w:rsid w:val="009A4EDA"/>
    <w:rsid w:val="009A6C3F"/>
    <w:rsid w:val="009B549B"/>
    <w:rsid w:val="009B73F2"/>
    <w:rsid w:val="009C12BD"/>
    <w:rsid w:val="009C4293"/>
    <w:rsid w:val="009C50FE"/>
    <w:rsid w:val="00A03E75"/>
    <w:rsid w:val="00A32BFA"/>
    <w:rsid w:val="00A32CA3"/>
    <w:rsid w:val="00A45FCE"/>
    <w:rsid w:val="00A65890"/>
    <w:rsid w:val="00A75671"/>
    <w:rsid w:val="00A773CC"/>
    <w:rsid w:val="00A83EC6"/>
    <w:rsid w:val="00A92057"/>
    <w:rsid w:val="00A9318B"/>
    <w:rsid w:val="00A94AC1"/>
    <w:rsid w:val="00AB18B7"/>
    <w:rsid w:val="00AB6942"/>
    <w:rsid w:val="00AD2892"/>
    <w:rsid w:val="00AD335D"/>
    <w:rsid w:val="00AE6FD3"/>
    <w:rsid w:val="00AF792B"/>
    <w:rsid w:val="00B050CE"/>
    <w:rsid w:val="00B12BA7"/>
    <w:rsid w:val="00B22FC6"/>
    <w:rsid w:val="00B2428B"/>
    <w:rsid w:val="00B32E63"/>
    <w:rsid w:val="00B55D5E"/>
    <w:rsid w:val="00B61D08"/>
    <w:rsid w:val="00B6225E"/>
    <w:rsid w:val="00B8078F"/>
    <w:rsid w:val="00B84E04"/>
    <w:rsid w:val="00B870B8"/>
    <w:rsid w:val="00B92D58"/>
    <w:rsid w:val="00B94516"/>
    <w:rsid w:val="00B958DA"/>
    <w:rsid w:val="00BB2848"/>
    <w:rsid w:val="00BB2855"/>
    <w:rsid w:val="00BB7540"/>
    <w:rsid w:val="00BD19C1"/>
    <w:rsid w:val="00BD25B8"/>
    <w:rsid w:val="00BE61A8"/>
    <w:rsid w:val="00C012E1"/>
    <w:rsid w:val="00C06BB4"/>
    <w:rsid w:val="00C07030"/>
    <w:rsid w:val="00C107D3"/>
    <w:rsid w:val="00C10D20"/>
    <w:rsid w:val="00C12E0C"/>
    <w:rsid w:val="00C1742C"/>
    <w:rsid w:val="00C21916"/>
    <w:rsid w:val="00C40858"/>
    <w:rsid w:val="00C457CA"/>
    <w:rsid w:val="00C57FB7"/>
    <w:rsid w:val="00C61AAF"/>
    <w:rsid w:val="00C6396B"/>
    <w:rsid w:val="00C65F3F"/>
    <w:rsid w:val="00C676A6"/>
    <w:rsid w:val="00C72414"/>
    <w:rsid w:val="00C7568A"/>
    <w:rsid w:val="00C8667B"/>
    <w:rsid w:val="00C87DEA"/>
    <w:rsid w:val="00C91400"/>
    <w:rsid w:val="00CA4CE3"/>
    <w:rsid w:val="00CB152C"/>
    <w:rsid w:val="00CD425D"/>
    <w:rsid w:val="00CD4F3F"/>
    <w:rsid w:val="00CF127D"/>
    <w:rsid w:val="00CF41B9"/>
    <w:rsid w:val="00D01672"/>
    <w:rsid w:val="00D20764"/>
    <w:rsid w:val="00D311F8"/>
    <w:rsid w:val="00D36B52"/>
    <w:rsid w:val="00D377C8"/>
    <w:rsid w:val="00D41274"/>
    <w:rsid w:val="00D43BF3"/>
    <w:rsid w:val="00D452C9"/>
    <w:rsid w:val="00D54B85"/>
    <w:rsid w:val="00D65F3D"/>
    <w:rsid w:val="00D727AE"/>
    <w:rsid w:val="00D767BB"/>
    <w:rsid w:val="00D92B6C"/>
    <w:rsid w:val="00D939B0"/>
    <w:rsid w:val="00DB16E0"/>
    <w:rsid w:val="00DB2DF9"/>
    <w:rsid w:val="00DB7E63"/>
    <w:rsid w:val="00DC2055"/>
    <w:rsid w:val="00DD71E8"/>
    <w:rsid w:val="00DD7F83"/>
    <w:rsid w:val="00E0641E"/>
    <w:rsid w:val="00E06664"/>
    <w:rsid w:val="00E304BC"/>
    <w:rsid w:val="00E32853"/>
    <w:rsid w:val="00E401F8"/>
    <w:rsid w:val="00E46425"/>
    <w:rsid w:val="00E47D0E"/>
    <w:rsid w:val="00E53D62"/>
    <w:rsid w:val="00E553DC"/>
    <w:rsid w:val="00E65018"/>
    <w:rsid w:val="00E94339"/>
    <w:rsid w:val="00E97563"/>
    <w:rsid w:val="00EA343C"/>
    <w:rsid w:val="00EA516E"/>
    <w:rsid w:val="00EB0B63"/>
    <w:rsid w:val="00EB4B56"/>
    <w:rsid w:val="00EC265C"/>
    <w:rsid w:val="00EC2CAA"/>
    <w:rsid w:val="00EC497E"/>
    <w:rsid w:val="00ED067A"/>
    <w:rsid w:val="00ED61CB"/>
    <w:rsid w:val="00EE5B3D"/>
    <w:rsid w:val="00F06A72"/>
    <w:rsid w:val="00F1229F"/>
    <w:rsid w:val="00F136F0"/>
    <w:rsid w:val="00F1445B"/>
    <w:rsid w:val="00F20BBB"/>
    <w:rsid w:val="00F3438C"/>
    <w:rsid w:val="00F43BD8"/>
    <w:rsid w:val="00F562F3"/>
    <w:rsid w:val="00F74B89"/>
    <w:rsid w:val="00F75133"/>
    <w:rsid w:val="00F95874"/>
    <w:rsid w:val="00FA3899"/>
    <w:rsid w:val="00FA4909"/>
    <w:rsid w:val="00FA6751"/>
    <w:rsid w:val="00FB1048"/>
    <w:rsid w:val="00FB2676"/>
    <w:rsid w:val="00FB5F8E"/>
    <w:rsid w:val="00FB62C4"/>
    <w:rsid w:val="00FB7701"/>
    <w:rsid w:val="00FD1AC5"/>
    <w:rsid w:val="00FD5CF0"/>
    <w:rsid w:val="00FD7144"/>
    <w:rsid w:val="00FF081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C034063-6512-5648-BC2A-67A6FE43C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0819"/>
    <w:rPr>
      <w:rFonts w:eastAsia="Times New Roman"/>
      <w:sz w:val="24"/>
      <w:szCs w:val="24"/>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rsid w:val="00081EBE"/>
    <w:pPr>
      <w:spacing w:after="60"/>
      <w:jc w:val="center"/>
    </w:pPr>
    <w:rPr>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rFonts w:eastAsia="SimSun"/>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customStyle="1" w:styleId="shorttext">
    <w:name w:val="short_text"/>
    <w:rsid w:val="00C07030"/>
  </w:style>
  <w:style w:type="character" w:customStyle="1" w:styleId="longtext">
    <w:name w:val="long_text"/>
    <w:rsid w:val="00C07030"/>
  </w:style>
  <w:style w:type="paragraph" w:customStyle="1" w:styleId="Abstract">
    <w:name w:val="Abstract"/>
    <w:basedOn w:val="Normal"/>
    <w:next w:val="Normal"/>
    <w:rsid w:val="00C07030"/>
    <w:pPr>
      <w:autoSpaceDE w:val="0"/>
      <w:autoSpaceDN w:val="0"/>
      <w:spacing w:before="20"/>
      <w:ind w:firstLine="202"/>
      <w:jc w:val="both"/>
    </w:pPr>
    <w:rPr>
      <w:b/>
      <w:bCs/>
      <w:sz w:val="18"/>
      <w:szCs w:val="18"/>
      <w:lang w:val="en-US"/>
    </w:rPr>
  </w:style>
  <w:style w:type="character" w:styleId="Hyperlink">
    <w:name w:val="Hyperlink"/>
    <w:rsid w:val="00292533"/>
    <w:rPr>
      <w:color w:val="0000FF"/>
      <w:u w:val="single"/>
    </w:rPr>
  </w:style>
  <w:style w:type="character" w:customStyle="1" w:styleId="mediumtext">
    <w:name w:val="medium_text"/>
    <w:rsid w:val="00292533"/>
  </w:style>
  <w:style w:type="paragraph" w:customStyle="1" w:styleId="Text">
    <w:name w:val="Text"/>
    <w:basedOn w:val="Normal"/>
    <w:rsid w:val="00AE6FD3"/>
    <w:pPr>
      <w:widowControl w:val="0"/>
      <w:autoSpaceDE w:val="0"/>
      <w:autoSpaceDN w:val="0"/>
      <w:spacing w:line="252" w:lineRule="auto"/>
      <w:ind w:firstLine="202"/>
      <w:jc w:val="both"/>
    </w:pPr>
    <w:rPr>
      <w:sz w:val="20"/>
      <w:szCs w:val="20"/>
      <w:lang w:val="en-US"/>
    </w:rPr>
  </w:style>
  <w:style w:type="character" w:customStyle="1" w:styleId="MTEquationSection">
    <w:name w:val="MTEquationSection"/>
    <w:rsid w:val="00D20764"/>
    <w:rPr>
      <w:vanish/>
      <w:color w:val="FF0000"/>
    </w:rPr>
  </w:style>
  <w:style w:type="paragraph" w:customStyle="1" w:styleId="MTDisplayEquation">
    <w:name w:val="MTDisplayEquation"/>
    <w:basedOn w:val="IEEEParagraph"/>
    <w:next w:val="Normal"/>
    <w:link w:val="MTDisplayEquationChar"/>
    <w:rsid w:val="00D20764"/>
    <w:pPr>
      <w:tabs>
        <w:tab w:val="center" w:pos="2520"/>
        <w:tab w:val="right" w:pos="5020"/>
      </w:tabs>
    </w:pPr>
    <w:rPr>
      <w:sz w:val="24"/>
    </w:rPr>
  </w:style>
  <w:style w:type="character" w:customStyle="1" w:styleId="MTDisplayEquationChar">
    <w:name w:val="MTDisplayEquation Char"/>
    <w:basedOn w:val="IEEEParagraphChar"/>
    <w:link w:val="MTDisplayEquation"/>
    <w:rsid w:val="00D20764"/>
    <w:rPr>
      <w:rFonts w:eastAsia="SimSun"/>
      <w:sz w:val="24"/>
      <w:szCs w:val="24"/>
      <w:lang w:val="en-AU" w:eastAsia="zh-CN" w:bidi="ar-SA"/>
    </w:rPr>
  </w:style>
  <w:style w:type="paragraph" w:styleId="BalloonText">
    <w:name w:val="Balloon Text"/>
    <w:basedOn w:val="Normal"/>
    <w:link w:val="BalloonTextChar"/>
    <w:rsid w:val="00467B96"/>
    <w:rPr>
      <w:sz w:val="18"/>
      <w:szCs w:val="18"/>
    </w:rPr>
  </w:style>
  <w:style w:type="character" w:customStyle="1" w:styleId="BalloonTextChar">
    <w:name w:val="Balloon Text Char"/>
    <w:link w:val="BalloonText"/>
    <w:rsid w:val="00467B96"/>
    <w:rPr>
      <w:rFonts w:eastAsia="Times New Roman"/>
      <w:sz w:val="18"/>
      <w:szCs w:val="18"/>
    </w:rPr>
  </w:style>
  <w:style w:type="character" w:styleId="UnresolvedMention">
    <w:name w:val="Unresolved Mention"/>
    <w:basedOn w:val="DefaultParagraphFont"/>
    <w:uiPriority w:val="99"/>
    <w:semiHidden/>
    <w:unhideWhenUsed/>
    <w:rsid w:val="00BB2848"/>
    <w:rPr>
      <w:color w:val="605E5C"/>
      <w:shd w:val="clear" w:color="auto" w:fill="E1DFDD"/>
    </w:rPr>
  </w:style>
  <w:style w:type="character" w:styleId="FollowedHyperlink">
    <w:name w:val="FollowedHyperlink"/>
    <w:basedOn w:val="DefaultParagraphFont"/>
    <w:rsid w:val="00D727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3">
      <w:bodyDiv w:val="1"/>
      <w:marLeft w:val="0"/>
      <w:marRight w:val="0"/>
      <w:marTop w:val="0"/>
      <w:marBottom w:val="0"/>
      <w:divBdr>
        <w:top w:val="none" w:sz="0" w:space="0" w:color="auto"/>
        <w:left w:val="none" w:sz="0" w:space="0" w:color="auto"/>
        <w:bottom w:val="none" w:sz="0" w:space="0" w:color="auto"/>
        <w:right w:val="none" w:sz="0" w:space="0" w:color="auto"/>
      </w:divBdr>
    </w:div>
    <w:div w:id="31155389">
      <w:bodyDiv w:val="1"/>
      <w:marLeft w:val="0"/>
      <w:marRight w:val="0"/>
      <w:marTop w:val="0"/>
      <w:marBottom w:val="0"/>
      <w:divBdr>
        <w:top w:val="none" w:sz="0" w:space="0" w:color="auto"/>
        <w:left w:val="none" w:sz="0" w:space="0" w:color="auto"/>
        <w:bottom w:val="none" w:sz="0" w:space="0" w:color="auto"/>
        <w:right w:val="none" w:sz="0" w:space="0" w:color="auto"/>
      </w:divBdr>
    </w:div>
    <w:div w:id="31196008">
      <w:bodyDiv w:val="1"/>
      <w:marLeft w:val="0"/>
      <w:marRight w:val="0"/>
      <w:marTop w:val="0"/>
      <w:marBottom w:val="0"/>
      <w:divBdr>
        <w:top w:val="none" w:sz="0" w:space="0" w:color="auto"/>
        <w:left w:val="none" w:sz="0" w:space="0" w:color="auto"/>
        <w:bottom w:val="none" w:sz="0" w:space="0" w:color="auto"/>
        <w:right w:val="none" w:sz="0" w:space="0" w:color="auto"/>
      </w:divBdr>
    </w:div>
    <w:div w:id="35350790">
      <w:bodyDiv w:val="1"/>
      <w:marLeft w:val="0"/>
      <w:marRight w:val="0"/>
      <w:marTop w:val="0"/>
      <w:marBottom w:val="0"/>
      <w:divBdr>
        <w:top w:val="none" w:sz="0" w:space="0" w:color="auto"/>
        <w:left w:val="none" w:sz="0" w:space="0" w:color="auto"/>
        <w:bottom w:val="none" w:sz="0" w:space="0" w:color="auto"/>
        <w:right w:val="none" w:sz="0" w:space="0" w:color="auto"/>
      </w:divBdr>
    </w:div>
    <w:div w:id="42410596">
      <w:bodyDiv w:val="1"/>
      <w:marLeft w:val="0"/>
      <w:marRight w:val="0"/>
      <w:marTop w:val="0"/>
      <w:marBottom w:val="0"/>
      <w:divBdr>
        <w:top w:val="none" w:sz="0" w:space="0" w:color="auto"/>
        <w:left w:val="none" w:sz="0" w:space="0" w:color="auto"/>
        <w:bottom w:val="none" w:sz="0" w:space="0" w:color="auto"/>
        <w:right w:val="none" w:sz="0" w:space="0" w:color="auto"/>
      </w:divBdr>
    </w:div>
    <w:div w:id="82801409">
      <w:bodyDiv w:val="1"/>
      <w:marLeft w:val="0"/>
      <w:marRight w:val="0"/>
      <w:marTop w:val="0"/>
      <w:marBottom w:val="0"/>
      <w:divBdr>
        <w:top w:val="none" w:sz="0" w:space="0" w:color="auto"/>
        <w:left w:val="none" w:sz="0" w:space="0" w:color="auto"/>
        <w:bottom w:val="none" w:sz="0" w:space="0" w:color="auto"/>
        <w:right w:val="none" w:sz="0" w:space="0" w:color="auto"/>
      </w:divBdr>
    </w:div>
    <w:div w:id="87779252">
      <w:bodyDiv w:val="1"/>
      <w:marLeft w:val="0"/>
      <w:marRight w:val="0"/>
      <w:marTop w:val="0"/>
      <w:marBottom w:val="0"/>
      <w:divBdr>
        <w:top w:val="none" w:sz="0" w:space="0" w:color="auto"/>
        <w:left w:val="none" w:sz="0" w:space="0" w:color="auto"/>
        <w:bottom w:val="none" w:sz="0" w:space="0" w:color="auto"/>
        <w:right w:val="none" w:sz="0" w:space="0" w:color="auto"/>
      </w:divBdr>
    </w:div>
    <w:div w:id="119422759">
      <w:bodyDiv w:val="1"/>
      <w:marLeft w:val="0"/>
      <w:marRight w:val="0"/>
      <w:marTop w:val="0"/>
      <w:marBottom w:val="0"/>
      <w:divBdr>
        <w:top w:val="none" w:sz="0" w:space="0" w:color="auto"/>
        <w:left w:val="none" w:sz="0" w:space="0" w:color="auto"/>
        <w:bottom w:val="none" w:sz="0" w:space="0" w:color="auto"/>
        <w:right w:val="none" w:sz="0" w:space="0" w:color="auto"/>
      </w:divBdr>
    </w:div>
    <w:div w:id="126318977">
      <w:bodyDiv w:val="1"/>
      <w:marLeft w:val="0"/>
      <w:marRight w:val="0"/>
      <w:marTop w:val="0"/>
      <w:marBottom w:val="0"/>
      <w:divBdr>
        <w:top w:val="none" w:sz="0" w:space="0" w:color="auto"/>
        <w:left w:val="none" w:sz="0" w:space="0" w:color="auto"/>
        <w:bottom w:val="none" w:sz="0" w:space="0" w:color="auto"/>
        <w:right w:val="none" w:sz="0" w:space="0" w:color="auto"/>
      </w:divBdr>
      <w:divsChild>
        <w:div w:id="328604631">
          <w:marLeft w:val="0"/>
          <w:marRight w:val="0"/>
          <w:marTop w:val="0"/>
          <w:marBottom w:val="0"/>
          <w:divBdr>
            <w:top w:val="none" w:sz="0" w:space="0" w:color="auto"/>
            <w:left w:val="none" w:sz="0" w:space="0" w:color="auto"/>
            <w:bottom w:val="none" w:sz="0" w:space="0" w:color="auto"/>
            <w:right w:val="none" w:sz="0" w:space="0" w:color="auto"/>
          </w:divBdr>
          <w:divsChild>
            <w:div w:id="5678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6997">
      <w:bodyDiv w:val="1"/>
      <w:marLeft w:val="0"/>
      <w:marRight w:val="0"/>
      <w:marTop w:val="0"/>
      <w:marBottom w:val="0"/>
      <w:divBdr>
        <w:top w:val="none" w:sz="0" w:space="0" w:color="auto"/>
        <w:left w:val="none" w:sz="0" w:space="0" w:color="auto"/>
        <w:bottom w:val="none" w:sz="0" w:space="0" w:color="auto"/>
        <w:right w:val="none" w:sz="0" w:space="0" w:color="auto"/>
      </w:divBdr>
    </w:div>
    <w:div w:id="142937186">
      <w:bodyDiv w:val="1"/>
      <w:marLeft w:val="0"/>
      <w:marRight w:val="0"/>
      <w:marTop w:val="0"/>
      <w:marBottom w:val="0"/>
      <w:divBdr>
        <w:top w:val="none" w:sz="0" w:space="0" w:color="auto"/>
        <w:left w:val="none" w:sz="0" w:space="0" w:color="auto"/>
        <w:bottom w:val="none" w:sz="0" w:space="0" w:color="auto"/>
        <w:right w:val="none" w:sz="0" w:space="0" w:color="auto"/>
      </w:divBdr>
    </w:div>
    <w:div w:id="151022311">
      <w:bodyDiv w:val="1"/>
      <w:marLeft w:val="0"/>
      <w:marRight w:val="0"/>
      <w:marTop w:val="0"/>
      <w:marBottom w:val="0"/>
      <w:divBdr>
        <w:top w:val="none" w:sz="0" w:space="0" w:color="auto"/>
        <w:left w:val="none" w:sz="0" w:space="0" w:color="auto"/>
        <w:bottom w:val="none" w:sz="0" w:space="0" w:color="auto"/>
        <w:right w:val="none" w:sz="0" w:space="0" w:color="auto"/>
      </w:divBdr>
    </w:div>
    <w:div w:id="155193122">
      <w:bodyDiv w:val="1"/>
      <w:marLeft w:val="0"/>
      <w:marRight w:val="0"/>
      <w:marTop w:val="0"/>
      <w:marBottom w:val="0"/>
      <w:divBdr>
        <w:top w:val="none" w:sz="0" w:space="0" w:color="auto"/>
        <w:left w:val="none" w:sz="0" w:space="0" w:color="auto"/>
        <w:bottom w:val="none" w:sz="0" w:space="0" w:color="auto"/>
        <w:right w:val="none" w:sz="0" w:space="0" w:color="auto"/>
      </w:divBdr>
    </w:div>
    <w:div w:id="178081627">
      <w:bodyDiv w:val="1"/>
      <w:marLeft w:val="0"/>
      <w:marRight w:val="0"/>
      <w:marTop w:val="0"/>
      <w:marBottom w:val="0"/>
      <w:divBdr>
        <w:top w:val="none" w:sz="0" w:space="0" w:color="auto"/>
        <w:left w:val="none" w:sz="0" w:space="0" w:color="auto"/>
        <w:bottom w:val="none" w:sz="0" w:space="0" w:color="auto"/>
        <w:right w:val="none" w:sz="0" w:space="0" w:color="auto"/>
      </w:divBdr>
    </w:div>
    <w:div w:id="184641473">
      <w:bodyDiv w:val="1"/>
      <w:marLeft w:val="0"/>
      <w:marRight w:val="0"/>
      <w:marTop w:val="0"/>
      <w:marBottom w:val="0"/>
      <w:divBdr>
        <w:top w:val="none" w:sz="0" w:space="0" w:color="auto"/>
        <w:left w:val="none" w:sz="0" w:space="0" w:color="auto"/>
        <w:bottom w:val="none" w:sz="0" w:space="0" w:color="auto"/>
        <w:right w:val="none" w:sz="0" w:space="0" w:color="auto"/>
      </w:divBdr>
    </w:div>
    <w:div w:id="186724097">
      <w:bodyDiv w:val="1"/>
      <w:marLeft w:val="0"/>
      <w:marRight w:val="0"/>
      <w:marTop w:val="0"/>
      <w:marBottom w:val="0"/>
      <w:divBdr>
        <w:top w:val="none" w:sz="0" w:space="0" w:color="auto"/>
        <w:left w:val="none" w:sz="0" w:space="0" w:color="auto"/>
        <w:bottom w:val="none" w:sz="0" w:space="0" w:color="auto"/>
        <w:right w:val="none" w:sz="0" w:space="0" w:color="auto"/>
      </w:divBdr>
    </w:div>
    <w:div w:id="188880276">
      <w:bodyDiv w:val="1"/>
      <w:marLeft w:val="0"/>
      <w:marRight w:val="0"/>
      <w:marTop w:val="0"/>
      <w:marBottom w:val="0"/>
      <w:divBdr>
        <w:top w:val="none" w:sz="0" w:space="0" w:color="auto"/>
        <w:left w:val="none" w:sz="0" w:space="0" w:color="auto"/>
        <w:bottom w:val="none" w:sz="0" w:space="0" w:color="auto"/>
        <w:right w:val="none" w:sz="0" w:space="0" w:color="auto"/>
      </w:divBdr>
      <w:divsChild>
        <w:div w:id="996424188">
          <w:marLeft w:val="0"/>
          <w:marRight w:val="0"/>
          <w:marTop w:val="0"/>
          <w:marBottom w:val="0"/>
          <w:divBdr>
            <w:top w:val="none" w:sz="0" w:space="0" w:color="auto"/>
            <w:left w:val="none" w:sz="0" w:space="0" w:color="auto"/>
            <w:bottom w:val="none" w:sz="0" w:space="0" w:color="auto"/>
            <w:right w:val="none" w:sz="0" w:space="0" w:color="auto"/>
          </w:divBdr>
          <w:divsChild>
            <w:div w:id="7045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6327">
      <w:bodyDiv w:val="1"/>
      <w:marLeft w:val="0"/>
      <w:marRight w:val="0"/>
      <w:marTop w:val="0"/>
      <w:marBottom w:val="0"/>
      <w:divBdr>
        <w:top w:val="none" w:sz="0" w:space="0" w:color="auto"/>
        <w:left w:val="none" w:sz="0" w:space="0" w:color="auto"/>
        <w:bottom w:val="none" w:sz="0" w:space="0" w:color="auto"/>
        <w:right w:val="none" w:sz="0" w:space="0" w:color="auto"/>
      </w:divBdr>
    </w:div>
    <w:div w:id="203293491">
      <w:bodyDiv w:val="1"/>
      <w:marLeft w:val="0"/>
      <w:marRight w:val="0"/>
      <w:marTop w:val="0"/>
      <w:marBottom w:val="0"/>
      <w:divBdr>
        <w:top w:val="none" w:sz="0" w:space="0" w:color="auto"/>
        <w:left w:val="none" w:sz="0" w:space="0" w:color="auto"/>
        <w:bottom w:val="none" w:sz="0" w:space="0" w:color="auto"/>
        <w:right w:val="none" w:sz="0" w:space="0" w:color="auto"/>
      </w:divBdr>
    </w:div>
    <w:div w:id="209608881">
      <w:bodyDiv w:val="1"/>
      <w:marLeft w:val="0"/>
      <w:marRight w:val="0"/>
      <w:marTop w:val="0"/>
      <w:marBottom w:val="0"/>
      <w:divBdr>
        <w:top w:val="none" w:sz="0" w:space="0" w:color="auto"/>
        <w:left w:val="none" w:sz="0" w:space="0" w:color="auto"/>
        <w:bottom w:val="none" w:sz="0" w:space="0" w:color="auto"/>
        <w:right w:val="none" w:sz="0" w:space="0" w:color="auto"/>
      </w:divBdr>
    </w:div>
    <w:div w:id="238097140">
      <w:bodyDiv w:val="1"/>
      <w:marLeft w:val="0"/>
      <w:marRight w:val="0"/>
      <w:marTop w:val="0"/>
      <w:marBottom w:val="0"/>
      <w:divBdr>
        <w:top w:val="none" w:sz="0" w:space="0" w:color="auto"/>
        <w:left w:val="none" w:sz="0" w:space="0" w:color="auto"/>
        <w:bottom w:val="none" w:sz="0" w:space="0" w:color="auto"/>
        <w:right w:val="none" w:sz="0" w:space="0" w:color="auto"/>
      </w:divBdr>
    </w:div>
    <w:div w:id="244846716">
      <w:bodyDiv w:val="1"/>
      <w:marLeft w:val="0"/>
      <w:marRight w:val="0"/>
      <w:marTop w:val="0"/>
      <w:marBottom w:val="0"/>
      <w:divBdr>
        <w:top w:val="none" w:sz="0" w:space="0" w:color="auto"/>
        <w:left w:val="none" w:sz="0" w:space="0" w:color="auto"/>
        <w:bottom w:val="none" w:sz="0" w:space="0" w:color="auto"/>
        <w:right w:val="none" w:sz="0" w:space="0" w:color="auto"/>
      </w:divBdr>
      <w:divsChild>
        <w:div w:id="2108890181">
          <w:marLeft w:val="0"/>
          <w:marRight w:val="0"/>
          <w:marTop w:val="0"/>
          <w:marBottom w:val="0"/>
          <w:divBdr>
            <w:top w:val="none" w:sz="0" w:space="0" w:color="auto"/>
            <w:left w:val="none" w:sz="0" w:space="0" w:color="auto"/>
            <w:bottom w:val="none" w:sz="0" w:space="0" w:color="auto"/>
            <w:right w:val="none" w:sz="0" w:space="0" w:color="auto"/>
          </w:divBdr>
          <w:divsChild>
            <w:div w:id="20616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8704">
      <w:bodyDiv w:val="1"/>
      <w:marLeft w:val="0"/>
      <w:marRight w:val="0"/>
      <w:marTop w:val="0"/>
      <w:marBottom w:val="0"/>
      <w:divBdr>
        <w:top w:val="none" w:sz="0" w:space="0" w:color="auto"/>
        <w:left w:val="none" w:sz="0" w:space="0" w:color="auto"/>
        <w:bottom w:val="none" w:sz="0" w:space="0" w:color="auto"/>
        <w:right w:val="none" w:sz="0" w:space="0" w:color="auto"/>
      </w:divBdr>
    </w:div>
    <w:div w:id="266616758">
      <w:bodyDiv w:val="1"/>
      <w:marLeft w:val="0"/>
      <w:marRight w:val="0"/>
      <w:marTop w:val="0"/>
      <w:marBottom w:val="0"/>
      <w:divBdr>
        <w:top w:val="none" w:sz="0" w:space="0" w:color="auto"/>
        <w:left w:val="none" w:sz="0" w:space="0" w:color="auto"/>
        <w:bottom w:val="none" w:sz="0" w:space="0" w:color="auto"/>
        <w:right w:val="none" w:sz="0" w:space="0" w:color="auto"/>
      </w:divBdr>
    </w:div>
    <w:div w:id="285039652">
      <w:bodyDiv w:val="1"/>
      <w:marLeft w:val="0"/>
      <w:marRight w:val="0"/>
      <w:marTop w:val="0"/>
      <w:marBottom w:val="0"/>
      <w:divBdr>
        <w:top w:val="none" w:sz="0" w:space="0" w:color="auto"/>
        <w:left w:val="none" w:sz="0" w:space="0" w:color="auto"/>
        <w:bottom w:val="none" w:sz="0" w:space="0" w:color="auto"/>
        <w:right w:val="none" w:sz="0" w:space="0" w:color="auto"/>
      </w:divBdr>
      <w:divsChild>
        <w:div w:id="1061904238">
          <w:marLeft w:val="0"/>
          <w:marRight w:val="0"/>
          <w:marTop w:val="0"/>
          <w:marBottom w:val="0"/>
          <w:divBdr>
            <w:top w:val="none" w:sz="0" w:space="0" w:color="auto"/>
            <w:left w:val="none" w:sz="0" w:space="0" w:color="auto"/>
            <w:bottom w:val="none" w:sz="0" w:space="0" w:color="auto"/>
            <w:right w:val="none" w:sz="0" w:space="0" w:color="auto"/>
          </w:divBdr>
          <w:divsChild>
            <w:div w:id="17154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2099">
      <w:bodyDiv w:val="1"/>
      <w:marLeft w:val="0"/>
      <w:marRight w:val="0"/>
      <w:marTop w:val="0"/>
      <w:marBottom w:val="0"/>
      <w:divBdr>
        <w:top w:val="none" w:sz="0" w:space="0" w:color="auto"/>
        <w:left w:val="none" w:sz="0" w:space="0" w:color="auto"/>
        <w:bottom w:val="none" w:sz="0" w:space="0" w:color="auto"/>
        <w:right w:val="none" w:sz="0" w:space="0" w:color="auto"/>
      </w:divBdr>
    </w:div>
    <w:div w:id="292517911">
      <w:bodyDiv w:val="1"/>
      <w:marLeft w:val="0"/>
      <w:marRight w:val="0"/>
      <w:marTop w:val="0"/>
      <w:marBottom w:val="0"/>
      <w:divBdr>
        <w:top w:val="none" w:sz="0" w:space="0" w:color="auto"/>
        <w:left w:val="none" w:sz="0" w:space="0" w:color="auto"/>
        <w:bottom w:val="none" w:sz="0" w:space="0" w:color="auto"/>
        <w:right w:val="none" w:sz="0" w:space="0" w:color="auto"/>
      </w:divBdr>
    </w:div>
    <w:div w:id="299192585">
      <w:bodyDiv w:val="1"/>
      <w:marLeft w:val="0"/>
      <w:marRight w:val="0"/>
      <w:marTop w:val="0"/>
      <w:marBottom w:val="0"/>
      <w:divBdr>
        <w:top w:val="none" w:sz="0" w:space="0" w:color="auto"/>
        <w:left w:val="none" w:sz="0" w:space="0" w:color="auto"/>
        <w:bottom w:val="none" w:sz="0" w:space="0" w:color="auto"/>
        <w:right w:val="none" w:sz="0" w:space="0" w:color="auto"/>
      </w:divBdr>
    </w:div>
    <w:div w:id="304480517">
      <w:bodyDiv w:val="1"/>
      <w:marLeft w:val="0"/>
      <w:marRight w:val="0"/>
      <w:marTop w:val="0"/>
      <w:marBottom w:val="0"/>
      <w:divBdr>
        <w:top w:val="none" w:sz="0" w:space="0" w:color="auto"/>
        <w:left w:val="none" w:sz="0" w:space="0" w:color="auto"/>
        <w:bottom w:val="none" w:sz="0" w:space="0" w:color="auto"/>
        <w:right w:val="none" w:sz="0" w:space="0" w:color="auto"/>
      </w:divBdr>
    </w:div>
    <w:div w:id="311250118">
      <w:bodyDiv w:val="1"/>
      <w:marLeft w:val="0"/>
      <w:marRight w:val="0"/>
      <w:marTop w:val="0"/>
      <w:marBottom w:val="0"/>
      <w:divBdr>
        <w:top w:val="none" w:sz="0" w:space="0" w:color="auto"/>
        <w:left w:val="none" w:sz="0" w:space="0" w:color="auto"/>
        <w:bottom w:val="none" w:sz="0" w:space="0" w:color="auto"/>
        <w:right w:val="none" w:sz="0" w:space="0" w:color="auto"/>
      </w:divBdr>
    </w:div>
    <w:div w:id="316348104">
      <w:bodyDiv w:val="1"/>
      <w:marLeft w:val="0"/>
      <w:marRight w:val="0"/>
      <w:marTop w:val="0"/>
      <w:marBottom w:val="0"/>
      <w:divBdr>
        <w:top w:val="none" w:sz="0" w:space="0" w:color="auto"/>
        <w:left w:val="none" w:sz="0" w:space="0" w:color="auto"/>
        <w:bottom w:val="none" w:sz="0" w:space="0" w:color="auto"/>
        <w:right w:val="none" w:sz="0" w:space="0" w:color="auto"/>
      </w:divBdr>
      <w:divsChild>
        <w:div w:id="29454017">
          <w:marLeft w:val="0"/>
          <w:marRight w:val="0"/>
          <w:marTop w:val="0"/>
          <w:marBottom w:val="0"/>
          <w:divBdr>
            <w:top w:val="none" w:sz="0" w:space="0" w:color="auto"/>
            <w:left w:val="none" w:sz="0" w:space="0" w:color="auto"/>
            <w:bottom w:val="none" w:sz="0" w:space="0" w:color="auto"/>
            <w:right w:val="none" w:sz="0" w:space="0" w:color="auto"/>
          </w:divBdr>
          <w:divsChild>
            <w:div w:id="18628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6845">
      <w:bodyDiv w:val="1"/>
      <w:marLeft w:val="0"/>
      <w:marRight w:val="0"/>
      <w:marTop w:val="0"/>
      <w:marBottom w:val="0"/>
      <w:divBdr>
        <w:top w:val="none" w:sz="0" w:space="0" w:color="auto"/>
        <w:left w:val="none" w:sz="0" w:space="0" w:color="auto"/>
        <w:bottom w:val="none" w:sz="0" w:space="0" w:color="auto"/>
        <w:right w:val="none" w:sz="0" w:space="0" w:color="auto"/>
      </w:divBdr>
    </w:div>
    <w:div w:id="334113401">
      <w:bodyDiv w:val="1"/>
      <w:marLeft w:val="0"/>
      <w:marRight w:val="0"/>
      <w:marTop w:val="0"/>
      <w:marBottom w:val="0"/>
      <w:divBdr>
        <w:top w:val="none" w:sz="0" w:space="0" w:color="auto"/>
        <w:left w:val="none" w:sz="0" w:space="0" w:color="auto"/>
        <w:bottom w:val="none" w:sz="0" w:space="0" w:color="auto"/>
        <w:right w:val="none" w:sz="0" w:space="0" w:color="auto"/>
      </w:divBdr>
    </w:div>
    <w:div w:id="345059515">
      <w:bodyDiv w:val="1"/>
      <w:marLeft w:val="0"/>
      <w:marRight w:val="0"/>
      <w:marTop w:val="0"/>
      <w:marBottom w:val="0"/>
      <w:divBdr>
        <w:top w:val="none" w:sz="0" w:space="0" w:color="auto"/>
        <w:left w:val="none" w:sz="0" w:space="0" w:color="auto"/>
        <w:bottom w:val="none" w:sz="0" w:space="0" w:color="auto"/>
        <w:right w:val="none" w:sz="0" w:space="0" w:color="auto"/>
      </w:divBdr>
    </w:div>
    <w:div w:id="353460666">
      <w:bodyDiv w:val="1"/>
      <w:marLeft w:val="0"/>
      <w:marRight w:val="0"/>
      <w:marTop w:val="0"/>
      <w:marBottom w:val="0"/>
      <w:divBdr>
        <w:top w:val="none" w:sz="0" w:space="0" w:color="auto"/>
        <w:left w:val="none" w:sz="0" w:space="0" w:color="auto"/>
        <w:bottom w:val="none" w:sz="0" w:space="0" w:color="auto"/>
        <w:right w:val="none" w:sz="0" w:space="0" w:color="auto"/>
      </w:divBdr>
    </w:div>
    <w:div w:id="375814840">
      <w:bodyDiv w:val="1"/>
      <w:marLeft w:val="0"/>
      <w:marRight w:val="0"/>
      <w:marTop w:val="0"/>
      <w:marBottom w:val="0"/>
      <w:divBdr>
        <w:top w:val="none" w:sz="0" w:space="0" w:color="auto"/>
        <w:left w:val="none" w:sz="0" w:space="0" w:color="auto"/>
        <w:bottom w:val="none" w:sz="0" w:space="0" w:color="auto"/>
        <w:right w:val="none" w:sz="0" w:space="0" w:color="auto"/>
      </w:divBdr>
    </w:div>
    <w:div w:id="380062311">
      <w:bodyDiv w:val="1"/>
      <w:marLeft w:val="0"/>
      <w:marRight w:val="0"/>
      <w:marTop w:val="0"/>
      <w:marBottom w:val="0"/>
      <w:divBdr>
        <w:top w:val="none" w:sz="0" w:space="0" w:color="auto"/>
        <w:left w:val="none" w:sz="0" w:space="0" w:color="auto"/>
        <w:bottom w:val="none" w:sz="0" w:space="0" w:color="auto"/>
        <w:right w:val="none" w:sz="0" w:space="0" w:color="auto"/>
      </w:divBdr>
    </w:div>
    <w:div w:id="408189784">
      <w:bodyDiv w:val="1"/>
      <w:marLeft w:val="0"/>
      <w:marRight w:val="0"/>
      <w:marTop w:val="0"/>
      <w:marBottom w:val="0"/>
      <w:divBdr>
        <w:top w:val="none" w:sz="0" w:space="0" w:color="auto"/>
        <w:left w:val="none" w:sz="0" w:space="0" w:color="auto"/>
        <w:bottom w:val="none" w:sz="0" w:space="0" w:color="auto"/>
        <w:right w:val="none" w:sz="0" w:space="0" w:color="auto"/>
      </w:divBdr>
    </w:div>
    <w:div w:id="410007491">
      <w:bodyDiv w:val="1"/>
      <w:marLeft w:val="0"/>
      <w:marRight w:val="0"/>
      <w:marTop w:val="0"/>
      <w:marBottom w:val="0"/>
      <w:divBdr>
        <w:top w:val="none" w:sz="0" w:space="0" w:color="auto"/>
        <w:left w:val="none" w:sz="0" w:space="0" w:color="auto"/>
        <w:bottom w:val="none" w:sz="0" w:space="0" w:color="auto"/>
        <w:right w:val="none" w:sz="0" w:space="0" w:color="auto"/>
      </w:divBdr>
    </w:div>
    <w:div w:id="443573925">
      <w:bodyDiv w:val="1"/>
      <w:marLeft w:val="0"/>
      <w:marRight w:val="0"/>
      <w:marTop w:val="0"/>
      <w:marBottom w:val="0"/>
      <w:divBdr>
        <w:top w:val="none" w:sz="0" w:space="0" w:color="auto"/>
        <w:left w:val="none" w:sz="0" w:space="0" w:color="auto"/>
        <w:bottom w:val="none" w:sz="0" w:space="0" w:color="auto"/>
        <w:right w:val="none" w:sz="0" w:space="0" w:color="auto"/>
      </w:divBdr>
    </w:div>
    <w:div w:id="456023709">
      <w:bodyDiv w:val="1"/>
      <w:marLeft w:val="0"/>
      <w:marRight w:val="0"/>
      <w:marTop w:val="0"/>
      <w:marBottom w:val="0"/>
      <w:divBdr>
        <w:top w:val="none" w:sz="0" w:space="0" w:color="auto"/>
        <w:left w:val="none" w:sz="0" w:space="0" w:color="auto"/>
        <w:bottom w:val="none" w:sz="0" w:space="0" w:color="auto"/>
        <w:right w:val="none" w:sz="0" w:space="0" w:color="auto"/>
      </w:divBdr>
    </w:div>
    <w:div w:id="457576646">
      <w:bodyDiv w:val="1"/>
      <w:marLeft w:val="0"/>
      <w:marRight w:val="0"/>
      <w:marTop w:val="0"/>
      <w:marBottom w:val="0"/>
      <w:divBdr>
        <w:top w:val="none" w:sz="0" w:space="0" w:color="auto"/>
        <w:left w:val="none" w:sz="0" w:space="0" w:color="auto"/>
        <w:bottom w:val="none" w:sz="0" w:space="0" w:color="auto"/>
        <w:right w:val="none" w:sz="0" w:space="0" w:color="auto"/>
      </w:divBdr>
    </w:div>
    <w:div w:id="464591819">
      <w:bodyDiv w:val="1"/>
      <w:marLeft w:val="0"/>
      <w:marRight w:val="0"/>
      <w:marTop w:val="0"/>
      <w:marBottom w:val="0"/>
      <w:divBdr>
        <w:top w:val="none" w:sz="0" w:space="0" w:color="auto"/>
        <w:left w:val="none" w:sz="0" w:space="0" w:color="auto"/>
        <w:bottom w:val="none" w:sz="0" w:space="0" w:color="auto"/>
        <w:right w:val="none" w:sz="0" w:space="0" w:color="auto"/>
      </w:divBdr>
    </w:div>
    <w:div w:id="475686373">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488908568">
      <w:bodyDiv w:val="1"/>
      <w:marLeft w:val="0"/>
      <w:marRight w:val="0"/>
      <w:marTop w:val="0"/>
      <w:marBottom w:val="0"/>
      <w:divBdr>
        <w:top w:val="none" w:sz="0" w:space="0" w:color="auto"/>
        <w:left w:val="none" w:sz="0" w:space="0" w:color="auto"/>
        <w:bottom w:val="none" w:sz="0" w:space="0" w:color="auto"/>
        <w:right w:val="none" w:sz="0" w:space="0" w:color="auto"/>
      </w:divBdr>
    </w:div>
    <w:div w:id="519272828">
      <w:bodyDiv w:val="1"/>
      <w:marLeft w:val="0"/>
      <w:marRight w:val="0"/>
      <w:marTop w:val="0"/>
      <w:marBottom w:val="0"/>
      <w:divBdr>
        <w:top w:val="none" w:sz="0" w:space="0" w:color="auto"/>
        <w:left w:val="none" w:sz="0" w:space="0" w:color="auto"/>
        <w:bottom w:val="none" w:sz="0" w:space="0" w:color="auto"/>
        <w:right w:val="none" w:sz="0" w:space="0" w:color="auto"/>
      </w:divBdr>
    </w:div>
    <w:div w:id="521283383">
      <w:bodyDiv w:val="1"/>
      <w:marLeft w:val="0"/>
      <w:marRight w:val="0"/>
      <w:marTop w:val="0"/>
      <w:marBottom w:val="0"/>
      <w:divBdr>
        <w:top w:val="none" w:sz="0" w:space="0" w:color="auto"/>
        <w:left w:val="none" w:sz="0" w:space="0" w:color="auto"/>
        <w:bottom w:val="none" w:sz="0" w:space="0" w:color="auto"/>
        <w:right w:val="none" w:sz="0" w:space="0" w:color="auto"/>
      </w:divBdr>
    </w:div>
    <w:div w:id="534736766">
      <w:bodyDiv w:val="1"/>
      <w:marLeft w:val="0"/>
      <w:marRight w:val="0"/>
      <w:marTop w:val="0"/>
      <w:marBottom w:val="0"/>
      <w:divBdr>
        <w:top w:val="none" w:sz="0" w:space="0" w:color="auto"/>
        <w:left w:val="none" w:sz="0" w:space="0" w:color="auto"/>
        <w:bottom w:val="none" w:sz="0" w:space="0" w:color="auto"/>
        <w:right w:val="none" w:sz="0" w:space="0" w:color="auto"/>
      </w:divBdr>
    </w:div>
    <w:div w:id="550312536">
      <w:bodyDiv w:val="1"/>
      <w:marLeft w:val="0"/>
      <w:marRight w:val="0"/>
      <w:marTop w:val="0"/>
      <w:marBottom w:val="0"/>
      <w:divBdr>
        <w:top w:val="none" w:sz="0" w:space="0" w:color="auto"/>
        <w:left w:val="none" w:sz="0" w:space="0" w:color="auto"/>
        <w:bottom w:val="none" w:sz="0" w:space="0" w:color="auto"/>
        <w:right w:val="none" w:sz="0" w:space="0" w:color="auto"/>
      </w:divBdr>
    </w:div>
    <w:div w:id="557670109">
      <w:bodyDiv w:val="1"/>
      <w:marLeft w:val="0"/>
      <w:marRight w:val="0"/>
      <w:marTop w:val="0"/>
      <w:marBottom w:val="0"/>
      <w:divBdr>
        <w:top w:val="none" w:sz="0" w:space="0" w:color="auto"/>
        <w:left w:val="none" w:sz="0" w:space="0" w:color="auto"/>
        <w:bottom w:val="none" w:sz="0" w:space="0" w:color="auto"/>
        <w:right w:val="none" w:sz="0" w:space="0" w:color="auto"/>
      </w:divBdr>
    </w:div>
    <w:div w:id="560411481">
      <w:bodyDiv w:val="1"/>
      <w:marLeft w:val="0"/>
      <w:marRight w:val="0"/>
      <w:marTop w:val="0"/>
      <w:marBottom w:val="0"/>
      <w:divBdr>
        <w:top w:val="none" w:sz="0" w:space="0" w:color="auto"/>
        <w:left w:val="none" w:sz="0" w:space="0" w:color="auto"/>
        <w:bottom w:val="none" w:sz="0" w:space="0" w:color="auto"/>
        <w:right w:val="none" w:sz="0" w:space="0" w:color="auto"/>
      </w:divBdr>
      <w:divsChild>
        <w:div w:id="646860426">
          <w:marLeft w:val="0"/>
          <w:marRight w:val="0"/>
          <w:marTop w:val="0"/>
          <w:marBottom w:val="0"/>
          <w:divBdr>
            <w:top w:val="none" w:sz="0" w:space="0" w:color="auto"/>
            <w:left w:val="none" w:sz="0" w:space="0" w:color="auto"/>
            <w:bottom w:val="none" w:sz="0" w:space="0" w:color="auto"/>
            <w:right w:val="none" w:sz="0" w:space="0" w:color="auto"/>
          </w:divBdr>
          <w:divsChild>
            <w:div w:id="14152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4721">
      <w:bodyDiv w:val="1"/>
      <w:marLeft w:val="0"/>
      <w:marRight w:val="0"/>
      <w:marTop w:val="0"/>
      <w:marBottom w:val="0"/>
      <w:divBdr>
        <w:top w:val="none" w:sz="0" w:space="0" w:color="auto"/>
        <w:left w:val="none" w:sz="0" w:space="0" w:color="auto"/>
        <w:bottom w:val="none" w:sz="0" w:space="0" w:color="auto"/>
        <w:right w:val="none" w:sz="0" w:space="0" w:color="auto"/>
      </w:divBdr>
    </w:div>
    <w:div w:id="568807534">
      <w:bodyDiv w:val="1"/>
      <w:marLeft w:val="0"/>
      <w:marRight w:val="0"/>
      <w:marTop w:val="0"/>
      <w:marBottom w:val="0"/>
      <w:divBdr>
        <w:top w:val="none" w:sz="0" w:space="0" w:color="auto"/>
        <w:left w:val="none" w:sz="0" w:space="0" w:color="auto"/>
        <w:bottom w:val="none" w:sz="0" w:space="0" w:color="auto"/>
        <w:right w:val="none" w:sz="0" w:space="0" w:color="auto"/>
      </w:divBdr>
    </w:div>
    <w:div w:id="577597743">
      <w:bodyDiv w:val="1"/>
      <w:marLeft w:val="0"/>
      <w:marRight w:val="0"/>
      <w:marTop w:val="0"/>
      <w:marBottom w:val="0"/>
      <w:divBdr>
        <w:top w:val="none" w:sz="0" w:space="0" w:color="auto"/>
        <w:left w:val="none" w:sz="0" w:space="0" w:color="auto"/>
        <w:bottom w:val="none" w:sz="0" w:space="0" w:color="auto"/>
        <w:right w:val="none" w:sz="0" w:space="0" w:color="auto"/>
      </w:divBdr>
      <w:divsChild>
        <w:div w:id="2145073791">
          <w:marLeft w:val="0"/>
          <w:marRight w:val="0"/>
          <w:marTop w:val="0"/>
          <w:marBottom w:val="0"/>
          <w:divBdr>
            <w:top w:val="none" w:sz="0" w:space="0" w:color="auto"/>
            <w:left w:val="none" w:sz="0" w:space="0" w:color="auto"/>
            <w:bottom w:val="none" w:sz="0" w:space="0" w:color="auto"/>
            <w:right w:val="none" w:sz="0" w:space="0" w:color="auto"/>
          </w:divBdr>
          <w:divsChild>
            <w:div w:id="5491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1386">
      <w:bodyDiv w:val="1"/>
      <w:marLeft w:val="0"/>
      <w:marRight w:val="0"/>
      <w:marTop w:val="0"/>
      <w:marBottom w:val="0"/>
      <w:divBdr>
        <w:top w:val="none" w:sz="0" w:space="0" w:color="auto"/>
        <w:left w:val="none" w:sz="0" w:space="0" w:color="auto"/>
        <w:bottom w:val="none" w:sz="0" w:space="0" w:color="auto"/>
        <w:right w:val="none" w:sz="0" w:space="0" w:color="auto"/>
      </w:divBdr>
    </w:div>
    <w:div w:id="616369482">
      <w:bodyDiv w:val="1"/>
      <w:marLeft w:val="0"/>
      <w:marRight w:val="0"/>
      <w:marTop w:val="0"/>
      <w:marBottom w:val="0"/>
      <w:divBdr>
        <w:top w:val="none" w:sz="0" w:space="0" w:color="auto"/>
        <w:left w:val="none" w:sz="0" w:space="0" w:color="auto"/>
        <w:bottom w:val="none" w:sz="0" w:space="0" w:color="auto"/>
        <w:right w:val="none" w:sz="0" w:space="0" w:color="auto"/>
      </w:divBdr>
    </w:div>
    <w:div w:id="617297375">
      <w:bodyDiv w:val="1"/>
      <w:marLeft w:val="0"/>
      <w:marRight w:val="0"/>
      <w:marTop w:val="0"/>
      <w:marBottom w:val="0"/>
      <w:divBdr>
        <w:top w:val="none" w:sz="0" w:space="0" w:color="auto"/>
        <w:left w:val="none" w:sz="0" w:space="0" w:color="auto"/>
        <w:bottom w:val="none" w:sz="0" w:space="0" w:color="auto"/>
        <w:right w:val="none" w:sz="0" w:space="0" w:color="auto"/>
      </w:divBdr>
    </w:div>
    <w:div w:id="624118058">
      <w:bodyDiv w:val="1"/>
      <w:marLeft w:val="0"/>
      <w:marRight w:val="0"/>
      <w:marTop w:val="0"/>
      <w:marBottom w:val="0"/>
      <w:divBdr>
        <w:top w:val="none" w:sz="0" w:space="0" w:color="auto"/>
        <w:left w:val="none" w:sz="0" w:space="0" w:color="auto"/>
        <w:bottom w:val="none" w:sz="0" w:space="0" w:color="auto"/>
        <w:right w:val="none" w:sz="0" w:space="0" w:color="auto"/>
      </w:divBdr>
    </w:div>
    <w:div w:id="625625001">
      <w:bodyDiv w:val="1"/>
      <w:marLeft w:val="0"/>
      <w:marRight w:val="0"/>
      <w:marTop w:val="0"/>
      <w:marBottom w:val="0"/>
      <w:divBdr>
        <w:top w:val="none" w:sz="0" w:space="0" w:color="auto"/>
        <w:left w:val="none" w:sz="0" w:space="0" w:color="auto"/>
        <w:bottom w:val="none" w:sz="0" w:space="0" w:color="auto"/>
        <w:right w:val="none" w:sz="0" w:space="0" w:color="auto"/>
      </w:divBdr>
    </w:div>
    <w:div w:id="626818377">
      <w:bodyDiv w:val="1"/>
      <w:marLeft w:val="0"/>
      <w:marRight w:val="0"/>
      <w:marTop w:val="0"/>
      <w:marBottom w:val="0"/>
      <w:divBdr>
        <w:top w:val="none" w:sz="0" w:space="0" w:color="auto"/>
        <w:left w:val="none" w:sz="0" w:space="0" w:color="auto"/>
        <w:bottom w:val="none" w:sz="0" w:space="0" w:color="auto"/>
        <w:right w:val="none" w:sz="0" w:space="0" w:color="auto"/>
      </w:divBdr>
    </w:div>
    <w:div w:id="627973810">
      <w:bodyDiv w:val="1"/>
      <w:marLeft w:val="0"/>
      <w:marRight w:val="0"/>
      <w:marTop w:val="0"/>
      <w:marBottom w:val="0"/>
      <w:divBdr>
        <w:top w:val="none" w:sz="0" w:space="0" w:color="auto"/>
        <w:left w:val="none" w:sz="0" w:space="0" w:color="auto"/>
        <w:bottom w:val="none" w:sz="0" w:space="0" w:color="auto"/>
        <w:right w:val="none" w:sz="0" w:space="0" w:color="auto"/>
      </w:divBdr>
    </w:div>
    <w:div w:id="643050233">
      <w:bodyDiv w:val="1"/>
      <w:marLeft w:val="0"/>
      <w:marRight w:val="0"/>
      <w:marTop w:val="0"/>
      <w:marBottom w:val="0"/>
      <w:divBdr>
        <w:top w:val="none" w:sz="0" w:space="0" w:color="auto"/>
        <w:left w:val="none" w:sz="0" w:space="0" w:color="auto"/>
        <w:bottom w:val="none" w:sz="0" w:space="0" w:color="auto"/>
        <w:right w:val="none" w:sz="0" w:space="0" w:color="auto"/>
      </w:divBdr>
    </w:div>
    <w:div w:id="649334038">
      <w:bodyDiv w:val="1"/>
      <w:marLeft w:val="0"/>
      <w:marRight w:val="0"/>
      <w:marTop w:val="0"/>
      <w:marBottom w:val="0"/>
      <w:divBdr>
        <w:top w:val="none" w:sz="0" w:space="0" w:color="auto"/>
        <w:left w:val="none" w:sz="0" w:space="0" w:color="auto"/>
        <w:bottom w:val="none" w:sz="0" w:space="0" w:color="auto"/>
        <w:right w:val="none" w:sz="0" w:space="0" w:color="auto"/>
      </w:divBdr>
      <w:divsChild>
        <w:div w:id="1619530981">
          <w:marLeft w:val="0"/>
          <w:marRight w:val="0"/>
          <w:marTop w:val="0"/>
          <w:marBottom w:val="0"/>
          <w:divBdr>
            <w:top w:val="none" w:sz="0" w:space="0" w:color="auto"/>
            <w:left w:val="none" w:sz="0" w:space="0" w:color="auto"/>
            <w:bottom w:val="none" w:sz="0" w:space="0" w:color="auto"/>
            <w:right w:val="none" w:sz="0" w:space="0" w:color="auto"/>
          </w:divBdr>
          <w:divsChild>
            <w:div w:id="6055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630">
      <w:bodyDiv w:val="1"/>
      <w:marLeft w:val="0"/>
      <w:marRight w:val="0"/>
      <w:marTop w:val="0"/>
      <w:marBottom w:val="0"/>
      <w:divBdr>
        <w:top w:val="none" w:sz="0" w:space="0" w:color="auto"/>
        <w:left w:val="none" w:sz="0" w:space="0" w:color="auto"/>
        <w:bottom w:val="none" w:sz="0" w:space="0" w:color="auto"/>
        <w:right w:val="none" w:sz="0" w:space="0" w:color="auto"/>
      </w:divBdr>
    </w:div>
    <w:div w:id="698513750">
      <w:bodyDiv w:val="1"/>
      <w:marLeft w:val="0"/>
      <w:marRight w:val="0"/>
      <w:marTop w:val="0"/>
      <w:marBottom w:val="0"/>
      <w:divBdr>
        <w:top w:val="none" w:sz="0" w:space="0" w:color="auto"/>
        <w:left w:val="none" w:sz="0" w:space="0" w:color="auto"/>
        <w:bottom w:val="none" w:sz="0" w:space="0" w:color="auto"/>
        <w:right w:val="none" w:sz="0" w:space="0" w:color="auto"/>
      </w:divBdr>
    </w:div>
    <w:div w:id="699817971">
      <w:bodyDiv w:val="1"/>
      <w:marLeft w:val="0"/>
      <w:marRight w:val="0"/>
      <w:marTop w:val="0"/>
      <w:marBottom w:val="0"/>
      <w:divBdr>
        <w:top w:val="none" w:sz="0" w:space="0" w:color="auto"/>
        <w:left w:val="none" w:sz="0" w:space="0" w:color="auto"/>
        <w:bottom w:val="none" w:sz="0" w:space="0" w:color="auto"/>
        <w:right w:val="none" w:sz="0" w:space="0" w:color="auto"/>
      </w:divBdr>
    </w:div>
    <w:div w:id="701443114">
      <w:bodyDiv w:val="1"/>
      <w:marLeft w:val="0"/>
      <w:marRight w:val="0"/>
      <w:marTop w:val="0"/>
      <w:marBottom w:val="0"/>
      <w:divBdr>
        <w:top w:val="none" w:sz="0" w:space="0" w:color="auto"/>
        <w:left w:val="none" w:sz="0" w:space="0" w:color="auto"/>
        <w:bottom w:val="none" w:sz="0" w:space="0" w:color="auto"/>
        <w:right w:val="none" w:sz="0" w:space="0" w:color="auto"/>
      </w:divBdr>
    </w:div>
    <w:div w:id="719549423">
      <w:bodyDiv w:val="1"/>
      <w:marLeft w:val="0"/>
      <w:marRight w:val="0"/>
      <w:marTop w:val="0"/>
      <w:marBottom w:val="0"/>
      <w:divBdr>
        <w:top w:val="none" w:sz="0" w:space="0" w:color="auto"/>
        <w:left w:val="none" w:sz="0" w:space="0" w:color="auto"/>
        <w:bottom w:val="none" w:sz="0" w:space="0" w:color="auto"/>
        <w:right w:val="none" w:sz="0" w:space="0" w:color="auto"/>
      </w:divBdr>
    </w:div>
    <w:div w:id="723137767">
      <w:bodyDiv w:val="1"/>
      <w:marLeft w:val="0"/>
      <w:marRight w:val="0"/>
      <w:marTop w:val="0"/>
      <w:marBottom w:val="0"/>
      <w:divBdr>
        <w:top w:val="none" w:sz="0" w:space="0" w:color="auto"/>
        <w:left w:val="none" w:sz="0" w:space="0" w:color="auto"/>
        <w:bottom w:val="none" w:sz="0" w:space="0" w:color="auto"/>
        <w:right w:val="none" w:sz="0" w:space="0" w:color="auto"/>
      </w:divBdr>
      <w:divsChild>
        <w:div w:id="713577292">
          <w:marLeft w:val="0"/>
          <w:marRight w:val="0"/>
          <w:marTop w:val="0"/>
          <w:marBottom w:val="0"/>
          <w:divBdr>
            <w:top w:val="none" w:sz="0" w:space="0" w:color="auto"/>
            <w:left w:val="none" w:sz="0" w:space="0" w:color="auto"/>
            <w:bottom w:val="none" w:sz="0" w:space="0" w:color="auto"/>
            <w:right w:val="none" w:sz="0" w:space="0" w:color="auto"/>
          </w:divBdr>
          <w:divsChild>
            <w:div w:id="6083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07857">
      <w:bodyDiv w:val="1"/>
      <w:marLeft w:val="0"/>
      <w:marRight w:val="0"/>
      <w:marTop w:val="0"/>
      <w:marBottom w:val="0"/>
      <w:divBdr>
        <w:top w:val="none" w:sz="0" w:space="0" w:color="auto"/>
        <w:left w:val="none" w:sz="0" w:space="0" w:color="auto"/>
        <w:bottom w:val="none" w:sz="0" w:space="0" w:color="auto"/>
        <w:right w:val="none" w:sz="0" w:space="0" w:color="auto"/>
      </w:divBdr>
    </w:div>
    <w:div w:id="738794028">
      <w:bodyDiv w:val="1"/>
      <w:marLeft w:val="0"/>
      <w:marRight w:val="0"/>
      <w:marTop w:val="0"/>
      <w:marBottom w:val="0"/>
      <w:divBdr>
        <w:top w:val="none" w:sz="0" w:space="0" w:color="auto"/>
        <w:left w:val="none" w:sz="0" w:space="0" w:color="auto"/>
        <w:bottom w:val="none" w:sz="0" w:space="0" w:color="auto"/>
        <w:right w:val="none" w:sz="0" w:space="0" w:color="auto"/>
      </w:divBdr>
    </w:div>
    <w:div w:id="745802995">
      <w:bodyDiv w:val="1"/>
      <w:marLeft w:val="0"/>
      <w:marRight w:val="0"/>
      <w:marTop w:val="0"/>
      <w:marBottom w:val="0"/>
      <w:divBdr>
        <w:top w:val="none" w:sz="0" w:space="0" w:color="auto"/>
        <w:left w:val="none" w:sz="0" w:space="0" w:color="auto"/>
        <w:bottom w:val="none" w:sz="0" w:space="0" w:color="auto"/>
        <w:right w:val="none" w:sz="0" w:space="0" w:color="auto"/>
      </w:divBdr>
    </w:div>
    <w:div w:id="749814420">
      <w:bodyDiv w:val="1"/>
      <w:marLeft w:val="0"/>
      <w:marRight w:val="0"/>
      <w:marTop w:val="0"/>
      <w:marBottom w:val="0"/>
      <w:divBdr>
        <w:top w:val="none" w:sz="0" w:space="0" w:color="auto"/>
        <w:left w:val="none" w:sz="0" w:space="0" w:color="auto"/>
        <w:bottom w:val="none" w:sz="0" w:space="0" w:color="auto"/>
        <w:right w:val="none" w:sz="0" w:space="0" w:color="auto"/>
      </w:divBdr>
    </w:div>
    <w:div w:id="753891852">
      <w:bodyDiv w:val="1"/>
      <w:marLeft w:val="0"/>
      <w:marRight w:val="0"/>
      <w:marTop w:val="0"/>
      <w:marBottom w:val="0"/>
      <w:divBdr>
        <w:top w:val="none" w:sz="0" w:space="0" w:color="auto"/>
        <w:left w:val="none" w:sz="0" w:space="0" w:color="auto"/>
        <w:bottom w:val="none" w:sz="0" w:space="0" w:color="auto"/>
        <w:right w:val="none" w:sz="0" w:space="0" w:color="auto"/>
      </w:divBdr>
    </w:div>
    <w:div w:id="761950627">
      <w:bodyDiv w:val="1"/>
      <w:marLeft w:val="0"/>
      <w:marRight w:val="0"/>
      <w:marTop w:val="0"/>
      <w:marBottom w:val="0"/>
      <w:divBdr>
        <w:top w:val="none" w:sz="0" w:space="0" w:color="auto"/>
        <w:left w:val="none" w:sz="0" w:space="0" w:color="auto"/>
        <w:bottom w:val="none" w:sz="0" w:space="0" w:color="auto"/>
        <w:right w:val="none" w:sz="0" w:space="0" w:color="auto"/>
      </w:divBdr>
    </w:div>
    <w:div w:id="762338088">
      <w:bodyDiv w:val="1"/>
      <w:marLeft w:val="0"/>
      <w:marRight w:val="0"/>
      <w:marTop w:val="0"/>
      <w:marBottom w:val="0"/>
      <w:divBdr>
        <w:top w:val="none" w:sz="0" w:space="0" w:color="auto"/>
        <w:left w:val="none" w:sz="0" w:space="0" w:color="auto"/>
        <w:bottom w:val="none" w:sz="0" w:space="0" w:color="auto"/>
        <w:right w:val="none" w:sz="0" w:space="0" w:color="auto"/>
      </w:divBdr>
      <w:divsChild>
        <w:div w:id="1105156170">
          <w:marLeft w:val="0"/>
          <w:marRight w:val="0"/>
          <w:marTop w:val="0"/>
          <w:marBottom w:val="0"/>
          <w:divBdr>
            <w:top w:val="none" w:sz="0" w:space="0" w:color="auto"/>
            <w:left w:val="none" w:sz="0" w:space="0" w:color="auto"/>
            <w:bottom w:val="none" w:sz="0" w:space="0" w:color="auto"/>
            <w:right w:val="none" w:sz="0" w:space="0" w:color="auto"/>
          </w:divBdr>
          <w:divsChild>
            <w:div w:id="289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6808">
      <w:bodyDiv w:val="1"/>
      <w:marLeft w:val="0"/>
      <w:marRight w:val="0"/>
      <w:marTop w:val="0"/>
      <w:marBottom w:val="0"/>
      <w:divBdr>
        <w:top w:val="none" w:sz="0" w:space="0" w:color="auto"/>
        <w:left w:val="none" w:sz="0" w:space="0" w:color="auto"/>
        <w:bottom w:val="none" w:sz="0" w:space="0" w:color="auto"/>
        <w:right w:val="none" w:sz="0" w:space="0" w:color="auto"/>
      </w:divBdr>
    </w:div>
    <w:div w:id="782500678">
      <w:bodyDiv w:val="1"/>
      <w:marLeft w:val="0"/>
      <w:marRight w:val="0"/>
      <w:marTop w:val="0"/>
      <w:marBottom w:val="0"/>
      <w:divBdr>
        <w:top w:val="none" w:sz="0" w:space="0" w:color="auto"/>
        <w:left w:val="none" w:sz="0" w:space="0" w:color="auto"/>
        <w:bottom w:val="none" w:sz="0" w:space="0" w:color="auto"/>
        <w:right w:val="none" w:sz="0" w:space="0" w:color="auto"/>
      </w:divBdr>
      <w:divsChild>
        <w:div w:id="1323579514">
          <w:marLeft w:val="0"/>
          <w:marRight w:val="0"/>
          <w:marTop w:val="0"/>
          <w:marBottom w:val="0"/>
          <w:divBdr>
            <w:top w:val="none" w:sz="0" w:space="0" w:color="auto"/>
            <w:left w:val="none" w:sz="0" w:space="0" w:color="auto"/>
            <w:bottom w:val="none" w:sz="0" w:space="0" w:color="auto"/>
            <w:right w:val="none" w:sz="0" w:space="0" w:color="auto"/>
          </w:divBdr>
          <w:divsChild>
            <w:div w:id="186011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4384">
      <w:bodyDiv w:val="1"/>
      <w:marLeft w:val="0"/>
      <w:marRight w:val="0"/>
      <w:marTop w:val="0"/>
      <w:marBottom w:val="0"/>
      <w:divBdr>
        <w:top w:val="none" w:sz="0" w:space="0" w:color="auto"/>
        <w:left w:val="none" w:sz="0" w:space="0" w:color="auto"/>
        <w:bottom w:val="none" w:sz="0" w:space="0" w:color="auto"/>
        <w:right w:val="none" w:sz="0" w:space="0" w:color="auto"/>
      </w:divBdr>
    </w:div>
    <w:div w:id="800923372">
      <w:bodyDiv w:val="1"/>
      <w:marLeft w:val="0"/>
      <w:marRight w:val="0"/>
      <w:marTop w:val="0"/>
      <w:marBottom w:val="0"/>
      <w:divBdr>
        <w:top w:val="none" w:sz="0" w:space="0" w:color="auto"/>
        <w:left w:val="none" w:sz="0" w:space="0" w:color="auto"/>
        <w:bottom w:val="none" w:sz="0" w:space="0" w:color="auto"/>
        <w:right w:val="none" w:sz="0" w:space="0" w:color="auto"/>
      </w:divBdr>
    </w:div>
    <w:div w:id="809204326">
      <w:bodyDiv w:val="1"/>
      <w:marLeft w:val="0"/>
      <w:marRight w:val="0"/>
      <w:marTop w:val="0"/>
      <w:marBottom w:val="0"/>
      <w:divBdr>
        <w:top w:val="none" w:sz="0" w:space="0" w:color="auto"/>
        <w:left w:val="none" w:sz="0" w:space="0" w:color="auto"/>
        <w:bottom w:val="none" w:sz="0" w:space="0" w:color="auto"/>
        <w:right w:val="none" w:sz="0" w:space="0" w:color="auto"/>
      </w:divBdr>
    </w:div>
    <w:div w:id="811366363">
      <w:bodyDiv w:val="1"/>
      <w:marLeft w:val="0"/>
      <w:marRight w:val="0"/>
      <w:marTop w:val="0"/>
      <w:marBottom w:val="0"/>
      <w:divBdr>
        <w:top w:val="none" w:sz="0" w:space="0" w:color="auto"/>
        <w:left w:val="none" w:sz="0" w:space="0" w:color="auto"/>
        <w:bottom w:val="none" w:sz="0" w:space="0" w:color="auto"/>
        <w:right w:val="none" w:sz="0" w:space="0" w:color="auto"/>
      </w:divBdr>
    </w:div>
    <w:div w:id="836457630">
      <w:bodyDiv w:val="1"/>
      <w:marLeft w:val="0"/>
      <w:marRight w:val="0"/>
      <w:marTop w:val="0"/>
      <w:marBottom w:val="0"/>
      <w:divBdr>
        <w:top w:val="none" w:sz="0" w:space="0" w:color="auto"/>
        <w:left w:val="none" w:sz="0" w:space="0" w:color="auto"/>
        <w:bottom w:val="none" w:sz="0" w:space="0" w:color="auto"/>
        <w:right w:val="none" w:sz="0" w:space="0" w:color="auto"/>
      </w:divBdr>
    </w:div>
    <w:div w:id="839200123">
      <w:bodyDiv w:val="1"/>
      <w:marLeft w:val="0"/>
      <w:marRight w:val="0"/>
      <w:marTop w:val="0"/>
      <w:marBottom w:val="0"/>
      <w:divBdr>
        <w:top w:val="none" w:sz="0" w:space="0" w:color="auto"/>
        <w:left w:val="none" w:sz="0" w:space="0" w:color="auto"/>
        <w:bottom w:val="none" w:sz="0" w:space="0" w:color="auto"/>
        <w:right w:val="none" w:sz="0" w:space="0" w:color="auto"/>
      </w:divBdr>
    </w:div>
    <w:div w:id="849415940">
      <w:bodyDiv w:val="1"/>
      <w:marLeft w:val="0"/>
      <w:marRight w:val="0"/>
      <w:marTop w:val="0"/>
      <w:marBottom w:val="0"/>
      <w:divBdr>
        <w:top w:val="none" w:sz="0" w:space="0" w:color="auto"/>
        <w:left w:val="none" w:sz="0" w:space="0" w:color="auto"/>
        <w:bottom w:val="none" w:sz="0" w:space="0" w:color="auto"/>
        <w:right w:val="none" w:sz="0" w:space="0" w:color="auto"/>
      </w:divBdr>
    </w:div>
    <w:div w:id="852105668">
      <w:bodyDiv w:val="1"/>
      <w:marLeft w:val="0"/>
      <w:marRight w:val="0"/>
      <w:marTop w:val="0"/>
      <w:marBottom w:val="0"/>
      <w:divBdr>
        <w:top w:val="none" w:sz="0" w:space="0" w:color="auto"/>
        <w:left w:val="none" w:sz="0" w:space="0" w:color="auto"/>
        <w:bottom w:val="none" w:sz="0" w:space="0" w:color="auto"/>
        <w:right w:val="none" w:sz="0" w:space="0" w:color="auto"/>
      </w:divBdr>
    </w:div>
    <w:div w:id="865755916">
      <w:bodyDiv w:val="1"/>
      <w:marLeft w:val="0"/>
      <w:marRight w:val="0"/>
      <w:marTop w:val="0"/>
      <w:marBottom w:val="0"/>
      <w:divBdr>
        <w:top w:val="none" w:sz="0" w:space="0" w:color="auto"/>
        <w:left w:val="none" w:sz="0" w:space="0" w:color="auto"/>
        <w:bottom w:val="none" w:sz="0" w:space="0" w:color="auto"/>
        <w:right w:val="none" w:sz="0" w:space="0" w:color="auto"/>
      </w:divBdr>
    </w:div>
    <w:div w:id="865944091">
      <w:bodyDiv w:val="1"/>
      <w:marLeft w:val="0"/>
      <w:marRight w:val="0"/>
      <w:marTop w:val="0"/>
      <w:marBottom w:val="0"/>
      <w:divBdr>
        <w:top w:val="none" w:sz="0" w:space="0" w:color="auto"/>
        <w:left w:val="none" w:sz="0" w:space="0" w:color="auto"/>
        <w:bottom w:val="none" w:sz="0" w:space="0" w:color="auto"/>
        <w:right w:val="none" w:sz="0" w:space="0" w:color="auto"/>
      </w:divBdr>
      <w:divsChild>
        <w:div w:id="269361349">
          <w:marLeft w:val="0"/>
          <w:marRight w:val="0"/>
          <w:marTop w:val="0"/>
          <w:marBottom w:val="0"/>
          <w:divBdr>
            <w:top w:val="none" w:sz="0" w:space="0" w:color="auto"/>
            <w:left w:val="none" w:sz="0" w:space="0" w:color="auto"/>
            <w:bottom w:val="none" w:sz="0" w:space="0" w:color="auto"/>
            <w:right w:val="none" w:sz="0" w:space="0" w:color="auto"/>
          </w:divBdr>
          <w:divsChild>
            <w:div w:id="9922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25447">
      <w:bodyDiv w:val="1"/>
      <w:marLeft w:val="0"/>
      <w:marRight w:val="0"/>
      <w:marTop w:val="0"/>
      <w:marBottom w:val="0"/>
      <w:divBdr>
        <w:top w:val="none" w:sz="0" w:space="0" w:color="auto"/>
        <w:left w:val="none" w:sz="0" w:space="0" w:color="auto"/>
        <w:bottom w:val="none" w:sz="0" w:space="0" w:color="auto"/>
        <w:right w:val="none" w:sz="0" w:space="0" w:color="auto"/>
      </w:divBdr>
      <w:divsChild>
        <w:div w:id="894124698">
          <w:marLeft w:val="0"/>
          <w:marRight w:val="0"/>
          <w:marTop w:val="0"/>
          <w:marBottom w:val="0"/>
          <w:divBdr>
            <w:top w:val="none" w:sz="0" w:space="0" w:color="auto"/>
            <w:left w:val="none" w:sz="0" w:space="0" w:color="auto"/>
            <w:bottom w:val="none" w:sz="0" w:space="0" w:color="auto"/>
            <w:right w:val="none" w:sz="0" w:space="0" w:color="auto"/>
          </w:divBdr>
          <w:divsChild>
            <w:div w:id="82624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4464">
      <w:bodyDiv w:val="1"/>
      <w:marLeft w:val="0"/>
      <w:marRight w:val="0"/>
      <w:marTop w:val="0"/>
      <w:marBottom w:val="0"/>
      <w:divBdr>
        <w:top w:val="none" w:sz="0" w:space="0" w:color="auto"/>
        <w:left w:val="none" w:sz="0" w:space="0" w:color="auto"/>
        <w:bottom w:val="none" w:sz="0" w:space="0" w:color="auto"/>
        <w:right w:val="none" w:sz="0" w:space="0" w:color="auto"/>
      </w:divBdr>
    </w:div>
    <w:div w:id="896742947">
      <w:bodyDiv w:val="1"/>
      <w:marLeft w:val="0"/>
      <w:marRight w:val="0"/>
      <w:marTop w:val="0"/>
      <w:marBottom w:val="0"/>
      <w:divBdr>
        <w:top w:val="none" w:sz="0" w:space="0" w:color="auto"/>
        <w:left w:val="none" w:sz="0" w:space="0" w:color="auto"/>
        <w:bottom w:val="none" w:sz="0" w:space="0" w:color="auto"/>
        <w:right w:val="none" w:sz="0" w:space="0" w:color="auto"/>
      </w:divBdr>
    </w:div>
    <w:div w:id="911087904">
      <w:bodyDiv w:val="1"/>
      <w:marLeft w:val="0"/>
      <w:marRight w:val="0"/>
      <w:marTop w:val="0"/>
      <w:marBottom w:val="0"/>
      <w:divBdr>
        <w:top w:val="none" w:sz="0" w:space="0" w:color="auto"/>
        <w:left w:val="none" w:sz="0" w:space="0" w:color="auto"/>
        <w:bottom w:val="none" w:sz="0" w:space="0" w:color="auto"/>
        <w:right w:val="none" w:sz="0" w:space="0" w:color="auto"/>
      </w:divBdr>
      <w:divsChild>
        <w:div w:id="665477178">
          <w:marLeft w:val="0"/>
          <w:marRight w:val="0"/>
          <w:marTop w:val="0"/>
          <w:marBottom w:val="0"/>
          <w:divBdr>
            <w:top w:val="none" w:sz="0" w:space="0" w:color="auto"/>
            <w:left w:val="none" w:sz="0" w:space="0" w:color="auto"/>
            <w:bottom w:val="none" w:sz="0" w:space="0" w:color="auto"/>
            <w:right w:val="none" w:sz="0" w:space="0" w:color="auto"/>
          </w:divBdr>
          <w:divsChild>
            <w:div w:id="15015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77496">
      <w:bodyDiv w:val="1"/>
      <w:marLeft w:val="0"/>
      <w:marRight w:val="0"/>
      <w:marTop w:val="0"/>
      <w:marBottom w:val="0"/>
      <w:divBdr>
        <w:top w:val="none" w:sz="0" w:space="0" w:color="auto"/>
        <w:left w:val="none" w:sz="0" w:space="0" w:color="auto"/>
        <w:bottom w:val="none" w:sz="0" w:space="0" w:color="auto"/>
        <w:right w:val="none" w:sz="0" w:space="0" w:color="auto"/>
      </w:divBdr>
    </w:div>
    <w:div w:id="916863881">
      <w:bodyDiv w:val="1"/>
      <w:marLeft w:val="0"/>
      <w:marRight w:val="0"/>
      <w:marTop w:val="0"/>
      <w:marBottom w:val="0"/>
      <w:divBdr>
        <w:top w:val="none" w:sz="0" w:space="0" w:color="auto"/>
        <w:left w:val="none" w:sz="0" w:space="0" w:color="auto"/>
        <w:bottom w:val="none" w:sz="0" w:space="0" w:color="auto"/>
        <w:right w:val="none" w:sz="0" w:space="0" w:color="auto"/>
      </w:divBdr>
      <w:divsChild>
        <w:div w:id="692152085">
          <w:marLeft w:val="0"/>
          <w:marRight w:val="0"/>
          <w:marTop w:val="0"/>
          <w:marBottom w:val="0"/>
          <w:divBdr>
            <w:top w:val="none" w:sz="0" w:space="0" w:color="auto"/>
            <w:left w:val="none" w:sz="0" w:space="0" w:color="auto"/>
            <w:bottom w:val="none" w:sz="0" w:space="0" w:color="auto"/>
            <w:right w:val="none" w:sz="0" w:space="0" w:color="auto"/>
          </w:divBdr>
          <w:divsChild>
            <w:div w:id="16037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0978">
      <w:bodyDiv w:val="1"/>
      <w:marLeft w:val="0"/>
      <w:marRight w:val="0"/>
      <w:marTop w:val="0"/>
      <w:marBottom w:val="0"/>
      <w:divBdr>
        <w:top w:val="none" w:sz="0" w:space="0" w:color="auto"/>
        <w:left w:val="none" w:sz="0" w:space="0" w:color="auto"/>
        <w:bottom w:val="none" w:sz="0" w:space="0" w:color="auto"/>
        <w:right w:val="none" w:sz="0" w:space="0" w:color="auto"/>
      </w:divBdr>
    </w:div>
    <w:div w:id="936450190">
      <w:bodyDiv w:val="1"/>
      <w:marLeft w:val="0"/>
      <w:marRight w:val="0"/>
      <w:marTop w:val="0"/>
      <w:marBottom w:val="0"/>
      <w:divBdr>
        <w:top w:val="none" w:sz="0" w:space="0" w:color="auto"/>
        <w:left w:val="none" w:sz="0" w:space="0" w:color="auto"/>
        <w:bottom w:val="none" w:sz="0" w:space="0" w:color="auto"/>
        <w:right w:val="none" w:sz="0" w:space="0" w:color="auto"/>
      </w:divBdr>
    </w:div>
    <w:div w:id="943922945">
      <w:bodyDiv w:val="1"/>
      <w:marLeft w:val="0"/>
      <w:marRight w:val="0"/>
      <w:marTop w:val="0"/>
      <w:marBottom w:val="0"/>
      <w:divBdr>
        <w:top w:val="none" w:sz="0" w:space="0" w:color="auto"/>
        <w:left w:val="none" w:sz="0" w:space="0" w:color="auto"/>
        <w:bottom w:val="none" w:sz="0" w:space="0" w:color="auto"/>
        <w:right w:val="none" w:sz="0" w:space="0" w:color="auto"/>
      </w:divBdr>
    </w:div>
    <w:div w:id="961035660">
      <w:bodyDiv w:val="1"/>
      <w:marLeft w:val="0"/>
      <w:marRight w:val="0"/>
      <w:marTop w:val="0"/>
      <w:marBottom w:val="0"/>
      <w:divBdr>
        <w:top w:val="none" w:sz="0" w:space="0" w:color="auto"/>
        <w:left w:val="none" w:sz="0" w:space="0" w:color="auto"/>
        <w:bottom w:val="none" w:sz="0" w:space="0" w:color="auto"/>
        <w:right w:val="none" w:sz="0" w:space="0" w:color="auto"/>
      </w:divBdr>
    </w:div>
    <w:div w:id="964703495">
      <w:bodyDiv w:val="1"/>
      <w:marLeft w:val="0"/>
      <w:marRight w:val="0"/>
      <w:marTop w:val="0"/>
      <w:marBottom w:val="0"/>
      <w:divBdr>
        <w:top w:val="none" w:sz="0" w:space="0" w:color="auto"/>
        <w:left w:val="none" w:sz="0" w:space="0" w:color="auto"/>
        <w:bottom w:val="none" w:sz="0" w:space="0" w:color="auto"/>
        <w:right w:val="none" w:sz="0" w:space="0" w:color="auto"/>
      </w:divBdr>
    </w:div>
    <w:div w:id="998507154">
      <w:bodyDiv w:val="1"/>
      <w:marLeft w:val="0"/>
      <w:marRight w:val="0"/>
      <w:marTop w:val="0"/>
      <w:marBottom w:val="0"/>
      <w:divBdr>
        <w:top w:val="none" w:sz="0" w:space="0" w:color="auto"/>
        <w:left w:val="none" w:sz="0" w:space="0" w:color="auto"/>
        <w:bottom w:val="none" w:sz="0" w:space="0" w:color="auto"/>
        <w:right w:val="none" w:sz="0" w:space="0" w:color="auto"/>
      </w:divBdr>
    </w:div>
    <w:div w:id="1001466303">
      <w:bodyDiv w:val="1"/>
      <w:marLeft w:val="0"/>
      <w:marRight w:val="0"/>
      <w:marTop w:val="0"/>
      <w:marBottom w:val="0"/>
      <w:divBdr>
        <w:top w:val="none" w:sz="0" w:space="0" w:color="auto"/>
        <w:left w:val="none" w:sz="0" w:space="0" w:color="auto"/>
        <w:bottom w:val="none" w:sz="0" w:space="0" w:color="auto"/>
        <w:right w:val="none" w:sz="0" w:space="0" w:color="auto"/>
      </w:divBdr>
    </w:div>
    <w:div w:id="1016074687">
      <w:bodyDiv w:val="1"/>
      <w:marLeft w:val="0"/>
      <w:marRight w:val="0"/>
      <w:marTop w:val="0"/>
      <w:marBottom w:val="0"/>
      <w:divBdr>
        <w:top w:val="none" w:sz="0" w:space="0" w:color="auto"/>
        <w:left w:val="none" w:sz="0" w:space="0" w:color="auto"/>
        <w:bottom w:val="none" w:sz="0" w:space="0" w:color="auto"/>
        <w:right w:val="none" w:sz="0" w:space="0" w:color="auto"/>
      </w:divBdr>
    </w:div>
    <w:div w:id="1017579405">
      <w:bodyDiv w:val="1"/>
      <w:marLeft w:val="0"/>
      <w:marRight w:val="0"/>
      <w:marTop w:val="0"/>
      <w:marBottom w:val="0"/>
      <w:divBdr>
        <w:top w:val="none" w:sz="0" w:space="0" w:color="auto"/>
        <w:left w:val="none" w:sz="0" w:space="0" w:color="auto"/>
        <w:bottom w:val="none" w:sz="0" w:space="0" w:color="auto"/>
        <w:right w:val="none" w:sz="0" w:space="0" w:color="auto"/>
      </w:divBdr>
    </w:div>
    <w:div w:id="1041901317">
      <w:bodyDiv w:val="1"/>
      <w:marLeft w:val="0"/>
      <w:marRight w:val="0"/>
      <w:marTop w:val="0"/>
      <w:marBottom w:val="0"/>
      <w:divBdr>
        <w:top w:val="none" w:sz="0" w:space="0" w:color="auto"/>
        <w:left w:val="none" w:sz="0" w:space="0" w:color="auto"/>
        <w:bottom w:val="none" w:sz="0" w:space="0" w:color="auto"/>
        <w:right w:val="none" w:sz="0" w:space="0" w:color="auto"/>
      </w:divBdr>
      <w:divsChild>
        <w:div w:id="191263934">
          <w:marLeft w:val="0"/>
          <w:marRight w:val="0"/>
          <w:marTop w:val="0"/>
          <w:marBottom w:val="0"/>
          <w:divBdr>
            <w:top w:val="none" w:sz="0" w:space="0" w:color="auto"/>
            <w:left w:val="none" w:sz="0" w:space="0" w:color="auto"/>
            <w:bottom w:val="none" w:sz="0" w:space="0" w:color="auto"/>
            <w:right w:val="none" w:sz="0" w:space="0" w:color="auto"/>
          </w:divBdr>
          <w:divsChild>
            <w:div w:id="20630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4993">
      <w:bodyDiv w:val="1"/>
      <w:marLeft w:val="0"/>
      <w:marRight w:val="0"/>
      <w:marTop w:val="0"/>
      <w:marBottom w:val="0"/>
      <w:divBdr>
        <w:top w:val="none" w:sz="0" w:space="0" w:color="auto"/>
        <w:left w:val="none" w:sz="0" w:space="0" w:color="auto"/>
        <w:bottom w:val="none" w:sz="0" w:space="0" w:color="auto"/>
        <w:right w:val="none" w:sz="0" w:space="0" w:color="auto"/>
      </w:divBdr>
    </w:div>
    <w:div w:id="1058893666">
      <w:bodyDiv w:val="1"/>
      <w:marLeft w:val="0"/>
      <w:marRight w:val="0"/>
      <w:marTop w:val="0"/>
      <w:marBottom w:val="0"/>
      <w:divBdr>
        <w:top w:val="none" w:sz="0" w:space="0" w:color="auto"/>
        <w:left w:val="none" w:sz="0" w:space="0" w:color="auto"/>
        <w:bottom w:val="none" w:sz="0" w:space="0" w:color="auto"/>
        <w:right w:val="none" w:sz="0" w:space="0" w:color="auto"/>
      </w:divBdr>
    </w:div>
    <w:div w:id="1063024445">
      <w:bodyDiv w:val="1"/>
      <w:marLeft w:val="0"/>
      <w:marRight w:val="0"/>
      <w:marTop w:val="0"/>
      <w:marBottom w:val="0"/>
      <w:divBdr>
        <w:top w:val="none" w:sz="0" w:space="0" w:color="auto"/>
        <w:left w:val="none" w:sz="0" w:space="0" w:color="auto"/>
        <w:bottom w:val="none" w:sz="0" w:space="0" w:color="auto"/>
        <w:right w:val="none" w:sz="0" w:space="0" w:color="auto"/>
      </w:divBdr>
    </w:div>
    <w:div w:id="1065449720">
      <w:bodyDiv w:val="1"/>
      <w:marLeft w:val="0"/>
      <w:marRight w:val="0"/>
      <w:marTop w:val="0"/>
      <w:marBottom w:val="0"/>
      <w:divBdr>
        <w:top w:val="none" w:sz="0" w:space="0" w:color="auto"/>
        <w:left w:val="none" w:sz="0" w:space="0" w:color="auto"/>
        <w:bottom w:val="none" w:sz="0" w:space="0" w:color="auto"/>
        <w:right w:val="none" w:sz="0" w:space="0" w:color="auto"/>
      </w:divBdr>
    </w:div>
    <w:div w:id="1076706432">
      <w:bodyDiv w:val="1"/>
      <w:marLeft w:val="0"/>
      <w:marRight w:val="0"/>
      <w:marTop w:val="0"/>
      <w:marBottom w:val="0"/>
      <w:divBdr>
        <w:top w:val="none" w:sz="0" w:space="0" w:color="auto"/>
        <w:left w:val="none" w:sz="0" w:space="0" w:color="auto"/>
        <w:bottom w:val="none" w:sz="0" w:space="0" w:color="auto"/>
        <w:right w:val="none" w:sz="0" w:space="0" w:color="auto"/>
      </w:divBdr>
    </w:div>
    <w:div w:id="1079332966">
      <w:bodyDiv w:val="1"/>
      <w:marLeft w:val="0"/>
      <w:marRight w:val="0"/>
      <w:marTop w:val="0"/>
      <w:marBottom w:val="0"/>
      <w:divBdr>
        <w:top w:val="none" w:sz="0" w:space="0" w:color="auto"/>
        <w:left w:val="none" w:sz="0" w:space="0" w:color="auto"/>
        <w:bottom w:val="none" w:sz="0" w:space="0" w:color="auto"/>
        <w:right w:val="none" w:sz="0" w:space="0" w:color="auto"/>
      </w:divBdr>
    </w:div>
    <w:div w:id="1124234327">
      <w:bodyDiv w:val="1"/>
      <w:marLeft w:val="0"/>
      <w:marRight w:val="0"/>
      <w:marTop w:val="0"/>
      <w:marBottom w:val="0"/>
      <w:divBdr>
        <w:top w:val="none" w:sz="0" w:space="0" w:color="auto"/>
        <w:left w:val="none" w:sz="0" w:space="0" w:color="auto"/>
        <w:bottom w:val="none" w:sz="0" w:space="0" w:color="auto"/>
        <w:right w:val="none" w:sz="0" w:space="0" w:color="auto"/>
      </w:divBdr>
    </w:div>
    <w:div w:id="1128089525">
      <w:bodyDiv w:val="1"/>
      <w:marLeft w:val="0"/>
      <w:marRight w:val="0"/>
      <w:marTop w:val="0"/>
      <w:marBottom w:val="0"/>
      <w:divBdr>
        <w:top w:val="none" w:sz="0" w:space="0" w:color="auto"/>
        <w:left w:val="none" w:sz="0" w:space="0" w:color="auto"/>
        <w:bottom w:val="none" w:sz="0" w:space="0" w:color="auto"/>
        <w:right w:val="none" w:sz="0" w:space="0" w:color="auto"/>
      </w:divBdr>
    </w:div>
    <w:div w:id="1163475748">
      <w:bodyDiv w:val="1"/>
      <w:marLeft w:val="0"/>
      <w:marRight w:val="0"/>
      <w:marTop w:val="0"/>
      <w:marBottom w:val="0"/>
      <w:divBdr>
        <w:top w:val="none" w:sz="0" w:space="0" w:color="auto"/>
        <w:left w:val="none" w:sz="0" w:space="0" w:color="auto"/>
        <w:bottom w:val="none" w:sz="0" w:space="0" w:color="auto"/>
        <w:right w:val="none" w:sz="0" w:space="0" w:color="auto"/>
      </w:divBdr>
    </w:div>
    <w:div w:id="1182164142">
      <w:bodyDiv w:val="1"/>
      <w:marLeft w:val="0"/>
      <w:marRight w:val="0"/>
      <w:marTop w:val="0"/>
      <w:marBottom w:val="0"/>
      <w:divBdr>
        <w:top w:val="none" w:sz="0" w:space="0" w:color="auto"/>
        <w:left w:val="none" w:sz="0" w:space="0" w:color="auto"/>
        <w:bottom w:val="none" w:sz="0" w:space="0" w:color="auto"/>
        <w:right w:val="none" w:sz="0" w:space="0" w:color="auto"/>
      </w:divBdr>
    </w:div>
    <w:div w:id="1182664323">
      <w:bodyDiv w:val="1"/>
      <w:marLeft w:val="0"/>
      <w:marRight w:val="0"/>
      <w:marTop w:val="0"/>
      <w:marBottom w:val="0"/>
      <w:divBdr>
        <w:top w:val="none" w:sz="0" w:space="0" w:color="auto"/>
        <w:left w:val="none" w:sz="0" w:space="0" w:color="auto"/>
        <w:bottom w:val="none" w:sz="0" w:space="0" w:color="auto"/>
        <w:right w:val="none" w:sz="0" w:space="0" w:color="auto"/>
      </w:divBdr>
    </w:div>
    <w:div w:id="1191334489">
      <w:bodyDiv w:val="1"/>
      <w:marLeft w:val="0"/>
      <w:marRight w:val="0"/>
      <w:marTop w:val="0"/>
      <w:marBottom w:val="0"/>
      <w:divBdr>
        <w:top w:val="none" w:sz="0" w:space="0" w:color="auto"/>
        <w:left w:val="none" w:sz="0" w:space="0" w:color="auto"/>
        <w:bottom w:val="none" w:sz="0" w:space="0" w:color="auto"/>
        <w:right w:val="none" w:sz="0" w:space="0" w:color="auto"/>
      </w:divBdr>
    </w:div>
    <w:div w:id="1208882485">
      <w:bodyDiv w:val="1"/>
      <w:marLeft w:val="0"/>
      <w:marRight w:val="0"/>
      <w:marTop w:val="0"/>
      <w:marBottom w:val="0"/>
      <w:divBdr>
        <w:top w:val="none" w:sz="0" w:space="0" w:color="auto"/>
        <w:left w:val="none" w:sz="0" w:space="0" w:color="auto"/>
        <w:bottom w:val="none" w:sz="0" w:space="0" w:color="auto"/>
        <w:right w:val="none" w:sz="0" w:space="0" w:color="auto"/>
      </w:divBdr>
    </w:div>
    <w:div w:id="1227379435">
      <w:bodyDiv w:val="1"/>
      <w:marLeft w:val="0"/>
      <w:marRight w:val="0"/>
      <w:marTop w:val="0"/>
      <w:marBottom w:val="0"/>
      <w:divBdr>
        <w:top w:val="none" w:sz="0" w:space="0" w:color="auto"/>
        <w:left w:val="none" w:sz="0" w:space="0" w:color="auto"/>
        <w:bottom w:val="none" w:sz="0" w:space="0" w:color="auto"/>
        <w:right w:val="none" w:sz="0" w:space="0" w:color="auto"/>
      </w:divBdr>
    </w:div>
    <w:div w:id="1243375972">
      <w:bodyDiv w:val="1"/>
      <w:marLeft w:val="0"/>
      <w:marRight w:val="0"/>
      <w:marTop w:val="0"/>
      <w:marBottom w:val="0"/>
      <w:divBdr>
        <w:top w:val="none" w:sz="0" w:space="0" w:color="auto"/>
        <w:left w:val="none" w:sz="0" w:space="0" w:color="auto"/>
        <w:bottom w:val="none" w:sz="0" w:space="0" w:color="auto"/>
        <w:right w:val="none" w:sz="0" w:space="0" w:color="auto"/>
      </w:divBdr>
    </w:div>
    <w:div w:id="1255556508">
      <w:bodyDiv w:val="1"/>
      <w:marLeft w:val="0"/>
      <w:marRight w:val="0"/>
      <w:marTop w:val="0"/>
      <w:marBottom w:val="0"/>
      <w:divBdr>
        <w:top w:val="none" w:sz="0" w:space="0" w:color="auto"/>
        <w:left w:val="none" w:sz="0" w:space="0" w:color="auto"/>
        <w:bottom w:val="none" w:sz="0" w:space="0" w:color="auto"/>
        <w:right w:val="none" w:sz="0" w:space="0" w:color="auto"/>
      </w:divBdr>
    </w:div>
    <w:div w:id="1268075337">
      <w:bodyDiv w:val="1"/>
      <w:marLeft w:val="0"/>
      <w:marRight w:val="0"/>
      <w:marTop w:val="0"/>
      <w:marBottom w:val="0"/>
      <w:divBdr>
        <w:top w:val="none" w:sz="0" w:space="0" w:color="auto"/>
        <w:left w:val="none" w:sz="0" w:space="0" w:color="auto"/>
        <w:bottom w:val="none" w:sz="0" w:space="0" w:color="auto"/>
        <w:right w:val="none" w:sz="0" w:space="0" w:color="auto"/>
      </w:divBdr>
    </w:div>
    <w:div w:id="1268737780">
      <w:bodyDiv w:val="1"/>
      <w:marLeft w:val="0"/>
      <w:marRight w:val="0"/>
      <w:marTop w:val="0"/>
      <w:marBottom w:val="0"/>
      <w:divBdr>
        <w:top w:val="none" w:sz="0" w:space="0" w:color="auto"/>
        <w:left w:val="none" w:sz="0" w:space="0" w:color="auto"/>
        <w:bottom w:val="none" w:sz="0" w:space="0" w:color="auto"/>
        <w:right w:val="none" w:sz="0" w:space="0" w:color="auto"/>
      </w:divBdr>
    </w:div>
    <w:div w:id="1271624905">
      <w:bodyDiv w:val="1"/>
      <w:marLeft w:val="0"/>
      <w:marRight w:val="0"/>
      <w:marTop w:val="0"/>
      <w:marBottom w:val="0"/>
      <w:divBdr>
        <w:top w:val="none" w:sz="0" w:space="0" w:color="auto"/>
        <w:left w:val="none" w:sz="0" w:space="0" w:color="auto"/>
        <w:bottom w:val="none" w:sz="0" w:space="0" w:color="auto"/>
        <w:right w:val="none" w:sz="0" w:space="0" w:color="auto"/>
      </w:divBdr>
    </w:div>
    <w:div w:id="1284775238">
      <w:bodyDiv w:val="1"/>
      <w:marLeft w:val="0"/>
      <w:marRight w:val="0"/>
      <w:marTop w:val="0"/>
      <w:marBottom w:val="0"/>
      <w:divBdr>
        <w:top w:val="none" w:sz="0" w:space="0" w:color="auto"/>
        <w:left w:val="none" w:sz="0" w:space="0" w:color="auto"/>
        <w:bottom w:val="none" w:sz="0" w:space="0" w:color="auto"/>
        <w:right w:val="none" w:sz="0" w:space="0" w:color="auto"/>
      </w:divBdr>
    </w:div>
    <w:div w:id="1291860706">
      <w:bodyDiv w:val="1"/>
      <w:marLeft w:val="0"/>
      <w:marRight w:val="0"/>
      <w:marTop w:val="0"/>
      <w:marBottom w:val="0"/>
      <w:divBdr>
        <w:top w:val="none" w:sz="0" w:space="0" w:color="auto"/>
        <w:left w:val="none" w:sz="0" w:space="0" w:color="auto"/>
        <w:bottom w:val="none" w:sz="0" w:space="0" w:color="auto"/>
        <w:right w:val="none" w:sz="0" w:space="0" w:color="auto"/>
      </w:divBdr>
    </w:div>
    <w:div w:id="1296368658">
      <w:bodyDiv w:val="1"/>
      <w:marLeft w:val="0"/>
      <w:marRight w:val="0"/>
      <w:marTop w:val="0"/>
      <w:marBottom w:val="0"/>
      <w:divBdr>
        <w:top w:val="none" w:sz="0" w:space="0" w:color="auto"/>
        <w:left w:val="none" w:sz="0" w:space="0" w:color="auto"/>
        <w:bottom w:val="none" w:sz="0" w:space="0" w:color="auto"/>
        <w:right w:val="none" w:sz="0" w:space="0" w:color="auto"/>
      </w:divBdr>
    </w:div>
    <w:div w:id="1301954876">
      <w:bodyDiv w:val="1"/>
      <w:marLeft w:val="0"/>
      <w:marRight w:val="0"/>
      <w:marTop w:val="0"/>
      <w:marBottom w:val="0"/>
      <w:divBdr>
        <w:top w:val="none" w:sz="0" w:space="0" w:color="auto"/>
        <w:left w:val="none" w:sz="0" w:space="0" w:color="auto"/>
        <w:bottom w:val="none" w:sz="0" w:space="0" w:color="auto"/>
        <w:right w:val="none" w:sz="0" w:space="0" w:color="auto"/>
      </w:divBdr>
    </w:div>
    <w:div w:id="1303346003">
      <w:bodyDiv w:val="1"/>
      <w:marLeft w:val="0"/>
      <w:marRight w:val="0"/>
      <w:marTop w:val="0"/>
      <w:marBottom w:val="0"/>
      <w:divBdr>
        <w:top w:val="none" w:sz="0" w:space="0" w:color="auto"/>
        <w:left w:val="none" w:sz="0" w:space="0" w:color="auto"/>
        <w:bottom w:val="none" w:sz="0" w:space="0" w:color="auto"/>
        <w:right w:val="none" w:sz="0" w:space="0" w:color="auto"/>
      </w:divBdr>
    </w:div>
    <w:div w:id="1308978805">
      <w:bodyDiv w:val="1"/>
      <w:marLeft w:val="0"/>
      <w:marRight w:val="0"/>
      <w:marTop w:val="0"/>
      <w:marBottom w:val="0"/>
      <w:divBdr>
        <w:top w:val="none" w:sz="0" w:space="0" w:color="auto"/>
        <w:left w:val="none" w:sz="0" w:space="0" w:color="auto"/>
        <w:bottom w:val="none" w:sz="0" w:space="0" w:color="auto"/>
        <w:right w:val="none" w:sz="0" w:space="0" w:color="auto"/>
      </w:divBdr>
    </w:div>
    <w:div w:id="1312754311">
      <w:bodyDiv w:val="1"/>
      <w:marLeft w:val="0"/>
      <w:marRight w:val="0"/>
      <w:marTop w:val="0"/>
      <w:marBottom w:val="0"/>
      <w:divBdr>
        <w:top w:val="none" w:sz="0" w:space="0" w:color="auto"/>
        <w:left w:val="none" w:sz="0" w:space="0" w:color="auto"/>
        <w:bottom w:val="none" w:sz="0" w:space="0" w:color="auto"/>
        <w:right w:val="none" w:sz="0" w:space="0" w:color="auto"/>
      </w:divBdr>
    </w:div>
    <w:div w:id="1313749329">
      <w:bodyDiv w:val="1"/>
      <w:marLeft w:val="0"/>
      <w:marRight w:val="0"/>
      <w:marTop w:val="0"/>
      <w:marBottom w:val="0"/>
      <w:divBdr>
        <w:top w:val="none" w:sz="0" w:space="0" w:color="auto"/>
        <w:left w:val="none" w:sz="0" w:space="0" w:color="auto"/>
        <w:bottom w:val="none" w:sz="0" w:space="0" w:color="auto"/>
        <w:right w:val="none" w:sz="0" w:space="0" w:color="auto"/>
      </w:divBdr>
    </w:div>
    <w:div w:id="1320236156">
      <w:bodyDiv w:val="1"/>
      <w:marLeft w:val="0"/>
      <w:marRight w:val="0"/>
      <w:marTop w:val="0"/>
      <w:marBottom w:val="0"/>
      <w:divBdr>
        <w:top w:val="none" w:sz="0" w:space="0" w:color="auto"/>
        <w:left w:val="none" w:sz="0" w:space="0" w:color="auto"/>
        <w:bottom w:val="none" w:sz="0" w:space="0" w:color="auto"/>
        <w:right w:val="none" w:sz="0" w:space="0" w:color="auto"/>
      </w:divBdr>
    </w:div>
    <w:div w:id="1322662381">
      <w:bodyDiv w:val="1"/>
      <w:marLeft w:val="0"/>
      <w:marRight w:val="0"/>
      <w:marTop w:val="0"/>
      <w:marBottom w:val="0"/>
      <w:divBdr>
        <w:top w:val="none" w:sz="0" w:space="0" w:color="auto"/>
        <w:left w:val="none" w:sz="0" w:space="0" w:color="auto"/>
        <w:bottom w:val="none" w:sz="0" w:space="0" w:color="auto"/>
        <w:right w:val="none" w:sz="0" w:space="0" w:color="auto"/>
      </w:divBdr>
    </w:div>
    <w:div w:id="1327975856">
      <w:bodyDiv w:val="1"/>
      <w:marLeft w:val="0"/>
      <w:marRight w:val="0"/>
      <w:marTop w:val="0"/>
      <w:marBottom w:val="0"/>
      <w:divBdr>
        <w:top w:val="none" w:sz="0" w:space="0" w:color="auto"/>
        <w:left w:val="none" w:sz="0" w:space="0" w:color="auto"/>
        <w:bottom w:val="none" w:sz="0" w:space="0" w:color="auto"/>
        <w:right w:val="none" w:sz="0" w:space="0" w:color="auto"/>
      </w:divBdr>
    </w:div>
    <w:div w:id="1338145569">
      <w:bodyDiv w:val="1"/>
      <w:marLeft w:val="0"/>
      <w:marRight w:val="0"/>
      <w:marTop w:val="0"/>
      <w:marBottom w:val="0"/>
      <w:divBdr>
        <w:top w:val="none" w:sz="0" w:space="0" w:color="auto"/>
        <w:left w:val="none" w:sz="0" w:space="0" w:color="auto"/>
        <w:bottom w:val="none" w:sz="0" w:space="0" w:color="auto"/>
        <w:right w:val="none" w:sz="0" w:space="0" w:color="auto"/>
      </w:divBdr>
      <w:divsChild>
        <w:div w:id="1634023640">
          <w:marLeft w:val="0"/>
          <w:marRight w:val="0"/>
          <w:marTop w:val="0"/>
          <w:marBottom w:val="0"/>
          <w:divBdr>
            <w:top w:val="none" w:sz="0" w:space="0" w:color="auto"/>
            <w:left w:val="none" w:sz="0" w:space="0" w:color="auto"/>
            <w:bottom w:val="none" w:sz="0" w:space="0" w:color="auto"/>
            <w:right w:val="none" w:sz="0" w:space="0" w:color="auto"/>
          </w:divBdr>
          <w:divsChild>
            <w:div w:id="153237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7350">
      <w:bodyDiv w:val="1"/>
      <w:marLeft w:val="0"/>
      <w:marRight w:val="0"/>
      <w:marTop w:val="0"/>
      <w:marBottom w:val="0"/>
      <w:divBdr>
        <w:top w:val="none" w:sz="0" w:space="0" w:color="auto"/>
        <w:left w:val="none" w:sz="0" w:space="0" w:color="auto"/>
        <w:bottom w:val="none" w:sz="0" w:space="0" w:color="auto"/>
        <w:right w:val="none" w:sz="0" w:space="0" w:color="auto"/>
      </w:divBdr>
    </w:div>
    <w:div w:id="1347832717">
      <w:bodyDiv w:val="1"/>
      <w:marLeft w:val="0"/>
      <w:marRight w:val="0"/>
      <w:marTop w:val="0"/>
      <w:marBottom w:val="0"/>
      <w:divBdr>
        <w:top w:val="none" w:sz="0" w:space="0" w:color="auto"/>
        <w:left w:val="none" w:sz="0" w:space="0" w:color="auto"/>
        <w:bottom w:val="none" w:sz="0" w:space="0" w:color="auto"/>
        <w:right w:val="none" w:sz="0" w:space="0" w:color="auto"/>
      </w:divBdr>
      <w:divsChild>
        <w:div w:id="1411272718">
          <w:marLeft w:val="0"/>
          <w:marRight w:val="0"/>
          <w:marTop w:val="0"/>
          <w:marBottom w:val="0"/>
          <w:divBdr>
            <w:top w:val="none" w:sz="0" w:space="0" w:color="auto"/>
            <w:left w:val="none" w:sz="0" w:space="0" w:color="auto"/>
            <w:bottom w:val="none" w:sz="0" w:space="0" w:color="auto"/>
            <w:right w:val="none" w:sz="0" w:space="0" w:color="auto"/>
          </w:divBdr>
          <w:divsChild>
            <w:div w:id="2059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00023">
      <w:bodyDiv w:val="1"/>
      <w:marLeft w:val="0"/>
      <w:marRight w:val="0"/>
      <w:marTop w:val="0"/>
      <w:marBottom w:val="0"/>
      <w:divBdr>
        <w:top w:val="none" w:sz="0" w:space="0" w:color="auto"/>
        <w:left w:val="none" w:sz="0" w:space="0" w:color="auto"/>
        <w:bottom w:val="none" w:sz="0" w:space="0" w:color="auto"/>
        <w:right w:val="none" w:sz="0" w:space="0" w:color="auto"/>
      </w:divBdr>
    </w:div>
    <w:div w:id="1364935684">
      <w:bodyDiv w:val="1"/>
      <w:marLeft w:val="0"/>
      <w:marRight w:val="0"/>
      <w:marTop w:val="0"/>
      <w:marBottom w:val="0"/>
      <w:divBdr>
        <w:top w:val="none" w:sz="0" w:space="0" w:color="auto"/>
        <w:left w:val="none" w:sz="0" w:space="0" w:color="auto"/>
        <w:bottom w:val="none" w:sz="0" w:space="0" w:color="auto"/>
        <w:right w:val="none" w:sz="0" w:space="0" w:color="auto"/>
      </w:divBdr>
    </w:div>
    <w:div w:id="1369523997">
      <w:bodyDiv w:val="1"/>
      <w:marLeft w:val="0"/>
      <w:marRight w:val="0"/>
      <w:marTop w:val="0"/>
      <w:marBottom w:val="0"/>
      <w:divBdr>
        <w:top w:val="none" w:sz="0" w:space="0" w:color="auto"/>
        <w:left w:val="none" w:sz="0" w:space="0" w:color="auto"/>
        <w:bottom w:val="none" w:sz="0" w:space="0" w:color="auto"/>
        <w:right w:val="none" w:sz="0" w:space="0" w:color="auto"/>
      </w:divBdr>
      <w:divsChild>
        <w:div w:id="1308588843">
          <w:marLeft w:val="0"/>
          <w:marRight w:val="0"/>
          <w:marTop w:val="0"/>
          <w:marBottom w:val="0"/>
          <w:divBdr>
            <w:top w:val="none" w:sz="0" w:space="0" w:color="auto"/>
            <w:left w:val="none" w:sz="0" w:space="0" w:color="auto"/>
            <w:bottom w:val="none" w:sz="0" w:space="0" w:color="auto"/>
            <w:right w:val="none" w:sz="0" w:space="0" w:color="auto"/>
          </w:divBdr>
          <w:divsChild>
            <w:div w:id="167668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9845">
      <w:bodyDiv w:val="1"/>
      <w:marLeft w:val="0"/>
      <w:marRight w:val="0"/>
      <w:marTop w:val="0"/>
      <w:marBottom w:val="0"/>
      <w:divBdr>
        <w:top w:val="none" w:sz="0" w:space="0" w:color="auto"/>
        <w:left w:val="none" w:sz="0" w:space="0" w:color="auto"/>
        <w:bottom w:val="none" w:sz="0" w:space="0" w:color="auto"/>
        <w:right w:val="none" w:sz="0" w:space="0" w:color="auto"/>
      </w:divBdr>
    </w:div>
    <w:div w:id="1384131912">
      <w:bodyDiv w:val="1"/>
      <w:marLeft w:val="0"/>
      <w:marRight w:val="0"/>
      <w:marTop w:val="0"/>
      <w:marBottom w:val="0"/>
      <w:divBdr>
        <w:top w:val="none" w:sz="0" w:space="0" w:color="auto"/>
        <w:left w:val="none" w:sz="0" w:space="0" w:color="auto"/>
        <w:bottom w:val="none" w:sz="0" w:space="0" w:color="auto"/>
        <w:right w:val="none" w:sz="0" w:space="0" w:color="auto"/>
      </w:divBdr>
    </w:div>
    <w:div w:id="1387023743">
      <w:bodyDiv w:val="1"/>
      <w:marLeft w:val="0"/>
      <w:marRight w:val="0"/>
      <w:marTop w:val="0"/>
      <w:marBottom w:val="0"/>
      <w:divBdr>
        <w:top w:val="none" w:sz="0" w:space="0" w:color="auto"/>
        <w:left w:val="none" w:sz="0" w:space="0" w:color="auto"/>
        <w:bottom w:val="none" w:sz="0" w:space="0" w:color="auto"/>
        <w:right w:val="none" w:sz="0" w:space="0" w:color="auto"/>
      </w:divBdr>
    </w:div>
    <w:div w:id="1389106964">
      <w:bodyDiv w:val="1"/>
      <w:marLeft w:val="0"/>
      <w:marRight w:val="0"/>
      <w:marTop w:val="0"/>
      <w:marBottom w:val="0"/>
      <w:divBdr>
        <w:top w:val="none" w:sz="0" w:space="0" w:color="auto"/>
        <w:left w:val="none" w:sz="0" w:space="0" w:color="auto"/>
        <w:bottom w:val="none" w:sz="0" w:space="0" w:color="auto"/>
        <w:right w:val="none" w:sz="0" w:space="0" w:color="auto"/>
      </w:divBdr>
    </w:div>
    <w:div w:id="1408071119">
      <w:bodyDiv w:val="1"/>
      <w:marLeft w:val="0"/>
      <w:marRight w:val="0"/>
      <w:marTop w:val="0"/>
      <w:marBottom w:val="0"/>
      <w:divBdr>
        <w:top w:val="none" w:sz="0" w:space="0" w:color="auto"/>
        <w:left w:val="none" w:sz="0" w:space="0" w:color="auto"/>
        <w:bottom w:val="none" w:sz="0" w:space="0" w:color="auto"/>
        <w:right w:val="none" w:sz="0" w:space="0" w:color="auto"/>
      </w:divBdr>
    </w:div>
    <w:div w:id="1410075580">
      <w:bodyDiv w:val="1"/>
      <w:marLeft w:val="0"/>
      <w:marRight w:val="0"/>
      <w:marTop w:val="0"/>
      <w:marBottom w:val="0"/>
      <w:divBdr>
        <w:top w:val="none" w:sz="0" w:space="0" w:color="auto"/>
        <w:left w:val="none" w:sz="0" w:space="0" w:color="auto"/>
        <w:bottom w:val="none" w:sz="0" w:space="0" w:color="auto"/>
        <w:right w:val="none" w:sz="0" w:space="0" w:color="auto"/>
      </w:divBdr>
    </w:div>
    <w:div w:id="1414014904">
      <w:bodyDiv w:val="1"/>
      <w:marLeft w:val="0"/>
      <w:marRight w:val="0"/>
      <w:marTop w:val="0"/>
      <w:marBottom w:val="0"/>
      <w:divBdr>
        <w:top w:val="none" w:sz="0" w:space="0" w:color="auto"/>
        <w:left w:val="none" w:sz="0" w:space="0" w:color="auto"/>
        <w:bottom w:val="none" w:sz="0" w:space="0" w:color="auto"/>
        <w:right w:val="none" w:sz="0" w:space="0" w:color="auto"/>
      </w:divBdr>
    </w:div>
    <w:div w:id="1415935061">
      <w:bodyDiv w:val="1"/>
      <w:marLeft w:val="0"/>
      <w:marRight w:val="0"/>
      <w:marTop w:val="0"/>
      <w:marBottom w:val="0"/>
      <w:divBdr>
        <w:top w:val="none" w:sz="0" w:space="0" w:color="auto"/>
        <w:left w:val="none" w:sz="0" w:space="0" w:color="auto"/>
        <w:bottom w:val="none" w:sz="0" w:space="0" w:color="auto"/>
        <w:right w:val="none" w:sz="0" w:space="0" w:color="auto"/>
      </w:divBdr>
    </w:div>
    <w:div w:id="1430203436">
      <w:bodyDiv w:val="1"/>
      <w:marLeft w:val="0"/>
      <w:marRight w:val="0"/>
      <w:marTop w:val="0"/>
      <w:marBottom w:val="0"/>
      <w:divBdr>
        <w:top w:val="none" w:sz="0" w:space="0" w:color="auto"/>
        <w:left w:val="none" w:sz="0" w:space="0" w:color="auto"/>
        <w:bottom w:val="none" w:sz="0" w:space="0" w:color="auto"/>
        <w:right w:val="none" w:sz="0" w:space="0" w:color="auto"/>
      </w:divBdr>
    </w:div>
    <w:div w:id="1442382572">
      <w:bodyDiv w:val="1"/>
      <w:marLeft w:val="0"/>
      <w:marRight w:val="0"/>
      <w:marTop w:val="0"/>
      <w:marBottom w:val="0"/>
      <w:divBdr>
        <w:top w:val="none" w:sz="0" w:space="0" w:color="auto"/>
        <w:left w:val="none" w:sz="0" w:space="0" w:color="auto"/>
        <w:bottom w:val="none" w:sz="0" w:space="0" w:color="auto"/>
        <w:right w:val="none" w:sz="0" w:space="0" w:color="auto"/>
      </w:divBdr>
    </w:div>
    <w:div w:id="1442990446">
      <w:bodyDiv w:val="1"/>
      <w:marLeft w:val="0"/>
      <w:marRight w:val="0"/>
      <w:marTop w:val="0"/>
      <w:marBottom w:val="0"/>
      <w:divBdr>
        <w:top w:val="none" w:sz="0" w:space="0" w:color="auto"/>
        <w:left w:val="none" w:sz="0" w:space="0" w:color="auto"/>
        <w:bottom w:val="none" w:sz="0" w:space="0" w:color="auto"/>
        <w:right w:val="none" w:sz="0" w:space="0" w:color="auto"/>
      </w:divBdr>
    </w:div>
    <w:div w:id="1445613732">
      <w:bodyDiv w:val="1"/>
      <w:marLeft w:val="0"/>
      <w:marRight w:val="0"/>
      <w:marTop w:val="0"/>
      <w:marBottom w:val="0"/>
      <w:divBdr>
        <w:top w:val="none" w:sz="0" w:space="0" w:color="auto"/>
        <w:left w:val="none" w:sz="0" w:space="0" w:color="auto"/>
        <w:bottom w:val="none" w:sz="0" w:space="0" w:color="auto"/>
        <w:right w:val="none" w:sz="0" w:space="0" w:color="auto"/>
      </w:divBdr>
    </w:div>
    <w:div w:id="1474717446">
      <w:bodyDiv w:val="1"/>
      <w:marLeft w:val="0"/>
      <w:marRight w:val="0"/>
      <w:marTop w:val="0"/>
      <w:marBottom w:val="0"/>
      <w:divBdr>
        <w:top w:val="none" w:sz="0" w:space="0" w:color="auto"/>
        <w:left w:val="none" w:sz="0" w:space="0" w:color="auto"/>
        <w:bottom w:val="none" w:sz="0" w:space="0" w:color="auto"/>
        <w:right w:val="none" w:sz="0" w:space="0" w:color="auto"/>
      </w:divBdr>
    </w:div>
    <w:div w:id="1485076214">
      <w:bodyDiv w:val="1"/>
      <w:marLeft w:val="0"/>
      <w:marRight w:val="0"/>
      <w:marTop w:val="0"/>
      <w:marBottom w:val="0"/>
      <w:divBdr>
        <w:top w:val="none" w:sz="0" w:space="0" w:color="auto"/>
        <w:left w:val="none" w:sz="0" w:space="0" w:color="auto"/>
        <w:bottom w:val="none" w:sz="0" w:space="0" w:color="auto"/>
        <w:right w:val="none" w:sz="0" w:space="0" w:color="auto"/>
      </w:divBdr>
    </w:div>
    <w:div w:id="1498349713">
      <w:bodyDiv w:val="1"/>
      <w:marLeft w:val="0"/>
      <w:marRight w:val="0"/>
      <w:marTop w:val="0"/>
      <w:marBottom w:val="0"/>
      <w:divBdr>
        <w:top w:val="none" w:sz="0" w:space="0" w:color="auto"/>
        <w:left w:val="none" w:sz="0" w:space="0" w:color="auto"/>
        <w:bottom w:val="none" w:sz="0" w:space="0" w:color="auto"/>
        <w:right w:val="none" w:sz="0" w:space="0" w:color="auto"/>
      </w:divBdr>
    </w:div>
    <w:div w:id="1507596509">
      <w:bodyDiv w:val="1"/>
      <w:marLeft w:val="0"/>
      <w:marRight w:val="0"/>
      <w:marTop w:val="0"/>
      <w:marBottom w:val="0"/>
      <w:divBdr>
        <w:top w:val="none" w:sz="0" w:space="0" w:color="auto"/>
        <w:left w:val="none" w:sz="0" w:space="0" w:color="auto"/>
        <w:bottom w:val="none" w:sz="0" w:space="0" w:color="auto"/>
        <w:right w:val="none" w:sz="0" w:space="0" w:color="auto"/>
      </w:divBdr>
    </w:div>
    <w:div w:id="1513178029">
      <w:bodyDiv w:val="1"/>
      <w:marLeft w:val="0"/>
      <w:marRight w:val="0"/>
      <w:marTop w:val="0"/>
      <w:marBottom w:val="0"/>
      <w:divBdr>
        <w:top w:val="none" w:sz="0" w:space="0" w:color="auto"/>
        <w:left w:val="none" w:sz="0" w:space="0" w:color="auto"/>
        <w:bottom w:val="none" w:sz="0" w:space="0" w:color="auto"/>
        <w:right w:val="none" w:sz="0" w:space="0" w:color="auto"/>
      </w:divBdr>
    </w:div>
    <w:div w:id="1513840634">
      <w:bodyDiv w:val="1"/>
      <w:marLeft w:val="0"/>
      <w:marRight w:val="0"/>
      <w:marTop w:val="0"/>
      <w:marBottom w:val="0"/>
      <w:divBdr>
        <w:top w:val="none" w:sz="0" w:space="0" w:color="auto"/>
        <w:left w:val="none" w:sz="0" w:space="0" w:color="auto"/>
        <w:bottom w:val="none" w:sz="0" w:space="0" w:color="auto"/>
        <w:right w:val="none" w:sz="0" w:space="0" w:color="auto"/>
      </w:divBdr>
    </w:div>
    <w:div w:id="1539708158">
      <w:bodyDiv w:val="1"/>
      <w:marLeft w:val="0"/>
      <w:marRight w:val="0"/>
      <w:marTop w:val="0"/>
      <w:marBottom w:val="0"/>
      <w:divBdr>
        <w:top w:val="none" w:sz="0" w:space="0" w:color="auto"/>
        <w:left w:val="none" w:sz="0" w:space="0" w:color="auto"/>
        <w:bottom w:val="none" w:sz="0" w:space="0" w:color="auto"/>
        <w:right w:val="none" w:sz="0" w:space="0" w:color="auto"/>
      </w:divBdr>
    </w:div>
    <w:div w:id="1574312594">
      <w:bodyDiv w:val="1"/>
      <w:marLeft w:val="0"/>
      <w:marRight w:val="0"/>
      <w:marTop w:val="0"/>
      <w:marBottom w:val="0"/>
      <w:divBdr>
        <w:top w:val="none" w:sz="0" w:space="0" w:color="auto"/>
        <w:left w:val="none" w:sz="0" w:space="0" w:color="auto"/>
        <w:bottom w:val="none" w:sz="0" w:space="0" w:color="auto"/>
        <w:right w:val="none" w:sz="0" w:space="0" w:color="auto"/>
      </w:divBdr>
    </w:div>
    <w:div w:id="1599436948">
      <w:bodyDiv w:val="1"/>
      <w:marLeft w:val="0"/>
      <w:marRight w:val="0"/>
      <w:marTop w:val="0"/>
      <w:marBottom w:val="0"/>
      <w:divBdr>
        <w:top w:val="none" w:sz="0" w:space="0" w:color="auto"/>
        <w:left w:val="none" w:sz="0" w:space="0" w:color="auto"/>
        <w:bottom w:val="none" w:sz="0" w:space="0" w:color="auto"/>
        <w:right w:val="none" w:sz="0" w:space="0" w:color="auto"/>
      </w:divBdr>
    </w:div>
    <w:div w:id="1618222026">
      <w:bodyDiv w:val="1"/>
      <w:marLeft w:val="0"/>
      <w:marRight w:val="0"/>
      <w:marTop w:val="0"/>
      <w:marBottom w:val="0"/>
      <w:divBdr>
        <w:top w:val="none" w:sz="0" w:space="0" w:color="auto"/>
        <w:left w:val="none" w:sz="0" w:space="0" w:color="auto"/>
        <w:bottom w:val="none" w:sz="0" w:space="0" w:color="auto"/>
        <w:right w:val="none" w:sz="0" w:space="0" w:color="auto"/>
      </w:divBdr>
    </w:div>
    <w:div w:id="1629160767">
      <w:bodyDiv w:val="1"/>
      <w:marLeft w:val="0"/>
      <w:marRight w:val="0"/>
      <w:marTop w:val="0"/>
      <w:marBottom w:val="0"/>
      <w:divBdr>
        <w:top w:val="none" w:sz="0" w:space="0" w:color="auto"/>
        <w:left w:val="none" w:sz="0" w:space="0" w:color="auto"/>
        <w:bottom w:val="none" w:sz="0" w:space="0" w:color="auto"/>
        <w:right w:val="none" w:sz="0" w:space="0" w:color="auto"/>
      </w:divBdr>
    </w:div>
    <w:div w:id="1646281650">
      <w:bodyDiv w:val="1"/>
      <w:marLeft w:val="0"/>
      <w:marRight w:val="0"/>
      <w:marTop w:val="0"/>
      <w:marBottom w:val="0"/>
      <w:divBdr>
        <w:top w:val="none" w:sz="0" w:space="0" w:color="auto"/>
        <w:left w:val="none" w:sz="0" w:space="0" w:color="auto"/>
        <w:bottom w:val="none" w:sz="0" w:space="0" w:color="auto"/>
        <w:right w:val="none" w:sz="0" w:space="0" w:color="auto"/>
      </w:divBdr>
      <w:divsChild>
        <w:div w:id="228931403">
          <w:marLeft w:val="0"/>
          <w:marRight w:val="0"/>
          <w:marTop w:val="0"/>
          <w:marBottom w:val="0"/>
          <w:divBdr>
            <w:top w:val="none" w:sz="0" w:space="0" w:color="auto"/>
            <w:left w:val="none" w:sz="0" w:space="0" w:color="auto"/>
            <w:bottom w:val="none" w:sz="0" w:space="0" w:color="auto"/>
            <w:right w:val="none" w:sz="0" w:space="0" w:color="auto"/>
          </w:divBdr>
          <w:divsChild>
            <w:div w:id="1702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4372">
      <w:bodyDiv w:val="1"/>
      <w:marLeft w:val="0"/>
      <w:marRight w:val="0"/>
      <w:marTop w:val="0"/>
      <w:marBottom w:val="0"/>
      <w:divBdr>
        <w:top w:val="none" w:sz="0" w:space="0" w:color="auto"/>
        <w:left w:val="none" w:sz="0" w:space="0" w:color="auto"/>
        <w:bottom w:val="none" w:sz="0" w:space="0" w:color="auto"/>
        <w:right w:val="none" w:sz="0" w:space="0" w:color="auto"/>
      </w:divBdr>
      <w:divsChild>
        <w:div w:id="683678104">
          <w:marLeft w:val="0"/>
          <w:marRight w:val="0"/>
          <w:marTop w:val="0"/>
          <w:marBottom w:val="0"/>
          <w:divBdr>
            <w:top w:val="none" w:sz="0" w:space="0" w:color="auto"/>
            <w:left w:val="none" w:sz="0" w:space="0" w:color="auto"/>
            <w:bottom w:val="none" w:sz="0" w:space="0" w:color="auto"/>
            <w:right w:val="none" w:sz="0" w:space="0" w:color="auto"/>
          </w:divBdr>
          <w:divsChild>
            <w:div w:id="11386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2968">
      <w:bodyDiv w:val="1"/>
      <w:marLeft w:val="0"/>
      <w:marRight w:val="0"/>
      <w:marTop w:val="0"/>
      <w:marBottom w:val="0"/>
      <w:divBdr>
        <w:top w:val="none" w:sz="0" w:space="0" w:color="auto"/>
        <w:left w:val="none" w:sz="0" w:space="0" w:color="auto"/>
        <w:bottom w:val="none" w:sz="0" w:space="0" w:color="auto"/>
        <w:right w:val="none" w:sz="0" w:space="0" w:color="auto"/>
      </w:divBdr>
    </w:div>
    <w:div w:id="1654796398">
      <w:bodyDiv w:val="1"/>
      <w:marLeft w:val="0"/>
      <w:marRight w:val="0"/>
      <w:marTop w:val="0"/>
      <w:marBottom w:val="0"/>
      <w:divBdr>
        <w:top w:val="none" w:sz="0" w:space="0" w:color="auto"/>
        <w:left w:val="none" w:sz="0" w:space="0" w:color="auto"/>
        <w:bottom w:val="none" w:sz="0" w:space="0" w:color="auto"/>
        <w:right w:val="none" w:sz="0" w:space="0" w:color="auto"/>
      </w:divBdr>
    </w:div>
    <w:div w:id="1668171351">
      <w:bodyDiv w:val="1"/>
      <w:marLeft w:val="0"/>
      <w:marRight w:val="0"/>
      <w:marTop w:val="0"/>
      <w:marBottom w:val="0"/>
      <w:divBdr>
        <w:top w:val="none" w:sz="0" w:space="0" w:color="auto"/>
        <w:left w:val="none" w:sz="0" w:space="0" w:color="auto"/>
        <w:bottom w:val="none" w:sz="0" w:space="0" w:color="auto"/>
        <w:right w:val="none" w:sz="0" w:space="0" w:color="auto"/>
      </w:divBdr>
    </w:div>
    <w:div w:id="1698778125">
      <w:bodyDiv w:val="1"/>
      <w:marLeft w:val="0"/>
      <w:marRight w:val="0"/>
      <w:marTop w:val="0"/>
      <w:marBottom w:val="0"/>
      <w:divBdr>
        <w:top w:val="none" w:sz="0" w:space="0" w:color="auto"/>
        <w:left w:val="none" w:sz="0" w:space="0" w:color="auto"/>
        <w:bottom w:val="none" w:sz="0" w:space="0" w:color="auto"/>
        <w:right w:val="none" w:sz="0" w:space="0" w:color="auto"/>
      </w:divBdr>
    </w:div>
    <w:div w:id="1728601445">
      <w:bodyDiv w:val="1"/>
      <w:marLeft w:val="0"/>
      <w:marRight w:val="0"/>
      <w:marTop w:val="0"/>
      <w:marBottom w:val="0"/>
      <w:divBdr>
        <w:top w:val="none" w:sz="0" w:space="0" w:color="auto"/>
        <w:left w:val="none" w:sz="0" w:space="0" w:color="auto"/>
        <w:bottom w:val="none" w:sz="0" w:space="0" w:color="auto"/>
        <w:right w:val="none" w:sz="0" w:space="0" w:color="auto"/>
      </w:divBdr>
    </w:div>
    <w:div w:id="1739471704">
      <w:bodyDiv w:val="1"/>
      <w:marLeft w:val="0"/>
      <w:marRight w:val="0"/>
      <w:marTop w:val="0"/>
      <w:marBottom w:val="0"/>
      <w:divBdr>
        <w:top w:val="none" w:sz="0" w:space="0" w:color="auto"/>
        <w:left w:val="none" w:sz="0" w:space="0" w:color="auto"/>
        <w:bottom w:val="none" w:sz="0" w:space="0" w:color="auto"/>
        <w:right w:val="none" w:sz="0" w:space="0" w:color="auto"/>
      </w:divBdr>
    </w:div>
    <w:div w:id="1741951037">
      <w:bodyDiv w:val="1"/>
      <w:marLeft w:val="0"/>
      <w:marRight w:val="0"/>
      <w:marTop w:val="0"/>
      <w:marBottom w:val="0"/>
      <w:divBdr>
        <w:top w:val="none" w:sz="0" w:space="0" w:color="auto"/>
        <w:left w:val="none" w:sz="0" w:space="0" w:color="auto"/>
        <w:bottom w:val="none" w:sz="0" w:space="0" w:color="auto"/>
        <w:right w:val="none" w:sz="0" w:space="0" w:color="auto"/>
      </w:divBdr>
    </w:div>
    <w:div w:id="1742364975">
      <w:bodyDiv w:val="1"/>
      <w:marLeft w:val="0"/>
      <w:marRight w:val="0"/>
      <w:marTop w:val="0"/>
      <w:marBottom w:val="0"/>
      <w:divBdr>
        <w:top w:val="none" w:sz="0" w:space="0" w:color="auto"/>
        <w:left w:val="none" w:sz="0" w:space="0" w:color="auto"/>
        <w:bottom w:val="none" w:sz="0" w:space="0" w:color="auto"/>
        <w:right w:val="none" w:sz="0" w:space="0" w:color="auto"/>
      </w:divBdr>
      <w:divsChild>
        <w:div w:id="1370449766">
          <w:marLeft w:val="0"/>
          <w:marRight w:val="0"/>
          <w:marTop w:val="0"/>
          <w:marBottom w:val="0"/>
          <w:divBdr>
            <w:top w:val="none" w:sz="0" w:space="0" w:color="auto"/>
            <w:left w:val="none" w:sz="0" w:space="0" w:color="auto"/>
            <w:bottom w:val="none" w:sz="0" w:space="0" w:color="auto"/>
            <w:right w:val="none" w:sz="0" w:space="0" w:color="auto"/>
          </w:divBdr>
          <w:divsChild>
            <w:div w:id="11623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8541">
      <w:bodyDiv w:val="1"/>
      <w:marLeft w:val="0"/>
      <w:marRight w:val="0"/>
      <w:marTop w:val="0"/>
      <w:marBottom w:val="0"/>
      <w:divBdr>
        <w:top w:val="none" w:sz="0" w:space="0" w:color="auto"/>
        <w:left w:val="none" w:sz="0" w:space="0" w:color="auto"/>
        <w:bottom w:val="none" w:sz="0" w:space="0" w:color="auto"/>
        <w:right w:val="none" w:sz="0" w:space="0" w:color="auto"/>
      </w:divBdr>
    </w:div>
    <w:div w:id="1756124878">
      <w:bodyDiv w:val="1"/>
      <w:marLeft w:val="0"/>
      <w:marRight w:val="0"/>
      <w:marTop w:val="0"/>
      <w:marBottom w:val="0"/>
      <w:divBdr>
        <w:top w:val="none" w:sz="0" w:space="0" w:color="auto"/>
        <w:left w:val="none" w:sz="0" w:space="0" w:color="auto"/>
        <w:bottom w:val="none" w:sz="0" w:space="0" w:color="auto"/>
        <w:right w:val="none" w:sz="0" w:space="0" w:color="auto"/>
      </w:divBdr>
    </w:div>
    <w:div w:id="1764300490">
      <w:bodyDiv w:val="1"/>
      <w:marLeft w:val="0"/>
      <w:marRight w:val="0"/>
      <w:marTop w:val="0"/>
      <w:marBottom w:val="0"/>
      <w:divBdr>
        <w:top w:val="none" w:sz="0" w:space="0" w:color="auto"/>
        <w:left w:val="none" w:sz="0" w:space="0" w:color="auto"/>
        <w:bottom w:val="none" w:sz="0" w:space="0" w:color="auto"/>
        <w:right w:val="none" w:sz="0" w:space="0" w:color="auto"/>
      </w:divBdr>
    </w:div>
    <w:div w:id="1774591141">
      <w:bodyDiv w:val="1"/>
      <w:marLeft w:val="0"/>
      <w:marRight w:val="0"/>
      <w:marTop w:val="0"/>
      <w:marBottom w:val="0"/>
      <w:divBdr>
        <w:top w:val="none" w:sz="0" w:space="0" w:color="auto"/>
        <w:left w:val="none" w:sz="0" w:space="0" w:color="auto"/>
        <w:bottom w:val="none" w:sz="0" w:space="0" w:color="auto"/>
        <w:right w:val="none" w:sz="0" w:space="0" w:color="auto"/>
      </w:divBdr>
    </w:div>
    <w:div w:id="1775830458">
      <w:bodyDiv w:val="1"/>
      <w:marLeft w:val="0"/>
      <w:marRight w:val="0"/>
      <w:marTop w:val="0"/>
      <w:marBottom w:val="0"/>
      <w:divBdr>
        <w:top w:val="none" w:sz="0" w:space="0" w:color="auto"/>
        <w:left w:val="none" w:sz="0" w:space="0" w:color="auto"/>
        <w:bottom w:val="none" w:sz="0" w:space="0" w:color="auto"/>
        <w:right w:val="none" w:sz="0" w:space="0" w:color="auto"/>
      </w:divBdr>
    </w:div>
    <w:div w:id="1775831703">
      <w:bodyDiv w:val="1"/>
      <w:marLeft w:val="0"/>
      <w:marRight w:val="0"/>
      <w:marTop w:val="0"/>
      <w:marBottom w:val="0"/>
      <w:divBdr>
        <w:top w:val="none" w:sz="0" w:space="0" w:color="auto"/>
        <w:left w:val="none" w:sz="0" w:space="0" w:color="auto"/>
        <w:bottom w:val="none" w:sz="0" w:space="0" w:color="auto"/>
        <w:right w:val="none" w:sz="0" w:space="0" w:color="auto"/>
      </w:divBdr>
    </w:div>
    <w:div w:id="1787037230">
      <w:bodyDiv w:val="1"/>
      <w:marLeft w:val="0"/>
      <w:marRight w:val="0"/>
      <w:marTop w:val="0"/>
      <w:marBottom w:val="0"/>
      <w:divBdr>
        <w:top w:val="none" w:sz="0" w:space="0" w:color="auto"/>
        <w:left w:val="none" w:sz="0" w:space="0" w:color="auto"/>
        <w:bottom w:val="none" w:sz="0" w:space="0" w:color="auto"/>
        <w:right w:val="none" w:sz="0" w:space="0" w:color="auto"/>
      </w:divBdr>
    </w:div>
    <w:div w:id="1833061442">
      <w:bodyDiv w:val="1"/>
      <w:marLeft w:val="0"/>
      <w:marRight w:val="0"/>
      <w:marTop w:val="0"/>
      <w:marBottom w:val="0"/>
      <w:divBdr>
        <w:top w:val="none" w:sz="0" w:space="0" w:color="auto"/>
        <w:left w:val="none" w:sz="0" w:space="0" w:color="auto"/>
        <w:bottom w:val="none" w:sz="0" w:space="0" w:color="auto"/>
        <w:right w:val="none" w:sz="0" w:space="0" w:color="auto"/>
      </w:divBdr>
    </w:div>
    <w:div w:id="1842427440">
      <w:bodyDiv w:val="1"/>
      <w:marLeft w:val="0"/>
      <w:marRight w:val="0"/>
      <w:marTop w:val="0"/>
      <w:marBottom w:val="0"/>
      <w:divBdr>
        <w:top w:val="none" w:sz="0" w:space="0" w:color="auto"/>
        <w:left w:val="none" w:sz="0" w:space="0" w:color="auto"/>
        <w:bottom w:val="none" w:sz="0" w:space="0" w:color="auto"/>
        <w:right w:val="none" w:sz="0" w:space="0" w:color="auto"/>
      </w:divBdr>
    </w:div>
    <w:div w:id="1844127589">
      <w:bodyDiv w:val="1"/>
      <w:marLeft w:val="0"/>
      <w:marRight w:val="0"/>
      <w:marTop w:val="0"/>
      <w:marBottom w:val="0"/>
      <w:divBdr>
        <w:top w:val="none" w:sz="0" w:space="0" w:color="auto"/>
        <w:left w:val="none" w:sz="0" w:space="0" w:color="auto"/>
        <w:bottom w:val="none" w:sz="0" w:space="0" w:color="auto"/>
        <w:right w:val="none" w:sz="0" w:space="0" w:color="auto"/>
      </w:divBdr>
    </w:div>
    <w:div w:id="1854761231">
      <w:bodyDiv w:val="1"/>
      <w:marLeft w:val="0"/>
      <w:marRight w:val="0"/>
      <w:marTop w:val="0"/>
      <w:marBottom w:val="0"/>
      <w:divBdr>
        <w:top w:val="none" w:sz="0" w:space="0" w:color="auto"/>
        <w:left w:val="none" w:sz="0" w:space="0" w:color="auto"/>
        <w:bottom w:val="none" w:sz="0" w:space="0" w:color="auto"/>
        <w:right w:val="none" w:sz="0" w:space="0" w:color="auto"/>
      </w:divBdr>
    </w:div>
    <w:div w:id="1895308797">
      <w:bodyDiv w:val="1"/>
      <w:marLeft w:val="0"/>
      <w:marRight w:val="0"/>
      <w:marTop w:val="0"/>
      <w:marBottom w:val="0"/>
      <w:divBdr>
        <w:top w:val="none" w:sz="0" w:space="0" w:color="auto"/>
        <w:left w:val="none" w:sz="0" w:space="0" w:color="auto"/>
        <w:bottom w:val="none" w:sz="0" w:space="0" w:color="auto"/>
        <w:right w:val="none" w:sz="0" w:space="0" w:color="auto"/>
      </w:divBdr>
    </w:div>
    <w:div w:id="1909801692">
      <w:bodyDiv w:val="1"/>
      <w:marLeft w:val="0"/>
      <w:marRight w:val="0"/>
      <w:marTop w:val="0"/>
      <w:marBottom w:val="0"/>
      <w:divBdr>
        <w:top w:val="none" w:sz="0" w:space="0" w:color="auto"/>
        <w:left w:val="none" w:sz="0" w:space="0" w:color="auto"/>
        <w:bottom w:val="none" w:sz="0" w:space="0" w:color="auto"/>
        <w:right w:val="none" w:sz="0" w:space="0" w:color="auto"/>
      </w:divBdr>
    </w:div>
    <w:div w:id="1913077668">
      <w:bodyDiv w:val="1"/>
      <w:marLeft w:val="0"/>
      <w:marRight w:val="0"/>
      <w:marTop w:val="0"/>
      <w:marBottom w:val="0"/>
      <w:divBdr>
        <w:top w:val="none" w:sz="0" w:space="0" w:color="auto"/>
        <w:left w:val="none" w:sz="0" w:space="0" w:color="auto"/>
        <w:bottom w:val="none" w:sz="0" w:space="0" w:color="auto"/>
        <w:right w:val="none" w:sz="0" w:space="0" w:color="auto"/>
      </w:divBdr>
    </w:div>
    <w:div w:id="1920629198">
      <w:bodyDiv w:val="1"/>
      <w:marLeft w:val="0"/>
      <w:marRight w:val="0"/>
      <w:marTop w:val="0"/>
      <w:marBottom w:val="0"/>
      <w:divBdr>
        <w:top w:val="none" w:sz="0" w:space="0" w:color="auto"/>
        <w:left w:val="none" w:sz="0" w:space="0" w:color="auto"/>
        <w:bottom w:val="none" w:sz="0" w:space="0" w:color="auto"/>
        <w:right w:val="none" w:sz="0" w:space="0" w:color="auto"/>
      </w:divBdr>
    </w:div>
    <w:div w:id="1928808700">
      <w:bodyDiv w:val="1"/>
      <w:marLeft w:val="0"/>
      <w:marRight w:val="0"/>
      <w:marTop w:val="0"/>
      <w:marBottom w:val="0"/>
      <w:divBdr>
        <w:top w:val="none" w:sz="0" w:space="0" w:color="auto"/>
        <w:left w:val="none" w:sz="0" w:space="0" w:color="auto"/>
        <w:bottom w:val="none" w:sz="0" w:space="0" w:color="auto"/>
        <w:right w:val="none" w:sz="0" w:space="0" w:color="auto"/>
      </w:divBdr>
    </w:div>
    <w:div w:id="1933123714">
      <w:bodyDiv w:val="1"/>
      <w:marLeft w:val="0"/>
      <w:marRight w:val="0"/>
      <w:marTop w:val="0"/>
      <w:marBottom w:val="0"/>
      <w:divBdr>
        <w:top w:val="none" w:sz="0" w:space="0" w:color="auto"/>
        <w:left w:val="none" w:sz="0" w:space="0" w:color="auto"/>
        <w:bottom w:val="none" w:sz="0" w:space="0" w:color="auto"/>
        <w:right w:val="none" w:sz="0" w:space="0" w:color="auto"/>
      </w:divBdr>
    </w:div>
    <w:div w:id="1941796603">
      <w:bodyDiv w:val="1"/>
      <w:marLeft w:val="0"/>
      <w:marRight w:val="0"/>
      <w:marTop w:val="0"/>
      <w:marBottom w:val="0"/>
      <w:divBdr>
        <w:top w:val="none" w:sz="0" w:space="0" w:color="auto"/>
        <w:left w:val="none" w:sz="0" w:space="0" w:color="auto"/>
        <w:bottom w:val="none" w:sz="0" w:space="0" w:color="auto"/>
        <w:right w:val="none" w:sz="0" w:space="0" w:color="auto"/>
      </w:divBdr>
    </w:div>
    <w:div w:id="1951736311">
      <w:bodyDiv w:val="1"/>
      <w:marLeft w:val="0"/>
      <w:marRight w:val="0"/>
      <w:marTop w:val="0"/>
      <w:marBottom w:val="0"/>
      <w:divBdr>
        <w:top w:val="none" w:sz="0" w:space="0" w:color="auto"/>
        <w:left w:val="none" w:sz="0" w:space="0" w:color="auto"/>
        <w:bottom w:val="none" w:sz="0" w:space="0" w:color="auto"/>
        <w:right w:val="none" w:sz="0" w:space="0" w:color="auto"/>
      </w:divBdr>
    </w:div>
    <w:div w:id="1952661271">
      <w:bodyDiv w:val="1"/>
      <w:marLeft w:val="0"/>
      <w:marRight w:val="0"/>
      <w:marTop w:val="0"/>
      <w:marBottom w:val="0"/>
      <w:divBdr>
        <w:top w:val="none" w:sz="0" w:space="0" w:color="auto"/>
        <w:left w:val="none" w:sz="0" w:space="0" w:color="auto"/>
        <w:bottom w:val="none" w:sz="0" w:space="0" w:color="auto"/>
        <w:right w:val="none" w:sz="0" w:space="0" w:color="auto"/>
      </w:divBdr>
    </w:div>
    <w:div w:id="1959219206">
      <w:bodyDiv w:val="1"/>
      <w:marLeft w:val="0"/>
      <w:marRight w:val="0"/>
      <w:marTop w:val="0"/>
      <w:marBottom w:val="0"/>
      <w:divBdr>
        <w:top w:val="none" w:sz="0" w:space="0" w:color="auto"/>
        <w:left w:val="none" w:sz="0" w:space="0" w:color="auto"/>
        <w:bottom w:val="none" w:sz="0" w:space="0" w:color="auto"/>
        <w:right w:val="none" w:sz="0" w:space="0" w:color="auto"/>
      </w:divBdr>
    </w:div>
    <w:div w:id="2013608567">
      <w:bodyDiv w:val="1"/>
      <w:marLeft w:val="0"/>
      <w:marRight w:val="0"/>
      <w:marTop w:val="0"/>
      <w:marBottom w:val="0"/>
      <w:divBdr>
        <w:top w:val="none" w:sz="0" w:space="0" w:color="auto"/>
        <w:left w:val="none" w:sz="0" w:space="0" w:color="auto"/>
        <w:bottom w:val="none" w:sz="0" w:space="0" w:color="auto"/>
        <w:right w:val="none" w:sz="0" w:space="0" w:color="auto"/>
      </w:divBdr>
    </w:div>
    <w:div w:id="2031685058">
      <w:bodyDiv w:val="1"/>
      <w:marLeft w:val="0"/>
      <w:marRight w:val="0"/>
      <w:marTop w:val="0"/>
      <w:marBottom w:val="0"/>
      <w:divBdr>
        <w:top w:val="none" w:sz="0" w:space="0" w:color="auto"/>
        <w:left w:val="none" w:sz="0" w:space="0" w:color="auto"/>
        <w:bottom w:val="none" w:sz="0" w:space="0" w:color="auto"/>
        <w:right w:val="none" w:sz="0" w:space="0" w:color="auto"/>
      </w:divBdr>
    </w:div>
    <w:div w:id="2074502482">
      <w:bodyDiv w:val="1"/>
      <w:marLeft w:val="0"/>
      <w:marRight w:val="0"/>
      <w:marTop w:val="0"/>
      <w:marBottom w:val="0"/>
      <w:divBdr>
        <w:top w:val="none" w:sz="0" w:space="0" w:color="auto"/>
        <w:left w:val="none" w:sz="0" w:space="0" w:color="auto"/>
        <w:bottom w:val="none" w:sz="0" w:space="0" w:color="auto"/>
        <w:right w:val="none" w:sz="0" w:space="0" w:color="auto"/>
      </w:divBdr>
    </w:div>
    <w:div w:id="2078897497">
      <w:bodyDiv w:val="1"/>
      <w:marLeft w:val="0"/>
      <w:marRight w:val="0"/>
      <w:marTop w:val="0"/>
      <w:marBottom w:val="0"/>
      <w:divBdr>
        <w:top w:val="none" w:sz="0" w:space="0" w:color="auto"/>
        <w:left w:val="none" w:sz="0" w:space="0" w:color="auto"/>
        <w:bottom w:val="none" w:sz="0" w:space="0" w:color="auto"/>
        <w:right w:val="none" w:sz="0" w:space="0" w:color="auto"/>
      </w:divBdr>
    </w:div>
    <w:div w:id="2088530527">
      <w:bodyDiv w:val="1"/>
      <w:marLeft w:val="0"/>
      <w:marRight w:val="0"/>
      <w:marTop w:val="0"/>
      <w:marBottom w:val="0"/>
      <w:divBdr>
        <w:top w:val="none" w:sz="0" w:space="0" w:color="auto"/>
        <w:left w:val="none" w:sz="0" w:space="0" w:color="auto"/>
        <w:bottom w:val="none" w:sz="0" w:space="0" w:color="auto"/>
        <w:right w:val="none" w:sz="0" w:space="0" w:color="auto"/>
      </w:divBdr>
    </w:div>
    <w:div w:id="2089568710">
      <w:bodyDiv w:val="1"/>
      <w:marLeft w:val="0"/>
      <w:marRight w:val="0"/>
      <w:marTop w:val="0"/>
      <w:marBottom w:val="0"/>
      <w:divBdr>
        <w:top w:val="none" w:sz="0" w:space="0" w:color="auto"/>
        <w:left w:val="none" w:sz="0" w:space="0" w:color="auto"/>
        <w:bottom w:val="none" w:sz="0" w:space="0" w:color="auto"/>
        <w:right w:val="none" w:sz="0" w:space="0" w:color="auto"/>
      </w:divBdr>
    </w:div>
    <w:div w:id="2106997359">
      <w:bodyDiv w:val="1"/>
      <w:marLeft w:val="0"/>
      <w:marRight w:val="0"/>
      <w:marTop w:val="0"/>
      <w:marBottom w:val="0"/>
      <w:divBdr>
        <w:top w:val="none" w:sz="0" w:space="0" w:color="auto"/>
        <w:left w:val="none" w:sz="0" w:space="0" w:color="auto"/>
        <w:bottom w:val="none" w:sz="0" w:space="0" w:color="auto"/>
        <w:right w:val="none" w:sz="0" w:space="0" w:color="auto"/>
      </w:divBdr>
    </w:div>
    <w:div w:id="2112581126">
      <w:bodyDiv w:val="1"/>
      <w:marLeft w:val="0"/>
      <w:marRight w:val="0"/>
      <w:marTop w:val="0"/>
      <w:marBottom w:val="0"/>
      <w:divBdr>
        <w:top w:val="none" w:sz="0" w:space="0" w:color="auto"/>
        <w:left w:val="none" w:sz="0" w:space="0" w:color="auto"/>
        <w:bottom w:val="none" w:sz="0" w:space="0" w:color="auto"/>
        <w:right w:val="none" w:sz="0" w:space="0" w:color="auto"/>
      </w:divBdr>
    </w:div>
    <w:div w:id="2119641993">
      <w:bodyDiv w:val="1"/>
      <w:marLeft w:val="0"/>
      <w:marRight w:val="0"/>
      <w:marTop w:val="0"/>
      <w:marBottom w:val="0"/>
      <w:divBdr>
        <w:top w:val="none" w:sz="0" w:space="0" w:color="auto"/>
        <w:left w:val="none" w:sz="0" w:space="0" w:color="auto"/>
        <w:bottom w:val="none" w:sz="0" w:space="0" w:color="auto"/>
        <w:right w:val="none" w:sz="0" w:space="0" w:color="auto"/>
      </w:divBdr>
    </w:div>
    <w:div w:id="2129549120">
      <w:bodyDiv w:val="1"/>
      <w:marLeft w:val="0"/>
      <w:marRight w:val="0"/>
      <w:marTop w:val="0"/>
      <w:marBottom w:val="0"/>
      <w:divBdr>
        <w:top w:val="none" w:sz="0" w:space="0" w:color="auto"/>
        <w:left w:val="none" w:sz="0" w:space="0" w:color="auto"/>
        <w:bottom w:val="none" w:sz="0" w:space="0" w:color="auto"/>
        <w:right w:val="none" w:sz="0" w:space="0" w:color="auto"/>
      </w:divBdr>
    </w:div>
    <w:div w:id="2137485422">
      <w:bodyDiv w:val="1"/>
      <w:marLeft w:val="0"/>
      <w:marRight w:val="0"/>
      <w:marTop w:val="0"/>
      <w:marBottom w:val="0"/>
      <w:divBdr>
        <w:top w:val="none" w:sz="0" w:space="0" w:color="auto"/>
        <w:left w:val="none" w:sz="0" w:space="0" w:color="auto"/>
        <w:bottom w:val="none" w:sz="0" w:space="0" w:color="auto"/>
        <w:right w:val="none" w:sz="0" w:space="0" w:color="auto"/>
      </w:divBdr>
    </w:div>
    <w:div w:id="213794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5F8A9-EE2D-9C4C-A125-42FB05691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4835</Words>
  <Characters>30536</Characters>
  <Application>Microsoft Office Word</Application>
  <DocSecurity>0</DocSecurity>
  <Lines>1161</Lines>
  <Paragraphs>591</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Manager/>
  <Company/>
  <LinksUpToDate>false</LinksUpToDate>
  <CharactersWithSpaces>34787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User</cp:lastModifiedBy>
  <cp:revision>3</cp:revision>
  <cp:lastPrinted>2023-07-29T16:20:00Z</cp:lastPrinted>
  <dcterms:created xsi:type="dcterms:W3CDTF">2023-07-29T16:20:00Z</dcterms:created>
  <dcterms:modified xsi:type="dcterms:W3CDTF">2023-07-29T16:24:00Z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