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ED" w:rsidRPr="00DF1F1F" w:rsidRDefault="001F1BED" w:rsidP="001F1BED">
      <w:pPr>
        <w:pStyle w:val="NoSpacing"/>
        <w:rPr>
          <w:b/>
        </w:rPr>
      </w:pPr>
      <w:r w:rsidRPr="00DF1F1F">
        <w:rPr>
          <w:b/>
        </w:rPr>
        <w:t xml:space="preserve">Monthly </w:t>
      </w:r>
      <w:proofErr w:type="spellStart"/>
      <w:r w:rsidRPr="00DF1F1F">
        <w:rPr>
          <w:b/>
        </w:rPr>
        <w:t>Comulative</w:t>
      </w:r>
      <w:proofErr w:type="spellEnd"/>
      <w:r w:rsidRPr="00DF1F1F">
        <w:rPr>
          <w:b/>
        </w:rPr>
        <w:t xml:space="preserve"> Monitoring Report on Road Clearing Operations</w:t>
      </w:r>
    </w:p>
    <w:p w:rsidR="001F1BED" w:rsidRPr="00DF1F1F" w:rsidRDefault="001F1BED" w:rsidP="001F1BED">
      <w:pPr>
        <w:pStyle w:val="NoSpacing"/>
        <w:rPr>
          <w:b/>
        </w:rPr>
      </w:pPr>
      <w:proofErr w:type="gramStart"/>
      <w:r w:rsidRPr="00DF1F1F">
        <w:rPr>
          <w:b/>
        </w:rPr>
        <w:t>( Pursuant</w:t>
      </w:r>
      <w:proofErr w:type="gramEnd"/>
      <w:r w:rsidRPr="00DF1F1F">
        <w:rPr>
          <w:b/>
        </w:rPr>
        <w:t xml:space="preserve"> to PRR’s Directive and DILG MC No. 2019 – 121 dated July 29,2019 and DILG MC 2019 – 167 DATED October 4, 2019)</w:t>
      </w:r>
    </w:p>
    <w:p w:rsidR="001F1BED" w:rsidRPr="00DF1F1F" w:rsidRDefault="001F1BED" w:rsidP="001F1BED">
      <w:pPr>
        <w:pStyle w:val="NoSpacing"/>
        <w:rPr>
          <w:b/>
        </w:rPr>
      </w:pPr>
    </w:p>
    <w:p w:rsidR="001F1BED" w:rsidRPr="00DF1F1F" w:rsidRDefault="001F1BED" w:rsidP="001F1BED">
      <w:pPr>
        <w:pStyle w:val="NoSpacing"/>
        <w:rPr>
          <w:b/>
        </w:rPr>
      </w:pPr>
      <w:r w:rsidRPr="00DF1F1F">
        <w:rPr>
          <w:b/>
        </w:rPr>
        <w:t xml:space="preserve">Region 10 </w:t>
      </w:r>
    </w:p>
    <w:p w:rsidR="001F1BED" w:rsidRPr="00DF1F1F" w:rsidRDefault="005F7EE7" w:rsidP="001F1BED">
      <w:pPr>
        <w:pStyle w:val="NoSpacing"/>
        <w:rPr>
          <w:b/>
        </w:rPr>
      </w:pPr>
      <w:r w:rsidRPr="00DF1F1F">
        <w:rPr>
          <w:b/>
        </w:rPr>
        <w:t xml:space="preserve">Province of </w:t>
      </w:r>
      <w:proofErr w:type="spellStart"/>
      <w:r w:rsidRPr="00DF1F1F">
        <w:rPr>
          <w:b/>
        </w:rPr>
        <w:t>Misamis</w:t>
      </w:r>
      <w:proofErr w:type="spellEnd"/>
      <w:r w:rsidRPr="00DF1F1F">
        <w:rPr>
          <w:b/>
        </w:rPr>
        <w:t xml:space="preserve"> Occidental</w:t>
      </w:r>
    </w:p>
    <w:p w:rsidR="005F7EE7" w:rsidRPr="00DF1F1F" w:rsidRDefault="005F7EE7" w:rsidP="001F1BED">
      <w:pPr>
        <w:pStyle w:val="NoSpacing"/>
        <w:rPr>
          <w:b/>
        </w:rPr>
      </w:pPr>
      <w:r w:rsidRPr="00DF1F1F">
        <w:rPr>
          <w:b/>
        </w:rPr>
        <w:t xml:space="preserve">City/ Municipality of </w:t>
      </w:r>
      <w:proofErr w:type="spellStart"/>
      <w:r w:rsidRPr="00DF1F1F">
        <w:rPr>
          <w:b/>
        </w:rPr>
        <w:t>Clarin</w:t>
      </w:r>
      <w:proofErr w:type="spellEnd"/>
      <w:r w:rsidRPr="00DF1F1F">
        <w:rPr>
          <w:b/>
        </w:rPr>
        <w:t xml:space="preserve"> </w:t>
      </w:r>
    </w:p>
    <w:p w:rsidR="005F7EE7" w:rsidRPr="00DF1F1F" w:rsidRDefault="005F7EE7" w:rsidP="001F1BED">
      <w:pPr>
        <w:pStyle w:val="NoSpacing"/>
        <w:rPr>
          <w:b/>
        </w:rPr>
      </w:pPr>
      <w:r w:rsidRPr="00DF1F1F">
        <w:rPr>
          <w:b/>
        </w:rPr>
        <w:t>Barangay Mialen</w:t>
      </w:r>
    </w:p>
    <w:p w:rsidR="005F7EE7" w:rsidRPr="00DF1F1F" w:rsidRDefault="005F7EE7" w:rsidP="001F1BED">
      <w:pPr>
        <w:pStyle w:val="NoSpacing"/>
        <w:rPr>
          <w:b/>
        </w:rPr>
      </w:pPr>
      <w:proofErr w:type="gramStart"/>
      <w:r w:rsidRPr="00DF1F1F">
        <w:rPr>
          <w:b/>
        </w:rPr>
        <w:t>( for</w:t>
      </w:r>
      <w:proofErr w:type="gramEnd"/>
      <w:r w:rsidRPr="00DF1F1F">
        <w:rPr>
          <w:b/>
        </w:rPr>
        <w:t xml:space="preserve"> the month of _______________________ 202__ )</w:t>
      </w:r>
    </w:p>
    <w:p w:rsidR="005F7EE7" w:rsidRDefault="005F7EE7" w:rsidP="001F1BE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970"/>
        <w:gridCol w:w="1530"/>
        <w:gridCol w:w="2700"/>
        <w:gridCol w:w="3145"/>
      </w:tblGrid>
      <w:tr w:rsidR="006B658E" w:rsidTr="00DF1F1F">
        <w:tc>
          <w:tcPr>
            <w:tcW w:w="2605" w:type="dxa"/>
          </w:tcPr>
          <w:p w:rsidR="006B658E" w:rsidRPr="00DF1F1F" w:rsidRDefault="006B658E" w:rsidP="006B658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F1F1F">
              <w:rPr>
                <w:b/>
                <w:sz w:val="20"/>
                <w:szCs w:val="20"/>
              </w:rPr>
              <w:t xml:space="preserve">Conducted  Road Clearing </w:t>
            </w:r>
          </w:p>
          <w:p w:rsidR="006B658E" w:rsidRPr="00DF1F1F" w:rsidRDefault="006B658E" w:rsidP="006B658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F1F1F">
              <w:rPr>
                <w:b/>
                <w:sz w:val="20"/>
                <w:szCs w:val="20"/>
              </w:rPr>
              <w:t>Operations</w:t>
            </w:r>
          </w:p>
          <w:p w:rsidR="006B658E" w:rsidRPr="00DF1F1F" w:rsidRDefault="00DF1F1F" w:rsidP="006B658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Check appropriate column</w:t>
            </w:r>
            <w:r w:rsidR="006B658E" w:rsidRPr="00DF1F1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970" w:type="dxa"/>
          </w:tcPr>
          <w:p w:rsidR="006B658E" w:rsidRPr="00DF1F1F" w:rsidRDefault="006B658E" w:rsidP="006B658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F1F1F">
              <w:rPr>
                <w:b/>
                <w:sz w:val="20"/>
                <w:szCs w:val="20"/>
              </w:rPr>
              <w:t>Location of Road Clearing Operations</w:t>
            </w:r>
          </w:p>
          <w:p w:rsidR="006B658E" w:rsidRPr="00DF1F1F" w:rsidRDefault="006B658E" w:rsidP="006B658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F1F1F">
              <w:rPr>
                <w:b/>
                <w:sz w:val="20"/>
                <w:szCs w:val="20"/>
              </w:rPr>
              <w:t>( Indicate Street Name/Address</w:t>
            </w:r>
            <w:r w:rsidR="00DF1F1F" w:rsidRPr="00DF1F1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6B658E" w:rsidRPr="00DF1F1F" w:rsidRDefault="00DF1F1F" w:rsidP="00DF1F1F">
            <w:pPr>
              <w:pStyle w:val="NoSpacing"/>
              <w:jc w:val="center"/>
              <w:rPr>
                <w:b/>
              </w:rPr>
            </w:pPr>
            <w:r w:rsidRPr="00DF1F1F">
              <w:rPr>
                <w:b/>
              </w:rPr>
              <w:t>Date of Operations</w:t>
            </w:r>
          </w:p>
        </w:tc>
        <w:tc>
          <w:tcPr>
            <w:tcW w:w="2700" w:type="dxa"/>
          </w:tcPr>
          <w:p w:rsidR="006B658E" w:rsidRPr="00DF1F1F" w:rsidRDefault="00DF1F1F" w:rsidP="00DF1F1F">
            <w:pPr>
              <w:pStyle w:val="NoSpacing"/>
              <w:jc w:val="center"/>
              <w:rPr>
                <w:b/>
              </w:rPr>
            </w:pPr>
            <w:r w:rsidRPr="00DF1F1F">
              <w:rPr>
                <w:b/>
              </w:rPr>
              <w:t>Action Taken</w:t>
            </w:r>
          </w:p>
        </w:tc>
        <w:tc>
          <w:tcPr>
            <w:tcW w:w="3145" w:type="dxa"/>
          </w:tcPr>
          <w:p w:rsidR="006B658E" w:rsidRPr="00DF1F1F" w:rsidRDefault="00DF1F1F" w:rsidP="00DF1F1F">
            <w:pPr>
              <w:pStyle w:val="NoSpacing"/>
              <w:jc w:val="center"/>
              <w:rPr>
                <w:b/>
              </w:rPr>
            </w:pPr>
            <w:r w:rsidRPr="00DF1F1F">
              <w:rPr>
                <w:b/>
              </w:rPr>
              <w:t>Remarks</w:t>
            </w:r>
          </w:p>
        </w:tc>
      </w:tr>
      <w:tr w:rsidR="006B658E" w:rsidTr="00DF1F1F">
        <w:tc>
          <w:tcPr>
            <w:tcW w:w="2605" w:type="dxa"/>
          </w:tcPr>
          <w:p w:rsidR="006B658E" w:rsidRPr="00DF1F1F" w:rsidRDefault="00DF1F1F" w:rsidP="001F1BED">
            <w:pPr>
              <w:pStyle w:val="NoSpacing"/>
              <w:rPr>
                <w:b/>
              </w:rPr>
            </w:pPr>
            <w:r>
              <w:t xml:space="preserve">       </w:t>
            </w:r>
            <w:r w:rsidRPr="00DF1F1F">
              <w:rPr>
                <w:b/>
              </w:rPr>
              <w:t>YES               NO</w:t>
            </w:r>
          </w:p>
        </w:tc>
        <w:tc>
          <w:tcPr>
            <w:tcW w:w="297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153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270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3145" w:type="dxa"/>
          </w:tcPr>
          <w:p w:rsidR="006B658E" w:rsidRDefault="006B658E" w:rsidP="001F1BED">
            <w:pPr>
              <w:pStyle w:val="NoSpacing"/>
            </w:pPr>
          </w:p>
        </w:tc>
      </w:tr>
      <w:tr w:rsidR="006B658E" w:rsidTr="00DF1F1F">
        <w:tc>
          <w:tcPr>
            <w:tcW w:w="2605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297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153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270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3145" w:type="dxa"/>
          </w:tcPr>
          <w:p w:rsidR="006B658E" w:rsidRDefault="006B658E" w:rsidP="001F1BED">
            <w:pPr>
              <w:pStyle w:val="NoSpacing"/>
            </w:pPr>
          </w:p>
        </w:tc>
      </w:tr>
      <w:tr w:rsidR="006B658E" w:rsidTr="00DF1F1F">
        <w:tc>
          <w:tcPr>
            <w:tcW w:w="2605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297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153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270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3145" w:type="dxa"/>
          </w:tcPr>
          <w:p w:rsidR="006B658E" w:rsidRDefault="006B658E" w:rsidP="001F1BED">
            <w:pPr>
              <w:pStyle w:val="NoSpacing"/>
            </w:pPr>
          </w:p>
        </w:tc>
      </w:tr>
      <w:tr w:rsidR="006B658E" w:rsidTr="00DF1F1F">
        <w:tc>
          <w:tcPr>
            <w:tcW w:w="2605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297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153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270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3145" w:type="dxa"/>
          </w:tcPr>
          <w:p w:rsidR="006B658E" w:rsidRDefault="006B658E" w:rsidP="001F1BED">
            <w:pPr>
              <w:pStyle w:val="NoSpacing"/>
            </w:pPr>
          </w:p>
        </w:tc>
      </w:tr>
      <w:tr w:rsidR="006B658E" w:rsidTr="00DF1F1F">
        <w:tc>
          <w:tcPr>
            <w:tcW w:w="2605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297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153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270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3145" w:type="dxa"/>
          </w:tcPr>
          <w:p w:rsidR="006B658E" w:rsidRDefault="006B658E" w:rsidP="001F1BED">
            <w:pPr>
              <w:pStyle w:val="NoSpacing"/>
            </w:pPr>
          </w:p>
        </w:tc>
      </w:tr>
      <w:tr w:rsidR="006B658E" w:rsidTr="00DF1F1F">
        <w:tc>
          <w:tcPr>
            <w:tcW w:w="2605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297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153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270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3145" w:type="dxa"/>
          </w:tcPr>
          <w:p w:rsidR="006B658E" w:rsidRDefault="006B658E" w:rsidP="001F1BED">
            <w:pPr>
              <w:pStyle w:val="NoSpacing"/>
            </w:pPr>
          </w:p>
        </w:tc>
      </w:tr>
      <w:tr w:rsidR="006B658E" w:rsidTr="00DF1F1F">
        <w:tc>
          <w:tcPr>
            <w:tcW w:w="2605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297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153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2700" w:type="dxa"/>
          </w:tcPr>
          <w:p w:rsidR="006B658E" w:rsidRDefault="006B658E" w:rsidP="001F1BED">
            <w:pPr>
              <w:pStyle w:val="NoSpacing"/>
            </w:pPr>
          </w:p>
        </w:tc>
        <w:tc>
          <w:tcPr>
            <w:tcW w:w="3145" w:type="dxa"/>
          </w:tcPr>
          <w:p w:rsidR="006B658E" w:rsidRDefault="006B658E" w:rsidP="001F1BED">
            <w:pPr>
              <w:pStyle w:val="NoSpacing"/>
            </w:pPr>
          </w:p>
        </w:tc>
      </w:tr>
      <w:tr w:rsidR="008C56FB" w:rsidTr="00DF1F1F">
        <w:tc>
          <w:tcPr>
            <w:tcW w:w="2605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2970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1530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2700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3145" w:type="dxa"/>
          </w:tcPr>
          <w:p w:rsidR="008C56FB" w:rsidRDefault="008C56FB" w:rsidP="001F1BED">
            <w:pPr>
              <w:pStyle w:val="NoSpacing"/>
            </w:pPr>
          </w:p>
        </w:tc>
      </w:tr>
      <w:tr w:rsidR="008C56FB" w:rsidTr="00DF1F1F">
        <w:tc>
          <w:tcPr>
            <w:tcW w:w="2605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2970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1530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2700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3145" w:type="dxa"/>
          </w:tcPr>
          <w:p w:rsidR="008C56FB" w:rsidRDefault="008C56FB" w:rsidP="001F1BED">
            <w:pPr>
              <w:pStyle w:val="NoSpacing"/>
            </w:pPr>
          </w:p>
        </w:tc>
      </w:tr>
      <w:tr w:rsidR="008C56FB" w:rsidTr="00DF1F1F">
        <w:tc>
          <w:tcPr>
            <w:tcW w:w="2605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2970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1530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2700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3145" w:type="dxa"/>
          </w:tcPr>
          <w:p w:rsidR="008C56FB" w:rsidRDefault="008C56FB" w:rsidP="001F1BED">
            <w:pPr>
              <w:pStyle w:val="NoSpacing"/>
            </w:pPr>
          </w:p>
        </w:tc>
      </w:tr>
      <w:tr w:rsidR="008C56FB" w:rsidTr="00DF1F1F">
        <w:tc>
          <w:tcPr>
            <w:tcW w:w="2605" w:type="dxa"/>
          </w:tcPr>
          <w:p w:rsidR="008C56FB" w:rsidRDefault="008C56FB" w:rsidP="001F1BED">
            <w:pPr>
              <w:pStyle w:val="NoSpacing"/>
            </w:pPr>
            <w:bookmarkStart w:id="0" w:name="_GoBack"/>
            <w:bookmarkEnd w:id="0"/>
          </w:p>
        </w:tc>
        <w:tc>
          <w:tcPr>
            <w:tcW w:w="2970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1530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2700" w:type="dxa"/>
          </w:tcPr>
          <w:p w:rsidR="008C56FB" w:rsidRDefault="008C56FB" w:rsidP="001F1BED">
            <w:pPr>
              <w:pStyle w:val="NoSpacing"/>
            </w:pPr>
          </w:p>
        </w:tc>
        <w:tc>
          <w:tcPr>
            <w:tcW w:w="3145" w:type="dxa"/>
          </w:tcPr>
          <w:p w:rsidR="008C56FB" w:rsidRDefault="008C56FB" w:rsidP="001F1BED">
            <w:pPr>
              <w:pStyle w:val="NoSpacing"/>
            </w:pPr>
          </w:p>
        </w:tc>
      </w:tr>
    </w:tbl>
    <w:p w:rsidR="005F7EE7" w:rsidRDefault="005F7EE7" w:rsidP="001F1BED">
      <w:pPr>
        <w:pStyle w:val="NoSpacing"/>
      </w:pPr>
    </w:p>
    <w:p w:rsidR="0019321E" w:rsidRDefault="0019321E" w:rsidP="001F1BED">
      <w:pPr>
        <w:pStyle w:val="NoSpacing"/>
        <w:rPr>
          <w:b/>
        </w:rPr>
      </w:pPr>
      <w:r w:rsidRPr="005E7635">
        <w:rPr>
          <w:b/>
        </w:rPr>
        <w:t>Prepared by:                                                                                                                                     Submitted by:</w:t>
      </w:r>
    </w:p>
    <w:p w:rsidR="008C56FB" w:rsidRDefault="008C56FB" w:rsidP="001F1BED">
      <w:pPr>
        <w:pStyle w:val="NoSpacing"/>
        <w:rPr>
          <w:b/>
        </w:rPr>
      </w:pPr>
    </w:p>
    <w:p w:rsidR="008C56FB" w:rsidRPr="005E7635" w:rsidRDefault="008C56FB" w:rsidP="001F1BED">
      <w:pPr>
        <w:pStyle w:val="NoSpacing"/>
        <w:rPr>
          <w:b/>
        </w:rPr>
      </w:pPr>
    </w:p>
    <w:p w:rsidR="0019321E" w:rsidRDefault="0019321E" w:rsidP="001F1BED">
      <w:pPr>
        <w:pStyle w:val="NoSpacing"/>
      </w:pPr>
    </w:p>
    <w:p w:rsidR="0019321E" w:rsidRDefault="005E7635" w:rsidP="001F1BED">
      <w:pPr>
        <w:pStyle w:val="NoSpacing"/>
      </w:pPr>
      <w:r>
        <w:t xml:space="preserve">   </w:t>
      </w:r>
      <w:r w:rsidRPr="005E7635">
        <w:rPr>
          <w:b/>
          <w:u w:val="single"/>
        </w:rPr>
        <w:t>REY M. EBARLE</w:t>
      </w:r>
      <w:r w:rsidR="0019321E" w:rsidRPr="005E7635">
        <w:rPr>
          <w:b/>
        </w:rPr>
        <w:t xml:space="preserve">                                                                                                                             </w:t>
      </w:r>
      <w:r w:rsidRPr="005E7635">
        <w:rPr>
          <w:b/>
        </w:rPr>
        <w:t xml:space="preserve">                            </w:t>
      </w:r>
      <w:r w:rsidR="0019321E" w:rsidRPr="005E7635">
        <w:rPr>
          <w:b/>
        </w:rPr>
        <w:t xml:space="preserve">   </w:t>
      </w:r>
      <w:r w:rsidR="0019321E" w:rsidRPr="005E7635">
        <w:rPr>
          <w:b/>
          <w:u w:val="single"/>
        </w:rPr>
        <w:t>GLORY FE D. ROA</w:t>
      </w:r>
    </w:p>
    <w:p w:rsidR="005E7635" w:rsidRDefault="0019321E" w:rsidP="001F1BED">
      <w:pPr>
        <w:pStyle w:val="NoSpacing"/>
      </w:pPr>
      <w:proofErr w:type="spellStart"/>
      <w:r w:rsidRPr="005E7635">
        <w:rPr>
          <w:b/>
        </w:rPr>
        <w:t>Punong</w:t>
      </w:r>
      <w:proofErr w:type="spellEnd"/>
      <w:r w:rsidRPr="005E7635">
        <w:rPr>
          <w:b/>
        </w:rPr>
        <w:t xml:space="preserve"> Barangay                                                                                                                                                            Municipal Mayor</w:t>
      </w:r>
      <w:r>
        <w:t xml:space="preserve">  </w:t>
      </w:r>
    </w:p>
    <w:p w:rsidR="008C56FB" w:rsidRDefault="008C56FB" w:rsidP="001F1BED">
      <w:pPr>
        <w:pStyle w:val="NoSpacing"/>
      </w:pPr>
    </w:p>
    <w:p w:rsidR="005E7635" w:rsidRDefault="005E7635" w:rsidP="001F1BED">
      <w:pPr>
        <w:pStyle w:val="NoSpacing"/>
      </w:pPr>
    </w:p>
    <w:p w:rsidR="005E7635" w:rsidRPr="005E7635" w:rsidRDefault="005E7635" w:rsidP="001F1BED">
      <w:pPr>
        <w:pStyle w:val="NoSpacing"/>
        <w:rPr>
          <w:b/>
        </w:rPr>
      </w:pPr>
    </w:p>
    <w:p w:rsidR="0019321E" w:rsidRPr="005E7635" w:rsidRDefault="005E7635" w:rsidP="001F1BED">
      <w:pPr>
        <w:pStyle w:val="NoSpacing"/>
        <w:rPr>
          <w:b/>
        </w:rPr>
      </w:pPr>
      <w:r w:rsidRPr="005E7635">
        <w:rPr>
          <w:b/>
        </w:rPr>
        <w:t xml:space="preserve">Note: To be submitted to the Provincial Office For </w:t>
      </w:r>
      <w:proofErr w:type="gramStart"/>
      <w:r w:rsidRPr="005E7635">
        <w:rPr>
          <w:b/>
        </w:rPr>
        <w:t>HUG ,</w:t>
      </w:r>
      <w:proofErr w:type="gramEnd"/>
      <w:r w:rsidRPr="005E7635">
        <w:rPr>
          <w:b/>
        </w:rPr>
        <w:t xml:space="preserve"> submit to the Regional Office </w:t>
      </w:r>
      <w:r w:rsidR="0019321E" w:rsidRPr="005E7635">
        <w:rPr>
          <w:b/>
        </w:rPr>
        <w:t xml:space="preserve">                                                                                      </w:t>
      </w:r>
    </w:p>
    <w:sectPr w:rsidR="0019321E" w:rsidRPr="005E7635" w:rsidSect="006B658E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ED"/>
    <w:rsid w:val="0019321E"/>
    <w:rsid w:val="001F1BED"/>
    <w:rsid w:val="005E7635"/>
    <w:rsid w:val="005F7EE7"/>
    <w:rsid w:val="006B658E"/>
    <w:rsid w:val="008C56FB"/>
    <w:rsid w:val="00912D4C"/>
    <w:rsid w:val="00D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7E3D2-39C1-47AA-8AE9-7D0ADB75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1BED"/>
    <w:pPr>
      <w:spacing w:after="0" w:line="240" w:lineRule="auto"/>
    </w:pPr>
  </w:style>
  <w:style w:type="table" w:styleId="TableGrid">
    <w:name w:val="Table Grid"/>
    <w:basedOn w:val="TableNormal"/>
    <w:uiPriority w:val="39"/>
    <w:rsid w:val="006B6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Mialen</dc:creator>
  <cp:keywords/>
  <dc:description/>
  <cp:lastModifiedBy>Barangay Mialen</cp:lastModifiedBy>
  <cp:revision>3</cp:revision>
  <dcterms:created xsi:type="dcterms:W3CDTF">2022-06-13T02:24:00Z</dcterms:created>
  <dcterms:modified xsi:type="dcterms:W3CDTF">2022-06-13T03:07:00Z</dcterms:modified>
</cp:coreProperties>
</file>