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0F8EC" w14:textId="0C622771" w:rsidR="00180C33" w:rsidRPr="00242357" w:rsidRDefault="002C4D7B">
      <w:pPr>
        <w:rPr>
          <w:b/>
        </w:rPr>
      </w:pPr>
      <w:r w:rsidRPr="00242357">
        <w:rPr>
          <w:rFonts w:hint="eastAsia"/>
          <w:b/>
        </w:rPr>
        <w:t>Diagram of this discharge silencer is shown below</w:t>
      </w:r>
    </w:p>
    <w:p w14:paraId="22680A5C" w14:textId="1A10D1B9" w:rsidR="002C4D7B" w:rsidRDefault="00242357">
      <w:proofErr w:type="spellStart"/>
      <w:r>
        <w:t>Dddiagram</w:t>
      </w:r>
      <w:proofErr w:type="spellEnd"/>
    </w:p>
    <w:p w14:paraId="34A88483" w14:textId="77777777" w:rsidR="00242357" w:rsidRDefault="00242357"/>
    <w:p w14:paraId="124A7376" w14:textId="77777777" w:rsidR="00242357" w:rsidRDefault="00242357"/>
    <w:p w14:paraId="4D3C33C2" w14:textId="77777777" w:rsidR="00242357" w:rsidRDefault="00242357">
      <w:bookmarkStart w:id="0" w:name="_GoBack"/>
      <w:bookmarkEnd w:id="0"/>
    </w:p>
    <w:p w14:paraId="2C8FE07C" w14:textId="77777777" w:rsidR="002C4D7B" w:rsidRDefault="002C4D7B"/>
    <w:p w14:paraId="26A3C4FF" w14:textId="0A3DFA8A" w:rsidR="002C4D7B" w:rsidRDefault="002C4D7B">
      <w:r>
        <w:rPr>
          <w:rFonts w:hint="eastAsia"/>
        </w:rPr>
        <w:t>The area around the extended inlet pipe could be seen as a side branch.</w:t>
      </w:r>
    </w:p>
    <w:p w14:paraId="5CC9D9CE" w14:textId="2072A768" w:rsidR="002C4D7B" w:rsidRDefault="002C4D7B" w:rsidP="002C4D7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Derive the expression of the acoustic impedance at the open end of the annular section of the device, that is, at the location where Z is marked on the diagram.</w:t>
      </w:r>
    </w:p>
    <w:p w14:paraId="6E43C856" w14:textId="4000384A" w:rsidR="002C4D7B" w:rsidRDefault="00100E34" w:rsidP="002C4D7B">
      <w:r>
        <w:rPr>
          <w:rFonts w:hint="eastAsia"/>
        </w:rPr>
        <w:t>As is shown in the figure above, firstly derive the acoustic impedance of the side branch at x = L. The sum of the particle velocities of the positive and negative propagating waves should be zero:</w:t>
      </w:r>
    </w:p>
    <w:p w14:paraId="523E6D9E" w14:textId="26E2F47E" w:rsidR="00100E34" w:rsidRPr="00BD260D" w:rsidRDefault="00242357" w:rsidP="002C4D7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ρc</m:t>
              </m:r>
            </m:den>
          </m:f>
          <m:r>
            <w:rPr>
              <w:rFonts w:ascii="Cambria Math" w:hAnsi="Cambria Math"/>
            </w:rPr>
            <m:t xml:space="preserve"> = 0</m:t>
          </m:r>
        </m:oMath>
      </m:oMathPara>
    </w:p>
    <w:p w14:paraId="29129292" w14:textId="4D74DB1B" w:rsidR="00BD260D" w:rsidRDefault="00BD260D" w:rsidP="002C4D7B">
      <w:r>
        <w:rPr>
          <w:rFonts w:hint="eastAsia"/>
        </w:rPr>
        <w:t xml:space="preserve">so: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-jkL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-jkL</m:t>
            </m:r>
          </m:sup>
        </m:sSup>
      </m:oMath>
      <w:r w:rsidR="00032670">
        <w:rPr>
          <w:rFonts w:hint="eastAsia"/>
        </w:rPr>
        <w:t xml:space="preserve"> </w:t>
      </w:r>
      <w:r w:rsidR="00032670">
        <w:sym w:font="Wingdings" w:char="F0E0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-2jkL</m:t>
            </m:r>
          </m:sup>
        </m:sSup>
      </m:oMath>
    </w:p>
    <w:p w14:paraId="350E3484" w14:textId="6CB8E15B" w:rsidR="002C4D7B" w:rsidRDefault="00032670" w:rsidP="002C4D7B">
      <w:r>
        <w:rPr>
          <w:rFonts w:hint="eastAsia"/>
        </w:rPr>
        <w:t>For the acoustic impedance of Z where x = 0:</w:t>
      </w:r>
    </w:p>
    <w:p w14:paraId="17066E0F" w14:textId="47F4C269" w:rsidR="00032670" w:rsidRDefault="00032670" w:rsidP="002C4D7B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2A(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ρc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den>
          </m:f>
        </m:oMath>
      </m:oMathPara>
    </w:p>
    <w:p w14:paraId="7D017621" w14:textId="77777777" w:rsidR="002C4D7B" w:rsidRDefault="002C4D7B" w:rsidP="002C4D7B"/>
    <w:p w14:paraId="3C1DC973" w14:textId="77777777" w:rsidR="002C4D7B" w:rsidRDefault="002C4D7B" w:rsidP="002C4D7B"/>
    <w:p w14:paraId="5DC6052F" w14:textId="77777777" w:rsidR="002C4D7B" w:rsidRDefault="002C4D7B" w:rsidP="002C4D7B"/>
    <w:p w14:paraId="10C1D610" w14:textId="77777777" w:rsidR="002C4D7B" w:rsidRDefault="002C4D7B" w:rsidP="002C4D7B"/>
    <w:p w14:paraId="1A85F773" w14:textId="33C82B86" w:rsidR="002C4D7B" w:rsidRDefault="002C4D7B" w:rsidP="002C4D7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Use this result to derive an expression for the sound power transmission coefficient of the reactive section of the device.</w:t>
      </w:r>
      <w:r w:rsidR="00100E34">
        <w:rPr>
          <w:rFonts w:hint="eastAsia"/>
        </w:rPr>
        <w:t xml:space="preserve"> (Note: the reactive section is where the annular section and the area change are located, the resistive section is where the porous material is located).</w:t>
      </w:r>
    </w:p>
    <w:p w14:paraId="5957FEE0" w14:textId="77777777" w:rsidR="000D570D" w:rsidRDefault="000D570D" w:rsidP="000D570D"/>
    <w:p w14:paraId="263E6405" w14:textId="77777777" w:rsidR="000D570D" w:rsidRDefault="000D570D" w:rsidP="000D570D"/>
    <w:p w14:paraId="428FE557" w14:textId="77777777" w:rsidR="000D570D" w:rsidRDefault="000D570D" w:rsidP="000D570D"/>
    <w:p w14:paraId="255E060F" w14:textId="77777777" w:rsidR="000D570D" w:rsidRDefault="000D570D" w:rsidP="000D570D"/>
    <w:p w14:paraId="33667F10" w14:textId="098B7F5B" w:rsidR="002C4D7B" w:rsidRDefault="002C4D7B" w:rsidP="002C4D7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Plot the sound power transmission coefficient of the reactive section of the device as a function of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kL</w:t>
      </w:r>
      <w:proofErr w:type="spellEnd"/>
      <w:r>
        <w:rPr>
          <w:rFonts w:hint="eastAsia"/>
        </w:rPr>
        <w:t xml:space="preserve"> from 0 to 2pi.</w:t>
      </w:r>
      <w:r w:rsidR="00100E34">
        <w:rPr>
          <w:rFonts w:hint="eastAsia"/>
        </w:rPr>
        <w:t xml:space="preserve"> (Note that for any given value of L and since k = w/c = 2*pi*f/c, you are effectively plotting the performance of the silencer versus frequency)</w:t>
      </w:r>
    </w:p>
    <w:p w14:paraId="7E256319" w14:textId="77777777" w:rsidR="002C4D7B" w:rsidRDefault="002C4D7B" w:rsidP="000D570D"/>
    <w:p w14:paraId="6A4989DF" w14:textId="77777777" w:rsidR="000D570D" w:rsidRDefault="000D570D" w:rsidP="000D570D"/>
    <w:p w14:paraId="223B1744" w14:textId="77777777" w:rsidR="000D570D" w:rsidRDefault="000D570D" w:rsidP="000D570D"/>
    <w:p w14:paraId="698D1633" w14:textId="77777777" w:rsidR="002C4D7B" w:rsidRDefault="002C4D7B" w:rsidP="002C4D7B"/>
    <w:p w14:paraId="73C93D34" w14:textId="46B5AC19" w:rsidR="002C4D7B" w:rsidRDefault="002C4D7B" w:rsidP="002C4D7B">
      <w:r>
        <w:rPr>
          <w:rFonts w:hint="eastAsia"/>
        </w:rPr>
        <w:t>of the side branch, where x = L, the total of the particle velocities associated with the positive and negative propagating waves must be zero</w:t>
      </w:r>
    </w:p>
    <w:p w14:paraId="3131C499" w14:textId="77777777" w:rsidR="002C4D7B" w:rsidRDefault="002C4D7B" w:rsidP="002C4D7B"/>
    <w:p w14:paraId="257D5861" w14:textId="77777777" w:rsidR="002C4D7B" w:rsidRDefault="002C4D7B"/>
    <w:sectPr w:rsidR="002C4D7B" w:rsidSect="00534B3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3140A"/>
    <w:multiLevelType w:val="hybridMultilevel"/>
    <w:tmpl w:val="3E06E09E"/>
    <w:lvl w:ilvl="0" w:tplc="0BA89576">
      <w:start w:val="1"/>
      <w:numFmt w:val="lowerLetter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B72B06"/>
    <w:multiLevelType w:val="hybridMultilevel"/>
    <w:tmpl w:val="DA767950"/>
    <w:lvl w:ilvl="0" w:tplc="80E687D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50"/>
    <w:rsid w:val="00032670"/>
    <w:rsid w:val="000D570D"/>
    <w:rsid w:val="00100E34"/>
    <w:rsid w:val="00242357"/>
    <w:rsid w:val="002C4D7B"/>
    <w:rsid w:val="0038546C"/>
    <w:rsid w:val="00475D85"/>
    <w:rsid w:val="00534B31"/>
    <w:rsid w:val="00632609"/>
    <w:rsid w:val="0069434D"/>
    <w:rsid w:val="00A06650"/>
    <w:rsid w:val="00BD260D"/>
    <w:rsid w:val="00D47C78"/>
    <w:rsid w:val="00D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11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7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D2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7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D2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Hengcheng Zhang</dc:creator>
  <cp:keywords/>
  <dc:description/>
  <cp:lastModifiedBy>Hengcheng Zhang</cp:lastModifiedBy>
  <cp:revision>6</cp:revision>
  <dcterms:created xsi:type="dcterms:W3CDTF">2017-05-19T07:18:00Z</dcterms:created>
  <dcterms:modified xsi:type="dcterms:W3CDTF">2017-05-19T09:31:00Z</dcterms:modified>
</cp:coreProperties>
</file>