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Practice Problem: Integer Linked List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after="32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linked_ints.c</w:t>
      </w:r>
      <w:r w:rsidDel="00000000" w:rsidR="00000000" w:rsidRPr="00000000">
        <w:rPr>
          <w:sz w:val="36"/>
          <w:szCs w:val="36"/>
          <w:rtl w:val="0"/>
        </w:rPr>
        <w:t xml:space="preserve"> that prompts the user to type in integers, adds each integer one at a time to the head of a linked list, and then prints out the integers in the linked list (they'll be in reverse order from the input).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the following distribution code: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&lt;cs50.h&gt;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node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number;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node *next;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node;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shd w:fill="f6f8fa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node *list =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shd w:fill="f6f8fa" w:val="clear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shd w:fill="f6f8fa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shd w:fill="f6f8fa" w:val="clear"/>
          <w:rtl w:val="0"/>
        </w:rPr>
        <w:t xml:space="preserve">get_int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"Number: "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(x == INT_MAX)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shd w:fill="f6f8fa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// TODO: Allocate a new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// TODO: Add new node to head of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// TODO: Print all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// TODO: Free all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b) </w:t>
      </w:r>
      <w:r w:rsidDel="00000000" w:rsidR="00000000" w:rsidRPr="00000000">
        <w:rPr>
          <w:sz w:val="36"/>
          <w:szCs w:val="36"/>
          <w:rtl w:val="0"/>
        </w:rPr>
        <w:t xml:space="preserve">Modify the example above to add new nodes to the end of a linked list, rather than the beginning. As a result, the list of numbers should now print out in order, instead of reverse order.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c) Modify the example above to add new nodes to the linked list such that the linked list is always kept in ascending order.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48" w:lineRule="auto"/>
        <w:rPr>
          <w:rFonts w:ascii="Consolas" w:cs="Consolas" w:eastAsia="Consolas" w:hAnsi="Consolas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