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9E3AC" w14:textId="77777777" w:rsidR="00110F95" w:rsidRDefault="00110F95" w:rsidP="00110F95">
      <w:pPr>
        <w:rPr>
          <w:b/>
          <w:bCs/>
        </w:rPr>
      </w:pPr>
      <w:r w:rsidRPr="00110F95">
        <w:rPr>
          <w:b/>
          <w:bCs/>
        </w:rPr>
        <w:t>Edukacja 5.0: Przyszłość nauczania w epoce sztucznej inteligencji</w:t>
      </w:r>
    </w:p>
    <w:p w14:paraId="4ACEAF5D" w14:textId="4BAC10B6" w:rsidR="00110F95" w:rsidRPr="00110F95" w:rsidRDefault="00110F95" w:rsidP="00110F95">
      <w:r w:rsidRPr="00110F95">
        <w:t>Autor: Marcin Albiniak</w:t>
      </w:r>
      <w:r w:rsidRPr="00110F95">
        <w:br/>
      </w:r>
    </w:p>
    <w:p w14:paraId="1CFB7169" w14:textId="77777777" w:rsidR="00C80AC3" w:rsidRDefault="00C80AC3"/>
    <w:p w14:paraId="7130225D" w14:textId="77777777" w:rsidR="00555B37" w:rsidRDefault="00555B37"/>
    <w:p w14:paraId="38F8850E" w14:textId="77777777" w:rsidR="00555B37" w:rsidRDefault="00555B37"/>
    <w:p w14:paraId="4C9BA08D" w14:textId="77777777" w:rsidR="00555B37" w:rsidRPr="00555B37" w:rsidRDefault="00555B37" w:rsidP="00555B37">
      <w:pPr>
        <w:rPr>
          <w:b/>
          <w:bCs/>
        </w:rPr>
      </w:pPr>
      <w:r w:rsidRPr="00555B37">
        <w:rPr>
          <w:b/>
          <w:bCs/>
        </w:rPr>
        <w:t>Wstęp</w:t>
      </w:r>
    </w:p>
    <w:p w14:paraId="096B1DB0" w14:textId="77777777" w:rsidR="00555B37" w:rsidRPr="00555B37" w:rsidRDefault="00555B37" w:rsidP="00555B37">
      <w:r w:rsidRPr="00555B37">
        <w:t>Współczesna edukacja przechodzi głęboką transformację, napędzaną dynamicznym rozwojem technologii cyfrowych, które w coraz większym stopniu kształtują nowoczesne modele dydaktyczne. Jednym z najbardziej wyrazistych przejawów tej przemiany jest rozwój e-learningu, definiowanego jako nauczanie zdalne realizowane za pośrednictwem platform internetowych. E-learning zapewnia nie tylko powszechny dostęp do wiedzy – niezależnie od czasu i miejsca – ale również odpowiada na rosnące społeczne zapotrzebowanie na elastyczność, indywidualizację oraz skalowalność procesów edukacyjnych. W dobie globalizacji i szybkiego rozwoju gospodarek opartych na wiedzy, kształcenie online zyskuje strategiczne znaczenie zarówno w ramach systemów edukacji formalnej, jak i w obszarze szkoleń zawodowych oraz kształcenia ustawicznego (</w:t>
      </w:r>
      <w:proofErr w:type="spellStart"/>
      <w:r w:rsidRPr="00555B37">
        <w:t>Zawacki-Richter</w:t>
      </w:r>
      <w:proofErr w:type="spellEnd"/>
      <w:r w:rsidRPr="00555B37">
        <w:t xml:space="preserve"> i in., 2019; Bond i in., 2018).</w:t>
      </w:r>
    </w:p>
    <w:p w14:paraId="6D5EA1F5" w14:textId="77777777" w:rsidR="00555B37" w:rsidRPr="00555B37" w:rsidRDefault="00555B37" w:rsidP="00555B37">
      <w:r w:rsidRPr="00555B37">
        <w:t>Równolegle z ekspansją e-learningu, następuje przyspieszony rozwój sztucznej inteligencji (AI), której algorytmy są coraz szerzej wdrażane w różnych dziedzinach życia społecznego i gospodarczego. W kontekście edukacyjnym, AI otwiera nowe perspektywy usprawniania procesu uczenia się poprzez automatyzację wielu zadań tradycyjnie realizowanych przez nauczycieli, takich jak ocenianie, monitorowanie postępów czy rekomendowanie treści (Chen i in., 2020; Holmes i in., 2019). Co więcej, AI umożliwia personalizację nauczania w środowisku e-learningowym poprzez dynamiczne dostosowywanie tempa, zakresu i formatu materiałów dydaktycznych do indywidualnych potrzeb, preferencji i stylów uczenia się każdego użytkownika (</w:t>
      </w:r>
      <w:proofErr w:type="spellStart"/>
      <w:r w:rsidRPr="00555B37">
        <w:t>Pérez-Marín</w:t>
      </w:r>
      <w:proofErr w:type="spellEnd"/>
      <w:r w:rsidRPr="00555B37">
        <w:t>, 2021).</w:t>
      </w:r>
    </w:p>
    <w:p w14:paraId="6278169C" w14:textId="77777777" w:rsidR="00555B37" w:rsidRPr="00555B37" w:rsidRDefault="00555B37" w:rsidP="00555B37">
      <w:r w:rsidRPr="00555B37">
        <w:t>Zastosowanie sztucznej inteligencji w e-learningu wykracza jednak daleko poza prostą pomoc w realizacji procesu dydaktycznego. AI staje się fundamentem nowej generacji systemów edukacyjnych, które nie tylko dynamicznie analizują dane o uczeniu się użytkowników, ale również przewidują potencjalne trudności, proponują spersonalizowane ścieżki nauczania oraz w czasie rzeczywistym adaptują metody dydaktyczne (</w:t>
      </w:r>
      <w:proofErr w:type="spellStart"/>
      <w:r w:rsidRPr="00555B37">
        <w:t>Luckin</w:t>
      </w:r>
      <w:proofErr w:type="spellEnd"/>
      <w:r w:rsidRPr="00555B37">
        <w:t xml:space="preserve"> i in., 2016; Griffiths i in., 2022). Przykłady takich rozwiązań obejmują inteligentne systemy rekomendacyjne, </w:t>
      </w:r>
      <w:proofErr w:type="spellStart"/>
      <w:r w:rsidRPr="00555B37">
        <w:t>chatboty</w:t>
      </w:r>
      <w:proofErr w:type="spellEnd"/>
      <w:r w:rsidRPr="00555B37">
        <w:t xml:space="preserve"> edukacyjne, narzędzia wykrywające luki kompetencyjne czy automatyczne generatory testów – wszystkie te technologie są coraz częściej integrowane z nowoczesnymi platformami e-learningowymi (Winkler &amp; </w:t>
      </w:r>
      <w:proofErr w:type="spellStart"/>
      <w:r w:rsidRPr="00555B37">
        <w:t>Söllner</w:t>
      </w:r>
      <w:proofErr w:type="spellEnd"/>
      <w:r w:rsidRPr="00555B37">
        <w:t xml:space="preserve">, 2018; </w:t>
      </w:r>
      <w:proofErr w:type="spellStart"/>
      <w:r w:rsidRPr="00555B37">
        <w:t>Roll</w:t>
      </w:r>
      <w:proofErr w:type="spellEnd"/>
      <w:r w:rsidRPr="00555B37">
        <w:t xml:space="preserve"> &amp; </w:t>
      </w:r>
      <w:proofErr w:type="spellStart"/>
      <w:r w:rsidRPr="00555B37">
        <w:t>Wylie</w:t>
      </w:r>
      <w:proofErr w:type="spellEnd"/>
      <w:r w:rsidRPr="00555B37">
        <w:t>, 2016).</w:t>
      </w:r>
    </w:p>
    <w:p w14:paraId="34083A03" w14:textId="77777777" w:rsidR="00555B37" w:rsidRPr="00555B37" w:rsidRDefault="00555B37" w:rsidP="00555B37">
      <w:r w:rsidRPr="00555B37">
        <w:t xml:space="preserve">Celem niniejszego rozdziału jest zbadanie, w jaki sposób algorytmy sztucznej inteligencji przyczyniają się do rozwoju e-learningu w dwóch kluczowych obszarach: personalizacji oraz automatyzacji procesów edukacyjnych. W szczególności zostaną omówione sposoby, w jakie AI umożliwia dostosowywanie treści i sposobu ich prezentacji do indywidualnego odbiorcy, a także automatyzuje zadania, które dotychczas wymagały znacznego zaangażowania nauczycieli i mentorów. Szczególną uwagę poświęcono mechanizmom analityki edukacyjnej, systemom adaptacyjnym oraz wyzwaniom i ograniczeniom związanym z implementacją AI w środowisku </w:t>
      </w:r>
      <w:r w:rsidRPr="00555B37">
        <w:lastRenderedPageBreak/>
        <w:t>cyfrowej edukacji. Analiza ta ma na celu pogłębienie zrozumienia potencjału i możliwych kierunków rozwoju technologii AI w kontekście przyszłości edukacji cyfrowej.</w:t>
      </w:r>
    </w:p>
    <w:p w14:paraId="16D6188A" w14:textId="77777777" w:rsidR="00555B37" w:rsidRDefault="00555B37"/>
    <w:p w14:paraId="53FFC22D" w14:textId="77777777" w:rsidR="00555B37" w:rsidRPr="00555B37" w:rsidRDefault="00555B37" w:rsidP="00555B37">
      <w:pPr>
        <w:rPr>
          <w:b/>
          <w:bCs/>
        </w:rPr>
      </w:pPr>
      <w:r w:rsidRPr="00555B37">
        <w:rPr>
          <w:b/>
          <w:bCs/>
        </w:rPr>
        <w:t>Sztuczna inteligencja w edukacji: podstawowe pojęcia</w:t>
      </w:r>
    </w:p>
    <w:p w14:paraId="15C92645" w14:textId="77777777" w:rsidR="00555B37" w:rsidRPr="00555B37" w:rsidRDefault="00555B37" w:rsidP="00555B37">
      <w:r w:rsidRPr="00555B37">
        <w:t xml:space="preserve">Sztuczna inteligencja (ang. </w:t>
      </w:r>
      <w:proofErr w:type="spellStart"/>
      <w:r w:rsidRPr="00555B37">
        <w:t>Artificial</w:t>
      </w:r>
      <w:proofErr w:type="spellEnd"/>
      <w:r w:rsidRPr="00555B37">
        <w:t xml:space="preserve"> </w:t>
      </w:r>
      <w:proofErr w:type="spellStart"/>
      <w:r w:rsidRPr="00555B37">
        <w:t>Intelligence</w:t>
      </w:r>
      <w:proofErr w:type="spellEnd"/>
      <w:r w:rsidRPr="00555B37">
        <w:t xml:space="preserve">, AI) to interdyscyplinarna dziedzina badawcza obejmująca metody i technologie pozwalające maszynom wykonywać zadania wymagające zazwyczaj ludzkiej inteligencji. Klasyczna definicja AI, zaproponowana przez Johna </w:t>
      </w:r>
      <w:proofErr w:type="spellStart"/>
      <w:r w:rsidRPr="00555B37">
        <w:t>McCarthy’ego</w:t>
      </w:r>
      <w:proofErr w:type="spellEnd"/>
      <w:r w:rsidRPr="00555B37">
        <w:t>, określa ją jako „naukę i inżynierię tworzenia inteligentnych maszyn” (</w:t>
      </w:r>
      <w:proofErr w:type="spellStart"/>
      <w:r w:rsidRPr="00555B37">
        <w:t>McCarthy</w:t>
      </w:r>
      <w:proofErr w:type="spellEnd"/>
      <w:r w:rsidRPr="00555B37">
        <w:t>, 2007). W kontekście edukacyjnym sztuczna inteligencja odnosi się do systemów zdolnych do analizy danych edukacyjnych, wspierania decyzji dydaktycznych oraz interakcji z użytkownikami w sposób adaptacyjny i spersonalizowany.</w:t>
      </w:r>
    </w:p>
    <w:p w14:paraId="60CDEA73" w14:textId="77777777" w:rsidR="00555B37" w:rsidRPr="00555B37" w:rsidRDefault="00555B37" w:rsidP="00555B37">
      <w:r w:rsidRPr="00555B37">
        <w:t xml:space="preserve">Jednym z kluczowych komponentów AI w edukacji są algorytmy uczenia maszynowego (ang. Machine Learning, ML), które umożliwiają modelom uczenie się na podstawie analizy danych historycznych. Algorytmy te wykorzystuje się m.in. do klasyfikacji, regresji czy grupowania danych w analizie wyników uczniów oraz prognozowaniu </w:t>
      </w:r>
      <w:proofErr w:type="spellStart"/>
      <w:r w:rsidRPr="00555B37">
        <w:t>zachowań</w:t>
      </w:r>
      <w:proofErr w:type="spellEnd"/>
      <w:r w:rsidRPr="00555B37">
        <w:t xml:space="preserve"> edukacyjnych (</w:t>
      </w:r>
      <w:proofErr w:type="spellStart"/>
      <w:r w:rsidRPr="00555B37">
        <w:t>Zawacki-Richter</w:t>
      </w:r>
      <w:proofErr w:type="spellEnd"/>
      <w:r w:rsidRPr="00555B37">
        <w:t xml:space="preserve"> i in., 2019). Zaawansowaną gałęzią ML są sztuczne sieci neuronowe (ang. </w:t>
      </w:r>
      <w:proofErr w:type="spellStart"/>
      <w:r w:rsidRPr="00555B37">
        <w:t>Artificial</w:t>
      </w:r>
      <w:proofErr w:type="spellEnd"/>
      <w:r w:rsidRPr="00555B37">
        <w:t xml:space="preserve"> </w:t>
      </w:r>
      <w:proofErr w:type="spellStart"/>
      <w:r w:rsidRPr="00555B37">
        <w:t>Neural</w:t>
      </w:r>
      <w:proofErr w:type="spellEnd"/>
      <w:r w:rsidRPr="00555B37">
        <w:t xml:space="preserve"> Networks, </w:t>
      </w:r>
      <w:proofErr w:type="spellStart"/>
      <w:r w:rsidRPr="00555B37">
        <w:t>ANNs</w:t>
      </w:r>
      <w:proofErr w:type="spellEnd"/>
      <w:r w:rsidRPr="00555B37">
        <w:t>), struktury obliczeniowe inspirowane funkcjonowaniem ludzkiego mózgu. Wykorzystuje się je w rozpoznawaniu obrazów, analizie danych edukacyjnych czy modelowaniu procesów uczenia się (Chen i in., 2020).</w:t>
      </w:r>
    </w:p>
    <w:p w14:paraId="56A81F42" w14:textId="77777777" w:rsidR="00555B37" w:rsidRPr="00555B37" w:rsidRDefault="00555B37" w:rsidP="00555B37">
      <w:r w:rsidRPr="00555B37">
        <w:t xml:space="preserve">Coraz większą rolę w edukacji odgrywa przetwarzanie języka naturalnego (ang. Natural Language Processing, NLP), które pozwala maszynom rozumieć, analizować i generować język ludzki. Technologie NLP stanowią fundament inteligentnych systemów </w:t>
      </w:r>
      <w:proofErr w:type="spellStart"/>
      <w:r w:rsidRPr="00555B37">
        <w:t>tutoringowych</w:t>
      </w:r>
      <w:proofErr w:type="spellEnd"/>
      <w:r w:rsidRPr="00555B37">
        <w:t xml:space="preserve">, </w:t>
      </w:r>
      <w:proofErr w:type="spellStart"/>
      <w:r w:rsidRPr="00555B37">
        <w:t>chatbotów</w:t>
      </w:r>
      <w:proofErr w:type="spellEnd"/>
      <w:r w:rsidRPr="00555B37">
        <w:t xml:space="preserve"> edukacyjnych, systemów automatycznej oceny wypracowań czy silników rekomendujących treści. Przykładem jest system </w:t>
      </w:r>
      <w:proofErr w:type="spellStart"/>
      <w:r w:rsidRPr="00555B37">
        <w:t>OpenEssayist</w:t>
      </w:r>
      <w:proofErr w:type="spellEnd"/>
      <w:r w:rsidRPr="00555B37">
        <w:t>, który strukturalnie analizuje eseje studentów i udziela wskazówek dotyczących poprawy argumentacji oraz spójności logicznej (</w:t>
      </w:r>
      <w:proofErr w:type="spellStart"/>
      <w:r w:rsidRPr="00555B37">
        <w:t>Whitelock</w:t>
      </w:r>
      <w:proofErr w:type="spellEnd"/>
      <w:r w:rsidRPr="00555B37">
        <w:t xml:space="preserve"> i in., 2014).</w:t>
      </w:r>
    </w:p>
    <w:p w14:paraId="0AC40CE2" w14:textId="77777777" w:rsidR="00555B37" w:rsidRPr="00555B37" w:rsidRDefault="00555B37" w:rsidP="00555B37">
      <w:r w:rsidRPr="00555B37">
        <w:t xml:space="preserve">Komercyjne platformy również integrują technologie AI w aplikacjach edukacyjnych. </w:t>
      </w:r>
      <w:proofErr w:type="spellStart"/>
      <w:r w:rsidRPr="00555B37">
        <w:t>Socratic</w:t>
      </w:r>
      <w:proofErr w:type="spellEnd"/>
      <w:r w:rsidRPr="00555B37">
        <w:t xml:space="preserve"> od Google łączy NLP z rozpoznawaniem obrazu, analizując zadania sfotografowane przez uczniów i generując kontekstowe podpowiedzi z wyjaśnieniami. Firma Content Technologies Inc. opracowuje systemy tworzące spersonalizowane podręczniki cyfrowe na podstawie profilu użytkownika. Innym znanym przykładem jest </w:t>
      </w:r>
      <w:proofErr w:type="spellStart"/>
      <w:r w:rsidRPr="00555B37">
        <w:t>Duolingo</w:t>
      </w:r>
      <w:proofErr w:type="spellEnd"/>
      <w:r w:rsidRPr="00555B37">
        <w:t>, które wykorzystuje modele uczenia maszynowego do dynamicznego dostosowywania trudności zadań językowych oraz prognozowania prawdopodobieństwa poprawnej odpowiedzi użytkownika.</w:t>
      </w:r>
    </w:p>
    <w:p w14:paraId="1E2EEEC7" w14:textId="77777777" w:rsidR="00555B37" w:rsidRPr="00555B37" w:rsidRDefault="00555B37" w:rsidP="00555B37">
      <w:r w:rsidRPr="00555B37">
        <w:t xml:space="preserve">Zastosowania AI w edukacji są zróżnicowane i stale rosnące. Inteligentne systemy </w:t>
      </w:r>
      <w:proofErr w:type="spellStart"/>
      <w:r w:rsidRPr="00555B37">
        <w:t>tutoringowe</w:t>
      </w:r>
      <w:proofErr w:type="spellEnd"/>
      <w:r w:rsidRPr="00555B37">
        <w:t xml:space="preserve"> (ang. </w:t>
      </w:r>
      <w:proofErr w:type="spellStart"/>
      <w:r w:rsidRPr="00555B37">
        <w:t>Intelligent</w:t>
      </w:r>
      <w:proofErr w:type="spellEnd"/>
      <w:r w:rsidRPr="00555B37">
        <w:t xml:space="preserve"> </w:t>
      </w:r>
      <w:proofErr w:type="spellStart"/>
      <w:r w:rsidRPr="00555B37">
        <w:t>Tutoring</w:t>
      </w:r>
      <w:proofErr w:type="spellEnd"/>
      <w:r w:rsidRPr="00555B37">
        <w:t xml:space="preserve"> Systems, ITS) analizują interakcje ucznia z treścią i dostosowują poziom trudności oraz sposób prezentacji do jego indywidualnych potrzeb (</w:t>
      </w:r>
      <w:proofErr w:type="spellStart"/>
      <w:r w:rsidRPr="00555B37">
        <w:t>Woolf</w:t>
      </w:r>
      <w:proofErr w:type="spellEnd"/>
      <w:r w:rsidRPr="00555B37">
        <w:t xml:space="preserve">, 2010). Systemy analityki edukacyjnej wykorzystują algorytmy AI do identyfikowania uczniów zagrożonych niepowodzeniem oraz do oceny skuteczności konkretnych strategii nauczania. Z kolei </w:t>
      </w:r>
      <w:proofErr w:type="spellStart"/>
      <w:r w:rsidRPr="00555B37">
        <w:t>chatboty</w:t>
      </w:r>
      <w:proofErr w:type="spellEnd"/>
      <w:r w:rsidRPr="00555B37">
        <w:t xml:space="preserve"> edukacyjne, takie jak </w:t>
      </w:r>
      <w:proofErr w:type="spellStart"/>
      <w:r w:rsidRPr="00555B37">
        <w:t>Jill</w:t>
      </w:r>
      <w:proofErr w:type="spellEnd"/>
      <w:r w:rsidRPr="00555B37">
        <w:t xml:space="preserve"> Watson opracowany przez Georgia </w:t>
      </w:r>
      <w:proofErr w:type="spellStart"/>
      <w:r w:rsidRPr="00555B37">
        <w:t>Institute</w:t>
      </w:r>
      <w:proofErr w:type="spellEnd"/>
      <w:r w:rsidRPr="00555B37">
        <w:t xml:space="preserve"> of Technology, potrafią odpowiadać na pytania studentów na kursach online, znacząco odciążając wykładowców (</w:t>
      </w:r>
      <w:proofErr w:type="spellStart"/>
      <w:r w:rsidRPr="00555B37">
        <w:t>Goel</w:t>
      </w:r>
      <w:proofErr w:type="spellEnd"/>
      <w:r w:rsidRPr="00555B37">
        <w:t xml:space="preserve"> &amp; </w:t>
      </w:r>
      <w:proofErr w:type="spellStart"/>
      <w:r w:rsidRPr="00555B37">
        <w:t>Polepeddi</w:t>
      </w:r>
      <w:proofErr w:type="spellEnd"/>
      <w:r w:rsidRPr="00555B37">
        <w:t>, 2016).</w:t>
      </w:r>
    </w:p>
    <w:p w14:paraId="098B165F" w14:textId="77777777" w:rsidR="00555B37" w:rsidRPr="00555B37" w:rsidRDefault="00555B37" w:rsidP="00555B37">
      <w:r w:rsidRPr="00555B37">
        <w:t>Na rysunku 1 zaprezentowano najczęściej cytowane zastosowania AI w e-learningu, zgodnie z raportem UNESCO (2021):</w:t>
      </w:r>
    </w:p>
    <w:p w14:paraId="37E5F854" w14:textId="77777777" w:rsidR="00555B37" w:rsidRPr="00555B37" w:rsidRDefault="00555B37" w:rsidP="00555B37">
      <w:r w:rsidRPr="00555B37">
        <w:rPr>
          <w:b/>
          <w:bCs/>
        </w:rPr>
        <w:lastRenderedPageBreak/>
        <w:t>Rysunek 1. Zastosowania AI w e-learningu (na podstawie UNESCO, 2021)</w:t>
      </w:r>
    </w:p>
    <w:p w14:paraId="0C7482BD" w14:textId="77777777" w:rsidR="00555B37" w:rsidRPr="00555B37" w:rsidRDefault="00555B37" w:rsidP="00555B37">
      <w:pPr>
        <w:numPr>
          <w:ilvl w:val="0"/>
          <w:numId w:val="1"/>
        </w:numPr>
      </w:pPr>
      <w:r w:rsidRPr="00555B37">
        <w:t>35% – personalizacja ścieżek nauczania</w:t>
      </w:r>
    </w:p>
    <w:p w14:paraId="6CC8466D" w14:textId="77777777" w:rsidR="00555B37" w:rsidRPr="00555B37" w:rsidRDefault="00555B37" w:rsidP="00555B37">
      <w:pPr>
        <w:numPr>
          <w:ilvl w:val="0"/>
          <w:numId w:val="1"/>
        </w:numPr>
      </w:pPr>
      <w:r w:rsidRPr="00555B37">
        <w:t>25% – automatyczna ocena zadań</w:t>
      </w:r>
    </w:p>
    <w:p w14:paraId="5A42C586" w14:textId="77777777" w:rsidR="00555B37" w:rsidRPr="00555B37" w:rsidRDefault="00555B37" w:rsidP="00555B37">
      <w:pPr>
        <w:numPr>
          <w:ilvl w:val="0"/>
          <w:numId w:val="1"/>
        </w:numPr>
      </w:pPr>
      <w:r w:rsidRPr="00555B37">
        <w:t>15% – systemy rekomendacji treści</w:t>
      </w:r>
    </w:p>
    <w:p w14:paraId="4EA07E52" w14:textId="77777777" w:rsidR="00555B37" w:rsidRPr="00555B37" w:rsidRDefault="00555B37" w:rsidP="00555B37">
      <w:pPr>
        <w:numPr>
          <w:ilvl w:val="0"/>
          <w:numId w:val="1"/>
        </w:numPr>
      </w:pPr>
      <w:r w:rsidRPr="00555B37">
        <w:t xml:space="preserve">10% – </w:t>
      </w:r>
      <w:proofErr w:type="spellStart"/>
      <w:r w:rsidRPr="00555B37">
        <w:t>chatboty</w:t>
      </w:r>
      <w:proofErr w:type="spellEnd"/>
      <w:r w:rsidRPr="00555B37">
        <w:t xml:space="preserve"> i wirtualni asystenci</w:t>
      </w:r>
    </w:p>
    <w:p w14:paraId="7E1AE50E" w14:textId="77777777" w:rsidR="00555B37" w:rsidRPr="00555B37" w:rsidRDefault="00555B37" w:rsidP="00555B37">
      <w:pPr>
        <w:numPr>
          <w:ilvl w:val="0"/>
          <w:numId w:val="1"/>
        </w:numPr>
      </w:pPr>
      <w:r w:rsidRPr="00555B37">
        <w:t>15% – prognozowanie sukcesu edukacyjnego i analityka uczenia się</w:t>
      </w:r>
    </w:p>
    <w:p w14:paraId="68D23F0C" w14:textId="77777777" w:rsidR="00555B37" w:rsidRPr="00555B37" w:rsidRDefault="00555B37" w:rsidP="00555B37">
      <w:r w:rsidRPr="00555B37">
        <w:t>Dynamiczny rozwój i rosnąca dostępność algorytmów AI sprawiają, że technologie te stają się integralną częścią nowoczesnych ekosystemów edukacyjnych. Stosowane w sposób przemyślany, otwierają nowe możliwości w zakresie personalizacji nauczania, automatyzacji procesów edukacyjnych i optymalizacji ścieżek uczenia się, przyczyniając się do poprawy efektywności i jakości kształcenia.</w:t>
      </w:r>
    </w:p>
    <w:p w14:paraId="03BA3B51" w14:textId="77777777" w:rsidR="00555B37" w:rsidRDefault="00555B37"/>
    <w:p w14:paraId="1A7607D3" w14:textId="77777777" w:rsidR="00555B37" w:rsidRPr="00555B37" w:rsidRDefault="00555B37" w:rsidP="00555B37">
      <w:pPr>
        <w:rPr>
          <w:b/>
          <w:bCs/>
        </w:rPr>
      </w:pPr>
      <w:r w:rsidRPr="00555B37">
        <w:rPr>
          <w:b/>
          <w:bCs/>
        </w:rPr>
        <w:t>Systemy edukacji adaptacyjnej</w:t>
      </w:r>
    </w:p>
    <w:p w14:paraId="3D16F541" w14:textId="77777777" w:rsidR="00555B37" w:rsidRPr="00555B37" w:rsidRDefault="00555B37" w:rsidP="00555B37">
      <w:r w:rsidRPr="00555B37">
        <w:t>Systemy edukacyjne o charakterze adaptacyjnym stanowią istotny krok naprzód w rozwoju e-learningu. Umożliwiają one personalizację oraz dynamiczne dostosowanie treści, metod i ścieżek kształcenia do indywidualnych potrzeb i preferencji uczących się. Systemy te wykorzystują algorytmy sztucznej inteligencji (AI) i uczenia maszynowego (ML), które w sposób ciągły analizują zachowania, wyniki i zaangażowanie użytkowników, a następnie w czasie rzeczywistym dostosowują proces dydaktyczny, by maksymalizować efekty kształcenia oraz utrzymywać motywację uczniów.</w:t>
      </w:r>
    </w:p>
    <w:p w14:paraId="34CBA305" w14:textId="77777777" w:rsidR="00555B37" w:rsidRPr="00555B37" w:rsidRDefault="00555B37" w:rsidP="00555B37">
      <w:pPr>
        <w:rPr>
          <w:b/>
          <w:bCs/>
        </w:rPr>
      </w:pPr>
      <w:r w:rsidRPr="00555B37">
        <w:rPr>
          <w:b/>
          <w:bCs/>
        </w:rPr>
        <w:t>Pojęcie systemów edukacyjnych adaptacyjnych</w:t>
      </w:r>
    </w:p>
    <w:p w14:paraId="0339B995" w14:textId="77777777" w:rsidR="00555B37" w:rsidRPr="00555B37" w:rsidRDefault="00555B37" w:rsidP="00555B37">
      <w:r w:rsidRPr="00555B37">
        <w:t>Systemy edukacyjne adaptacyjne, znane również jako środowiska uczenia się adaptacyjnego, zostały zaprojektowane z myślą o dostarczaniu spersonalizowanych doświadczeń edukacyjnych. Dostosowują one różne elementy procesu nauczania na podstawie profilu ucznia, który zwykle obejmuje wiedzę początkową, tempo uczenia się, preferencje, zdolności poznawcze, a nawet stany emocjonalne. Dzięki analityce wspieranej przez AI, systemy adaptacyjne monitorują interakcje uczniów z treściami, analizują ich postępy oraz identyfikują obszary wymagające dodatkowego wsparcia lub alternatywnych strategii dydaktycznych (</w:t>
      </w:r>
      <w:proofErr w:type="spellStart"/>
      <w:r w:rsidRPr="00555B37">
        <w:t>Brusilovsky</w:t>
      </w:r>
      <w:proofErr w:type="spellEnd"/>
      <w:r w:rsidRPr="00555B37">
        <w:t xml:space="preserve"> &amp; </w:t>
      </w:r>
      <w:proofErr w:type="spellStart"/>
      <w:r w:rsidRPr="00555B37">
        <w:t>Millán</w:t>
      </w:r>
      <w:proofErr w:type="spellEnd"/>
      <w:r w:rsidRPr="00555B37">
        <w:t>, 2007).</w:t>
      </w:r>
    </w:p>
    <w:p w14:paraId="58913689" w14:textId="77777777" w:rsidR="00555B37" w:rsidRPr="00555B37" w:rsidRDefault="00555B37" w:rsidP="00555B37">
      <w:r w:rsidRPr="00555B37">
        <w:t>Podstawową funkcjonalność tych systemów stanowi integracja trzech elementów: modelowania użytkownika, adaptacji treści oraz mechanizmów informacji zwrotnej w czasie rzeczywistym. Modelowanie użytkownika polega na budowaniu dynamicznych profili uczniów, które ewoluują wraz z gromadzeniem danych o ich aktywności i wynikach. Adaptacja treści oznacza modyfikację kolejności, trudności i formy prezentacji materiałów na podstawie tego modelu. Z kolei informacja zwrotna umożliwia natychmiastowe udzielanie wskazówek, korekt i rekomendacji, co przekłada się na bardziej efektywne i angażujące uczenie się.</w:t>
      </w:r>
    </w:p>
    <w:p w14:paraId="55E60275" w14:textId="77777777" w:rsidR="00555B37" w:rsidRPr="00555B37" w:rsidRDefault="00555B37" w:rsidP="00555B37">
      <w:pPr>
        <w:rPr>
          <w:b/>
          <w:bCs/>
        </w:rPr>
      </w:pPr>
      <w:r w:rsidRPr="00555B37">
        <w:rPr>
          <w:b/>
          <w:bCs/>
        </w:rPr>
        <w:t>Jak algorytmy dostosowują treści do ucznia?</w:t>
      </w:r>
    </w:p>
    <w:p w14:paraId="73F9276E" w14:textId="77777777" w:rsidR="00555B37" w:rsidRPr="00555B37" w:rsidRDefault="00555B37" w:rsidP="00555B37">
      <w:r w:rsidRPr="00555B37">
        <w:t xml:space="preserve">Możliwość personalizacji doświadczenia edukacyjnego opiera się na zaawansowanych algorytmach AI i ML, które analizują duże zbiory danych o uczeniu się – w tym wyniki testów, czas </w:t>
      </w:r>
      <w:r w:rsidRPr="00555B37">
        <w:lastRenderedPageBreak/>
        <w:t>spędzony na zadaniach, wzorce interakcji, a w bardziej zaawansowanych systemach także sygnały fizjologiczne (np. ruchy oczu czy tętno).</w:t>
      </w:r>
    </w:p>
    <w:p w14:paraId="386A9A80" w14:textId="77777777" w:rsidR="00555B37" w:rsidRPr="00555B37" w:rsidRDefault="00555B37" w:rsidP="00555B37">
      <w:r w:rsidRPr="00555B37">
        <w:t xml:space="preserve">Jednym z popularnych podejść jest wykorzystanie modeli uczenia ze wzmocnieniem (ang. </w:t>
      </w:r>
      <w:proofErr w:type="spellStart"/>
      <w:r w:rsidRPr="00555B37">
        <w:t>reinforcement</w:t>
      </w:r>
      <w:proofErr w:type="spellEnd"/>
      <w:r w:rsidRPr="00555B37">
        <w:t xml:space="preserve"> learning), gdzie system traktuje postęp ucznia jako sekwencję działań i wyników, dostosowując kolejne rekomendacje na podstawie obserwowanych efektów. Szeroko stosowane są również sieci </w:t>
      </w:r>
      <w:proofErr w:type="spellStart"/>
      <w:r w:rsidRPr="00555B37">
        <w:t>bayesowskie</w:t>
      </w:r>
      <w:proofErr w:type="spellEnd"/>
      <w:r w:rsidRPr="00555B37">
        <w:t>, które szacują aktualny stan wiedzy ucznia i przewidują prawdopodobieństwo poprawnej odpowiedzi, co pozwala na dobranie najbardziej odpowiedniego kolejnego zadania lub koncepcji.</w:t>
      </w:r>
    </w:p>
    <w:p w14:paraId="6CB5FDEF" w14:textId="77777777" w:rsidR="00555B37" w:rsidRPr="00555B37" w:rsidRDefault="00555B37" w:rsidP="00555B37">
      <w:r w:rsidRPr="00555B37">
        <w:t>Przykładowo, system może wykryć, że uczeń ma trudności z danym zagadnieniem, i automatycznie dostarczyć dodatkowe materiały, uproszczone wyjaśnienia lub alternatywne ścieżki nauki. Jeśli natomiast użytkownik wykazuje biegłość, system może przyspieszyć naukę lub wprowadzić trudniejsze problemy – co odpowiada pojęciu „strefy najbliższego rozwoju” (</w:t>
      </w:r>
      <w:proofErr w:type="spellStart"/>
      <w:r w:rsidRPr="00555B37">
        <w:t>Wygotski</w:t>
      </w:r>
      <w:proofErr w:type="spellEnd"/>
      <w:r w:rsidRPr="00555B37">
        <w:t>, 1978).</w:t>
      </w:r>
    </w:p>
    <w:p w14:paraId="1CDBA712" w14:textId="77777777" w:rsidR="00555B37" w:rsidRPr="00555B37" w:rsidRDefault="00555B37" w:rsidP="00555B37">
      <w:r w:rsidRPr="00555B37">
        <w:t>Algorytmy NLP (przetwarzania języka naturalnego) dodatkowo zwiększają elastyczność adaptacji, umożliwiając systemom analizowanie odpowiedzi otwartych, esejów lub dialogów. Dzięki temu możliwe jest generowanie kontekstowej informacji zwrotnej, sugerowanie powiązanych materiałów czy prowadzenie symulowanego dialogu edukacyjnego.</w:t>
      </w:r>
    </w:p>
    <w:p w14:paraId="31A53116" w14:textId="77777777" w:rsidR="00555B37" w:rsidRPr="00555B37" w:rsidRDefault="00555B37" w:rsidP="00555B37">
      <w:pPr>
        <w:rPr>
          <w:b/>
          <w:bCs/>
        </w:rPr>
      </w:pPr>
      <w:r w:rsidRPr="00555B37">
        <w:rPr>
          <w:b/>
          <w:bCs/>
        </w:rPr>
        <w:t>Studia przypadków: Przykłady platform adaptacyjnych</w:t>
      </w:r>
    </w:p>
    <w:p w14:paraId="2958E0C6" w14:textId="77777777" w:rsidR="00555B37" w:rsidRPr="00555B37" w:rsidRDefault="00555B37" w:rsidP="00555B37">
      <w:r w:rsidRPr="00555B37">
        <w:t>Wiele platform edukacyjnych z powodzeniem wdraża technologie adaptacyjne, co ilustruje praktyczne korzyści tej koncepcji w różnych kontekstach edukacyjnych.</w:t>
      </w:r>
    </w:p>
    <w:p w14:paraId="51B3E638" w14:textId="77777777" w:rsidR="00555B37" w:rsidRPr="00555B37" w:rsidRDefault="00555B37" w:rsidP="00555B37">
      <w:r w:rsidRPr="00555B37">
        <w:rPr>
          <w:b/>
          <w:bCs/>
        </w:rPr>
        <w:t xml:space="preserve">1. </w:t>
      </w:r>
      <w:proofErr w:type="spellStart"/>
      <w:r w:rsidRPr="00555B37">
        <w:rPr>
          <w:b/>
          <w:bCs/>
        </w:rPr>
        <w:t>Knewton</w:t>
      </w:r>
      <w:proofErr w:type="spellEnd"/>
      <w:r w:rsidRPr="00555B37">
        <w:rPr>
          <w:b/>
          <w:bCs/>
        </w:rPr>
        <w:t xml:space="preserve"> Alta</w:t>
      </w:r>
      <w:r w:rsidRPr="00555B37">
        <w:br/>
        <w:t xml:space="preserve">Platforma stosowana głównie w szkolnictwie wyższym. Wykorzystuje modele oparte na danych do oceny biegłości uczniów w czasie rzeczywistym oraz dynamicznego dostosowywania treści. System identyfikuje luki w wiedzy i natychmiast proponuje materiały uzupełniające. Badania pokazują, że adaptacyjność </w:t>
      </w:r>
      <w:proofErr w:type="spellStart"/>
      <w:r w:rsidRPr="00555B37">
        <w:t>Knewton</w:t>
      </w:r>
      <w:proofErr w:type="spellEnd"/>
      <w:r w:rsidRPr="00555B37">
        <w:t xml:space="preserve"> znacząco zwiększa retencję wiedzy i wskaźniki ukończenia kursów, szczególnie w przedmiotach ścisłych (</w:t>
      </w:r>
      <w:proofErr w:type="spellStart"/>
      <w:r w:rsidRPr="00555B37">
        <w:t>Knewton</w:t>
      </w:r>
      <w:proofErr w:type="spellEnd"/>
      <w:r w:rsidRPr="00555B37">
        <w:t>, 2020).</w:t>
      </w:r>
    </w:p>
    <w:p w14:paraId="7D93C775" w14:textId="77777777" w:rsidR="00555B37" w:rsidRPr="00555B37" w:rsidRDefault="00555B37" w:rsidP="00555B37">
      <w:r w:rsidRPr="00555B37">
        <w:rPr>
          <w:b/>
          <w:bCs/>
        </w:rPr>
        <w:t xml:space="preserve">2. </w:t>
      </w:r>
      <w:proofErr w:type="spellStart"/>
      <w:r w:rsidRPr="00555B37">
        <w:rPr>
          <w:b/>
          <w:bCs/>
        </w:rPr>
        <w:t>DreamBox</w:t>
      </w:r>
      <w:proofErr w:type="spellEnd"/>
      <w:r w:rsidRPr="00555B37">
        <w:rPr>
          <w:b/>
          <w:bCs/>
        </w:rPr>
        <w:t xml:space="preserve"> Learning</w:t>
      </w:r>
      <w:r w:rsidRPr="00555B37">
        <w:br/>
        <w:t xml:space="preserve">Platforma skierowana do edukacji matematycznej w klasach K-8. Łączy inteligentne silniki adaptacyjne z atrakcyjnym środowiskiem </w:t>
      </w:r>
      <w:proofErr w:type="spellStart"/>
      <w:r w:rsidRPr="00555B37">
        <w:t>grywalizacyjnym</w:t>
      </w:r>
      <w:proofErr w:type="spellEnd"/>
      <w:r w:rsidRPr="00555B37">
        <w:t>. System analizuje tysiące punktów danych na godzinę – w tym strategie rozwiązywania problemów, błędy i czas reakcji – aby dostosować trudność zadań i sposób ich prezentacji (</w:t>
      </w:r>
      <w:proofErr w:type="spellStart"/>
      <w:r w:rsidRPr="00555B37">
        <w:t>Pane</w:t>
      </w:r>
      <w:proofErr w:type="spellEnd"/>
      <w:r w:rsidRPr="00555B37">
        <w:t xml:space="preserve"> i in., 2015).</w:t>
      </w:r>
    </w:p>
    <w:p w14:paraId="2957E0E5" w14:textId="77777777" w:rsidR="00555B37" w:rsidRPr="00555B37" w:rsidRDefault="00555B37" w:rsidP="00555B37">
      <w:r w:rsidRPr="00555B37">
        <w:rPr>
          <w:b/>
          <w:bCs/>
        </w:rPr>
        <w:t>3. ALEKS (</w:t>
      </w:r>
      <w:proofErr w:type="spellStart"/>
      <w:r w:rsidRPr="00555B37">
        <w:rPr>
          <w:b/>
          <w:bCs/>
        </w:rPr>
        <w:t>Assessment</w:t>
      </w:r>
      <w:proofErr w:type="spellEnd"/>
      <w:r w:rsidRPr="00555B37">
        <w:rPr>
          <w:b/>
          <w:bCs/>
        </w:rPr>
        <w:t xml:space="preserve"> and Learning in Knowledge </w:t>
      </w:r>
      <w:proofErr w:type="spellStart"/>
      <w:r w:rsidRPr="00555B37">
        <w:rPr>
          <w:b/>
          <w:bCs/>
        </w:rPr>
        <w:t>Spaces</w:t>
      </w:r>
      <w:proofErr w:type="spellEnd"/>
      <w:r w:rsidRPr="00555B37">
        <w:rPr>
          <w:b/>
          <w:bCs/>
        </w:rPr>
        <w:t>)</w:t>
      </w:r>
      <w:r w:rsidRPr="00555B37">
        <w:br/>
        <w:t xml:space="preserve">Platforma oparta na teorii przestrzeni wiedzy i modelowaniu </w:t>
      </w:r>
      <w:proofErr w:type="spellStart"/>
      <w:r w:rsidRPr="00555B37">
        <w:t>bayesowskim</w:t>
      </w:r>
      <w:proofErr w:type="spellEnd"/>
      <w:r w:rsidRPr="00555B37">
        <w:t>. Tworzy spersonalizowane ścieżki nauki poprzez ciągłą ocenę tego, co uczeń wie i co jest gotowy opanować. Stosowana głównie w matematyce i chemii – skutecznie skraca czas dochodzenia do biegłości i poprawia trwałość wiedzy (</w:t>
      </w:r>
      <w:proofErr w:type="spellStart"/>
      <w:r w:rsidRPr="00555B37">
        <w:t>Falmagne</w:t>
      </w:r>
      <w:proofErr w:type="spellEnd"/>
      <w:r w:rsidRPr="00555B37">
        <w:t xml:space="preserve"> i in., 2013).</w:t>
      </w:r>
    </w:p>
    <w:p w14:paraId="2B5B81BE" w14:textId="77777777" w:rsidR="00555B37" w:rsidRPr="00555B37" w:rsidRDefault="00555B37" w:rsidP="00555B37">
      <w:r w:rsidRPr="00555B37">
        <w:rPr>
          <w:b/>
          <w:bCs/>
        </w:rPr>
        <w:t xml:space="preserve">4. Smart </w:t>
      </w:r>
      <w:proofErr w:type="spellStart"/>
      <w:r w:rsidRPr="00555B37">
        <w:rPr>
          <w:b/>
          <w:bCs/>
        </w:rPr>
        <w:t>Sparrow</w:t>
      </w:r>
      <w:proofErr w:type="spellEnd"/>
      <w:r w:rsidRPr="00555B37">
        <w:br/>
        <w:t xml:space="preserve">Adaptacyjna platforma e-learningowa pozwalająca nauczycielom tworzyć własne ścieżki adaptacyjne i interaktywne treści. W przeciwieństwie do systemów w pełni zautomatyzowanych, Smart </w:t>
      </w:r>
      <w:proofErr w:type="spellStart"/>
      <w:r w:rsidRPr="00555B37">
        <w:t>Sparrow</w:t>
      </w:r>
      <w:proofErr w:type="spellEnd"/>
      <w:r w:rsidRPr="00555B37">
        <w:t xml:space="preserve"> oferuje model hybrydowy, w którym nauczyciel definiuje reguły adaptacji, a system dynamicznie reaguje na dane ucznia.</w:t>
      </w:r>
    </w:p>
    <w:p w14:paraId="708D139D" w14:textId="77777777" w:rsidR="00555B37" w:rsidRPr="00555B37" w:rsidRDefault="00555B37" w:rsidP="00555B37">
      <w:r w:rsidRPr="00555B37">
        <w:rPr>
          <w:b/>
          <w:bCs/>
        </w:rPr>
        <w:lastRenderedPageBreak/>
        <w:t xml:space="preserve">5. </w:t>
      </w:r>
      <w:proofErr w:type="spellStart"/>
      <w:r w:rsidRPr="00555B37">
        <w:rPr>
          <w:b/>
          <w:bCs/>
        </w:rPr>
        <w:t>Duolingo</w:t>
      </w:r>
      <w:proofErr w:type="spellEnd"/>
      <w:r w:rsidRPr="00555B37">
        <w:br/>
        <w:t>Znana aplikacja do nauki języków, która stosuje AI do personalizacji ćwiczeń leksykalnych i gramatycznych. System prognozuje, czy użytkownik przypomni sobie dane słowo i planuje powtórki zgodnie z zasadą powtórzeń rozłożonych w czasie (</w:t>
      </w:r>
      <w:proofErr w:type="spellStart"/>
      <w:r w:rsidRPr="00555B37">
        <w:t>spaced</w:t>
      </w:r>
      <w:proofErr w:type="spellEnd"/>
      <w:r w:rsidRPr="00555B37">
        <w:t xml:space="preserve"> </w:t>
      </w:r>
      <w:proofErr w:type="spellStart"/>
      <w:r w:rsidRPr="00555B37">
        <w:t>repetition</w:t>
      </w:r>
      <w:proofErr w:type="spellEnd"/>
      <w:r w:rsidRPr="00555B37">
        <w:t>), co zwiększa skuteczność nauki (</w:t>
      </w:r>
      <w:proofErr w:type="spellStart"/>
      <w:r w:rsidRPr="00555B37">
        <w:t>Settles</w:t>
      </w:r>
      <w:proofErr w:type="spellEnd"/>
      <w:r w:rsidRPr="00555B37">
        <w:t xml:space="preserve"> &amp; </w:t>
      </w:r>
      <w:proofErr w:type="spellStart"/>
      <w:r w:rsidRPr="00555B37">
        <w:t>Meeder</w:t>
      </w:r>
      <w:proofErr w:type="spellEnd"/>
      <w:r w:rsidRPr="00555B37">
        <w:t>, 2016).</w:t>
      </w:r>
    </w:p>
    <w:p w14:paraId="6F3653B6" w14:textId="77777777" w:rsidR="00555B37" w:rsidRPr="00555B37" w:rsidRDefault="00555B37" w:rsidP="00555B37">
      <w:r w:rsidRPr="00555B37">
        <w:pict w14:anchorId="3A92528F">
          <v:rect id="_x0000_i1031" style="width:0;height:1.5pt" o:hralign="center" o:hrstd="t" o:hr="t" fillcolor="#a0a0a0" stroked="f"/>
        </w:pict>
      </w:r>
    </w:p>
    <w:p w14:paraId="123659B1" w14:textId="77777777" w:rsidR="00555B37" w:rsidRPr="00555B37" w:rsidRDefault="00555B37" w:rsidP="00555B37">
      <w:r w:rsidRPr="00555B37">
        <w:t>Adaptacyjne systemy edukacyjne stanowią przełomowe zastosowanie sztucznej inteligencji w e-learningu. Poprzez ciągłą analizę danych i dynamiczne dostosowywanie treści, tworzą one spersonalizowane doświadczenia edukacyjne, które zwiększają zaangażowanie, efektywność i skuteczność nauczania. Od edukacji szkolnej po szkolnictwo wyższe i sektor szkoleń korporacyjnych – platformy adaptacyjne wykazują mierzalne korzyści i wskazują obiecujące kierunki rozwoju edukacji przyszłości.</w:t>
      </w:r>
    </w:p>
    <w:p w14:paraId="4A1B966B" w14:textId="77777777" w:rsidR="00555B37" w:rsidRPr="00555B37" w:rsidRDefault="00555B37" w:rsidP="00555B37">
      <w:r w:rsidRPr="00555B37">
        <w:t xml:space="preserve">Jednocześnie ich wdrażanie wiąże się z wyzwaniami – m.in. w zakresie prywatności danych, uprzedzeń algorytmicznych oraz potrzeby przejrzystości mechanizmów adaptacyjnych. Zapewnienie, że technologie adaptacyjne służą celom edukacyjnym w sposób etyczny i </w:t>
      </w:r>
      <w:proofErr w:type="spellStart"/>
      <w:r w:rsidRPr="00555B37">
        <w:t>inkluzywny</w:t>
      </w:r>
      <w:proofErr w:type="spellEnd"/>
      <w:r w:rsidRPr="00555B37">
        <w:t>, pozostaje kluczowym priorytetem dla badaczy i praktyków.</w:t>
      </w:r>
    </w:p>
    <w:p w14:paraId="7C1B6A19" w14:textId="77777777" w:rsidR="00555B37" w:rsidRDefault="00555B37"/>
    <w:p w14:paraId="3F6A9A27" w14:textId="77777777" w:rsidR="00555B37" w:rsidRDefault="00555B37"/>
    <w:p w14:paraId="4BFC3A4C" w14:textId="77777777" w:rsidR="00555B37" w:rsidRPr="00555B37" w:rsidRDefault="00555B37" w:rsidP="00555B37">
      <w:pPr>
        <w:rPr>
          <w:b/>
          <w:bCs/>
        </w:rPr>
      </w:pPr>
      <w:r w:rsidRPr="00555B37">
        <w:rPr>
          <w:b/>
          <w:bCs/>
        </w:rPr>
        <w:t>Automatyzacja procesów edukacyjnych</w:t>
      </w:r>
    </w:p>
    <w:p w14:paraId="26556135" w14:textId="77777777" w:rsidR="00555B37" w:rsidRPr="00555B37" w:rsidRDefault="00555B37" w:rsidP="00555B37">
      <w:r w:rsidRPr="00555B37">
        <w:t xml:space="preserve">Integracja sztucznej inteligencji (AI) z e-learningiem znacząco przekształciła procesy edukacyjne, zwłaszcza w obszarze automatyzacji. Zadania tradycyjnie wykonywane przez nauczycieli – takie jak ocenianie, generowanie informacji zwrotnej, rekomendowanie treści czy odpowiadanie na pytania uczniów – są coraz częściej wspierane lub całkowicie przejmowane przez systemy oparte na AI. Automatyzacja nie tylko odciąża nauczycieli, ale także zwiększa skalowalność, spójność oraz </w:t>
      </w:r>
      <w:proofErr w:type="spellStart"/>
      <w:r w:rsidRPr="00555B37">
        <w:t>responsywność</w:t>
      </w:r>
      <w:proofErr w:type="spellEnd"/>
      <w:r w:rsidRPr="00555B37">
        <w:t xml:space="preserve"> środowisk cyfrowej edukacji w czasie rzeczywistym.</w:t>
      </w:r>
    </w:p>
    <w:p w14:paraId="347F01CD" w14:textId="77777777" w:rsidR="00555B37" w:rsidRPr="00555B37" w:rsidRDefault="00555B37" w:rsidP="00555B37">
      <w:pPr>
        <w:rPr>
          <w:b/>
          <w:bCs/>
        </w:rPr>
      </w:pPr>
      <w:r w:rsidRPr="00555B37">
        <w:rPr>
          <w:b/>
          <w:bCs/>
        </w:rPr>
        <w:t>Automatyczne ocenianie zadań i testów</w:t>
      </w:r>
    </w:p>
    <w:p w14:paraId="0774DD42" w14:textId="77777777" w:rsidR="00555B37" w:rsidRPr="00555B37" w:rsidRDefault="00555B37" w:rsidP="00555B37">
      <w:r w:rsidRPr="00555B37">
        <w:t>Jednym z najbardziej widocznych zastosowań AI w automatyzacji procesów edukacyjnych jest automatyczne ocenianie. Narzędzia oparte na sztucznej inteligencji potrafią oceniać zarówno odpowiedzi zamknięte (testy wielokrotnego wyboru), jak i otwarte – eseje czy rozwiązania zadań matematycznych.</w:t>
      </w:r>
    </w:p>
    <w:p w14:paraId="2958E0E7" w14:textId="77777777" w:rsidR="00555B37" w:rsidRPr="00555B37" w:rsidRDefault="00555B37" w:rsidP="00555B37">
      <w:r w:rsidRPr="00555B37">
        <w:t xml:space="preserve">Algorytmy uczenia maszynowego, w szczególności modele NLP (przetwarzania języka naturalnego), umożliwiają analizę tekstów pod kątem gramatyki, spójności, jakości argumentacji i poprawności merytorycznej. Przykłady takich systemów to </w:t>
      </w:r>
      <w:proofErr w:type="spellStart"/>
      <w:r w:rsidRPr="00555B37">
        <w:t>OpenEssayist</w:t>
      </w:r>
      <w:proofErr w:type="spellEnd"/>
      <w:r w:rsidRPr="00555B37">
        <w:t xml:space="preserve"> czy e-</w:t>
      </w:r>
      <w:proofErr w:type="spellStart"/>
      <w:r w:rsidRPr="00555B37">
        <w:t>rater</w:t>
      </w:r>
      <w:proofErr w:type="spellEnd"/>
      <w:r w:rsidRPr="00555B37">
        <w:t>® opracowany przez ETS, które dostarczają uczniom natychmiastowej informacji zwrotnej i wspierają nauczycieli w ocenie dużych ilości prac (</w:t>
      </w:r>
      <w:proofErr w:type="spellStart"/>
      <w:r w:rsidRPr="00555B37">
        <w:t>Whitelock</w:t>
      </w:r>
      <w:proofErr w:type="spellEnd"/>
      <w:r w:rsidRPr="00555B37">
        <w:t xml:space="preserve"> i in., 2014).</w:t>
      </w:r>
    </w:p>
    <w:p w14:paraId="51B8D309" w14:textId="77777777" w:rsidR="00555B37" w:rsidRPr="00555B37" w:rsidRDefault="00555B37" w:rsidP="00555B37">
      <w:r w:rsidRPr="00555B37">
        <w:t xml:space="preserve">W naukach ścisłych systemy automatycznie oceniają rozwiązania zadań matematycznych, poprawność kodu programistycznego czy symulacje fizyczne. Przykładowo, platforma </w:t>
      </w:r>
      <w:proofErr w:type="spellStart"/>
      <w:r w:rsidRPr="00555B37">
        <w:t>CodeRunner</w:t>
      </w:r>
      <w:proofErr w:type="spellEnd"/>
      <w:r w:rsidRPr="00555B37">
        <w:t xml:space="preserve"> uruchamia kod studentów i sprawdza wyniki na podstawie predefiniowanych przypadków testowych. Z kolei </w:t>
      </w:r>
      <w:proofErr w:type="spellStart"/>
      <w:r w:rsidRPr="00555B37">
        <w:t>MyLab</w:t>
      </w:r>
      <w:proofErr w:type="spellEnd"/>
      <w:r w:rsidRPr="00555B37">
        <w:t xml:space="preserve"> Math od wydawnictwa Pearson natychmiast udziela informacji zwrotnej, prowadząc uczniów krok po kroku do poprawnego rozwiązania.</w:t>
      </w:r>
    </w:p>
    <w:p w14:paraId="3A84E74C" w14:textId="77777777" w:rsidR="00555B37" w:rsidRPr="00555B37" w:rsidRDefault="00555B37" w:rsidP="00555B37">
      <w:r w:rsidRPr="00555B37">
        <w:rPr>
          <w:b/>
          <w:bCs/>
        </w:rPr>
        <w:lastRenderedPageBreak/>
        <w:t>Korzyści systemów automatycznego oceniania:</w:t>
      </w:r>
    </w:p>
    <w:p w14:paraId="17AA1F16" w14:textId="77777777" w:rsidR="00555B37" w:rsidRPr="00555B37" w:rsidRDefault="00555B37" w:rsidP="00555B37">
      <w:pPr>
        <w:numPr>
          <w:ilvl w:val="0"/>
          <w:numId w:val="2"/>
        </w:numPr>
      </w:pPr>
      <w:r w:rsidRPr="00555B37">
        <w:rPr>
          <w:b/>
          <w:bCs/>
        </w:rPr>
        <w:t>Skalowalność:</w:t>
      </w:r>
      <w:r w:rsidRPr="00555B37">
        <w:t xml:space="preserve"> obsługa tysięcy zgłoszeń jednocześnie,</w:t>
      </w:r>
    </w:p>
    <w:p w14:paraId="7477459D" w14:textId="77777777" w:rsidR="00555B37" w:rsidRPr="00555B37" w:rsidRDefault="00555B37" w:rsidP="00555B37">
      <w:pPr>
        <w:numPr>
          <w:ilvl w:val="0"/>
          <w:numId w:val="2"/>
        </w:numPr>
      </w:pPr>
      <w:r w:rsidRPr="00555B37">
        <w:rPr>
          <w:b/>
          <w:bCs/>
        </w:rPr>
        <w:t>Spójność:</w:t>
      </w:r>
      <w:r w:rsidRPr="00555B37">
        <w:t xml:space="preserve"> eliminacja subiektywności i niespójności oceniania,</w:t>
      </w:r>
    </w:p>
    <w:p w14:paraId="1EB681D6" w14:textId="77777777" w:rsidR="00555B37" w:rsidRPr="00555B37" w:rsidRDefault="00555B37" w:rsidP="00555B37">
      <w:pPr>
        <w:numPr>
          <w:ilvl w:val="0"/>
          <w:numId w:val="2"/>
        </w:numPr>
      </w:pPr>
      <w:r w:rsidRPr="00555B37">
        <w:rPr>
          <w:b/>
          <w:bCs/>
        </w:rPr>
        <w:t>Szybkość:</w:t>
      </w:r>
      <w:r w:rsidRPr="00555B37">
        <w:t xml:space="preserve"> natychmiastowa informacja zwrotna, wzmacniająca proces uczenia się,</w:t>
      </w:r>
    </w:p>
    <w:p w14:paraId="5A9FB480" w14:textId="77777777" w:rsidR="00555B37" w:rsidRPr="00555B37" w:rsidRDefault="00555B37" w:rsidP="00555B37">
      <w:pPr>
        <w:numPr>
          <w:ilvl w:val="0"/>
          <w:numId w:val="2"/>
        </w:numPr>
      </w:pPr>
      <w:r w:rsidRPr="00555B37">
        <w:rPr>
          <w:b/>
          <w:bCs/>
        </w:rPr>
        <w:t>Dane:</w:t>
      </w:r>
      <w:r w:rsidRPr="00555B37">
        <w:t xml:space="preserve"> generowanie raportów i analiz pomagających w identyfikacji luk kompetencyjnych.</w:t>
      </w:r>
    </w:p>
    <w:p w14:paraId="3BDC7076" w14:textId="77777777" w:rsidR="00555B37" w:rsidRPr="00555B37" w:rsidRDefault="00555B37" w:rsidP="00555B37">
      <w:r w:rsidRPr="00555B37">
        <w:rPr>
          <w:b/>
          <w:bCs/>
        </w:rPr>
        <w:t>Wyzwanie:</w:t>
      </w:r>
      <w:r w:rsidRPr="00555B37">
        <w:t xml:space="preserve"> ocena kreatywności, krytycznego myślenia i złożonej argumentacji – tutaj coraz częściej zaleca się modele hybrydowe, łączące AI z nadzorem człowieka.</w:t>
      </w:r>
    </w:p>
    <w:p w14:paraId="12D3302B" w14:textId="77777777" w:rsidR="00555B37" w:rsidRPr="00555B37" w:rsidRDefault="00555B37" w:rsidP="00555B37">
      <w:r w:rsidRPr="00555B37">
        <w:pict w14:anchorId="0548D467">
          <v:rect id="_x0000_i1051" style="width:0;height:1.5pt" o:hralign="center" o:hrstd="t" o:hr="t" fillcolor="#a0a0a0" stroked="f"/>
        </w:pict>
      </w:r>
    </w:p>
    <w:p w14:paraId="4AEB982B" w14:textId="77777777" w:rsidR="00555B37" w:rsidRPr="00555B37" w:rsidRDefault="00555B37" w:rsidP="00555B37">
      <w:pPr>
        <w:rPr>
          <w:b/>
          <w:bCs/>
        </w:rPr>
      </w:pPr>
      <w:proofErr w:type="spellStart"/>
      <w:r w:rsidRPr="00555B37">
        <w:rPr>
          <w:b/>
          <w:bCs/>
        </w:rPr>
        <w:t>Chatboty</w:t>
      </w:r>
      <w:proofErr w:type="spellEnd"/>
      <w:r w:rsidRPr="00555B37">
        <w:rPr>
          <w:b/>
          <w:bCs/>
        </w:rPr>
        <w:t xml:space="preserve"> edukacyjne: funkcje i korzyści</w:t>
      </w:r>
    </w:p>
    <w:p w14:paraId="4B398C73" w14:textId="77777777" w:rsidR="00555B37" w:rsidRPr="00555B37" w:rsidRDefault="00555B37" w:rsidP="00555B37">
      <w:r w:rsidRPr="00555B37">
        <w:t xml:space="preserve">Innym dynamicznie rozwijającym się obszarem automatyzacji są </w:t>
      </w:r>
      <w:proofErr w:type="spellStart"/>
      <w:r w:rsidRPr="00555B37">
        <w:t>chatboty</w:t>
      </w:r>
      <w:proofErr w:type="spellEnd"/>
      <w:r w:rsidRPr="00555B37">
        <w:t xml:space="preserve"> edukacyjne – konwersacyjne </w:t>
      </w:r>
      <w:proofErr w:type="spellStart"/>
      <w:r w:rsidRPr="00555B37">
        <w:t>agenty</w:t>
      </w:r>
      <w:proofErr w:type="spellEnd"/>
      <w:r w:rsidRPr="00555B37">
        <w:t xml:space="preserve"> AI zaprojektowane do interakcji z uczniami w języku naturalnym. Wykonują one wiele zadań, które dotąd wymagały zaangażowania nauczyciela.</w:t>
      </w:r>
    </w:p>
    <w:p w14:paraId="79CE0804" w14:textId="77777777" w:rsidR="00555B37" w:rsidRPr="00555B37" w:rsidRDefault="00555B37" w:rsidP="00555B37">
      <w:r w:rsidRPr="00555B37">
        <w:rPr>
          <w:b/>
          <w:bCs/>
        </w:rPr>
        <w:t xml:space="preserve">Typowe zastosowania </w:t>
      </w:r>
      <w:proofErr w:type="spellStart"/>
      <w:r w:rsidRPr="00555B37">
        <w:rPr>
          <w:b/>
          <w:bCs/>
        </w:rPr>
        <w:t>chatbotów</w:t>
      </w:r>
      <w:proofErr w:type="spellEnd"/>
      <w:r w:rsidRPr="00555B37">
        <w:rPr>
          <w:b/>
          <w:bCs/>
        </w:rPr>
        <w:t>:</w:t>
      </w:r>
    </w:p>
    <w:p w14:paraId="70168566" w14:textId="77777777" w:rsidR="00555B37" w:rsidRPr="00555B37" w:rsidRDefault="00555B37" w:rsidP="00555B37">
      <w:pPr>
        <w:numPr>
          <w:ilvl w:val="0"/>
          <w:numId w:val="3"/>
        </w:numPr>
      </w:pPr>
      <w:r w:rsidRPr="00555B37">
        <w:t>odpowiadanie na często zadawane pytania (FAQ) – np. o treść kursu, terminy, zasady,</w:t>
      </w:r>
    </w:p>
    <w:p w14:paraId="2B089550" w14:textId="77777777" w:rsidR="00555B37" w:rsidRPr="00555B37" w:rsidRDefault="00555B37" w:rsidP="00555B37">
      <w:pPr>
        <w:numPr>
          <w:ilvl w:val="0"/>
          <w:numId w:val="3"/>
        </w:numPr>
      </w:pPr>
      <w:r w:rsidRPr="00555B37">
        <w:t>wyjaśnianie trudnych zagadnień w spersonalizowany sposób,</w:t>
      </w:r>
    </w:p>
    <w:p w14:paraId="0354F043" w14:textId="77777777" w:rsidR="00555B37" w:rsidRPr="00555B37" w:rsidRDefault="00555B37" w:rsidP="00555B37">
      <w:pPr>
        <w:numPr>
          <w:ilvl w:val="0"/>
          <w:numId w:val="3"/>
        </w:numPr>
      </w:pPr>
      <w:r w:rsidRPr="00555B37">
        <w:t>przeprowadzanie quizów i testów z natychmiastowym feedbackiem,</w:t>
      </w:r>
    </w:p>
    <w:p w14:paraId="6C91F7C7" w14:textId="77777777" w:rsidR="00555B37" w:rsidRPr="00555B37" w:rsidRDefault="00555B37" w:rsidP="00555B37">
      <w:pPr>
        <w:numPr>
          <w:ilvl w:val="0"/>
          <w:numId w:val="3"/>
        </w:numPr>
      </w:pPr>
      <w:r w:rsidRPr="00555B37">
        <w:t>rekomendowanie materiałów edukacyjnych na podstawie wyników ucznia,</w:t>
      </w:r>
    </w:p>
    <w:p w14:paraId="36DB8B67" w14:textId="77777777" w:rsidR="00555B37" w:rsidRPr="00555B37" w:rsidRDefault="00555B37" w:rsidP="00555B37">
      <w:pPr>
        <w:numPr>
          <w:ilvl w:val="0"/>
          <w:numId w:val="3"/>
        </w:numPr>
      </w:pPr>
      <w:r w:rsidRPr="00555B37">
        <w:t>podtrzymywanie motywacji ucznia przez przypomnienia, wiadomości, elementy grywalizacji.</w:t>
      </w:r>
    </w:p>
    <w:p w14:paraId="1F7FAD6F" w14:textId="77777777" w:rsidR="00555B37" w:rsidRPr="00555B37" w:rsidRDefault="00555B37" w:rsidP="00555B37">
      <w:r w:rsidRPr="00555B37">
        <w:rPr>
          <w:b/>
          <w:bCs/>
        </w:rPr>
        <w:t>Przykład:</w:t>
      </w:r>
      <w:r w:rsidRPr="00555B37">
        <w:t xml:space="preserve"> „</w:t>
      </w:r>
      <w:proofErr w:type="spellStart"/>
      <w:r w:rsidRPr="00555B37">
        <w:t>Jill</w:t>
      </w:r>
      <w:proofErr w:type="spellEnd"/>
      <w:r w:rsidRPr="00555B37">
        <w:t xml:space="preserve"> Watson” – wirtualna asystentka dydaktyczna opracowana przez Georgia </w:t>
      </w:r>
      <w:proofErr w:type="spellStart"/>
      <w:r w:rsidRPr="00555B37">
        <w:t>Institute</w:t>
      </w:r>
      <w:proofErr w:type="spellEnd"/>
      <w:r w:rsidRPr="00555B37">
        <w:t xml:space="preserve"> of Technology, zasilana przez IBM Watson. Odpowiadała na pytania studentów na forum kursu online z dużą trafnością – studenci często nie byli świadomi, że mają do czynienia z botem (</w:t>
      </w:r>
      <w:proofErr w:type="spellStart"/>
      <w:r w:rsidRPr="00555B37">
        <w:t>Goel</w:t>
      </w:r>
      <w:proofErr w:type="spellEnd"/>
      <w:r w:rsidRPr="00555B37">
        <w:t xml:space="preserve"> &amp; </w:t>
      </w:r>
      <w:proofErr w:type="spellStart"/>
      <w:r w:rsidRPr="00555B37">
        <w:t>Polepeddi</w:t>
      </w:r>
      <w:proofErr w:type="spellEnd"/>
      <w:r w:rsidRPr="00555B37">
        <w:t>, 2016).</w:t>
      </w:r>
    </w:p>
    <w:p w14:paraId="002D4BF4" w14:textId="77777777" w:rsidR="00555B37" w:rsidRPr="00555B37" w:rsidRDefault="00555B37" w:rsidP="00555B37">
      <w:r w:rsidRPr="00555B37">
        <w:rPr>
          <w:b/>
          <w:bCs/>
        </w:rPr>
        <w:t xml:space="preserve">Korzyści </w:t>
      </w:r>
      <w:proofErr w:type="spellStart"/>
      <w:r w:rsidRPr="00555B37">
        <w:rPr>
          <w:b/>
          <w:bCs/>
        </w:rPr>
        <w:t>chatbotów</w:t>
      </w:r>
      <w:proofErr w:type="spellEnd"/>
      <w:r w:rsidRPr="00555B37">
        <w:rPr>
          <w:b/>
          <w:bCs/>
        </w:rPr>
        <w:t xml:space="preserve"> edukacyjnych:</w:t>
      </w:r>
    </w:p>
    <w:p w14:paraId="64C76DD6" w14:textId="77777777" w:rsidR="00555B37" w:rsidRPr="00555B37" w:rsidRDefault="00555B37" w:rsidP="00555B37">
      <w:pPr>
        <w:numPr>
          <w:ilvl w:val="0"/>
          <w:numId w:val="4"/>
        </w:numPr>
      </w:pPr>
      <w:r w:rsidRPr="00555B37">
        <w:rPr>
          <w:b/>
          <w:bCs/>
        </w:rPr>
        <w:t>Dostępność 24/7</w:t>
      </w:r>
      <w:r w:rsidRPr="00555B37">
        <w:t xml:space="preserve"> – wsparcie bez względu na czas czy strefę czasową,</w:t>
      </w:r>
    </w:p>
    <w:p w14:paraId="51CD8C4D" w14:textId="77777777" w:rsidR="00555B37" w:rsidRPr="00555B37" w:rsidRDefault="00555B37" w:rsidP="00555B37">
      <w:pPr>
        <w:numPr>
          <w:ilvl w:val="0"/>
          <w:numId w:val="4"/>
        </w:numPr>
      </w:pPr>
      <w:r w:rsidRPr="00555B37">
        <w:rPr>
          <w:b/>
          <w:bCs/>
        </w:rPr>
        <w:t>Natychmiastowość</w:t>
      </w:r>
      <w:r w:rsidRPr="00555B37">
        <w:t xml:space="preserve"> – brak oczekiwania na odpowiedzi,</w:t>
      </w:r>
    </w:p>
    <w:p w14:paraId="558C3ADE" w14:textId="77777777" w:rsidR="00555B37" w:rsidRPr="00555B37" w:rsidRDefault="00555B37" w:rsidP="00555B37">
      <w:pPr>
        <w:numPr>
          <w:ilvl w:val="0"/>
          <w:numId w:val="4"/>
        </w:numPr>
      </w:pPr>
      <w:r w:rsidRPr="00555B37">
        <w:rPr>
          <w:b/>
          <w:bCs/>
        </w:rPr>
        <w:t>Personalizacja</w:t>
      </w:r>
      <w:r w:rsidRPr="00555B37">
        <w:t xml:space="preserve"> – dostosowanie odpowiedzi do profilu użytkownika,</w:t>
      </w:r>
    </w:p>
    <w:p w14:paraId="7FBB28C4" w14:textId="77777777" w:rsidR="00555B37" w:rsidRPr="00555B37" w:rsidRDefault="00555B37" w:rsidP="00555B37">
      <w:pPr>
        <w:numPr>
          <w:ilvl w:val="0"/>
          <w:numId w:val="4"/>
        </w:numPr>
      </w:pPr>
      <w:r w:rsidRPr="00555B37">
        <w:rPr>
          <w:b/>
          <w:bCs/>
        </w:rPr>
        <w:t>Skalowalność</w:t>
      </w:r>
      <w:r w:rsidRPr="00555B37">
        <w:t xml:space="preserve"> – możliwość obsługi tysięcy studentów, np. w kursach typu MOOC.</w:t>
      </w:r>
    </w:p>
    <w:p w14:paraId="4A17EA67" w14:textId="77777777" w:rsidR="00555B37" w:rsidRPr="00555B37" w:rsidRDefault="00555B37" w:rsidP="00555B37">
      <w:r w:rsidRPr="00555B37">
        <w:rPr>
          <w:b/>
          <w:bCs/>
        </w:rPr>
        <w:t>Uwaga:</w:t>
      </w:r>
      <w:r w:rsidRPr="00555B37">
        <w:t xml:space="preserve"> projektowanie </w:t>
      </w:r>
      <w:proofErr w:type="spellStart"/>
      <w:r w:rsidRPr="00555B37">
        <w:t>chatbotów</w:t>
      </w:r>
      <w:proofErr w:type="spellEnd"/>
      <w:r w:rsidRPr="00555B37">
        <w:t xml:space="preserve"> powinno uwzględniać solidne podstawy dydaktyczne oraz kwestie etyczne, jak prywatność danych i unikanie uprzedzeń.</w:t>
      </w:r>
    </w:p>
    <w:p w14:paraId="12884D5C" w14:textId="77777777" w:rsidR="00555B37" w:rsidRPr="00555B37" w:rsidRDefault="00555B37" w:rsidP="00555B37">
      <w:r w:rsidRPr="00555B37">
        <w:pict w14:anchorId="56092518">
          <v:rect id="_x0000_i1052" style="width:0;height:1.5pt" o:hralign="center" o:hrstd="t" o:hr="t" fillcolor="#a0a0a0" stroked="f"/>
        </w:pict>
      </w:r>
    </w:p>
    <w:p w14:paraId="120C7108" w14:textId="77777777" w:rsidR="00555B37" w:rsidRPr="00555B37" w:rsidRDefault="00555B37" w:rsidP="00555B37">
      <w:pPr>
        <w:rPr>
          <w:b/>
          <w:bCs/>
        </w:rPr>
      </w:pPr>
      <w:r w:rsidRPr="00555B37">
        <w:rPr>
          <w:b/>
          <w:bCs/>
        </w:rPr>
        <w:t>Systemy rekomendacji treści edukacyjnych</w:t>
      </w:r>
    </w:p>
    <w:p w14:paraId="0258F2A3" w14:textId="77777777" w:rsidR="00555B37" w:rsidRPr="00555B37" w:rsidRDefault="00555B37" w:rsidP="00555B37">
      <w:r w:rsidRPr="00555B37">
        <w:t xml:space="preserve">AI wspiera także automatyczne rekomendowanie treści, co znacząco zwiększa personalizację ścieżek nauki. Analizując ogromne zbiory danych o </w:t>
      </w:r>
      <w:proofErr w:type="spellStart"/>
      <w:r w:rsidRPr="00555B37">
        <w:t>zachowaniach</w:t>
      </w:r>
      <w:proofErr w:type="spellEnd"/>
      <w:r w:rsidRPr="00555B37">
        <w:t xml:space="preserve">, wynikach i preferencjach </w:t>
      </w:r>
      <w:r w:rsidRPr="00555B37">
        <w:lastRenderedPageBreak/>
        <w:t>uczniów, silniki rekomendacyjne proponują materiały najlepiej dopasowane do danego użytkownika.</w:t>
      </w:r>
    </w:p>
    <w:p w14:paraId="29610992" w14:textId="77777777" w:rsidR="00555B37" w:rsidRPr="00555B37" w:rsidRDefault="00555B37" w:rsidP="00555B37">
      <w:r w:rsidRPr="00555B37">
        <w:rPr>
          <w:b/>
          <w:bCs/>
        </w:rPr>
        <w:t>Algorytmy rekomendacji w edukacji:</w:t>
      </w:r>
    </w:p>
    <w:p w14:paraId="0AB8DBEB" w14:textId="77777777" w:rsidR="00555B37" w:rsidRPr="00555B37" w:rsidRDefault="00555B37" w:rsidP="00555B37">
      <w:pPr>
        <w:numPr>
          <w:ilvl w:val="0"/>
          <w:numId w:val="5"/>
        </w:numPr>
      </w:pPr>
      <w:r w:rsidRPr="00555B37">
        <w:t>identyfikują luki w wiedzy i sugerują adekwatne ćwiczenia,</w:t>
      </w:r>
    </w:p>
    <w:p w14:paraId="70D9817D" w14:textId="77777777" w:rsidR="00555B37" w:rsidRPr="00555B37" w:rsidRDefault="00555B37" w:rsidP="00555B37">
      <w:pPr>
        <w:numPr>
          <w:ilvl w:val="0"/>
          <w:numId w:val="5"/>
        </w:numPr>
      </w:pPr>
      <w:r w:rsidRPr="00555B37">
        <w:t>proponują multimedia (wideo, podcasty, symulacje) odpowiadające stylowi uczenia się,</w:t>
      </w:r>
    </w:p>
    <w:p w14:paraId="63497E50" w14:textId="77777777" w:rsidR="00555B37" w:rsidRPr="00555B37" w:rsidRDefault="00555B37" w:rsidP="00555B37">
      <w:pPr>
        <w:numPr>
          <w:ilvl w:val="0"/>
          <w:numId w:val="5"/>
        </w:numPr>
      </w:pPr>
      <w:r w:rsidRPr="00555B37">
        <w:t>dobierają grupy dyskusyjne lub społeczności edukacyjne o podobnych celach.</w:t>
      </w:r>
    </w:p>
    <w:p w14:paraId="157F9E1A" w14:textId="77777777" w:rsidR="00555B37" w:rsidRPr="00555B37" w:rsidRDefault="00555B37" w:rsidP="00555B37">
      <w:r w:rsidRPr="00555B37">
        <w:t xml:space="preserve">Platformy takie jak </w:t>
      </w:r>
      <w:r w:rsidRPr="00555B37">
        <w:rPr>
          <w:b/>
          <w:bCs/>
        </w:rPr>
        <w:t>Coursera</w:t>
      </w:r>
      <w:r w:rsidRPr="00555B37">
        <w:t xml:space="preserve"> i </w:t>
      </w:r>
      <w:proofErr w:type="spellStart"/>
      <w:r w:rsidRPr="00555B37">
        <w:rPr>
          <w:b/>
          <w:bCs/>
        </w:rPr>
        <w:t>edX</w:t>
      </w:r>
      <w:proofErr w:type="spellEnd"/>
      <w:r w:rsidRPr="00555B37">
        <w:t xml:space="preserve"> stosują AI do rekomendowania kursów i materiałów na podstawie profilu użytkownika i jego celów zawodowych. Z kolei </w:t>
      </w:r>
      <w:proofErr w:type="spellStart"/>
      <w:r w:rsidRPr="00555B37">
        <w:rPr>
          <w:b/>
          <w:bCs/>
        </w:rPr>
        <w:t>Knewton</w:t>
      </w:r>
      <w:proofErr w:type="spellEnd"/>
      <w:r w:rsidRPr="00555B37">
        <w:rPr>
          <w:b/>
          <w:bCs/>
        </w:rPr>
        <w:t xml:space="preserve"> Alta</w:t>
      </w:r>
      <w:r w:rsidRPr="00555B37">
        <w:t xml:space="preserve"> dynamicznie proponuje powtórki i treści uzupełniające na podstawie bieżących wyników.</w:t>
      </w:r>
    </w:p>
    <w:p w14:paraId="5BE11985" w14:textId="77777777" w:rsidR="00555B37" w:rsidRPr="00555B37" w:rsidRDefault="00555B37" w:rsidP="00555B37">
      <w:r w:rsidRPr="00555B37">
        <w:rPr>
          <w:b/>
          <w:bCs/>
        </w:rPr>
        <w:t>Korzyści z systemów rekomendacji:</w:t>
      </w:r>
    </w:p>
    <w:p w14:paraId="659CE77E" w14:textId="77777777" w:rsidR="00555B37" w:rsidRPr="00555B37" w:rsidRDefault="00555B37" w:rsidP="00555B37">
      <w:pPr>
        <w:numPr>
          <w:ilvl w:val="0"/>
          <w:numId w:val="6"/>
        </w:numPr>
      </w:pPr>
      <w:r w:rsidRPr="00555B37">
        <w:rPr>
          <w:b/>
          <w:bCs/>
        </w:rPr>
        <w:t>Zwiększona personalizacja</w:t>
      </w:r>
      <w:r w:rsidRPr="00555B37">
        <w:t xml:space="preserve"> – dostosowanie tempa i zakresu treści,</w:t>
      </w:r>
    </w:p>
    <w:p w14:paraId="4F69C75B" w14:textId="77777777" w:rsidR="00555B37" w:rsidRPr="00555B37" w:rsidRDefault="00555B37" w:rsidP="00555B37">
      <w:pPr>
        <w:numPr>
          <w:ilvl w:val="0"/>
          <w:numId w:val="6"/>
        </w:numPr>
      </w:pPr>
      <w:r w:rsidRPr="00555B37">
        <w:rPr>
          <w:b/>
          <w:bCs/>
        </w:rPr>
        <w:t>Większe zaangażowanie</w:t>
      </w:r>
      <w:r w:rsidRPr="00555B37">
        <w:t xml:space="preserve"> – uczniowie częściej korzystają z materiałów odpowiadających ich zainteresowaniom,</w:t>
      </w:r>
    </w:p>
    <w:p w14:paraId="2811CE32" w14:textId="77777777" w:rsidR="00555B37" w:rsidRPr="00555B37" w:rsidRDefault="00555B37" w:rsidP="00555B37">
      <w:pPr>
        <w:numPr>
          <w:ilvl w:val="0"/>
          <w:numId w:val="6"/>
        </w:numPr>
      </w:pPr>
      <w:r w:rsidRPr="00555B37">
        <w:rPr>
          <w:b/>
          <w:bCs/>
        </w:rPr>
        <w:t>Optymalizacja czasu nauki</w:t>
      </w:r>
      <w:r w:rsidRPr="00555B37">
        <w:t xml:space="preserve"> – eliminacja nieistotnych treści.</w:t>
      </w:r>
    </w:p>
    <w:p w14:paraId="4E20095D" w14:textId="77777777" w:rsidR="00555B37" w:rsidRPr="00555B37" w:rsidRDefault="00555B37" w:rsidP="00555B37">
      <w:r w:rsidRPr="00555B37">
        <w:rPr>
          <w:b/>
          <w:bCs/>
        </w:rPr>
        <w:t>Zagrożenie:</w:t>
      </w:r>
      <w:r w:rsidRPr="00555B37">
        <w:t xml:space="preserve"> ryzyko tworzenia „baniek filtrujących”, które ograniczają różnorodność perspektyw. Przejrzystość zasad rekomendacji jest kluczowa dla zaufania uczniów.</w:t>
      </w:r>
    </w:p>
    <w:p w14:paraId="3E140D47" w14:textId="77777777" w:rsidR="00555B37" w:rsidRPr="00555B37" w:rsidRDefault="00555B37" w:rsidP="00555B37">
      <w:r w:rsidRPr="00555B37">
        <w:pict w14:anchorId="37E0F3F8">
          <v:rect id="_x0000_i1053" style="width:0;height:1.5pt" o:hralign="center" o:hrstd="t" o:hr="t" fillcolor="#a0a0a0" stroked="f"/>
        </w:pict>
      </w:r>
    </w:p>
    <w:p w14:paraId="224E2420" w14:textId="77777777" w:rsidR="00555B37" w:rsidRPr="00555B37" w:rsidRDefault="00555B37" w:rsidP="00555B37">
      <w:r w:rsidRPr="00555B37">
        <w:t xml:space="preserve">Automatyzacja procesów edukacyjnych za pomocą AI otwiera nową erę skalowalnych, efektywnych i responsywnych środowisk uczenia się. Systemy automatycznego oceniania, </w:t>
      </w:r>
      <w:proofErr w:type="spellStart"/>
      <w:r w:rsidRPr="00555B37">
        <w:t>chatboty</w:t>
      </w:r>
      <w:proofErr w:type="spellEnd"/>
      <w:r w:rsidRPr="00555B37">
        <w:t xml:space="preserve"> edukacyjne oraz silniki rekomendacyjne wspólnie wzmacniają jakość procesu edukacyjnego, zmniejszając jednocześnie obciążenie nauczycieli.</w:t>
      </w:r>
    </w:p>
    <w:p w14:paraId="2ACCB678" w14:textId="77777777" w:rsidR="00555B37" w:rsidRPr="00555B37" w:rsidRDefault="00555B37" w:rsidP="00555B37">
      <w:r w:rsidRPr="00555B37">
        <w:t>Dzięki natychmiastowej informacji zwrotnej, spersonalizowanemu wsparciu i adaptacyjnemu doborowi treści, technologie te przyczyniają się do pogłębionego zaangażowania i skuteczniejszego uczenia się. Ich projektowanie i wdrażanie musi jednak uwzględniać balans między efektywnością a jakością dydaktyczną – tak, aby automatyzacja wspierała, a nie wypaczała proces edukacyjny.</w:t>
      </w:r>
    </w:p>
    <w:p w14:paraId="0A80E114" w14:textId="77777777" w:rsidR="00555B37" w:rsidRPr="00555B37" w:rsidRDefault="00555B37" w:rsidP="00555B37">
      <w:r w:rsidRPr="00555B37">
        <w:t>Przyszłe badania powinny skupić się na integracji tych rozwiązań w ramach holistycznych ekosystemów edukacyjnych, łączących siłę AI i człowieka w sposób etyczny, sprawiedliwy i skuteczny.</w:t>
      </w:r>
    </w:p>
    <w:p w14:paraId="1B6F34FD" w14:textId="77777777" w:rsidR="00555B37" w:rsidRDefault="00555B37"/>
    <w:p w14:paraId="27619EB0" w14:textId="77777777" w:rsidR="001A184C" w:rsidRDefault="001A184C"/>
    <w:p w14:paraId="424C3332" w14:textId="77777777" w:rsidR="001A184C" w:rsidRPr="001A184C" w:rsidRDefault="001A184C" w:rsidP="001A184C">
      <w:pPr>
        <w:rPr>
          <w:b/>
          <w:bCs/>
        </w:rPr>
      </w:pPr>
      <w:r w:rsidRPr="001A184C">
        <w:rPr>
          <w:b/>
          <w:bCs/>
        </w:rPr>
        <w:t>Analityka danych edukacyjnych</w:t>
      </w:r>
    </w:p>
    <w:p w14:paraId="0054D737" w14:textId="77777777" w:rsidR="001A184C" w:rsidRPr="001A184C" w:rsidRDefault="001A184C" w:rsidP="001A184C">
      <w:r w:rsidRPr="001A184C">
        <w:t xml:space="preserve">Szybki rozwój cyfrowych środowisk nauczania doprowadził do powstawania ogromnych ilości danych edukacyjnych, rejestrujących każdą interakcję ucznia z treścią, ocenami i aktywnościami społecznymi w ramach platform online. Analityka danych edukacyjnych (ang. </w:t>
      </w:r>
      <w:proofErr w:type="spellStart"/>
      <w:r w:rsidRPr="001A184C">
        <w:t>Educational</w:t>
      </w:r>
      <w:proofErr w:type="spellEnd"/>
      <w:r w:rsidRPr="001A184C">
        <w:t xml:space="preserve"> Data Analytics, EDA), znana również jako analityka uczenia się (ang. Learning Analytics, LA), stała się jednym z kluczowych obszarów zastosowania sztucznej inteligencji (AI) w e-learningu. Jej głównym celem jest wykorzystanie danych do zwiększania efektywności </w:t>
      </w:r>
      <w:r w:rsidRPr="001A184C">
        <w:lastRenderedPageBreak/>
        <w:t>nauczania, personalizacji ścieżek edukacyjnych oraz wspierania podejmowania decyzji opartych na dowodach w edukacji.</w:t>
      </w:r>
    </w:p>
    <w:p w14:paraId="51D1087C" w14:textId="77777777" w:rsidR="001A184C" w:rsidRPr="001A184C" w:rsidRDefault="001A184C" w:rsidP="001A184C">
      <w:r w:rsidRPr="001A184C">
        <w:pict w14:anchorId="58816431">
          <v:rect id="_x0000_i1081" style="width:0;height:1.5pt" o:hralign="center" o:hrstd="t" o:hr="t" fillcolor="#a0a0a0" stroked="f"/>
        </w:pict>
      </w:r>
    </w:p>
    <w:p w14:paraId="5B3F5D08" w14:textId="77777777" w:rsidR="001A184C" w:rsidRPr="001A184C" w:rsidRDefault="001A184C" w:rsidP="001A184C">
      <w:pPr>
        <w:rPr>
          <w:b/>
          <w:bCs/>
        </w:rPr>
      </w:pPr>
      <w:r w:rsidRPr="001A184C">
        <w:rPr>
          <w:b/>
          <w:bCs/>
        </w:rPr>
        <w:t>Rola analityki danych w podnoszeniu efektywności kształcenia</w:t>
      </w:r>
    </w:p>
    <w:p w14:paraId="28E0D7EC" w14:textId="77777777" w:rsidR="001A184C" w:rsidRPr="001A184C" w:rsidRDefault="001A184C" w:rsidP="001A184C">
      <w:r w:rsidRPr="001A184C">
        <w:t>Analityka danych edukacyjnych polega na zbieraniu, przetwarzaniu i interpretowaniu danych generowanych przez uczniów w środowiskach cyfrowych. To podejście umożliwia nauczycielom i systemom AI uzyskanie głębszego wglądu w zachowania, preferencje i trudności uczniów, co w efekcie przekłada się na większą skuteczność procesu nauczania.</w:t>
      </w:r>
    </w:p>
    <w:p w14:paraId="54C82E4F" w14:textId="77777777" w:rsidR="001A184C" w:rsidRPr="001A184C" w:rsidRDefault="001A184C" w:rsidP="001A184C">
      <w:r w:rsidRPr="001A184C">
        <w:rPr>
          <w:b/>
          <w:bCs/>
        </w:rPr>
        <w:t>Najważniejsze korzyści z wykorzystania EDA:</w:t>
      </w:r>
    </w:p>
    <w:p w14:paraId="1EA561AC" w14:textId="77777777" w:rsidR="001A184C" w:rsidRPr="001A184C" w:rsidRDefault="001A184C" w:rsidP="001A184C">
      <w:pPr>
        <w:numPr>
          <w:ilvl w:val="0"/>
          <w:numId w:val="7"/>
        </w:numPr>
      </w:pPr>
      <w:r w:rsidRPr="001A184C">
        <w:rPr>
          <w:b/>
          <w:bCs/>
        </w:rPr>
        <w:t>Identyfikacja wzorców uczenia się:</w:t>
      </w:r>
      <w:r w:rsidRPr="001A184C">
        <w:t xml:space="preserve"> analiza wskaźników zaangażowania, ukończenia zadań czy czasu pracy pozwala wykryć skuteczne strategie nauki i problemy dydaktyczne.</w:t>
      </w:r>
    </w:p>
    <w:p w14:paraId="49A0B636" w14:textId="77777777" w:rsidR="001A184C" w:rsidRPr="001A184C" w:rsidRDefault="001A184C" w:rsidP="001A184C">
      <w:pPr>
        <w:numPr>
          <w:ilvl w:val="0"/>
          <w:numId w:val="7"/>
        </w:numPr>
      </w:pPr>
      <w:r w:rsidRPr="001A184C">
        <w:rPr>
          <w:b/>
          <w:bCs/>
        </w:rPr>
        <w:t>Wczesna interwencja:</w:t>
      </w:r>
      <w:r w:rsidRPr="001A184C">
        <w:t xml:space="preserve"> modele predykcyjne wykrywają uczniów zagrożonych rezygnacją z nauki lub niskimi wynikami, umożliwiając szybkie działania naprawcze.</w:t>
      </w:r>
    </w:p>
    <w:p w14:paraId="357B0E55" w14:textId="77777777" w:rsidR="001A184C" w:rsidRPr="001A184C" w:rsidRDefault="001A184C" w:rsidP="001A184C">
      <w:pPr>
        <w:numPr>
          <w:ilvl w:val="0"/>
          <w:numId w:val="7"/>
        </w:numPr>
      </w:pPr>
      <w:r w:rsidRPr="001A184C">
        <w:rPr>
          <w:b/>
          <w:bCs/>
        </w:rPr>
        <w:t>Optymalizacja projektowania kursów:</w:t>
      </w:r>
      <w:r w:rsidRPr="001A184C">
        <w:t xml:space="preserve"> dane zwrotne pomagają ulepszać materiały dydaktyczne, metody nauczania i strategie oceniania.</w:t>
      </w:r>
    </w:p>
    <w:p w14:paraId="4CE1AF1D" w14:textId="77777777" w:rsidR="001A184C" w:rsidRPr="001A184C" w:rsidRDefault="001A184C" w:rsidP="001A184C">
      <w:r w:rsidRPr="001A184C">
        <w:t xml:space="preserve">Przykładowo, platformy takie jak </w:t>
      </w:r>
      <w:proofErr w:type="spellStart"/>
      <w:r w:rsidRPr="001A184C">
        <w:rPr>
          <w:b/>
          <w:bCs/>
        </w:rPr>
        <w:t>Canvas</w:t>
      </w:r>
      <w:proofErr w:type="spellEnd"/>
      <w:r w:rsidRPr="001A184C">
        <w:rPr>
          <w:b/>
          <w:bCs/>
        </w:rPr>
        <w:t xml:space="preserve"> Analytics</w:t>
      </w:r>
      <w:r w:rsidRPr="001A184C">
        <w:t xml:space="preserve"> czy </w:t>
      </w:r>
      <w:proofErr w:type="spellStart"/>
      <w:r w:rsidRPr="001A184C">
        <w:rPr>
          <w:b/>
          <w:bCs/>
        </w:rPr>
        <w:t>Blackboard</w:t>
      </w:r>
      <w:proofErr w:type="spellEnd"/>
      <w:r w:rsidRPr="001A184C">
        <w:rPr>
          <w:b/>
          <w:bCs/>
        </w:rPr>
        <w:t xml:space="preserve"> </w:t>
      </w:r>
      <w:proofErr w:type="spellStart"/>
      <w:r w:rsidRPr="001A184C">
        <w:rPr>
          <w:b/>
          <w:bCs/>
        </w:rPr>
        <w:t>Predict</w:t>
      </w:r>
      <w:proofErr w:type="spellEnd"/>
      <w:r w:rsidRPr="001A184C">
        <w:t xml:space="preserve"> oferują wykładowcom pulpity analityczne wizualizujące postępy uczniów, co ułatwia podejmowanie proaktywnych decyzji dydaktycznych. Na poziomie systemowym uczelnie wykorzystują analitykę do oceny skuteczności programów i alokacji zasobów.</w:t>
      </w:r>
    </w:p>
    <w:p w14:paraId="0907DC61" w14:textId="77777777" w:rsidR="001A184C" w:rsidRPr="001A184C" w:rsidRDefault="001A184C" w:rsidP="001A184C">
      <w:r w:rsidRPr="001A184C">
        <w:pict w14:anchorId="76ED7E12">
          <v:rect id="_x0000_i1082" style="width:0;height:1.5pt" o:hralign="center" o:hrstd="t" o:hr="t" fillcolor="#a0a0a0" stroked="f"/>
        </w:pict>
      </w:r>
    </w:p>
    <w:p w14:paraId="0D9E3DD9" w14:textId="77777777" w:rsidR="001A184C" w:rsidRPr="001A184C" w:rsidRDefault="001A184C" w:rsidP="001A184C">
      <w:pPr>
        <w:rPr>
          <w:b/>
          <w:bCs/>
        </w:rPr>
      </w:pPr>
      <w:r w:rsidRPr="001A184C">
        <w:rPr>
          <w:b/>
          <w:bCs/>
        </w:rPr>
        <w:t>Zastosowanie algorytmów w monitorowaniu postępów ucznia</w:t>
      </w:r>
    </w:p>
    <w:p w14:paraId="0AB761B0" w14:textId="77777777" w:rsidR="001A184C" w:rsidRPr="001A184C" w:rsidRDefault="001A184C" w:rsidP="001A184C">
      <w:r w:rsidRPr="001A184C">
        <w:t>Algorytmy wspierane sztuczną inteligencją odgrywają kluczową rolę w przekształcaniu surowych danych edukacyjnych w praktyczne wnioski. Modele uczenia maszynowego analizują aktywności uczniów – logi systemowe, wyniki quizów, udział w forach, zadania domowe – by dostarczyć:</w:t>
      </w:r>
    </w:p>
    <w:p w14:paraId="382B44BA" w14:textId="77777777" w:rsidR="001A184C" w:rsidRPr="001A184C" w:rsidRDefault="001A184C" w:rsidP="001A184C">
      <w:pPr>
        <w:numPr>
          <w:ilvl w:val="0"/>
          <w:numId w:val="8"/>
        </w:numPr>
      </w:pPr>
      <w:r w:rsidRPr="001A184C">
        <w:rPr>
          <w:b/>
          <w:bCs/>
        </w:rPr>
        <w:t>Monitorowanie postępów w czasie rzeczywistym:</w:t>
      </w:r>
      <w:r w:rsidRPr="001A184C">
        <w:t xml:space="preserve"> ciągła analiza działań uczniów pozwala śledzić przyswajanie wiedzy i identyfikować luki.</w:t>
      </w:r>
    </w:p>
    <w:p w14:paraId="6EF8585A" w14:textId="77777777" w:rsidR="001A184C" w:rsidRPr="001A184C" w:rsidRDefault="001A184C" w:rsidP="001A184C">
      <w:pPr>
        <w:numPr>
          <w:ilvl w:val="0"/>
          <w:numId w:val="8"/>
        </w:numPr>
      </w:pPr>
      <w:r w:rsidRPr="001A184C">
        <w:rPr>
          <w:b/>
          <w:bCs/>
        </w:rPr>
        <w:t>Mapowanie kompetencji:</w:t>
      </w:r>
      <w:r w:rsidRPr="001A184C">
        <w:t xml:space="preserve"> algorytmy porównują wyniki uczniów z oczekiwanymi efektami kształcenia, tworząc precyzyjny profil mocnych i słabych stron.</w:t>
      </w:r>
    </w:p>
    <w:p w14:paraId="48626B28" w14:textId="77777777" w:rsidR="001A184C" w:rsidRPr="001A184C" w:rsidRDefault="001A184C" w:rsidP="001A184C">
      <w:pPr>
        <w:numPr>
          <w:ilvl w:val="0"/>
          <w:numId w:val="8"/>
        </w:numPr>
      </w:pPr>
      <w:r w:rsidRPr="001A184C">
        <w:rPr>
          <w:b/>
          <w:bCs/>
        </w:rPr>
        <w:t>Spersonalizowane rekomendacje:</w:t>
      </w:r>
      <w:r w:rsidRPr="001A184C">
        <w:t xml:space="preserve"> na podstawie danych systemy sugerują działania naprawcze, nowe materiały lub modyfikują ścieżki nauki.</w:t>
      </w:r>
    </w:p>
    <w:p w14:paraId="02B5BE1E" w14:textId="77777777" w:rsidR="001A184C" w:rsidRPr="001A184C" w:rsidRDefault="001A184C" w:rsidP="001A184C">
      <w:r w:rsidRPr="001A184C">
        <w:t xml:space="preserve">Przykładem jest model </w:t>
      </w:r>
      <w:proofErr w:type="spellStart"/>
      <w:r w:rsidRPr="001A184C">
        <w:rPr>
          <w:b/>
          <w:bCs/>
        </w:rPr>
        <w:t>Deep</w:t>
      </w:r>
      <w:proofErr w:type="spellEnd"/>
      <w:r w:rsidRPr="001A184C">
        <w:rPr>
          <w:b/>
          <w:bCs/>
        </w:rPr>
        <w:t xml:space="preserve"> Knowledge </w:t>
      </w:r>
      <w:proofErr w:type="spellStart"/>
      <w:r w:rsidRPr="001A184C">
        <w:rPr>
          <w:b/>
          <w:bCs/>
        </w:rPr>
        <w:t>Tracing</w:t>
      </w:r>
      <w:proofErr w:type="spellEnd"/>
      <w:r w:rsidRPr="001A184C">
        <w:rPr>
          <w:b/>
          <w:bCs/>
        </w:rPr>
        <w:t xml:space="preserve"> (DKT)</w:t>
      </w:r>
      <w:r w:rsidRPr="001A184C">
        <w:t>, oparty na rekurencyjnych sieciach neuronowych. Przewiduje on przyszłe odpowiedzi ucznia na podstawie danych historycznych, efektywnie modelując indywidualne trajektorie uczenia się (Piech i in., 2015). Tego rodzaju modele umożliwiają dynamiczne dostosowanie poziomu trudności i kolejności materiałów.</w:t>
      </w:r>
    </w:p>
    <w:p w14:paraId="114B3D8C" w14:textId="77777777" w:rsidR="001A184C" w:rsidRPr="001A184C" w:rsidRDefault="001A184C" w:rsidP="001A184C">
      <w:r w:rsidRPr="001A184C">
        <w:t xml:space="preserve">Dodatkowo, panele AI wspierają </w:t>
      </w:r>
      <w:r w:rsidRPr="001A184C">
        <w:rPr>
          <w:b/>
          <w:bCs/>
        </w:rPr>
        <w:t>samoregulację uczniów</w:t>
      </w:r>
      <w:r w:rsidRPr="001A184C">
        <w:t xml:space="preserve">, umożliwiając im śledzenie postępów, ustalanie celów i refleksję nad strategiami uczenia się – co rozwija kluczowe umiejętności </w:t>
      </w:r>
      <w:proofErr w:type="spellStart"/>
      <w:r w:rsidRPr="001A184C">
        <w:t>metapoznawcze</w:t>
      </w:r>
      <w:proofErr w:type="spellEnd"/>
      <w:r w:rsidRPr="001A184C">
        <w:t xml:space="preserve"> niezbędne w kształceniu przez całe życie.</w:t>
      </w:r>
    </w:p>
    <w:p w14:paraId="0E84E3A1" w14:textId="77777777" w:rsidR="001A184C" w:rsidRPr="001A184C" w:rsidRDefault="001A184C" w:rsidP="001A184C">
      <w:r w:rsidRPr="001A184C">
        <w:lastRenderedPageBreak/>
        <w:pict w14:anchorId="100A6351">
          <v:rect id="_x0000_i1083" style="width:0;height:1.5pt" o:hralign="center" o:hrstd="t" o:hr="t" fillcolor="#a0a0a0" stroked="f"/>
        </w:pict>
      </w:r>
    </w:p>
    <w:p w14:paraId="1B1D51B6" w14:textId="77777777" w:rsidR="001A184C" w:rsidRPr="001A184C" w:rsidRDefault="001A184C" w:rsidP="001A184C">
      <w:pPr>
        <w:rPr>
          <w:b/>
          <w:bCs/>
        </w:rPr>
      </w:pPr>
      <w:r w:rsidRPr="001A184C">
        <w:rPr>
          <w:b/>
          <w:bCs/>
        </w:rPr>
        <w:t>Wyzwania etyczne związane z wykorzystaniem danych edukacyjnych</w:t>
      </w:r>
    </w:p>
    <w:p w14:paraId="4ED46BC3" w14:textId="77777777" w:rsidR="001A184C" w:rsidRPr="001A184C" w:rsidRDefault="001A184C" w:rsidP="001A184C">
      <w:r w:rsidRPr="001A184C">
        <w:t>Mimo licznych korzyści, analityka danych edukacyjnych wiąże się z poważnymi wyzwaniami etycznymi, które należy rozwiązywać, by zapewnić odpowiedzialne wykorzystanie AI w edukacji.</w:t>
      </w:r>
    </w:p>
    <w:p w14:paraId="4636FDF8" w14:textId="77777777" w:rsidR="001A184C" w:rsidRPr="001A184C" w:rsidRDefault="001A184C" w:rsidP="001A184C">
      <w:pPr>
        <w:rPr>
          <w:b/>
          <w:bCs/>
        </w:rPr>
      </w:pPr>
      <w:r w:rsidRPr="001A184C">
        <w:rPr>
          <w:b/>
          <w:bCs/>
        </w:rPr>
        <w:t>1. Prywatność danych i bezpieczeństwo</w:t>
      </w:r>
    </w:p>
    <w:p w14:paraId="46B9DCAC" w14:textId="77777777" w:rsidR="001A184C" w:rsidRPr="001A184C" w:rsidRDefault="001A184C" w:rsidP="001A184C">
      <w:r w:rsidRPr="001A184C">
        <w:t xml:space="preserve">Zbieranie i przetwarzanie wrażliwych danych – informacji osobowych, wyników, wzorców </w:t>
      </w:r>
      <w:proofErr w:type="spellStart"/>
      <w:r w:rsidRPr="001A184C">
        <w:t>zachowań</w:t>
      </w:r>
      <w:proofErr w:type="spellEnd"/>
      <w:r w:rsidRPr="001A184C">
        <w:t xml:space="preserve"> – rodzi ryzyko naruszeń bezpieczeństwa i niewłaściwego wykorzystania. Zgodność z regulacjami takimi jak RODO (GDPR) jest niezbędna, by chronić prywatność uczniów.</w:t>
      </w:r>
    </w:p>
    <w:p w14:paraId="63539A8F" w14:textId="77777777" w:rsidR="001A184C" w:rsidRPr="001A184C" w:rsidRDefault="001A184C" w:rsidP="001A184C">
      <w:pPr>
        <w:rPr>
          <w:b/>
          <w:bCs/>
        </w:rPr>
      </w:pPr>
      <w:r w:rsidRPr="001A184C">
        <w:rPr>
          <w:b/>
          <w:bCs/>
        </w:rPr>
        <w:t>2. Stronniczość algorytmiczna i sprawiedliwość</w:t>
      </w:r>
    </w:p>
    <w:p w14:paraId="195D4541" w14:textId="77777777" w:rsidR="001A184C" w:rsidRPr="001A184C" w:rsidRDefault="001A184C" w:rsidP="001A184C">
      <w:r w:rsidRPr="001A184C">
        <w:t>Modele AI oparte na tendencyjnych danych mogą utrwalać istniejące nierówności, np. niesprawiedliwie oceniając uczniów z mniejszości lub o nietypowych stylach uczenia się. Konieczne są audyty i przejrzystość w działaniu algorytmów.</w:t>
      </w:r>
    </w:p>
    <w:p w14:paraId="2A369845" w14:textId="77777777" w:rsidR="001A184C" w:rsidRPr="001A184C" w:rsidRDefault="001A184C" w:rsidP="001A184C">
      <w:pPr>
        <w:rPr>
          <w:b/>
          <w:bCs/>
        </w:rPr>
      </w:pPr>
      <w:r w:rsidRPr="001A184C">
        <w:rPr>
          <w:b/>
          <w:bCs/>
        </w:rPr>
        <w:t>3. Świadoma zgoda i własność danych</w:t>
      </w:r>
    </w:p>
    <w:p w14:paraId="0B7C57C0" w14:textId="77777777" w:rsidR="001A184C" w:rsidRPr="001A184C" w:rsidRDefault="001A184C" w:rsidP="001A184C">
      <w:r w:rsidRPr="001A184C">
        <w:t>Uczniowie powinni być świadomi, jakie dane są zbierane, jak są wykorzystywane i kto ma do nich dostęp. Instytucje edukacyjne muszą tworzyć przejrzyste polityki w zakresie własności, przechowywania i udostępniania danych.</w:t>
      </w:r>
    </w:p>
    <w:p w14:paraId="3C3F1B92" w14:textId="77777777" w:rsidR="001A184C" w:rsidRPr="001A184C" w:rsidRDefault="001A184C" w:rsidP="001A184C">
      <w:pPr>
        <w:rPr>
          <w:b/>
          <w:bCs/>
        </w:rPr>
      </w:pPr>
      <w:r w:rsidRPr="001A184C">
        <w:rPr>
          <w:b/>
          <w:bCs/>
        </w:rPr>
        <w:t>4. Nadmierna kontrola i ograniczanie autonomii</w:t>
      </w:r>
    </w:p>
    <w:p w14:paraId="5C117A11" w14:textId="77777777" w:rsidR="001A184C" w:rsidRPr="001A184C" w:rsidRDefault="001A184C" w:rsidP="001A184C">
      <w:r w:rsidRPr="001A184C">
        <w:t>Zbyt intensywny monitoring może prowadzić do kultury „nadmiernego nadzoru”, podważając zaufanie i samodzielność ucznia. Warto zachować równowagę między skuteczną analityką a poszanowaniem wolności edukacyjnej.</w:t>
      </w:r>
    </w:p>
    <w:p w14:paraId="2584C9B3" w14:textId="77777777" w:rsidR="001A184C" w:rsidRPr="001A184C" w:rsidRDefault="001A184C" w:rsidP="001A184C">
      <w:r w:rsidRPr="001A184C">
        <w:pict w14:anchorId="7990C7C1">
          <v:rect id="_x0000_i1084" style="width:0;height:1.5pt" o:hralign="center" o:hrstd="t" o:hr="t" fillcolor="#a0a0a0" stroked="f"/>
        </w:pict>
      </w:r>
    </w:p>
    <w:p w14:paraId="723AA49A" w14:textId="77777777" w:rsidR="001A184C" w:rsidRPr="001A184C" w:rsidRDefault="001A184C" w:rsidP="001A184C">
      <w:r w:rsidRPr="001A184C">
        <w:t>Analityka danych edukacyjnych to potężne narzędzie wspierające nowoczesne nauczanie i uczenie się w środowiskach cyfrowych. Dzięki wykorzystaniu algorytmów AI możliwe staje się monitorowanie postępów, diagnoza trudności oraz optymalizacja metod dydaktycznych w sposób dynamiczny i spersonalizowany.</w:t>
      </w:r>
    </w:p>
    <w:p w14:paraId="4EC99A36" w14:textId="77777777" w:rsidR="001A184C" w:rsidRPr="001A184C" w:rsidRDefault="001A184C" w:rsidP="001A184C">
      <w:r w:rsidRPr="001A184C">
        <w:t xml:space="preserve">Jednak etyczne wdrażanie EDA wymaga przemyślanej strategii – z uwzględnieniem prywatności, sprawiedliwości, przejrzystości i autonomii uczniów. Przyszłe badania i polityki edukacyjne powinny koncentrować się na tworzeniu </w:t>
      </w:r>
      <w:r w:rsidRPr="001A184C">
        <w:rPr>
          <w:b/>
          <w:bCs/>
        </w:rPr>
        <w:t>etycznych ram postępowania</w:t>
      </w:r>
      <w:r w:rsidRPr="001A184C">
        <w:t>, które zagwarantują, że AI będzie służyć wspieraniu rozwoju, a nie kontroli nad uczniami.</w:t>
      </w:r>
    </w:p>
    <w:p w14:paraId="255D1E51" w14:textId="77777777" w:rsidR="001A184C" w:rsidRDefault="001A184C"/>
    <w:p w14:paraId="5D094655" w14:textId="77777777" w:rsidR="001A184C" w:rsidRDefault="001A184C"/>
    <w:p w14:paraId="207F496B" w14:textId="77777777" w:rsidR="001A184C" w:rsidRPr="001A184C" w:rsidRDefault="001A184C" w:rsidP="001A184C">
      <w:pPr>
        <w:rPr>
          <w:b/>
          <w:bCs/>
        </w:rPr>
      </w:pPr>
      <w:r w:rsidRPr="001A184C">
        <w:rPr>
          <w:b/>
          <w:bCs/>
        </w:rPr>
        <w:t>Wyzwania i ograniczenia sztucznej inteligencji w e-learningu</w:t>
      </w:r>
    </w:p>
    <w:p w14:paraId="4E305D38" w14:textId="77777777" w:rsidR="001A184C" w:rsidRPr="001A184C" w:rsidRDefault="001A184C" w:rsidP="001A184C">
      <w:r w:rsidRPr="001A184C">
        <w:t>Choć integracja sztucznej inteligencji (AI) z e-learningiem niesie za sobą ogromny potencjał transformacyjny, towarzyszy jej szereg wyzwań i ograniczeń, które muszą zostać uwzględnione przez edukatorów, projektantów technologii oraz decydentów. Ich rozpoznanie i świadome zarządzanie jest kluczowe, aby zapewnić etyczne, skuteczne i zrównoważone wdrażanie technologii edukacyjnych opartych na AI.</w:t>
      </w:r>
    </w:p>
    <w:p w14:paraId="307514E5" w14:textId="77777777" w:rsidR="001A184C" w:rsidRPr="001A184C" w:rsidRDefault="001A184C" w:rsidP="001A184C">
      <w:r w:rsidRPr="001A184C">
        <w:pict w14:anchorId="5C4CFFDA">
          <v:rect id="_x0000_i1113" style="width:0;height:1.5pt" o:hralign="center" o:hrstd="t" o:hr="t" fillcolor="#a0a0a0" stroked="f"/>
        </w:pict>
      </w:r>
    </w:p>
    <w:p w14:paraId="16AF7015" w14:textId="77777777" w:rsidR="001A184C" w:rsidRPr="001A184C" w:rsidRDefault="001A184C" w:rsidP="001A184C">
      <w:pPr>
        <w:rPr>
          <w:b/>
          <w:bCs/>
        </w:rPr>
      </w:pPr>
      <w:r w:rsidRPr="001A184C">
        <w:rPr>
          <w:b/>
          <w:bCs/>
        </w:rPr>
        <w:lastRenderedPageBreak/>
        <w:t>Wyzwania techniczne: złożoność algorytmów i koszty wdrożenia</w:t>
      </w:r>
    </w:p>
    <w:p w14:paraId="636B95C4" w14:textId="77777777" w:rsidR="001A184C" w:rsidRPr="001A184C" w:rsidRDefault="001A184C" w:rsidP="001A184C">
      <w:r w:rsidRPr="001A184C">
        <w:t>Rozwój i implementacja systemów AI w edukacji to procesy z natury skomplikowane i wymagające zasobów. Zaawansowane modele – takie jak głębokie sieci neuronowe, systemy przetwarzania języka naturalnego czy silniki rekomendacyjne – wymagają dużej mocy obliczeniowej, specjalistycznej wiedzy oraz stałej konserwacji.</w:t>
      </w:r>
    </w:p>
    <w:p w14:paraId="315D6CA0" w14:textId="77777777" w:rsidR="001A184C" w:rsidRPr="001A184C" w:rsidRDefault="001A184C" w:rsidP="001A184C">
      <w:pPr>
        <w:rPr>
          <w:b/>
          <w:bCs/>
        </w:rPr>
      </w:pPr>
      <w:r w:rsidRPr="001A184C">
        <w:rPr>
          <w:b/>
          <w:bCs/>
        </w:rPr>
        <w:t>1. Złożoność algorytmiczna</w:t>
      </w:r>
    </w:p>
    <w:p w14:paraId="681D0998" w14:textId="77777777" w:rsidR="001A184C" w:rsidRPr="001A184C" w:rsidRDefault="001A184C" w:rsidP="001A184C">
      <w:r w:rsidRPr="001A184C">
        <w:t>Wiele algorytmów AI wykorzystywanych w systemach adaptacyjnych, automatycznej ocenie czy analityce danych działa jako tzw. „czarne skrzynki” – ich wewnętrzne mechanizmy decyzyjne są trudne do zrozumienia nawet dla ekspertów. Ta nieprzejrzystość może ograniczać zaufanie nauczycieli do rekomendacji i ocen generowanych przez systemy oraz utrudniać walidację i debugowanie algorytmów.</w:t>
      </w:r>
    </w:p>
    <w:p w14:paraId="3D05F365" w14:textId="77777777" w:rsidR="001A184C" w:rsidRPr="001A184C" w:rsidRDefault="001A184C" w:rsidP="001A184C">
      <w:pPr>
        <w:rPr>
          <w:b/>
          <w:bCs/>
        </w:rPr>
      </w:pPr>
      <w:r w:rsidRPr="001A184C">
        <w:rPr>
          <w:b/>
          <w:bCs/>
        </w:rPr>
        <w:t>2. Wysokie koszty rozwoju i utrzymania</w:t>
      </w:r>
    </w:p>
    <w:p w14:paraId="2857481A" w14:textId="77777777" w:rsidR="001A184C" w:rsidRPr="001A184C" w:rsidRDefault="001A184C" w:rsidP="001A184C">
      <w:r w:rsidRPr="001A184C">
        <w:t>Budowa solidnych platform edukacyjnych opartych na AI wiąże się z dużymi inwestycjami, m.in.:</w:t>
      </w:r>
    </w:p>
    <w:p w14:paraId="3775E231" w14:textId="77777777" w:rsidR="001A184C" w:rsidRPr="001A184C" w:rsidRDefault="001A184C" w:rsidP="001A184C">
      <w:pPr>
        <w:numPr>
          <w:ilvl w:val="0"/>
          <w:numId w:val="9"/>
        </w:numPr>
      </w:pPr>
      <w:r w:rsidRPr="001A184C">
        <w:t xml:space="preserve">zatrudnienie zespołów złożonych z data </w:t>
      </w:r>
      <w:proofErr w:type="spellStart"/>
      <w:r w:rsidRPr="001A184C">
        <w:t>scientistów</w:t>
      </w:r>
      <w:proofErr w:type="spellEnd"/>
      <w:r w:rsidRPr="001A184C">
        <w:t>, inżynierów AI i ekspertów edukacyjnych,</w:t>
      </w:r>
    </w:p>
    <w:p w14:paraId="407335FC" w14:textId="77777777" w:rsidR="001A184C" w:rsidRPr="001A184C" w:rsidRDefault="001A184C" w:rsidP="001A184C">
      <w:pPr>
        <w:numPr>
          <w:ilvl w:val="0"/>
          <w:numId w:val="9"/>
        </w:numPr>
      </w:pPr>
      <w:r w:rsidRPr="001A184C">
        <w:t>gromadzenie wysokiej jakości danych do trenowania modeli,</w:t>
      </w:r>
    </w:p>
    <w:p w14:paraId="1EEAE9A1" w14:textId="77777777" w:rsidR="001A184C" w:rsidRPr="001A184C" w:rsidRDefault="001A184C" w:rsidP="001A184C">
      <w:pPr>
        <w:numPr>
          <w:ilvl w:val="0"/>
          <w:numId w:val="9"/>
        </w:numPr>
      </w:pPr>
      <w:r w:rsidRPr="001A184C">
        <w:t>zapewnienie bezpieczeństwa systemów i zgodności z regulacjami,</w:t>
      </w:r>
    </w:p>
    <w:p w14:paraId="35117A3D" w14:textId="77777777" w:rsidR="001A184C" w:rsidRPr="001A184C" w:rsidRDefault="001A184C" w:rsidP="001A184C">
      <w:pPr>
        <w:numPr>
          <w:ilvl w:val="0"/>
          <w:numId w:val="9"/>
        </w:numPr>
      </w:pPr>
      <w:r w:rsidRPr="001A184C">
        <w:t>aktualizacje dostosowujące systemy do zmian programowych.</w:t>
      </w:r>
    </w:p>
    <w:p w14:paraId="7A8B4B33" w14:textId="77777777" w:rsidR="001A184C" w:rsidRPr="001A184C" w:rsidRDefault="001A184C" w:rsidP="001A184C">
      <w:r w:rsidRPr="001A184C">
        <w:t>Dla wielu instytucji – zwłaszcza w mniej zasobnych regionach – koszty te są barierą nie do pokonania, co grozi pogłębieniem przepaści cyfrowej.</w:t>
      </w:r>
    </w:p>
    <w:p w14:paraId="4CD0E9F3" w14:textId="77777777" w:rsidR="001A184C" w:rsidRPr="001A184C" w:rsidRDefault="001A184C" w:rsidP="001A184C">
      <w:r w:rsidRPr="001A184C">
        <w:pict w14:anchorId="11003ED1">
          <v:rect id="_x0000_i1114" style="width:0;height:1.5pt" o:hralign="center" o:hrstd="t" o:hr="t" fillcolor="#a0a0a0" stroked="f"/>
        </w:pict>
      </w:r>
    </w:p>
    <w:p w14:paraId="05ABE406" w14:textId="77777777" w:rsidR="001A184C" w:rsidRPr="001A184C" w:rsidRDefault="001A184C" w:rsidP="001A184C">
      <w:pPr>
        <w:rPr>
          <w:b/>
          <w:bCs/>
        </w:rPr>
      </w:pPr>
      <w:r w:rsidRPr="001A184C">
        <w:rPr>
          <w:b/>
          <w:bCs/>
        </w:rPr>
        <w:t>Stronniczość algorytmiczna i ryzyko pogłębiania nierówności</w:t>
      </w:r>
    </w:p>
    <w:p w14:paraId="2E577E5E" w14:textId="77777777" w:rsidR="001A184C" w:rsidRPr="001A184C" w:rsidRDefault="001A184C" w:rsidP="001A184C">
      <w:r w:rsidRPr="001A184C">
        <w:t xml:space="preserve">Systemy AI są tak sprawiedliwe, jak dane i założenia, na których są zbudowane. Jednym z kluczowych problemów etycznych w edukacji opartej na AI jest </w:t>
      </w:r>
      <w:r w:rsidRPr="001A184C">
        <w:rPr>
          <w:b/>
          <w:bCs/>
        </w:rPr>
        <w:t>stronniczość algorytmiczna</w:t>
      </w:r>
      <w:r w:rsidRPr="001A184C">
        <w:t xml:space="preserve"> (ang. </w:t>
      </w:r>
      <w:proofErr w:type="spellStart"/>
      <w:r w:rsidRPr="001A184C">
        <w:t>algorithmic</w:t>
      </w:r>
      <w:proofErr w:type="spellEnd"/>
      <w:r w:rsidRPr="001A184C">
        <w:t xml:space="preserve"> </w:t>
      </w:r>
      <w:proofErr w:type="spellStart"/>
      <w:r w:rsidRPr="001A184C">
        <w:t>bias</w:t>
      </w:r>
      <w:proofErr w:type="spellEnd"/>
      <w:r w:rsidRPr="001A184C">
        <w:t>), prowadząca do niezamierzonych, niesprawiedliwych efektów.</w:t>
      </w:r>
    </w:p>
    <w:p w14:paraId="6D979ADC" w14:textId="77777777" w:rsidR="001A184C" w:rsidRPr="001A184C" w:rsidRDefault="001A184C" w:rsidP="001A184C">
      <w:pPr>
        <w:rPr>
          <w:b/>
          <w:bCs/>
        </w:rPr>
      </w:pPr>
      <w:r w:rsidRPr="001A184C">
        <w:rPr>
          <w:b/>
          <w:bCs/>
        </w:rPr>
        <w:t>1. Źródła uprzedzeń</w:t>
      </w:r>
    </w:p>
    <w:p w14:paraId="6C1CEB65" w14:textId="77777777" w:rsidR="001A184C" w:rsidRPr="001A184C" w:rsidRDefault="001A184C" w:rsidP="001A184C">
      <w:proofErr w:type="spellStart"/>
      <w:r w:rsidRPr="001A184C">
        <w:t>Bias</w:t>
      </w:r>
      <w:proofErr w:type="spellEnd"/>
      <w:r w:rsidRPr="001A184C">
        <w:t xml:space="preserve"> może wynikać m.in. z:</w:t>
      </w:r>
    </w:p>
    <w:p w14:paraId="2C7F7D1A" w14:textId="77777777" w:rsidR="001A184C" w:rsidRPr="001A184C" w:rsidRDefault="001A184C" w:rsidP="001A184C">
      <w:pPr>
        <w:numPr>
          <w:ilvl w:val="0"/>
          <w:numId w:val="10"/>
        </w:numPr>
      </w:pPr>
      <w:r w:rsidRPr="001A184C">
        <w:t>historycznych danych treningowych odzwierciedlających nierówności społeczne,</w:t>
      </w:r>
    </w:p>
    <w:p w14:paraId="31EF0837" w14:textId="77777777" w:rsidR="001A184C" w:rsidRPr="001A184C" w:rsidRDefault="001A184C" w:rsidP="001A184C">
      <w:pPr>
        <w:numPr>
          <w:ilvl w:val="0"/>
          <w:numId w:val="10"/>
        </w:numPr>
      </w:pPr>
      <w:r w:rsidRPr="001A184C">
        <w:t>uproszczeń w modelach nieuwzględniających różnorodności kulturowej, językowej i poznawczej uczniów,</w:t>
      </w:r>
    </w:p>
    <w:p w14:paraId="3A1B018B" w14:textId="77777777" w:rsidR="001A184C" w:rsidRPr="001A184C" w:rsidRDefault="001A184C" w:rsidP="001A184C">
      <w:pPr>
        <w:numPr>
          <w:ilvl w:val="0"/>
          <w:numId w:val="10"/>
        </w:numPr>
      </w:pPr>
      <w:r w:rsidRPr="001A184C">
        <w:t xml:space="preserve">decyzji projektowych stawiających efektywność ponad </w:t>
      </w:r>
      <w:proofErr w:type="spellStart"/>
      <w:r w:rsidRPr="001A184C">
        <w:t>inkluzywnością</w:t>
      </w:r>
      <w:proofErr w:type="spellEnd"/>
      <w:r w:rsidRPr="001A184C">
        <w:t>.</w:t>
      </w:r>
    </w:p>
    <w:p w14:paraId="391709FD" w14:textId="77777777" w:rsidR="001A184C" w:rsidRPr="001A184C" w:rsidRDefault="001A184C" w:rsidP="001A184C">
      <w:r w:rsidRPr="001A184C">
        <w:t xml:space="preserve">Na przykład: system rekomendacji może częściej proponować trudniejsze materiały uczniom, którzy od początku osiągają lepsze wyniki, marginalizując tych, którzy potrzebują więcej czasu – efekt tzw. „Mateuszowego” (ang. </w:t>
      </w:r>
      <w:proofErr w:type="spellStart"/>
      <w:r w:rsidRPr="001A184C">
        <w:t>Matthew</w:t>
      </w:r>
      <w:proofErr w:type="spellEnd"/>
      <w:r w:rsidRPr="001A184C">
        <w:t xml:space="preserve"> </w:t>
      </w:r>
      <w:proofErr w:type="spellStart"/>
      <w:r w:rsidRPr="001A184C">
        <w:t>Effect</w:t>
      </w:r>
      <w:proofErr w:type="spellEnd"/>
      <w:r w:rsidRPr="001A184C">
        <w:t>).</w:t>
      </w:r>
    </w:p>
    <w:p w14:paraId="43E6F63E" w14:textId="77777777" w:rsidR="001A184C" w:rsidRPr="001A184C" w:rsidRDefault="001A184C" w:rsidP="001A184C">
      <w:pPr>
        <w:rPr>
          <w:b/>
          <w:bCs/>
        </w:rPr>
      </w:pPr>
      <w:r w:rsidRPr="001A184C">
        <w:rPr>
          <w:b/>
          <w:bCs/>
        </w:rPr>
        <w:t>2. Skutki dla uczniów</w:t>
      </w:r>
    </w:p>
    <w:p w14:paraId="0E817F5E" w14:textId="77777777" w:rsidR="001A184C" w:rsidRPr="001A184C" w:rsidRDefault="001A184C" w:rsidP="001A184C">
      <w:r w:rsidRPr="001A184C">
        <w:t>Nieświadome uprzedzenia mogą prowadzić do:</w:t>
      </w:r>
    </w:p>
    <w:p w14:paraId="190000A2" w14:textId="77777777" w:rsidR="001A184C" w:rsidRPr="001A184C" w:rsidRDefault="001A184C" w:rsidP="001A184C">
      <w:pPr>
        <w:numPr>
          <w:ilvl w:val="0"/>
          <w:numId w:val="11"/>
        </w:numPr>
      </w:pPr>
      <w:r w:rsidRPr="001A184C">
        <w:lastRenderedPageBreak/>
        <w:t>błędnej klasyfikacji zdolności uczniów,</w:t>
      </w:r>
    </w:p>
    <w:p w14:paraId="30250545" w14:textId="77777777" w:rsidR="001A184C" w:rsidRPr="001A184C" w:rsidRDefault="001A184C" w:rsidP="001A184C">
      <w:pPr>
        <w:numPr>
          <w:ilvl w:val="0"/>
          <w:numId w:val="11"/>
        </w:numPr>
      </w:pPr>
      <w:r w:rsidRPr="001A184C">
        <w:t>ograniczonego dostępu do wartościowych materiałów edukacyjnych,</w:t>
      </w:r>
    </w:p>
    <w:p w14:paraId="1747E74F" w14:textId="77777777" w:rsidR="001A184C" w:rsidRPr="001A184C" w:rsidRDefault="001A184C" w:rsidP="001A184C">
      <w:pPr>
        <w:numPr>
          <w:ilvl w:val="0"/>
          <w:numId w:val="11"/>
        </w:numPr>
      </w:pPr>
      <w:r w:rsidRPr="001A184C">
        <w:t>nadmiernego polegania na decyzjach AI kosztem ludzkiego osądu i elastyczności dydaktycznej.</w:t>
      </w:r>
    </w:p>
    <w:p w14:paraId="3C8180DD" w14:textId="77777777" w:rsidR="001A184C" w:rsidRPr="001A184C" w:rsidRDefault="001A184C" w:rsidP="001A184C">
      <w:r w:rsidRPr="001A184C">
        <w:t xml:space="preserve">Minimalizowanie </w:t>
      </w:r>
      <w:proofErr w:type="spellStart"/>
      <w:r w:rsidRPr="001A184C">
        <w:t>biasu</w:t>
      </w:r>
      <w:proofErr w:type="spellEnd"/>
      <w:r w:rsidRPr="001A184C">
        <w:t xml:space="preserve"> wymaga świadomego projektowania, stosowania zróżnicowanych zbiorów danych oraz audytów sprawiedliwości i przejrzystości algorytmów.</w:t>
      </w:r>
    </w:p>
    <w:p w14:paraId="4F397CD8" w14:textId="77777777" w:rsidR="001A184C" w:rsidRPr="001A184C" w:rsidRDefault="001A184C" w:rsidP="001A184C">
      <w:r w:rsidRPr="001A184C">
        <w:pict w14:anchorId="51768BA0">
          <v:rect id="_x0000_i1115" style="width:0;height:1.5pt" o:hralign="center" o:hrstd="t" o:hr="t" fillcolor="#a0a0a0" stroked="f"/>
        </w:pict>
      </w:r>
    </w:p>
    <w:p w14:paraId="6B774D26" w14:textId="77777777" w:rsidR="001A184C" w:rsidRPr="001A184C" w:rsidRDefault="001A184C" w:rsidP="001A184C">
      <w:pPr>
        <w:rPr>
          <w:b/>
          <w:bCs/>
        </w:rPr>
      </w:pPr>
      <w:r w:rsidRPr="001A184C">
        <w:rPr>
          <w:b/>
          <w:bCs/>
        </w:rPr>
        <w:t>Prywatność danych uczniów i dylematy etyczne</w:t>
      </w:r>
    </w:p>
    <w:p w14:paraId="5AD78D1C" w14:textId="77777777" w:rsidR="001A184C" w:rsidRPr="001A184C" w:rsidRDefault="001A184C" w:rsidP="001A184C">
      <w:r w:rsidRPr="001A184C">
        <w:t>AI w e-learningu opiera się na masowym zbieraniu, przechowywaniu i analizie danych osobowych i edukacyjnych uczniów. Podejście to niesie ze sobą istotne wyzwania w zakresie prywatności i etyki.</w:t>
      </w:r>
    </w:p>
    <w:p w14:paraId="1A4D5101" w14:textId="77777777" w:rsidR="001A184C" w:rsidRPr="001A184C" w:rsidRDefault="001A184C" w:rsidP="001A184C">
      <w:pPr>
        <w:rPr>
          <w:b/>
          <w:bCs/>
        </w:rPr>
      </w:pPr>
      <w:r w:rsidRPr="001A184C">
        <w:rPr>
          <w:b/>
          <w:bCs/>
        </w:rPr>
        <w:t>1. Zakres gromadzonych danych</w:t>
      </w:r>
    </w:p>
    <w:p w14:paraId="23294112" w14:textId="77777777" w:rsidR="001A184C" w:rsidRPr="001A184C" w:rsidRDefault="001A184C" w:rsidP="001A184C">
      <w:r w:rsidRPr="001A184C">
        <w:t>Systemy AI mogą zbierać dane takie jak:</w:t>
      </w:r>
    </w:p>
    <w:p w14:paraId="00B221BD" w14:textId="77777777" w:rsidR="001A184C" w:rsidRPr="001A184C" w:rsidRDefault="001A184C" w:rsidP="001A184C">
      <w:pPr>
        <w:numPr>
          <w:ilvl w:val="0"/>
          <w:numId w:val="12"/>
        </w:numPr>
      </w:pPr>
      <w:r w:rsidRPr="001A184C">
        <w:t>zachowania użytkownika i poziom zaangażowania,</w:t>
      </w:r>
    </w:p>
    <w:p w14:paraId="4CC50D1A" w14:textId="77777777" w:rsidR="001A184C" w:rsidRPr="001A184C" w:rsidRDefault="001A184C" w:rsidP="001A184C">
      <w:pPr>
        <w:numPr>
          <w:ilvl w:val="0"/>
          <w:numId w:val="12"/>
        </w:numPr>
      </w:pPr>
      <w:r w:rsidRPr="001A184C">
        <w:t>wyniki testów i profile wiedzy,</w:t>
      </w:r>
    </w:p>
    <w:p w14:paraId="3E947630" w14:textId="77777777" w:rsidR="001A184C" w:rsidRPr="001A184C" w:rsidRDefault="001A184C" w:rsidP="001A184C">
      <w:pPr>
        <w:numPr>
          <w:ilvl w:val="0"/>
          <w:numId w:val="12"/>
        </w:numPr>
      </w:pPr>
      <w:r w:rsidRPr="001A184C">
        <w:t xml:space="preserve">identyfikatory osobiste, a w niektórych przypadkach dane biometryczne (np. rozpoznawanie twarzy w </w:t>
      </w:r>
      <w:proofErr w:type="spellStart"/>
      <w:r w:rsidRPr="001A184C">
        <w:t>proctoringu</w:t>
      </w:r>
      <w:proofErr w:type="spellEnd"/>
      <w:r w:rsidRPr="001A184C">
        <w:t>).</w:t>
      </w:r>
    </w:p>
    <w:p w14:paraId="6086E946" w14:textId="77777777" w:rsidR="001A184C" w:rsidRPr="001A184C" w:rsidRDefault="001A184C" w:rsidP="001A184C">
      <w:r w:rsidRPr="001A184C">
        <w:t>Niewłaściwe wykorzystanie lub wyciek takich informacji może prowadzić do poważnych konsekwencji – od kradzieży tożsamości po dyskryminację.</w:t>
      </w:r>
    </w:p>
    <w:p w14:paraId="32B01A77" w14:textId="77777777" w:rsidR="001A184C" w:rsidRPr="001A184C" w:rsidRDefault="001A184C" w:rsidP="001A184C">
      <w:pPr>
        <w:rPr>
          <w:b/>
          <w:bCs/>
        </w:rPr>
      </w:pPr>
      <w:r w:rsidRPr="001A184C">
        <w:rPr>
          <w:b/>
          <w:bCs/>
        </w:rPr>
        <w:t>2. Zgodność z przepisami i własność danych</w:t>
      </w:r>
    </w:p>
    <w:p w14:paraId="28F4209F" w14:textId="77777777" w:rsidR="001A184C" w:rsidRPr="001A184C" w:rsidRDefault="001A184C" w:rsidP="001A184C">
      <w:r w:rsidRPr="001A184C">
        <w:t>Instytucje edukacyjne muszą działać zgodnie z regulacjami takimi jak RODO (UE) czy FERPA (USA). Problemem jest jednak globalny charakter wielu platform, co utrudnia jednolitą zgodność.</w:t>
      </w:r>
    </w:p>
    <w:p w14:paraId="389441FD" w14:textId="77777777" w:rsidR="001A184C" w:rsidRPr="001A184C" w:rsidRDefault="001A184C" w:rsidP="001A184C">
      <w:r w:rsidRPr="001A184C">
        <w:t>Ponadto kwestie własności danych są często niejasne – uczniowie mają ograniczony wpływ na to, jak ich dane są wykorzystywane lub monetyzowane przez dostawców technologii edukacyjnych.</w:t>
      </w:r>
    </w:p>
    <w:p w14:paraId="2AB452AA" w14:textId="77777777" w:rsidR="001A184C" w:rsidRPr="001A184C" w:rsidRDefault="001A184C" w:rsidP="001A184C">
      <w:pPr>
        <w:rPr>
          <w:b/>
          <w:bCs/>
        </w:rPr>
      </w:pPr>
      <w:r w:rsidRPr="001A184C">
        <w:rPr>
          <w:b/>
          <w:bCs/>
        </w:rPr>
        <w:t>3. Ryzyko nadzoru i utraty autonomii</w:t>
      </w:r>
    </w:p>
    <w:p w14:paraId="62D40FBC" w14:textId="77777777" w:rsidR="001A184C" w:rsidRPr="001A184C" w:rsidRDefault="001A184C" w:rsidP="001A184C">
      <w:r w:rsidRPr="001A184C">
        <w:t xml:space="preserve">Wykorzystanie AI do monitorowania – np. zdalnego nadzoru podczas egzaminów czy śledzenia </w:t>
      </w:r>
      <w:proofErr w:type="spellStart"/>
      <w:r w:rsidRPr="001A184C">
        <w:t>zachowań</w:t>
      </w:r>
      <w:proofErr w:type="spellEnd"/>
      <w:r w:rsidRPr="001A184C">
        <w:t xml:space="preserve"> – może tworzyć środowiska przypominające systemy inwigilacji, osłabiając zaufanie i samodzielność ucznia. Niezbędna jest równowaga między efektywnością analityki a poszanowaniem wolności edukacyjnej.</w:t>
      </w:r>
    </w:p>
    <w:p w14:paraId="7C6C802D" w14:textId="77777777" w:rsidR="001A184C" w:rsidRPr="001A184C" w:rsidRDefault="001A184C" w:rsidP="001A184C">
      <w:r w:rsidRPr="001A184C">
        <w:pict w14:anchorId="4BD75FB4">
          <v:rect id="_x0000_i1116" style="width:0;height:1.5pt" o:hralign="center" o:hrstd="t" o:hr="t" fillcolor="#a0a0a0" stroked="f"/>
        </w:pict>
      </w:r>
    </w:p>
    <w:p w14:paraId="697E393A" w14:textId="77777777" w:rsidR="001A184C" w:rsidRPr="001A184C" w:rsidRDefault="001A184C" w:rsidP="001A184C">
      <w:r w:rsidRPr="001A184C">
        <w:t>Wprowadzenie sztucznej inteligencji do e-learningu wiąże się z istotnymi wyzwaniami technologicznymi, etycznymi i społecznymi. Złożoność i koszty implementacji ograniczają dostępność, zaś stronniczość algorytmów grozi utrwalaniem nierówności edukacyjnych. Równocześnie masowe przetwarzanie danych stawia pod znakiem zapytania prywatność i autonomię uczniów.</w:t>
      </w:r>
    </w:p>
    <w:p w14:paraId="2A666214" w14:textId="77777777" w:rsidR="001A184C" w:rsidRPr="001A184C" w:rsidRDefault="001A184C" w:rsidP="001A184C">
      <w:r w:rsidRPr="001A184C">
        <w:lastRenderedPageBreak/>
        <w:t>Rozwiązanie tych problemów wymaga podejścia interdyscyplinarnego, łączącego innowacje technologiczne z refleksją etyczną i solidnymi ramami regulacyjnymi. Tylko wtedy AI może być narzędziem rozwoju, a nie źródłem nowych zagrożeń w edukacji.</w:t>
      </w:r>
    </w:p>
    <w:p w14:paraId="628AAC07" w14:textId="77777777" w:rsidR="001A184C" w:rsidRDefault="001A184C"/>
    <w:p w14:paraId="23D1EB46" w14:textId="77777777" w:rsidR="001A184C" w:rsidRPr="001A184C" w:rsidRDefault="001A184C" w:rsidP="001A184C">
      <w:pPr>
        <w:rPr>
          <w:b/>
          <w:bCs/>
        </w:rPr>
      </w:pPr>
      <w:r w:rsidRPr="001A184C">
        <w:rPr>
          <w:b/>
          <w:bCs/>
        </w:rPr>
        <w:t>Przyszłość e-learningu z wykorzystaniem sztucznej inteligencji</w:t>
      </w:r>
    </w:p>
    <w:p w14:paraId="473BA63C" w14:textId="77777777" w:rsidR="001A184C" w:rsidRPr="001A184C" w:rsidRDefault="001A184C" w:rsidP="001A184C">
      <w:r w:rsidRPr="001A184C">
        <w:t>Dynamiczny rozwój sztucznej inteligencji (AI) wciąż przeobraża krajobraz edukacyjny, oferując coraz bardziej zaawansowane narzędzia do personalizacji, automatyzacji i wzbogacania doświadczeń edukacyjnych. W miarę dojrzewania tych technologii, ich integracja z e-learningiem zapowiada przyszłość, w której nauczanie będzie bardziej spersonalizowane, immersyjne i elastyczne niż kiedykolwiek wcześniej.</w:t>
      </w:r>
    </w:p>
    <w:p w14:paraId="5665226A" w14:textId="77777777" w:rsidR="001A184C" w:rsidRPr="001A184C" w:rsidRDefault="001A184C" w:rsidP="001A184C">
      <w:r w:rsidRPr="001A184C">
        <w:pict w14:anchorId="07BFCB0A">
          <v:rect id="_x0000_i1145" style="width:0;height:1.5pt" o:hralign="center" o:hrstd="t" o:hr="t" fillcolor="#a0a0a0" stroked="f"/>
        </w:pict>
      </w:r>
    </w:p>
    <w:p w14:paraId="00E61574" w14:textId="77777777" w:rsidR="001A184C" w:rsidRPr="001A184C" w:rsidRDefault="001A184C" w:rsidP="001A184C">
      <w:pPr>
        <w:rPr>
          <w:b/>
          <w:bCs/>
        </w:rPr>
      </w:pPr>
      <w:r w:rsidRPr="001A184C">
        <w:rPr>
          <w:b/>
          <w:bCs/>
        </w:rPr>
        <w:t>Postęp technologii adaptacyjnych</w:t>
      </w:r>
    </w:p>
    <w:p w14:paraId="15D1A78F" w14:textId="77777777" w:rsidR="001A184C" w:rsidRPr="001A184C" w:rsidRDefault="001A184C" w:rsidP="001A184C">
      <w:r w:rsidRPr="001A184C">
        <w:t xml:space="preserve">Następna generacja systemów uczenia adaptacyjnego będzie opierać się na coraz potężniejszych modelach AI, zdolnych do rozpoznawania złożonych </w:t>
      </w:r>
      <w:proofErr w:type="spellStart"/>
      <w:r w:rsidRPr="001A184C">
        <w:t>zachowań</w:t>
      </w:r>
      <w:proofErr w:type="spellEnd"/>
      <w:r w:rsidRPr="001A184C">
        <w:t xml:space="preserve"> uczniów, ich stanów poznawczych, a nawet emocjonalnego zaangażowania. Przyszłe systemy nie będą już dostosowywać się wyłącznie na podstawie wyników – ale wezmą pod uwagę:</w:t>
      </w:r>
    </w:p>
    <w:p w14:paraId="2715D711" w14:textId="77777777" w:rsidR="001A184C" w:rsidRPr="001A184C" w:rsidRDefault="001A184C" w:rsidP="001A184C">
      <w:pPr>
        <w:numPr>
          <w:ilvl w:val="0"/>
          <w:numId w:val="13"/>
        </w:numPr>
      </w:pPr>
      <w:r w:rsidRPr="001A184C">
        <w:rPr>
          <w:b/>
          <w:bCs/>
        </w:rPr>
        <w:t xml:space="preserve">komputery emocji (ang. </w:t>
      </w:r>
      <w:proofErr w:type="spellStart"/>
      <w:r w:rsidRPr="001A184C">
        <w:rPr>
          <w:b/>
          <w:bCs/>
        </w:rPr>
        <w:t>affective</w:t>
      </w:r>
      <w:proofErr w:type="spellEnd"/>
      <w:r w:rsidRPr="001A184C">
        <w:rPr>
          <w:b/>
          <w:bCs/>
        </w:rPr>
        <w:t xml:space="preserve"> </w:t>
      </w:r>
      <w:proofErr w:type="spellStart"/>
      <w:r w:rsidRPr="001A184C">
        <w:rPr>
          <w:b/>
          <w:bCs/>
        </w:rPr>
        <w:t>computing</w:t>
      </w:r>
      <w:proofErr w:type="spellEnd"/>
      <w:r w:rsidRPr="001A184C">
        <w:rPr>
          <w:b/>
          <w:bCs/>
        </w:rPr>
        <w:t>)</w:t>
      </w:r>
      <w:r w:rsidRPr="001A184C">
        <w:t>, które wykrywają emocje, poziom stresu i motywację ucznia w czasie rzeczywistym, dostosowując sposób nauczania,</w:t>
      </w:r>
    </w:p>
    <w:p w14:paraId="0BE87C69" w14:textId="77777777" w:rsidR="001A184C" w:rsidRPr="001A184C" w:rsidRDefault="001A184C" w:rsidP="001A184C">
      <w:pPr>
        <w:numPr>
          <w:ilvl w:val="0"/>
          <w:numId w:val="13"/>
        </w:numPr>
      </w:pPr>
      <w:r w:rsidRPr="001A184C">
        <w:rPr>
          <w:b/>
          <w:bCs/>
        </w:rPr>
        <w:t>zaawansowane modele użytkownika</w:t>
      </w:r>
      <w:r w:rsidRPr="001A184C">
        <w:t>, uwzględniające wiedzę wstępną, preferencje poznawcze, kontekst kulturowy, a nawet profil neurologiczny,</w:t>
      </w:r>
    </w:p>
    <w:p w14:paraId="70F98013" w14:textId="77777777" w:rsidR="001A184C" w:rsidRPr="001A184C" w:rsidRDefault="001A184C" w:rsidP="001A184C">
      <w:pPr>
        <w:numPr>
          <w:ilvl w:val="0"/>
          <w:numId w:val="13"/>
        </w:numPr>
      </w:pPr>
      <w:r w:rsidRPr="001A184C">
        <w:rPr>
          <w:b/>
          <w:bCs/>
        </w:rPr>
        <w:t>analitykę predykcyjną</w:t>
      </w:r>
      <w:r w:rsidRPr="001A184C">
        <w:t>, która przewiduje trudności ucznia jeszcze zanim się one pojawią i automatycznie wdraża działania wspierające.</w:t>
      </w:r>
    </w:p>
    <w:p w14:paraId="2EB35CBD" w14:textId="77777777" w:rsidR="001A184C" w:rsidRPr="001A184C" w:rsidRDefault="001A184C" w:rsidP="001A184C">
      <w:r w:rsidRPr="001A184C">
        <w:t>Przykładowo, AI mogłaby analizować ton głosu, mimikę twarzy czy ruchy oczu, by wykryć frustrację lub dezorientację, a następnie zaproponować inne podejście do danego zagadnienia. Taki poziom personalizacji nie tylko poprawi efekty uczenia się, ale również pozytywnie wpłynie na dobrostan ucznia i utrzymanie motywacji.</w:t>
      </w:r>
    </w:p>
    <w:p w14:paraId="31F99C3F" w14:textId="77777777" w:rsidR="001A184C" w:rsidRPr="001A184C" w:rsidRDefault="001A184C" w:rsidP="001A184C">
      <w:r w:rsidRPr="001A184C">
        <w:t xml:space="preserve">Systemy adaptacyjne będą również wspierać </w:t>
      </w:r>
      <w:r w:rsidRPr="001A184C">
        <w:rPr>
          <w:b/>
          <w:bCs/>
        </w:rPr>
        <w:t>uczenie się przez całe życie</w:t>
      </w:r>
      <w:r w:rsidRPr="001A184C">
        <w:t xml:space="preserve">, dynamicznie dostosowując ścieżki edukacyjne do zmieniających się potrzeb jednostki. </w:t>
      </w:r>
      <w:proofErr w:type="spellStart"/>
      <w:r w:rsidRPr="001A184C">
        <w:rPr>
          <w:b/>
          <w:bCs/>
        </w:rPr>
        <w:t>Mikrocertyfikaty</w:t>
      </w:r>
      <w:proofErr w:type="spellEnd"/>
      <w:r w:rsidRPr="001A184C">
        <w:t xml:space="preserve">, </w:t>
      </w:r>
      <w:r w:rsidRPr="001A184C">
        <w:rPr>
          <w:b/>
          <w:bCs/>
        </w:rPr>
        <w:t>moduły „</w:t>
      </w:r>
      <w:proofErr w:type="spellStart"/>
      <w:r w:rsidRPr="001A184C">
        <w:rPr>
          <w:b/>
          <w:bCs/>
        </w:rPr>
        <w:t>just</w:t>
      </w:r>
      <w:proofErr w:type="spellEnd"/>
      <w:r w:rsidRPr="001A184C">
        <w:rPr>
          <w:b/>
          <w:bCs/>
        </w:rPr>
        <w:t>-in-</w:t>
      </w:r>
      <w:proofErr w:type="spellStart"/>
      <w:r w:rsidRPr="001A184C">
        <w:rPr>
          <w:b/>
          <w:bCs/>
        </w:rPr>
        <w:t>time</w:t>
      </w:r>
      <w:proofErr w:type="spellEnd"/>
      <w:r w:rsidRPr="001A184C">
        <w:rPr>
          <w:b/>
          <w:bCs/>
        </w:rPr>
        <w:t>”</w:t>
      </w:r>
      <w:r w:rsidRPr="001A184C">
        <w:t xml:space="preserve"> i edukacja „na żądanie” staną się standardem w przyszłych platformach.</w:t>
      </w:r>
    </w:p>
    <w:p w14:paraId="4FEBF1B4" w14:textId="77777777" w:rsidR="001A184C" w:rsidRPr="001A184C" w:rsidRDefault="001A184C" w:rsidP="001A184C">
      <w:r w:rsidRPr="001A184C">
        <w:pict w14:anchorId="63DD05BD">
          <v:rect id="_x0000_i1146" style="width:0;height:1.5pt" o:hralign="center" o:hrstd="t" o:hr="t" fillcolor="#a0a0a0" stroked="f"/>
        </w:pict>
      </w:r>
    </w:p>
    <w:p w14:paraId="29A477E9" w14:textId="77777777" w:rsidR="001A184C" w:rsidRPr="001A184C" w:rsidRDefault="001A184C" w:rsidP="001A184C">
      <w:pPr>
        <w:rPr>
          <w:b/>
          <w:bCs/>
        </w:rPr>
      </w:pPr>
      <w:r w:rsidRPr="001A184C">
        <w:rPr>
          <w:b/>
          <w:bCs/>
        </w:rPr>
        <w:t>Integracja AI z rzeczywistością wirtualną i rozszerzoną (VR/AR)</w:t>
      </w:r>
    </w:p>
    <w:p w14:paraId="2598E03E" w14:textId="77777777" w:rsidR="001A184C" w:rsidRPr="001A184C" w:rsidRDefault="001A184C" w:rsidP="001A184C">
      <w:r w:rsidRPr="001A184C">
        <w:t>Połączenie AI z technologiami rzeczywistości wirtualnej (VR) i rozszerzonej (AR) zrewolucjonizuje e-learning, tworząc w pełni immersyjne i interaktywne środowiska edukacyjne.</w:t>
      </w:r>
    </w:p>
    <w:p w14:paraId="74DF5FA5" w14:textId="77777777" w:rsidR="001A184C" w:rsidRPr="001A184C" w:rsidRDefault="001A184C" w:rsidP="001A184C">
      <w:pPr>
        <w:rPr>
          <w:b/>
          <w:bCs/>
        </w:rPr>
      </w:pPr>
      <w:r w:rsidRPr="001A184C">
        <w:rPr>
          <w:b/>
          <w:bCs/>
        </w:rPr>
        <w:t>1. Wirtualne klasy wspierane przez AI</w:t>
      </w:r>
    </w:p>
    <w:p w14:paraId="386534D4" w14:textId="77777777" w:rsidR="001A184C" w:rsidRPr="001A184C" w:rsidRDefault="001A184C" w:rsidP="001A184C">
      <w:r w:rsidRPr="001A184C">
        <w:t>Środowiska VR umożliwiają uczniom eksplorację symulowanych światów, w których mogą wchodzić w interakcje z postaciami, obiektami i scenariuszami napędzanymi przez AI. Przykładowo:</w:t>
      </w:r>
    </w:p>
    <w:p w14:paraId="1DA87479" w14:textId="77777777" w:rsidR="001A184C" w:rsidRPr="001A184C" w:rsidRDefault="001A184C" w:rsidP="001A184C">
      <w:pPr>
        <w:numPr>
          <w:ilvl w:val="0"/>
          <w:numId w:val="14"/>
        </w:numPr>
      </w:pPr>
      <w:r w:rsidRPr="001A184C">
        <w:t>studenci medycyny będą mogli ćwiczyć operacje na wirtualnych pacjentach reagujących na błędy,</w:t>
      </w:r>
    </w:p>
    <w:p w14:paraId="6288F60F" w14:textId="77777777" w:rsidR="001A184C" w:rsidRPr="001A184C" w:rsidRDefault="001A184C" w:rsidP="001A184C">
      <w:pPr>
        <w:numPr>
          <w:ilvl w:val="0"/>
          <w:numId w:val="14"/>
        </w:numPr>
      </w:pPr>
      <w:r w:rsidRPr="001A184C">
        <w:lastRenderedPageBreak/>
        <w:t>uczniowie historii – zwiedzać rekonstrukcje starożytnych miast z przewodnikami AI.</w:t>
      </w:r>
    </w:p>
    <w:p w14:paraId="3B548ED1" w14:textId="77777777" w:rsidR="001A184C" w:rsidRPr="001A184C" w:rsidRDefault="001A184C" w:rsidP="001A184C">
      <w:r w:rsidRPr="001A184C">
        <w:t>AI będzie generować treści dynamicznie, regulować poziom trudności i udzielać spersonalizowanych informacji zwrotnych w czasie rzeczywistym.</w:t>
      </w:r>
    </w:p>
    <w:p w14:paraId="35F7BAF3" w14:textId="77777777" w:rsidR="001A184C" w:rsidRPr="001A184C" w:rsidRDefault="001A184C" w:rsidP="001A184C">
      <w:pPr>
        <w:rPr>
          <w:b/>
          <w:bCs/>
        </w:rPr>
      </w:pPr>
      <w:r w:rsidRPr="001A184C">
        <w:rPr>
          <w:b/>
          <w:bCs/>
        </w:rPr>
        <w:t>2. Rozszerzona rzeczywistość w nauczaniu kontekstowym</w:t>
      </w:r>
    </w:p>
    <w:p w14:paraId="7BCBB9A4" w14:textId="77777777" w:rsidR="001A184C" w:rsidRPr="001A184C" w:rsidRDefault="001A184C" w:rsidP="001A184C">
      <w:r w:rsidRPr="001A184C">
        <w:t>AR nakłada treści cyfrowe na świat rzeczywisty, umożliwiając uczenie się w autentycznych warunkach. Przykłady:</w:t>
      </w:r>
    </w:p>
    <w:p w14:paraId="519DBFB7" w14:textId="77777777" w:rsidR="001A184C" w:rsidRPr="001A184C" w:rsidRDefault="001A184C" w:rsidP="001A184C">
      <w:pPr>
        <w:numPr>
          <w:ilvl w:val="0"/>
          <w:numId w:val="15"/>
        </w:numPr>
      </w:pPr>
      <w:r w:rsidRPr="001A184C">
        <w:t>aplikacje AI-AR prowadzące ucznia krok po kroku przez złożone eksperymenty chemiczne,</w:t>
      </w:r>
    </w:p>
    <w:p w14:paraId="2BD0A221" w14:textId="77777777" w:rsidR="001A184C" w:rsidRPr="001A184C" w:rsidRDefault="001A184C" w:rsidP="001A184C">
      <w:pPr>
        <w:numPr>
          <w:ilvl w:val="0"/>
          <w:numId w:val="15"/>
        </w:numPr>
      </w:pPr>
      <w:r w:rsidRPr="001A184C">
        <w:t>tłumaczenie w czasie rzeczywistym podczas zajęć językowych lub pobytu za granicą.</w:t>
      </w:r>
    </w:p>
    <w:p w14:paraId="7DE88CDF" w14:textId="77777777" w:rsidR="001A184C" w:rsidRPr="001A184C" w:rsidRDefault="001A184C" w:rsidP="001A184C">
      <w:r w:rsidRPr="001A184C">
        <w:t>Zintegrowane z AI, systemy AR będą mogły personalizować informacje, rekomendować materiały i oceniać postępy w praktycznym kontekście.</w:t>
      </w:r>
    </w:p>
    <w:p w14:paraId="5D7152C0" w14:textId="77777777" w:rsidR="001A184C" w:rsidRPr="001A184C" w:rsidRDefault="001A184C" w:rsidP="001A184C">
      <w:r w:rsidRPr="001A184C">
        <w:pict w14:anchorId="31320BF6">
          <v:rect id="_x0000_i1147" style="width:0;height:1.5pt" o:hralign="center" o:hrstd="t" o:hr="t" fillcolor="#a0a0a0" stroked="f"/>
        </w:pict>
      </w:r>
    </w:p>
    <w:p w14:paraId="5F8086CF" w14:textId="77777777" w:rsidR="001A184C" w:rsidRPr="001A184C" w:rsidRDefault="001A184C" w:rsidP="001A184C">
      <w:pPr>
        <w:rPr>
          <w:b/>
          <w:bCs/>
        </w:rPr>
      </w:pPr>
      <w:r w:rsidRPr="001A184C">
        <w:rPr>
          <w:b/>
          <w:bCs/>
        </w:rPr>
        <w:t>Wizja przyszłych klas online</w:t>
      </w:r>
    </w:p>
    <w:p w14:paraId="60C0A517" w14:textId="77777777" w:rsidR="001A184C" w:rsidRPr="001A184C" w:rsidRDefault="001A184C" w:rsidP="001A184C">
      <w:r w:rsidRPr="001A184C">
        <w:t>Przyszłość klas internetowych, wspieranych przez AI, VR i AR, to przestrzeń edukacyjna przekraczająca granice czasu, miejsca i klasycznego nauczania. Ich cechy charakterystyczne:</w:t>
      </w:r>
    </w:p>
    <w:p w14:paraId="598A40CA" w14:textId="77777777" w:rsidR="001A184C" w:rsidRPr="001A184C" w:rsidRDefault="001A184C" w:rsidP="001A184C">
      <w:pPr>
        <w:rPr>
          <w:b/>
          <w:bCs/>
        </w:rPr>
      </w:pPr>
      <w:r w:rsidRPr="001A184C">
        <w:rPr>
          <w:b/>
          <w:bCs/>
        </w:rPr>
        <w:t xml:space="preserve">1. </w:t>
      </w:r>
      <w:proofErr w:type="spellStart"/>
      <w:r w:rsidRPr="001A184C">
        <w:rPr>
          <w:b/>
          <w:bCs/>
        </w:rPr>
        <w:t>Hiperpersonalizowane</w:t>
      </w:r>
      <w:proofErr w:type="spellEnd"/>
      <w:r w:rsidRPr="001A184C">
        <w:rPr>
          <w:b/>
          <w:bCs/>
        </w:rPr>
        <w:t xml:space="preserve"> ścieżki edukacyjne</w:t>
      </w:r>
    </w:p>
    <w:p w14:paraId="27E472A1" w14:textId="77777777" w:rsidR="001A184C" w:rsidRPr="001A184C" w:rsidRDefault="001A184C" w:rsidP="001A184C">
      <w:r w:rsidRPr="001A184C">
        <w:t>AI będzie tworzyć indywidualne programy nauki, dynamicznie dostosowując treści, tempo i ocenę do postępów i celów ucznia. Uczniowie zyskają większą autonomię i możliwość wyboru własnej ścieżki rozwoju.</w:t>
      </w:r>
    </w:p>
    <w:p w14:paraId="020E5DE3" w14:textId="77777777" w:rsidR="001A184C" w:rsidRPr="001A184C" w:rsidRDefault="001A184C" w:rsidP="001A184C">
      <w:pPr>
        <w:rPr>
          <w:b/>
          <w:bCs/>
        </w:rPr>
      </w:pPr>
      <w:r w:rsidRPr="001A184C">
        <w:rPr>
          <w:b/>
          <w:bCs/>
        </w:rPr>
        <w:t>2. Inteligentne przestrzenie współpracy</w:t>
      </w:r>
    </w:p>
    <w:p w14:paraId="7C34874E" w14:textId="77777777" w:rsidR="001A184C" w:rsidRPr="001A184C" w:rsidRDefault="001A184C" w:rsidP="001A184C">
      <w:r w:rsidRPr="001A184C">
        <w:t xml:space="preserve">Wirtualne klasy zostaną wyposażone w narzędzia wspierające pracę grupową, moderowanie dyskusji, rekomendowanie materiałów i zapewnianie równego udziału. AI będzie zarządzać procesami grupowymi, dbając o </w:t>
      </w:r>
      <w:proofErr w:type="spellStart"/>
      <w:r w:rsidRPr="001A184C">
        <w:t>inkluzywność</w:t>
      </w:r>
      <w:proofErr w:type="spellEnd"/>
      <w:r w:rsidRPr="001A184C">
        <w:t>.</w:t>
      </w:r>
    </w:p>
    <w:p w14:paraId="0637C43C" w14:textId="77777777" w:rsidR="001A184C" w:rsidRPr="001A184C" w:rsidRDefault="001A184C" w:rsidP="001A184C">
      <w:pPr>
        <w:rPr>
          <w:b/>
          <w:bCs/>
        </w:rPr>
      </w:pPr>
      <w:r w:rsidRPr="001A184C">
        <w:rPr>
          <w:b/>
          <w:bCs/>
        </w:rPr>
        <w:t>3. Płynna integracja świata fizycznego i cyfrowego</w:t>
      </w:r>
    </w:p>
    <w:p w14:paraId="246FF6CF" w14:textId="77777777" w:rsidR="001A184C" w:rsidRPr="001A184C" w:rsidRDefault="001A184C" w:rsidP="001A184C">
      <w:r w:rsidRPr="001A184C">
        <w:t>Przyszłe platformy umożliwią płynne przechodzenie między światem realnym a wirtualnym. Uczeń może np. przeprowadzić eksperyment w rzeczywistości fizycznej, a AI przez okulary AR będzie udzielać wskazówek i analizować wyniki.</w:t>
      </w:r>
    </w:p>
    <w:p w14:paraId="765C21D6" w14:textId="77777777" w:rsidR="001A184C" w:rsidRPr="001A184C" w:rsidRDefault="001A184C" w:rsidP="001A184C">
      <w:pPr>
        <w:rPr>
          <w:b/>
          <w:bCs/>
        </w:rPr>
      </w:pPr>
      <w:r w:rsidRPr="001A184C">
        <w:rPr>
          <w:b/>
          <w:bCs/>
        </w:rPr>
        <w:t>4. Ciągła ewaluacja i mapowanie kompetencji</w:t>
      </w:r>
    </w:p>
    <w:p w14:paraId="478B0940" w14:textId="77777777" w:rsidR="001A184C" w:rsidRPr="001A184C" w:rsidRDefault="001A184C" w:rsidP="001A184C">
      <w:r w:rsidRPr="001A184C">
        <w:t>Ocena stanie się procesem ciągłym i niewidocznym – AI będzie na bieżąco analizować działania ucznia i tworzyć dynamiczne profile kompetencyjne dostępne dla ucznia i nauczyciela.</w:t>
      </w:r>
    </w:p>
    <w:p w14:paraId="3BEEB57D" w14:textId="77777777" w:rsidR="001A184C" w:rsidRPr="001A184C" w:rsidRDefault="001A184C" w:rsidP="001A184C">
      <w:pPr>
        <w:rPr>
          <w:b/>
          <w:bCs/>
        </w:rPr>
      </w:pPr>
      <w:r w:rsidRPr="001A184C">
        <w:rPr>
          <w:b/>
          <w:bCs/>
        </w:rPr>
        <w:t>5. Etyczna AI i zarządzanie danymi</w:t>
      </w:r>
    </w:p>
    <w:p w14:paraId="4FB56310" w14:textId="77777777" w:rsidR="001A184C" w:rsidRPr="001A184C" w:rsidRDefault="001A184C" w:rsidP="001A184C">
      <w:r w:rsidRPr="001A184C">
        <w:t>Etyka stanie się integralnym elementem technologii edukacyjnej. Uczniowie będą mieli kontrolę nad swoimi danymi, a systemy AI będą projektowane z naciskiem na równość, transparentność i dobrostan użytkownika.</w:t>
      </w:r>
    </w:p>
    <w:p w14:paraId="7CA630CE" w14:textId="77777777" w:rsidR="001A184C" w:rsidRPr="001A184C" w:rsidRDefault="001A184C" w:rsidP="001A184C">
      <w:r w:rsidRPr="001A184C">
        <w:pict w14:anchorId="6801B036">
          <v:rect id="_x0000_i1148" style="width:0;height:1.5pt" o:hralign="center" o:hrstd="t" o:hr="t" fillcolor="#a0a0a0" stroked="f"/>
        </w:pict>
      </w:r>
    </w:p>
    <w:p w14:paraId="0EAB406E" w14:textId="77777777" w:rsidR="001A184C" w:rsidRPr="001A184C" w:rsidRDefault="001A184C" w:rsidP="001A184C">
      <w:r w:rsidRPr="001A184C">
        <w:lastRenderedPageBreak/>
        <w:t>Przyszłość e-learningu z wykorzystaniem AI, VR i AR ma ogromny potencjał, by tworzyć bogate, immersyjne i głęboko spersonalizowane doświadczenia edukacyjne. Technologie adaptacyjne staną się jeszcze bardziej zaawansowane – będą reagować nie tylko na aspekty poznawcze, ale i emocjonalne czy kontekstowe. Wirtualne klasy przekształcą się w inteligentne ekosystemy edukacyjne, w których uczenie się będzie procesem ciągłym, współdzielonym i zintegrowanym z codziennym życiem.</w:t>
      </w:r>
    </w:p>
    <w:p w14:paraId="5AD37D86" w14:textId="77777777" w:rsidR="001A184C" w:rsidRPr="001A184C" w:rsidRDefault="001A184C" w:rsidP="001A184C">
      <w:r w:rsidRPr="001A184C">
        <w:t>Realizacja tej wizji wymaga jednak:</w:t>
      </w:r>
    </w:p>
    <w:p w14:paraId="7E83550B" w14:textId="77777777" w:rsidR="001A184C" w:rsidRPr="001A184C" w:rsidRDefault="001A184C" w:rsidP="001A184C">
      <w:pPr>
        <w:numPr>
          <w:ilvl w:val="0"/>
          <w:numId w:val="16"/>
        </w:numPr>
      </w:pPr>
      <w:r w:rsidRPr="001A184C">
        <w:t>inwestycji w infrastrukturę,</w:t>
      </w:r>
    </w:p>
    <w:p w14:paraId="0F627F42" w14:textId="77777777" w:rsidR="001A184C" w:rsidRPr="001A184C" w:rsidRDefault="001A184C" w:rsidP="001A184C">
      <w:pPr>
        <w:numPr>
          <w:ilvl w:val="0"/>
          <w:numId w:val="16"/>
        </w:numPr>
      </w:pPr>
      <w:r w:rsidRPr="001A184C">
        <w:t>współpracy interdyscyplinarnej,</w:t>
      </w:r>
    </w:p>
    <w:p w14:paraId="50B8CEFB" w14:textId="77777777" w:rsidR="001A184C" w:rsidRPr="001A184C" w:rsidRDefault="001A184C" w:rsidP="001A184C">
      <w:pPr>
        <w:numPr>
          <w:ilvl w:val="0"/>
          <w:numId w:val="16"/>
        </w:numPr>
      </w:pPr>
      <w:r w:rsidRPr="001A184C">
        <w:t xml:space="preserve">rozwoju etycznych ram działania, które zapewnią, że AI stanie się narzędziem </w:t>
      </w:r>
      <w:r w:rsidRPr="001A184C">
        <w:rPr>
          <w:b/>
          <w:bCs/>
        </w:rPr>
        <w:t>wzmacniania potencjału człowieka</w:t>
      </w:r>
      <w:r w:rsidRPr="001A184C">
        <w:t>, a nie kontroli.</w:t>
      </w:r>
    </w:p>
    <w:p w14:paraId="7FA64E63" w14:textId="77777777" w:rsidR="001A184C" w:rsidRDefault="001A184C"/>
    <w:p w14:paraId="02898312" w14:textId="77777777" w:rsidR="001A184C" w:rsidRDefault="001A184C"/>
    <w:p w14:paraId="7DA021F8" w14:textId="77777777" w:rsidR="001A184C" w:rsidRPr="001A184C" w:rsidRDefault="001A184C" w:rsidP="001A184C">
      <w:pPr>
        <w:rPr>
          <w:b/>
          <w:bCs/>
        </w:rPr>
      </w:pPr>
      <w:r w:rsidRPr="001A184C">
        <w:rPr>
          <w:b/>
          <w:bCs/>
        </w:rPr>
        <w:t>Podsumowanie i wnioski końcowe</w:t>
      </w:r>
    </w:p>
    <w:p w14:paraId="03443191" w14:textId="77777777" w:rsidR="001A184C" w:rsidRPr="001A184C" w:rsidRDefault="001A184C" w:rsidP="001A184C">
      <w:r w:rsidRPr="001A184C">
        <w:t>Integracja sztucznej inteligencji (AI) z e-learningiem stanowi ważny kamień milowy w ewolucji edukacji. Otwiera ona bezprecedensowe możliwości w zakresie personalizacji, automatyzacji oraz skalowalności. Systemy oparte na AI zmieniają sposób, w jaki uczniowie wchodzą w interakcję z treściami edukacyjnymi, jak nauczyciele oceniają i wspierają uczniów oraz jak instytucje projektują i dostarczają ścieżki kształcenia.</w:t>
      </w:r>
    </w:p>
    <w:p w14:paraId="6A2E2E90" w14:textId="77777777" w:rsidR="001A184C" w:rsidRPr="001A184C" w:rsidRDefault="001A184C" w:rsidP="001A184C">
      <w:r w:rsidRPr="001A184C">
        <w:t>W ramach niniejszego opracowania przeanalizowano kluczowe obszary, w których AI wnosi wartość do nowoczesnych środowisk e-learningowych:</w:t>
      </w:r>
    </w:p>
    <w:p w14:paraId="08BD2E93" w14:textId="77777777" w:rsidR="001A184C" w:rsidRPr="001A184C" w:rsidRDefault="001A184C" w:rsidP="001A184C">
      <w:pPr>
        <w:numPr>
          <w:ilvl w:val="0"/>
          <w:numId w:val="17"/>
        </w:numPr>
      </w:pPr>
      <w:r w:rsidRPr="001A184C">
        <w:rPr>
          <w:b/>
          <w:bCs/>
        </w:rPr>
        <w:t>Systemy uczenia adaptacyjnego</w:t>
      </w:r>
      <w:r w:rsidRPr="001A184C">
        <w:t xml:space="preserve"> dynamicznie dopasowują treści i tempo do indywidualnych potrzeb ucznia, wspierając efektywne i spersonalizowane przyswajanie wiedzy.</w:t>
      </w:r>
    </w:p>
    <w:p w14:paraId="5CB062DD" w14:textId="77777777" w:rsidR="001A184C" w:rsidRPr="001A184C" w:rsidRDefault="001A184C" w:rsidP="001A184C">
      <w:pPr>
        <w:numPr>
          <w:ilvl w:val="0"/>
          <w:numId w:val="17"/>
        </w:numPr>
      </w:pPr>
      <w:r w:rsidRPr="001A184C">
        <w:rPr>
          <w:b/>
          <w:bCs/>
        </w:rPr>
        <w:t>Procesy zautomatyzowane</w:t>
      </w:r>
      <w:r w:rsidRPr="001A184C">
        <w:t xml:space="preserve">, takie jak ocenianie, rekomendacje treści oraz </w:t>
      </w:r>
      <w:proofErr w:type="spellStart"/>
      <w:r w:rsidRPr="001A184C">
        <w:t>chatboty</w:t>
      </w:r>
      <w:proofErr w:type="spellEnd"/>
      <w:r w:rsidRPr="001A184C">
        <w:t xml:space="preserve"> edukacyjne, zwiększają efektywność nauczania, redukują obciążenie nauczycieli i zapewniają stałe wsparcie dla uczniów.</w:t>
      </w:r>
    </w:p>
    <w:p w14:paraId="75CDB197" w14:textId="77777777" w:rsidR="001A184C" w:rsidRPr="001A184C" w:rsidRDefault="001A184C" w:rsidP="001A184C">
      <w:pPr>
        <w:numPr>
          <w:ilvl w:val="0"/>
          <w:numId w:val="17"/>
        </w:numPr>
      </w:pPr>
      <w:r w:rsidRPr="001A184C">
        <w:rPr>
          <w:b/>
          <w:bCs/>
        </w:rPr>
        <w:t>Analityka danych edukacyjnych</w:t>
      </w:r>
      <w:r w:rsidRPr="001A184C">
        <w:t xml:space="preserve"> umożliwia podejmowanie decyzji dydaktycznych w oparciu o dane oraz wspomaga doskonalenie programów nauczania. Jednocześnie stawia istotne wyzwania etyczne związane z prywatnością, stronniczością i własnością danych.</w:t>
      </w:r>
    </w:p>
    <w:p w14:paraId="6F22F0FA" w14:textId="77777777" w:rsidR="001A184C" w:rsidRPr="001A184C" w:rsidRDefault="001A184C" w:rsidP="001A184C">
      <w:pPr>
        <w:numPr>
          <w:ilvl w:val="0"/>
          <w:numId w:val="17"/>
        </w:numPr>
      </w:pPr>
      <w:r w:rsidRPr="001A184C">
        <w:rPr>
          <w:b/>
          <w:bCs/>
        </w:rPr>
        <w:t>Technologie przyszłości</w:t>
      </w:r>
      <w:r w:rsidRPr="001A184C">
        <w:t xml:space="preserve">, takie jak integracja AI z rzeczywistością wirtualną (VR) i rozszerzoną (AR), zapowiadają nadejście immersyjnych i </w:t>
      </w:r>
      <w:proofErr w:type="spellStart"/>
      <w:r w:rsidRPr="001A184C">
        <w:t>hiperpersonalizowanych</w:t>
      </w:r>
      <w:proofErr w:type="spellEnd"/>
      <w:r w:rsidRPr="001A184C">
        <w:t xml:space="preserve"> środowisk edukacyjnych.</w:t>
      </w:r>
    </w:p>
    <w:p w14:paraId="2A83A23B" w14:textId="77777777" w:rsidR="001A184C" w:rsidRPr="001A184C" w:rsidRDefault="001A184C" w:rsidP="001A184C">
      <w:r w:rsidRPr="001A184C">
        <w:t>Należy jednak pamiętać, że te postępy technologiczne wiążą się z poważnymi wyzwaniami. Wysoka złożoność techniczna, koszty wdrożenia, ryzyko uprzedzeń algorytmicznych oraz zagrożenia dla prywatności danych stanowią realne bariery dla szerokiej adopcji AI w edukacji. Dlatego konieczne jest, aby równolegle z rozwojem technologicznym postępowały prace nad ramami etycznymi i politykami regulacyjnymi – w trosce o odpowiedzialne, sprawiedliwe i skuteczne wykorzystanie sztucznej inteligencji.</w:t>
      </w:r>
    </w:p>
    <w:p w14:paraId="16F36B35" w14:textId="77777777" w:rsidR="001A184C" w:rsidRPr="001A184C" w:rsidRDefault="001A184C" w:rsidP="001A184C">
      <w:r w:rsidRPr="001A184C">
        <w:lastRenderedPageBreak/>
        <w:t>Przyszłość e-learningu z AI to wizja środowiska w pełni immersyjnego, zorientowanego na ucznia, w którym edukacja staje się procesem adaptacyjnym, ciągłym i głęboko zintegrowanym z życiem codziennym. Realizacja tej wizji wymaga:</w:t>
      </w:r>
    </w:p>
    <w:p w14:paraId="13648575" w14:textId="77777777" w:rsidR="001A184C" w:rsidRPr="001A184C" w:rsidRDefault="001A184C" w:rsidP="001A184C">
      <w:pPr>
        <w:numPr>
          <w:ilvl w:val="0"/>
          <w:numId w:val="18"/>
        </w:numPr>
      </w:pPr>
      <w:r w:rsidRPr="001A184C">
        <w:rPr>
          <w:b/>
          <w:bCs/>
        </w:rPr>
        <w:t>współpracy międzysektorowej</w:t>
      </w:r>
      <w:r w:rsidRPr="001A184C">
        <w:t xml:space="preserve"> – naukowców, nauczycieli, inżynierów, projektantów UX i decydentów,</w:t>
      </w:r>
    </w:p>
    <w:p w14:paraId="12608BA2" w14:textId="77777777" w:rsidR="001A184C" w:rsidRPr="001A184C" w:rsidRDefault="001A184C" w:rsidP="001A184C">
      <w:pPr>
        <w:numPr>
          <w:ilvl w:val="0"/>
          <w:numId w:val="18"/>
        </w:numPr>
      </w:pPr>
      <w:r w:rsidRPr="001A184C">
        <w:rPr>
          <w:b/>
          <w:bCs/>
        </w:rPr>
        <w:t>inwestycji w infrastrukturę i badania</w:t>
      </w:r>
      <w:r w:rsidRPr="001A184C">
        <w:t>,</w:t>
      </w:r>
    </w:p>
    <w:p w14:paraId="1CD98D30" w14:textId="77777777" w:rsidR="001A184C" w:rsidRPr="001A184C" w:rsidRDefault="001A184C" w:rsidP="001A184C">
      <w:pPr>
        <w:numPr>
          <w:ilvl w:val="0"/>
          <w:numId w:val="18"/>
        </w:numPr>
      </w:pPr>
      <w:r w:rsidRPr="001A184C">
        <w:t xml:space="preserve">oraz </w:t>
      </w:r>
      <w:r w:rsidRPr="001A184C">
        <w:rPr>
          <w:b/>
          <w:bCs/>
        </w:rPr>
        <w:t>nacisku na wartości etyczne</w:t>
      </w:r>
      <w:r w:rsidRPr="001A184C">
        <w:t xml:space="preserve"> – podmiotowość ucznia, dobrostan, sprawiedliwość i przejrzystość.</w:t>
      </w:r>
    </w:p>
    <w:p w14:paraId="610A1AEA" w14:textId="77777777" w:rsidR="001A184C" w:rsidRPr="001A184C" w:rsidRDefault="001A184C" w:rsidP="001A184C">
      <w:r w:rsidRPr="001A184C">
        <w:t xml:space="preserve">Sztuczna inteligencja w e-learningu nie jest tylko modnym trendem technologicznym, lecz </w:t>
      </w:r>
      <w:r w:rsidRPr="001A184C">
        <w:rPr>
          <w:b/>
          <w:bCs/>
        </w:rPr>
        <w:t>siłą transformacyjną</w:t>
      </w:r>
      <w:r w:rsidRPr="001A184C">
        <w:t>, która realnie kształtuje przyszłość edukacji. Wdrożona mądrze, może uczynić uczenie się bardziej dostępne, angażujące i skuteczne – dla wszystkich.</w:t>
      </w:r>
    </w:p>
    <w:p w14:paraId="7A194CE2" w14:textId="77777777" w:rsidR="001A184C" w:rsidRDefault="001A184C"/>
    <w:sectPr w:rsidR="001A18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33A4"/>
    <w:multiLevelType w:val="multilevel"/>
    <w:tmpl w:val="C84C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4579D"/>
    <w:multiLevelType w:val="multilevel"/>
    <w:tmpl w:val="C236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70F15"/>
    <w:multiLevelType w:val="multilevel"/>
    <w:tmpl w:val="922A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62E05"/>
    <w:multiLevelType w:val="multilevel"/>
    <w:tmpl w:val="4294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D6E92"/>
    <w:multiLevelType w:val="multilevel"/>
    <w:tmpl w:val="4C7A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34C60"/>
    <w:multiLevelType w:val="multilevel"/>
    <w:tmpl w:val="7DAE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13B57"/>
    <w:multiLevelType w:val="multilevel"/>
    <w:tmpl w:val="8ADC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A147A"/>
    <w:multiLevelType w:val="multilevel"/>
    <w:tmpl w:val="8F80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9547DD"/>
    <w:multiLevelType w:val="multilevel"/>
    <w:tmpl w:val="5A8E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00709"/>
    <w:multiLevelType w:val="multilevel"/>
    <w:tmpl w:val="3862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60B15"/>
    <w:multiLevelType w:val="multilevel"/>
    <w:tmpl w:val="A5DE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A3B5F"/>
    <w:multiLevelType w:val="multilevel"/>
    <w:tmpl w:val="BFAA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4696E"/>
    <w:multiLevelType w:val="multilevel"/>
    <w:tmpl w:val="D854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BB7000"/>
    <w:multiLevelType w:val="multilevel"/>
    <w:tmpl w:val="1610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CB6393"/>
    <w:multiLevelType w:val="multilevel"/>
    <w:tmpl w:val="6F6C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51D17"/>
    <w:multiLevelType w:val="multilevel"/>
    <w:tmpl w:val="7770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B56FE"/>
    <w:multiLevelType w:val="multilevel"/>
    <w:tmpl w:val="312A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A5455"/>
    <w:multiLevelType w:val="multilevel"/>
    <w:tmpl w:val="185C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835104">
    <w:abstractNumId w:val="16"/>
  </w:num>
  <w:num w:numId="2" w16cid:durableId="526255723">
    <w:abstractNumId w:val="5"/>
  </w:num>
  <w:num w:numId="3" w16cid:durableId="2107535879">
    <w:abstractNumId w:val="15"/>
  </w:num>
  <w:num w:numId="4" w16cid:durableId="769744695">
    <w:abstractNumId w:val="7"/>
  </w:num>
  <w:num w:numId="5" w16cid:durableId="1946188471">
    <w:abstractNumId w:val="17"/>
  </w:num>
  <w:num w:numId="6" w16cid:durableId="205022661">
    <w:abstractNumId w:val="1"/>
  </w:num>
  <w:num w:numId="7" w16cid:durableId="135101105">
    <w:abstractNumId w:val="4"/>
  </w:num>
  <w:num w:numId="8" w16cid:durableId="1437479329">
    <w:abstractNumId w:val="9"/>
  </w:num>
  <w:num w:numId="9" w16cid:durableId="401608309">
    <w:abstractNumId w:val="3"/>
  </w:num>
  <w:num w:numId="10" w16cid:durableId="1269923283">
    <w:abstractNumId w:val="11"/>
  </w:num>
  <w:num w:numId="11" w16cid:durableId="1388333412">
    <w:abstractNumId w:val="13"/>
  </w:num>
  <w:num w:numId="12" w16cid:durableId="639191841">
    <w:abstractNumId w:val="10"/>
  </w:num>
  <w:num w:numId="13" w16cid:durableId="1942683916">
    <w:abstractNumId w:val="8"/>
  </w:num>
  <w:num w:numId="14" w16cid:durableId="849418742">
    <w:abstractNumId w:val="12"/>
  </w:num>
  <w:num w:numId="15" w16cid:durableId="495649460">
    <w:abstractNumId w:val="6"/>
  </w:num>
  <w:num w:numId="16" w16cid:durableId="1768577671">
    <w:abstractNumId w:val="14"/>
  </w:num>
  <w:num w:numId="17" w16cid:durableId="1804537519">
    <w:abstractNumId w:val="2"/>
  </w:num>
  <w:num w:numId="18" w16cid:durableId="451752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B37"/>
    <w:rsid w:val="00110F95"/>
    <w:rsid w:val="001A184C"/>
    <w:rsid w:val="00555B37"/>
    <w:rsid w:val="005B244C"/>
    <w:rsid w:val="007C3ED4"/>
    <w:rsid w:val="00C80AC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2E718"/>
  <w15:chartTrackingRefBased/>
  <w15:docId w15:val="{0A1BEA8C-0C4C-4358-892E-AC9C3498F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555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555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555B3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555B3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555B3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555B3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55B3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55B3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55B3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55B3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555B3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555B3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555B3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555B3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555B3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55B3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55B3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55B37"/>
    <w:rPr>
      <w:rFonts w:eastAsiaTheme="majorEastAsia" w:cstheme="majorBidi"/>
      <w:color w:val="272727" w:themeColor="text1" w:themeTint="D8"/>
    </w:rPr>
  </w:style>
  <w:style w:type="paragraph" w:styleId="Tytu">
    <w:name w:val="Title"/>
    <w:basedOn w:val="Normalny"/>
    <w:next w:val="Normalny"/>
    <w:link w:val="TytuZnak"/>
    <w:uiPriority w:val="10"/>
    <w:qFormat/>
    <w:rsid w:val="00555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55B3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55B3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55B3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55B37"/>
    <w:pPr>
      <w:spacing w:before="160"/>
      <w:jc w:val="center"/>
    </w:pPr>
    <w:rPr>
      <w:i/>
      <w:iCs/>
      <w:color w:val="404040" w:themeColor="text1" w:themeTint="BF"/>
    </w:rPr>
  </w:style>
  <w:style w:type="character" w:customStyle="1" w:styleId="CytatZnak">
    <w:name w:val="Cytat Znak"/>
    <w:basedOn w:val="Domylnaczcionkaakapitu"/>
    <w:link w:val="Cytat"/>
    <w:uiPriority w:val="29"/>
    <w:rsid w:val="00555B37"/>
    <w:rPr>
      <w:i/>
      <w:iCs/>
      <w:color w:val="404040" w:themeColor="text1" w:themeTint="BF"/>
    </w:rPr>
  </w:style>
  <w:style w:type="paragraph" w:styleId="Akapitzlist">
    <w:name w:val="List Paragraph"/>
    <w:basedOn w:val="Normalny"/>
    <w:uiPriority w:val="34"/>
    <w:qFormat/>
    <w:rsid w:val="00555B37"/>
    <w:pPr>
      <w:ind w:left="720"/>
      <w:contextualSpacing/>
    </w:pPr>
  </w:style>
  <w:style w:type="character" w:styleId="Wyrnienieintensywne">
    <w:name w:val="Intense Emphasis"/>
    <w:basedOn w:val="Domylnaczcionkaakapitu"/>
    <w:uiPriority w:val="21"/>
    <w:qFormat/>
    <w:rsid w:val="00555B37"/>
    <w:rPr>
      <w:i/>
      <w:iCs/>
      <w:color w:val="0F4761" w:themeColor="accent1" w:themeShade="BF"/>
    </w:rPr>
  </w:style>
  <w:style w:type="paragraph" w:styleId="Cytatintensywny">
    <w:name w:val="Intense Quote"/>
    <w:basedOn w:val="Normalny"/>
    <w:next w:val="Normalny"/>
    <w:link w:val="CytatintensywnyZnak"/>
    <w:uiPriority w:val="30"/>
    <w:qFormat/>
    <w:rsid w:val="00555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555B37"/>
    <w:rPr>
      <w:i/>
      <w:iCs/>
      <w:color w:val="0F4761" w:themeColor="accent1" w:themeShade="BF"/>
    </w:rPr>
  </w:style>
  <w:style w:type="character" w:styleId="Odwoanieintensywne">
    <w:name w:val="Intense Reference"/>
    <w:basedOn w:val="Domylnaczcionkaakapitu"/>
    <w:uiPriority w:val="32"/>
    <w:qFormat/>
    <w:rsid w:val="00555B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393919">
      <w:bodyDiv w:val="1"/>
      <w:marLeft w:val="0"/>
      <w:marRight w:val="0"/>
      <w:marTop w:val="0"/>
      <w:marBottom w:val="0"/>
      <w:divBdr>
        <w:top w:val="none" w:sz="0" w:space="0" w:color="auto"/>
        <w:left w:val="none" w:sz="0" w:space="0" w:color="auto"/>
        <w:bottom w:val="none" w:sz="0" w:space="0" w:color="auto"/>
        <w:right w:val="none" w:sz="0" w:space="0" w:color="auto"/>
      </w:divBdr>
    </w:div>
    <w:div w:id="460156262">
      <w:bodyDiv w:val="1"/>
      <w:marLeft w:val="0"/>
      <w:marRight w:val="0"/>
      <w:marTop w:val="0"/>
      <w:marBottom w:val="0"/>
      <w:divBdr>
        <w:top w:val="none" w:sz="0" w:space="0" w:color="auto"/>
        <w:left w:val="none" w:sz="0" w:space="0" w:color="auto"/>
        <w:bottom w:val="none" w:sz="0" w:space="0" w:color="auto"/>
        <w:right w:val="none" w:sz="0" w:space="0" w:color="auto"/>
      </w:divBdr>
    </w:div>
    <w:div w:id="601304467">
      <w:bodyDiv w:val="1"/>
      <w:marLeft w:val="0"/>
      <w:marRight w:val="0"/>
      <w:marTop w:val="0"/>
      <w:marBottom w:val="0"/>
      <w:divBdr>
        <w:top w:val="none" w:sz="0" w:space="0" w:color="auto"/>
        <w:left w:val="none" w:sz="0" w:space="0" w:color="auto"/>
        <w:bottom w:val="none" w:sz="0" w:space="0" w:color="auto"/>
        <w:right w:val="none" w:sz="0" w:space="0" w:color="auto"/>
      </w:divBdr>
    </w:div>
    <w:div w:id="708073994">
      <w:bodyDiv w:val="1"/>
      <w:marLeft w:val="0"/>
      <w:marRight w:val="0"/>
      <w:marTop w:val="0"/>
      <w:marBottom w:val="0"/>
      <w:divBdr>
        <w:top w:val="none" w:sz="0" w:space="0" w:color="auto"/>
        <w:left w:val="none" w:sz="0" w:space="0" w:color="auto"/>
        <w:bottom w:val="none" w:sz="0" w:space="0" w:color="auto"/>
        <w:right w:val="none" w:sz="0" w:space="0" w:color="auto"/>
      </w:divBdr>
    </w:div>
    <w:div w:id="738672334">
      <w:bodyDiv w:val="1"/>
      <w:marLeft w:val="0"/>
      <w:marRight w:val="0"/>
      <w:marTop w:val="0"/>
      <w:marBottom w:val="0"/>
      <w:divBdr>
        <w:top w:val="none" w:sz="0" w:space="0" w:color="auto"/>
        <w:left w:val="none" w:sz="0" w:space="0" w:color="auto"/>
        <w:bottom w:val="none" w:sz="0" w:space="0" w:color="auto"/>
        <w:right w:val="none" w:sz="0" w:space="0" w:color="auto"/>
      </w:divBdr>
    </w:div>
    <w:div w:id="762140541">
      <w:bodyDiv w:val="1"/>
      <w:marLeft w:val="0"/>
      <w:marRight w:val="0"/>
      <w:marTop w:val="0"/>
      <w:marBottom w:val="0"/>
      <w:divBdr>
        <w:top w:val="none" w:sz="0" w:space="0" w:color="auto"/>
        <w:left w:val="none" w:sz="0" w:space="0" w:color="auto"/>
        <w:bottom w:val="none" w:sz="0" w:space="0" w:color="auto"/>
        <w:right w:val="none" w:sz="0" w:space="0" w:color="auto"/>
      </w:divBdr>
    </w:div>
    <w:div w:id="787941575">
      <w:bodyDiv w:val="1"/>
      <w:marLeft w:val="0"/>
      <w:marRight w:val="0"/>
      <w:marTop w:val="0"/>
      <w:marBottom w:val="0"/>
      <w:divBdr>
        <w:top w:val="none" w:sz="0" w:space="0" w:color="auto"/>
        <w:left w:val="none" w:sz="0" w:space="0" w:color="auto"/>
        <w:bottom w:val="none" w:sz="0" w:space="0" w:color="auto"/>
        <w:right w:val="none" w:sz="0" w:space="0" w:color="auto"/>
      </w:divBdr>
    </w:div>
    <w:div w:id="920287362">
      <w:bodyDiv w:val="1"/>
      <w:marLeft w:val="0"/>
      <w:marRight w:val="0"/>
      <w:marTop w:val="0"/>
      <w:marBottom w:val="0"/>
      <w:divBdr>
        <w:top w:val="none" w:sz="0" w:space="0" w:color="auto"/>
        <w:left w:val="none" w:sz="0" w:space="0" w:color="auto"/>
        <w:bottom w:val="none" w:sz="0" w:space="0" w:color="auto"/>
        <w:right w:val="none" w:sz="0" w:space="0" w:color="auto"/>
      </w:divBdr>
    </w:div>
    <w:div w:id="1005085653">
      <w:bodyDiv w:val="1"/>
      <w:marLeft w:val="0"/>
      <w:marRight w:val="0"/>
      <w:marTop w:val="0"/>
      <w:marBottom w:val="0"/>
      <w:divBdr>
        <w:top w:val="none" w:sz="0" w:space="0" w:color="auto"/>
        <w:left w:val="none" w:sz="0" w:space="0" w:color="auto"/>
        <w:bottom w:val="none" w:sz="0" w:space="0" w:color="auto"/>
        <w:right w:val="none" w:sz="0" w:space="0" w:color="auto"/>
      </w:divBdr>
    </w:div>
    <w:div w:id="1063522309">
      <w:bodyDiv w:val="1"/>
      <w:marLeft w:val="0"/>
      <w:marRight w:val="0"/>
      <w:marTop w:val="0"/>
      <w:marBottom w:val="0"/>
      <w:divBdr>
        <w:top w:val="none" w:sz="0" w:space="0" w:color="auto"/>
        <w:left w:val="none" w:sz="0" w:space="0" w:color="auto"/>
        <w:bottom w:val="none" w:sz="0" w:space="0" w:color="auto"/>
        <w:right w:val="none" w:sz="0" w:space="0" w:color="auto"/>
      </w:divBdr>
    </w:div>
    <w:div w:id="1182235533">
      <w:bodyDiv w:val="1"/>
      <w:marLeft w:val="0"/>
      <w:marRight w:val="0"/>
      <w:marTop w:val="0"/>
      <w:marBottom w:val="0"/>
      <w:divBdr>
        <w:top w:val="none" w:sz="0" w:space="0" w:color="auto"/>
        <w:left w:val="none" w:sz="0" w:space="0" w:color="auto"/>
        <w:bottom w:val="none" w:sz="0" w:space="0" w:color="auto"/>
        <w:right w:val="none" w:sz="0" w:space="0" w:color="auto"/>
      </w:divBdr>
    </w:div>
    <w:div w:id="1272274014">
      <w:bodyDiv w:val="1"/>
      <w:marLeft w:val="0"/>
      <w:marRight w:val="0"/>
      <w:marTop w:val="0"/>
      <w:marBottom w:val="0"/>
      <w:divBdr>
        <w:top w:val="none" w:sz="0" w:space="0" w:color="auto"/>
        <w:left w:val="none" w:sz="0" w:space="0" w:color="auto"/>
        <w:bottom w:val="none" w:sz="0" w:space="0" w:color="auto"/>
        <w:right w:val="none" w:sz="0" w:space="0" w:color="auto"/>
      </w:divBdr>
    </w:div>
    <w:div w:id="1430731629">
      <w:bodyDiv w:val="1"/>
      <w:marLeft w:val="0"/>
      <w:marRight w:val="0"/>
      <w:marTop w:val="0"/>
      <w:marBottom w:val="0"/>
      <w:divBdr>
        <w:top w:val="none" w:sz="0" w:space="0" w:color="auto"/>
        <w:left w:val="none" w:sz="0" w:space="0" w:color="auto"/>
        <w:bottom w:val="none" w:sz="0" w:space="0" w:color="auto"/>
        <w:right w:val="none" w:sz="0" w:space="0" w:color="auto"/>
      </w:divBdr>
    </w:div>
    <w:div w:id="1492865845">
      <w:bodyDiv w:val="1"/>
      <w:marLeft w:val="0"/>
      <w:marRight w:val="0"/>
      <w:marTop w:val="0"/>
      <w:marBottom w:val="0"/>
      <w:divBdr>
        <w:top w:val="none" w:sz="0" w:space="0" w:color="auto"/>
        <w:left w:val="none" w:sz="0" w:space="0" w:color="auto"/>
        <w:bottom w:val="none" w:sz="0" w:space="0" w:color="auto"/>
        <w:right w:val="none" w:sz="0" w:space="0" w:color="auto"/>
      </w:divBdr>
    </w:div>
    <w:div w:id="1739207226">
      <w:bodyDiv w:val="1"/>
      <w:marLeft w:val="0"/>
      <w:marRight w:val="0"/>
      <w:marTop w:val="0"/>
      <w:marBottom w:val="0"/>
      <w:divBdr>
        <w:top w:val="none" w:sz="0" w:space="0" w:color="auto"/>
        <w:left w:val="none" w:sz="0" w:space="0" w:color="auto"/>
        <w:bottom w:val="none" w:sz="0" w:space="0" w:color="auto"/>
        <w:right w:val="none" w:sz="0" w:space="0" w:color="auto"/>
      </w:divBdr>
    </w:div>
    <w:div w:id="1811290069">
      <w:bodyDiv w:val="1"/>
      <w:marLeft w:val="0"/>
      <w:marRight w:val="0"/>
      <w:marTop w:val="0"/>
      <w:marBottom w:val="0"/>
      <w:divBdr>
        <w:top w:val="none" w:sz="0" w:space="0" w:color="auto"/>
        <w:left w:val="none" w:sz="0" w:space="0" w:color="auto"/>
        <w:bottom w:val="none" w:sz="0" w:space="0" w:color="auto"/>
        <w:right w:val="none" w:sz="0" w:space="0" w:color="auto"/>
      </w:divBdr>
    </w:div>
    <w:div w:id="1938052586">
      <w:bodyDiv w:val="1"/>
      <w:marLeft w:val="0"/>
      <w:marRight w:val="0"/>
      <w:marTop w:val="0"/>
      <w:marBottom w:val="0"/>
      <w:divBdr>
        <w:top w:val="none" w:sz="0" w:space="0" w:color="auto"/>
        <w:left w:val="none" w:sz="0" w:space="0" w:color="auto"/>
        <w:bottom w:val="none" w:sz="0" w:space="0" w:color="auto"/>
        <w:right w:val="none" w:sz="0" w:space="0" w:color="auto"/>
      </w:divBdr>
    </w:div>
    <w:div w:id="202181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15</Pages>
  <Words>5309</Words>
  <Characters>31860</Characters>
  <Application>Microsoft Office Word</Application>
  <DocSecurity>0</DocSecurity>
  <Lines>265</Lines>
  <Paragraphs>74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Marcin Albiniak</dc:creator>
  <cp:keywords/>
  <dc:description/>
  <cp:lastModifiedBy>Marcin Albiniak</cp:lastModifiedBy>
  <cp:revision>1</cp:revision>
  <dcterms:created xsi:type="dcterms:W3CDTF">2025-04-09T15:02:00Z</dcterms:created>
  <dcterms:modified xsi:type="dcterms:W3CDTF">2025-04-09T15:32:00Z</dcterms:modified>
</cp:coreProperties>
</file>