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Zasady skutecznego korzystania z promptów w ChatGPT</w:t>
      </w:r>
    </w:p>
    <w:p>
      <w:pPr>
        <w:pStyle w:val="Heading1"/>
      </w:pPr>
      <w:r>
        <w:t>1. Wprowadzenie</w:t>
      </w:r>
    </w:p>
    <w:p>
      <w:r>
        <w:t>Prompty (czyli zapytania) to sposób, w jaki komunikujemy się z modelem językowym ChatGPT. Dobrze skonstruowany prompt może znacznie zwiększyć jakość, trafność i przydatność odpowiedzi. Zrozumienie zasad promptowania to kluczowy krok w efektywnym wykorzystaniu sztucznej inteligencji.</w:t>
      </w:r>
    </w:p>
    <w:p>
      <w:pPr>
        <w:pStyle w:val="Heading1"/>
      </w:pPr>
      <w:r>
        <w:t>2. Zasady skutecznego promptowania</w:t>
      </w:r>
    </w:p>
    <w:p>
      <w:pPr>
        <w:pStyle w:val="Heading2"/>
      </w:pPr>
      <w:r>
        <w:t>2.1 Konkretność</w:t>
      </w:r>
    </w:p>
    <w:p>
      <w:r>
        <w:t>Zadawaj pytania w sposób jasny i precyzyjny. Unikaj ogólników. Zamiast pisać 'Opowiedz mi o historii', lepiej napisać 'Opowiedz w 5 punktach o historii Polski w XX wieku'.</w:t>
      </w:r>
    </w:p>
    <w:p>
      <w:pPr>
        <w:pStyle w:val="Heading2"/>
      </w:pPr>
      <w:r>
        <w:t>2.2 Kontekst</w:t>
      </w:r>
    </w:p>
    <w:p>
      <w:r>
        <w:t>Podawaj możliwie dużo informacji kontekstowych – kto jest odbiorcą, jaki jest cel odpowiedzi, jaki ma mieć styl czy format.</w:t>
      </w:r>
    </w:p>
    <w:p>
      <w:pPr>
        <w:pStyle w:val="Heading2"/>
      </w:pPr>
      <w:r>
        <w:t>2.3 Intencja i format</w:t>
      </w:r>
    </w:p>
    <w:p>
      <w:r>
        <w:t>Powiedz AI, co ma zrobić i w jakiej formie. Przykład: 'Napisz podsumowanie artykułu w 3 punktach, w stylu naukowym'.</w:t>
      </w:r>
    </w:p>
    <w:p>
      <w:pPr>
        <w:pStyle w:val="Heading2"/>
      </w:pPr>
      <w:r>
        <w:t>2.4 Iteracja i doskonalenie</w:t>
      </w:r>
    </w:p>
    <w:p>
      <w:r>
        <w:t>Nie zawsze pierwszy prompt da idealną odpowiedź. Warto poprawiać pytania, doprecyzowywać je lub dodawać nowe informacje.</w:t>
      </w:r>
    </w:p>
    <w:p>
      <w:pPr>
        <w:pStyle w:val="Heading2"/>
      </w:pPr>
      <w:r>
        <w:t>2.5 Jasna struktura</w:t>
      </w:r>
    </w:p>
    <w:p>
      <w:r>
        <w:t>Zadania złożone rozbijaj na kroki. Można też używać list, numeracji, nagłówków, aby pomóc AI lepiej zrozumieć strukturę.</w:t>
      </w:r>
    </w:p>
    <w:p>
      <w:pPr>
        <w:pStyle w:val="Heading1"/>
      </w:pPr>
      <w:r>
        <w:t>3. Czego unikać</w:t>
      </w:r>
    </w:p>
    <w:p>
      <w:r>
        <w:t>- Zbyt ogólnych promptów bez celu.</w:t>
        <w:br/>
        <w:t>- Zadawania kilku różnych zadań jednocześnie bez jasnego podziału.</w:t>
        <w:br/>
        <w:t>- Braku kontekstu lub celu.</w:t>
        <w:br/>
        <w:t>- Nieczytelnej składni lub języka potocznego.</w:t>
      </w:r>
    </w:p>
    <w:p>
      <w:pPr>
        <w:pStyle w:val="Heading1"/>
      </w:pPr>
      <w:r>
        <w:t>4. Podsumowanie</w:t>
      </w:r>
    </w:p>
    <w:p>
      <w:r>
        <w:t>Im lepszy prompt – tym lepsza odpowiedź. Skuteczne promptowanie to umiejętność zadawania precyzyjnych, kontekstowych i dobrze ustrukturyzowanych pytań. To podstawowa kompetencja w pracy z nowoczesnymi narzędziami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