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50BCC" w:rsidRPr="003E51B2" w14:paraId="3DFB739B" w14:textId="77777777" w:rsidTr="00DB3174">
        <w:trPr>
          <w:cantSplit/>
          <w:trHeight w:val="420"/>
        </w:trPr>
        <w:tc>
          <w:tcPr>
            <w:tcW w:w="7367" w:type="dxa"/>
            <w:gridSpan w:val="3"/>
          </w:tcPr>
          <w:p w14:paraId="0914E986" w14:textId="77777777" w:rsidR="00150BCC" w:rsidRPr="003E51B2" w:rsidRDefault="00150BCC" w:rsidP="00DB3174"/>
        </w:tc>
        <w:tc>
          <w:tcPr>
            <w:tcW w:w="2410" w:type="dxa"/>
            <w:gridSpan w:val="2"/>
          </w:tcPr>
          <w:p w14:paraId="024F79AC" w14:textId="77777777" w:rsidR="00150BCC" w:rsidRPr="003E51B2" w:rsidRDefault="00150BCC" w:rsidP="00DB3174"/>
        </w:tc>
      </w:tr>
      <w:tr w:rsidR="00150BCC" w:rsidRPr="00873D1B" w14:paraId="2769C4AA" w14:textId="77777777" w:rsidTr="00DB3174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728EDD05" w14:textId="77777777" w:rsidR="00150BCC" w:rsidRPr="00873D1B" w:rsidRDefault="00150BCC" w:rsidP="00DB3174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DC2063E" w14:textId="77777777" w:rsidR="00150BCC" w:rsidRPr="00873D1B" w:rsidRDefault="00150BCC" w:rsidP="00DB3174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47767B6C" w14:textId="77777777" w:rsidR="00150BCC" w:rsidRPr="00873D1B" w:rsidRDefault="00150BCC" w:rsidP="00DB3174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2021.07.02</w:t>
            </w:r>
          </w:p>
        </w:tc>
      </w:tr>
      <w:tr w:rsidR="00150BCC" w:rsidRPr="00873D1B" w14:paraId="36BB6E6E" w14:textId="77777777" w:rsidTr="00DB3174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FAA6CDA" w14:textId="1C909E88" w:rsidR="00150BCC" w:rsidRPr="006345C5" w:rsidRDefault="00400DB6" w:rsidP="00DB3174">
            <w:pPr>
              <w:pStyle w:val="Nagwek2"/>
              <w:rPr>
                <w:noProof/>
                <w:snapToGrid w:val="0"/>
                <w:sz w:val="32"/>
              </w:rPr>
            </w:pPr>
            <w:r w:rsidRPr="00400DB6">
              <w:rPr>
                <w:noProof/>
                <w:snapToGrid w:val="0"/>
                <w:sz w:val="32"/>
              </w:rPr>
              <w:t>Wzorce projektowe w inżynierii oprogramowania z zastosowaniem języków C++/Java</w:t>
            </w:r>
          </w:p>
          <w:p w14:paraId="681E986C" w14:textId="77777777" w:rsidR="00150BCC" w:rsidRPr="00873D1B" w:rsidRDefault="00150BCC" w:rsidP="00DB3174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SK-</w:t>
            </w:r>
            <w:r>
              <w:rPr>
                <w:b/>
                <w:i/>
                <w:snapToGrid w:val="0"/>
              </w:rPr>
              <w:t>PYTHON-DEEPIMPL</w:t>
            </w:r>
          </w:p>
          <w:p w14:paraId="78CA4E08" w14:textId="12AAE931" w:rsidR="00150BCC" w:rsidRPr="00873D1B" w:rsidRDefault="00150BCC" w:rsidP="00DB3174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400DB6">
              <w:rPr>
                <w:b/>
                <w:i/>
                <w:snapToGrid w:val="0"/>
              </w:rPr>
              <w:t>09</w:t>
            </w:r>
            <w:r w:rsidR="00DB4F5E">
              <w:rPr>
                <w:b/>
                <w:i/>
                <w:snapToGrid w:val="0"/>
              </w:rPr>
              <w:t>.0</w:t>
            </w:r>
            <w:r w:rsidR="00400DB6">
              <w:rPr>
                <w:b/>
                <w:i/>
                <w:snapToGrid w:val="0"/>
              </w:rPr>
              <w:t>6</w:t>
            </w:r>
            <w:r w:rsidR="007246AF">
              <w:rPr>
                <w:b/>
                <w:i/>
                <w:snapToGrid w:val="0"/>
              </w:rPr>
              <w:t>.202</w:t>
            </w:r>
            <w:r w:rsidR="00400DB6">
              <w:rPr>
                <w:b/>
                <w:i/>
                <w:snapToGrid w:val="0"/>
              </w:rPr>
              <w:t>5</w:t>
            </w:r>
            <w:r w:rsidR="007246AF">
              <w:rPr>
                <w:b/>
                <w:i/>
                <w:snapToGrid w:val="0"/>
              </w:rPr>
              <w:t xml:space="preserve"> – </w:t>
            </w:r>
            <w:r w:rsidR="00400DB6">
              <w:rPr>
                <w:b/>
                <w:i/>
                <w:snapToGrid w:val="0"/>
              </w:rPr>
              <w:t>11</w:t>
            </w:r>
            <w:r w:rsidR="007246AF">
              <w:rPr>
                <w:b/>
                <w:i/>
                <w:snapToGrid w:val="0"/>
              </w:rPr>
              <w:t>.0</w:t>
            </w:r>
            <w:r w:rsidR="00400DB6">
              <w:rPr>
                <w:b/>
                <w:i/>
                <w:snapToGrid w:val="0"/>
              </w:rPr>
              <w:t>6</w:t>
            </w:r>
            <w:r w:rsidR="007246AF">
              <w:rPr>
                <w:b/>
                <w:i/>
                <w:snapToGrid w:val="0"/>
              </w:rPr>
              <w:t>.202</w:t>
            </w:r>
            <w:r w:rsidR="00400DB6">
              <w:rPr>
                <w:b/>
                <w:i/>
                <w:snapToGrid w:val="0"/>
              </w:rPr>
              <w:t>5</w:t>
            </w:r>
          </w:p>
          <w:p w14:paraId="04209134" w14:textId="77777777" w:rsidR="00150BCC" w:rsidRPr="00873D1B" w:rsidRDefault="00150BCC" w:rsidP="00DB3174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706F3AF3" w14:textId="6D2C2368" w:rsidR="00150BCC" w:rsidRPr="00873D1B" w:rsidRDefault="00150BCC" w:rsidP="00DB3174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7246AF">
              <w:rPr>
                <w:b/>
                <w:i/>
                <w:snapToGrid w:val="0"/>
              </w:rPr>
              <w:t>240</w:t>
            </w:r>
            <w:r w:rsidR="00DB4F5E">
              <w:rPr>
                <w:b/>
                <w:i/>
                <w:snapToGrid w:val="0"/>
              </w:rPr>
              <w:t>917</w:t>
            </w:r>
            <w:r w:rsidR="007246AF">
              <w:rPr>
                <w:b/>
                <w:i/>
                <w:snapToGrid w:val="0"/>
              </w:rPr>
              <w:t>_</w:t>
            </w:r>
            <w:r w:rsidRPr="00873D1B">
              <w:rPr>
                <w:b/>
                <w:i/>
                <w:snapToGrid w:val="0"/>
              </w:rPr>
              <w:t>2551500INN_140408A</w:t>
            </w:r>
            <w:r w:rsidR="00DB4F5E">
              <w:rPr>
                <w:b/>
                <w:i/>
                <w:snapToGrid w:val="0"/>
              </w:rPr>
              <w:t>K</w:t>
            </w:r>
            <w:r w:rsidRPr="00873D1B">
              <w:rPr>
                <w:b/>
                <w:i/>
                <w:snapToGrid w:val="0"/>
              </w:rPr>
              <w:t>_</w:t>
            </w:r>
          </w:p>
          <w:p w14:paraId="76356BEB" w14:textId="77777777" w:rsidR="00150BCC" w:rsidRPr="00873D1B" w:rsidRDefault="00150BCC" w:rsidP="00DB3174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7A7A0915" w14:textId="77777777" w:rsidR="00150BCC" w:rsidRPr="00873D1B" w:rsidRDefault="00150BCC" w:rsidP="00DB3174"/>
        </w:tc>
      </w:tr>
      <w:tr w:rsidR="00150BCC" w:rsidRPr="00873D1B" w14:paraId="69712D62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F8838EB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7FC69BC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50BCC" w:rsidRPr="00873D1B" w14:paraId="63E0D15D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5E6EB82" w14:textId="17151288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Imię: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6A36BA52EE3D4174A38057153C4650B6"/>
                </w:placeholder>
                <w:showingPlcHdr/>
                <w:text/>
              </w:sdtPr>
              <w:sdtContent>
                <w:r w:rsidR="00400DB6"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AB12" w14:textId="1062760B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Maksymalna: 1</w:t>
            </w:r>
            <w:r w:rsidR="00400DB6">
              <w:rPr>
                <w:b/>
                <w:i/>
              </w:rPr>
              <w:t>2</w:t>
            </w:r>
            <w:r w:rsidRPr="00873D1B">
              <w:rPr>
                <w:b/>
                <w:i/>
              </w:rPr>
              <w:t xml:space="preserve"> pkt.</w:t>
            </w:r>
          </w:p>
        </w:tc>
      </w:tr>
      <w:tr w:rsidR="00150BCC" w:rsidRPr="00873D1B" w14:paraId="01170715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2CCD87E" w14:textId="30B59211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Nazwisko: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A3C7F4FB443D4CCDBB3DA0827BA6B946"/>
                </w:placeholder>
                <w:showingPlcHdr/>
                <w:text/>
              </w:sdtPr>
              <w:sdtContent>
                <w:r w:rsidR="00400DB6"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2F57" w14:textId="058AFB82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Uzyskana</w:t>
            </w:r>
            <w:r>
              <w:rPr>
                <w:b/>
                <w:i/>
              </w:rPr>
              <w:t xml:space="preserve">: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6C5D1B81851848D3BA949500D8CAB865"/>
                </w:placeholder>
                <w:showingPlcHdr/>
                <w:text/>
              </w:sdtPr>
              <w:sdtContent>
                <w:r w:rsidR="00400DB6" w:rsidRPr="005A56C2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50BCC" w:rsidRPr="00873D1B" w14:paraId="204CB475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B776860" w14:textId="681EADE9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Data wypełnienia testu: </w:t>
            </w:r>
            <w:r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709D17A1FCE0431CB024EEBB02E57687"/>
                </w:placeholder>
                <w:date w:fullDate="2025-06-11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6D619E">
                  <w:rPr>
                    <w:b/>
                    <w:i/>
                  </w:rPr>
                  <w:t>202</w:t>
                </w:r>
                <w:r w:rsidR="00400DB6">
                  <w:rPr>
                    <w:b/>
                    <w:i/>
                  </w:rPr>
                  <w:t>5</w:t>
                </w:r>
                <w:r w:rsidR="006D619E">
                  <w:rPr>
                    <w:b/>
                    <w:i/>
                  </w:rPr>
                  <w:t>-0</w:t>
                </w:r>
                <w:r w:rsidR="00400DB6">
                  <w:rPr>
                    <w:b/>
                    <w:i/>
                  </w:rPr>
                  <w:t>6</w:t>
                </w:r>
                <w:r w:rsidR="006D619E">
                  <w:rPr>
                    <w:b/>
                    <w:i/>
                  </w:rPr>
                  <w:t>-</w:t>
                </w:r>
                <w:r w:rsidR="00400DB6">
                  <w:rPr>
                    <w:b/>
                    <w:i/>
                  </w:rPr>
                  <w:t>11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EEC0A1C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50BCC" w:rsidRPr="00873D1B" w14:paraId="0BBAEB1A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9B3AFA4" w14:textId="6880A2A8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941860C45EF74135A5F9CF4B81CCA812"/>
                </w:placeholder>
                <w:text/>
              </w:sdtPr>
              <w:sdtContent>
                <w:r w:rsidR="006D619E">
                  <w:rPr>
                    <w:b/>
                    <w:i/>
                  </w:rPr>
                  <w:t>Internet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3D65F6D4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1CD9EDE2" w14:textId="77777777" w:rsidR="00150BCC" w:rsidRPr="00873D1B" w:rsidRDefault="00150BCC" w:rsidP="00150BCC">
      <w:pPr>
        <w:rPr>
          <w:sz w:val="12"/>
          <w:szCs w:val="12"/>
        </w:rPr>
      </w:pPr>
    </w:p>
    <w:p w14:paraId="08AEF21C" w14:textId="632A80D8" w:rsidR="00400DB6" w:rsidRDefault="00400DB6" w:rsidP="00400DB6">
      <w:r w:rsidRPr="00F4542C">
        <w:rPr>
          <w:b/>
          <w:bCs/>
        </w:rPr>
        <w:t>1. Który z poniższych wzorców należy do kategorii kreacyjnych?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1363008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E81E41">
        <w:t xml:space="preserve"> Adapter</w:t>
      </w:r>
      <w:r w:rsidRPr="00E81E41">
        <w:br/>
      </w:r>
      <w:sdt>
        <w:sdtPr>
          <w:rPr>
            <w:rFonts w:ascii="MS Gothic" w:eastAsia="MS Gothic" w:hAnsi="MS Gothic"/>
            <w:sz w:val="22"/>
          </w:rPr>
          <w:id w:val="5205949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E81E41">
        <w:t xml:space="preserve"> </w:t>
      </w:r>
      <w:proofErr w:type="spellStart"/>
      <w:r w:rsidRPr="00E81E41">
        <w:t>Observer</w:t>
      </w:r>
      <w:proofErr w:type="spellEnd"/>
      <w:r w:rsidRPr="00E81E41">
        <w:br/>
      </w:r>
      <w:sdt>
        <w:sdtPr>
          <w:rPr>
            <w:rFonts w:ascii="MS Gothic" w:eastAsia="MS Gothic" w:hAnsi="MS Gothic"/>
            <w:sz w:val="22"/>
          </w:rPr>
          <w:id w:val="46500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E81E41">
        <w:rPr>
          <w:b/>
          <w:bCs/>
        </w:rPr>
        <w:t xml:space="preserve"> </w:t>
      </w:r>
      <w:r w:rsidRPr="00E81E41">
        <w:t>Singleton</w:t>
      </w:r>
      <w:r w:rsidRPr="00E81E41">
        <w:br/>
      </w:r>
      <w:sdt>
        <w:sdtPr>
          <w:rPr>
            <w:rFonts w:ascii="MS Gothic" w:eastAsia="MS Gothic" w:hAnsi="MS Gothic"/>
            <w:sz w:val="22"/>
          </w:rPr>
          <w:id w:val="1884959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E81E41">
        <w:t xml:space="preserve"> Proxy</w:t>
      </w:r>
    </w:p>
    <w:p w14:paraId="1F235E0B" w14:textId="77777777" w:rsidR="00E81E41" w:rsidRPr="00E81E41" w:rsidRDefault="00E81E41" w:rsidP="00400DB6"/>
    <w:p w14:paraId="3A8AD9D7" w14:textId="328D24C6" w:rsidR="00400DB6" w:rsidRPr="00F4542C" w:rsidRDefault="00400DB6" w:rsidP="00400DB6"/>
    <w:p w14:paraId="7BD3D363" w14:textId="3C33EF42" w:rsidR="00400DB6" w:rsidRPr="00E81E41" w:rsidRDefault="00400DB6" w:rsidP="00400DB6">
      <w:pPr>
        <w:rPr>
          <w:lang w:val="en-US"/>
        </w:rPr>
      </w:pPr>
      <w:r w:rsidRPr="00F4542C">
        <w:rPr>
          <w:b/>
          <w:bCs/>
        </w:rPr>
        <w:t xml:space="preserve">2. Kto jest autorem tzw. „Gang of </w:t>
      </w:r>
      <w:proofErr w:type="spellStart"/>
      <w:r w:rsidRPr="00F4542C">
        <w:rPr>
          <w:b/>
          <w:bCs/>
        </w:rPr>
        <w:t>Four</w:t>
      </w:r>
      <w:proofErr w:type="spellEnd"/>
      <w:r w:rsidRPr="00F4542C">
        <w:rPr>
          <w:b/>
          <w:bCs/>
        </w:rPr>
        <w:t>”, który opisał klasyczne wzorce projektowe?</w:t>
      </w:r>
      <w:r w:rsidRPr="00F4542C">
        <w:br/>
      </w:r>
      <w:sdt>
        <w:sdtPr>
          <w:rPr>
            <w:rFonts w:ascii="MS Gothic" w:eastAsia="MS Gothic" w:hAnsi="MS Gothic"/>
            <w:sz w:val="22"/>
            <w:lang w:val="en-US"/>
          </w:rPr>
          <w:id w:val="-1090161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E81E41" w:rsidRPr="00E81E41">
        <w:rPr>
          <w:lang w:val="en-US"/>
        </w:rPr>
        <w:t xml:space="preserve"> </w:t>
      </w:r>
      <w:r w:rsidRPr="00E81E41">
        <w:rPr>
          <w:lang w:val="en-US"/>
        </w:rPr>
        <w:t>Donald Knuth</w:t>
      </w:r>
      <w:r w:rsidRPr="00E81E41">
        <w:rPr>
          <w:lang w:val="en-US"/>
        </w:rPr>
        <w:br/>
      </w:r>
      <w:sdt>
        <w:sdtPr>
          <w:rPr>
            <w:rFonts w:ascii="MS Gothic" w:eastAsia="MS Gothic" w:hAnsi="MS Gothic"/>
            <w:sz w:val="22"/>
            <w:lang w:val="en-US"/>
          </w:rPr>
          <w:id w:val="-18430853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E81E41" w:rsidRPr="00E81E41">
        <w:rPr>
          <w:lang w:val="en-US"/>
        </w:rPr>
        <w:t xml:space="preserve"> </w:t>
      </w:r>
      <w:r w:rsidRPr="00E81E41">
        <w:rPr>
          <w:lang w:val="en-US"/>
        </w:rPr>
        <w:t xml:space="preserve">Erich Gamma, Richard Helm, Ralph Johnson, John </w:t>
      </w:r>
      <w:proofErr w:type="spellStart"/>
      <w:r w:rsidRPr="00E81E41">
        <w:rPr>
          <w:lang w:val="en-US"/>
        </w:rPr>
        <w:t>Vlissides</w:t>
      </w:r>
      <w:proofErr w:type="spellEnd"/>
      <w:r w:rsidRPr="00E81E41">
        <w:rPr>
          <w:lang w:val="en-US"/>
        </w:rPr>
        <w:br/>
      </w:r>
      <w:sdt>
        <w:sdtPr>
          <w:rPr>
            <w:rFonts w:ascii="MS Gothic" w:eastAsia="MS Gothic" w:hAnsi="MS Gothic"/>
            <w:sz w:val="22"/>
            <w:lang w:val="en-US"/>
          </w:rPr>
          <w:id w:val="-30576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E81E41" w:rsidRPr="00E81E41">
        <w:rPr>
          <w:lang w:val="en-US"/>
        </w:rPr>
        <w:t xml:space="preserve"> </w:t>
      </w:r>
      <w:r w:rsidRPr="00E81E41">
        <w:rPr>
          <w:lang w:val="en-US"/>
        </w:rPr>
        <w:t>Bjarne Stroustrup</w:t>
      </w:r>
      <w:r w:rsidRPr="00E81E41">
        <w:rPr>
          <w:lang w:val="en-US"/>
        </w:rPr>
        <w:br/>
      </w:r>
      <w:sdt>
        <w:sdtPr>
          <w:rPr>
            <w:rFonts w:ascii="MS Gothic" w:eastAsia="MS Gothic" w:hAnsi="MS Gothic"/>
            <w:sz w:val="22"/>
            <w:lang w:val="en-US"/>
          </w:rPr>
          <w:id w:val="7235607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>
            <w:rPr>
              <w:rFonts w:ascii="MS Gothic" w:eastAsia="MS Gothic" w:hAnsi="MS Gothic" w:hint="eastAsia"/>
              <w:sz w:val="22"/>
              <w:lang w:val="en-US"/>
            </w:rPr>
            <w:t>☐</w:t>
          </w:r>
        </w:sdtContent>
      </w:sdt>
      <w:r w:rsidR="00E81E41" w:rsidRPr="00E81E41">
        <w:rPr>
          <w:lang w:val="en-US"/>
        </w:rPr>
        <w:t xml:space="preserve"> </w:t>
      </w:r>
      <w:r w:rsidRPr="00E81E41">
        <w:rPr>
          <w:lang w:val="en-US"/>
        </w:rPr>
        <w:t>James Gosling</w:t>
      </w:r>
    </w:p>
    <w:p w14:paraId="08616558" w14:textId="6BC88D1A" w:rsidR="00400DB6" w:rsidRPr="00F4542C" w:rsidRDefault="00400DB6" w:rsidP="00400DB6"/>
    <w:p w14:paraId="1B79957F" w14:textId="2357C969" w:rsidR="00400DB6" w:rsidRPr="00F4542C" w:rsidRDefault="00400DB6" w:rsidP="00400DB6">
      <w:r w:rsidRPr="00F4542C">
        <w:rPr>
          <w:b/>
          <w:bCs/>
        </w:rPr>
        <w:t xml:space="preserve">3. Czym różni się wzorzec </w:t>
      </w:r>
      <w:proofErr w:type="spellStart"/>
      <w:r w:rsidRPr="00F4542C">
        <w:rPr>
          <w:b/>
          <w:bCs/>
        </w:rPr>
        <w:t>Abstract</w:t>
      </w:r>
      <w:proofErr w:type="spellEnd"/>
      <w:r w:rsidRPr="00F4542C">
        <w:rPr>
          <w:b/>
          <w:bCs/>
        </w:rPr>
        <w:t xml:space="preserve"> </w:t>
      </w:r>
      <w:proofErr w:type="spellStart"/>
      <w:r w:rsidRPr="00F4542C">
        <w:rPr>
          <w:b/>
          <w:bCs/>
        </w:rPr>
        <w:t>Factory</w:t>
      </w:r>
      <w:proofErr w:type="spellEnd"/>
      <w:r w:rsidRPr="00F4542C">
        <w:rPr>
          <w:b/>
          <w:bCs/>
        </w:rPr>
        <w:t xml:space="preserve"> od </w:t>
      </w:r>
      <w:proofErr w:type="spellStart"/>
      <w:r w:rsidRPr="00F4542C">
        <w:rPr>
          <w:b/>
          <w:bCs/>
        </w:rPr>
        <w:t>Factory</w:t>
      </w:r>
      <w:proofErr w:type="spellEnd"/>
      <w:r w:rsidRPr="00F4542C">
        <w:rPr>
          <w:b/>
          <w:bCs/>
        </w:rPr>
        <w:t xml:space="preserve"> Method?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-21469640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proofErr w:type="spellStart"/>
      <w:r w:rsidRPr="00F4542C">
        <w:t>Abstract</w:t>
      </w:r>
      <w:proofErr w:type="spellEnd"/>
      <w:r w:rsidRPr="00F4542C">
        <w:t xml:space="preserve"> </w:t>
      </w:r>
      <w:proofErr w:type="spellStart"/>
      <w:r w:rsidRPr="00F4542C">
        <w:t>Factory</w:t>
      </w:r>
      <w:proofErr w:type="spellEnd"/>
      <w:r w:rsidRPr="00F4542C">
        <w:t xml:space="preserve"> tworzy pojedyncze obiekty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-1431807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proofErr w:type="spellStart"/>
      <w:r w:rsidRPr="00F4542C">
        <w:t>Factory</w:t>
      </w:r>
      <w:proofErr w:type="spellEnd"/>
      <w:r w:rsidRPr="00F4542C">
        <w:t xml:space="preserve"> Method wymaga wielu klas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17417412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F4542C">
        <w:rPr>
          <w:b/>
          <w:bCs/>
        </w:rPr>
        <w:t xml:space="preserve"> </w:t>
      </w:r>
      <w:proofErr w:type="spellStart"/>
      <w:r w:rsidRPr="00E81E41">
        <w:t>Abstract</w:t>
      </w:r>
      <w:proofErr w:type="spellEnd"/>
      <w:r w:rsidRPr="00E81E41">
        <w:t xml:space="preserve"> </w:t>
      </w:r>
      <w:proofErr w:type="spellStart"/>
      <w:r w:rsidRPr="00E81E41">
        <w:t>Factory</w:t>
      </w:r>
      <w:proofErr w:type="spellEnd"/>
      <w:r w:rsidRPr="00E81E41">
        <w:t xml:space="preserve"> zwraca zestawy powiązanych obiektów, </w:t>
      </w:r>
      <w:proofErr w:type="spellStart"/>
      <w:r w:rsidRPr="00E81E41">
        <w:t>Factory</w:t>
      </w:r>
      <w:proofErr w:type="spellEnd"/>
      <w:r w:rsidRPr="00E81E41">
        <w:t xml:space="preserve"> Method tylko jeden obiekt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-4351320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F4542C">
        <w:t xml:space="preserve"> </w:t>
      </w:r>
      <w:proofErr w:type="spellStart"/>
      <w:r w:rsidRPr="00F4542C">
        <w:t>Factory</w:t>
      </w:r>
      <w:proofErr w:type="spellEnd"/>
      <w:r w:rsidRPr="00F4542C">
        <w:t xml:space="preserve"> Method jest zawsze singletonem</w:t>
      </w:r>
    </w:p>
    <w:p w14:paraId="2268E947" w14:textId="07DA2219" w:rsidR="00400DB6" w:rsidRPr="00F4542C" w:rsidRDefault="00400DB6" w:rsidP="00400DB6"/>
    <w:p w14:paraId="2DCA0EDA" w14:textId="5E0D2A58" w:rsidR="00400DB6" w:rsidRPr="00F4542C" w:rsidRDefault="00400DB6" w:rsidP="00400DB6">
      <w:r w:rsidRPr="00F4542C">
        <w:rPr>
          <w:b/>
          <w:bCs/>
        </w:rPr>
        <w:t>4. Który z poniższych wzorców najlepiej zastosować do dynamicznej wymiany algorytmów podczas działania programu?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1717623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proofErr w:type="spellStart"/>
      <w:r w:rsidRPr="00F4542C">
        <w:t>Observer</w:t>
      </w:r>
      <w:proofErr w:type="spellEnd"/>
      <w:r w:rsidRPr="00F4542C">
        <w:br/>
      </w:r>
      <w:sdt>
        <w:sdtPr>
          <w:rPr>
            <w:rFonts w:ascii="MS Gothic" w:eastAsia="MS Gothic" w:hAnsi="MS Gothic"/>
            <w:sz w:val="22"/>
          </w:rPr>
          <w:id w:val="10984563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F4542C">
        <w:t xml:space="preserve"> </w:t>
      </w:r>
      <w:proofErr w:type="spellStart"/>
      <w:r w:rsidRPr="00F4542C">
        <w:t>Command</w:t>
      </w:r>
      <w:proofErr w:type="spellEnd"/>
      <w:r w:rsidRPr="00F4542C">
        <w:br/>
      </w:r>
      <w:sdt>
        <w:sdtPr>
          <w:rPr>
            <w:rFonts w:ascii="MS Gothic" w:eastAsia="MS Gothic" w:hAnsi="MS Gothic"/>
            <w:sz w:val="22"/>
          </w:rPr>
          <w:id w:val="-1373069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F4542C">
        <w:rPr>
          <w:b/>
          <w:bCs/>
        </w:rPr>
        <w:t xml:space="preserve"> </w:t>
      </w:r>
      <w:proofErr w:type="spellStart"/>
      <w:r w:rsidRPr="00E81E41">
        <w:t>Strategy</w:t>
      </w:r>
      <w:proofErr w:type="spellEnd"/>
      <w:r w:rsidRPr="00F4542C">
        <w:br/>
      </w:r>
      <w:sdt>
        <w:sdtPr>
          <w:rPr>
            <w:rFonts w:ascii="MS Gothic" w:eastAsia="MS Gothic" w:hAnsi="MS Gothic"/>
            <w:sz w:val="22"/>
          </w:rPr>
          <w:id w:val="-1830659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F4542C">
        <w:t xml:space="preserve"> </w:t>
      </w:r>
      <w:proofErr w:type="spellStart"/>
      <w:r w:rsidRPr="00F4542C">
        <w:t>Prototype</w:t>
      </w:r>
      <w:proofErr w:type="spellEnd"/>
    </w:p>
    <w:p w14:paraId="3BA894AB" w14:textId="565AD21A" w:rsidR="00400DB6" w:rsidRPr="00F4542C" w:rsidRDefault="00400DB6" w:rsidP="00400DB6"/>
    <w:p w14:paraId="4D5C24EF" w14:textId="4CDB6118" w:rsidR="00400DB6" w:rsidRPr="00F4542C" w:rsidRDefault="00400DB6" w:rsidP="00400DB6">
      <w:r w:rsidRPr="00F4542C">
        <w:rPr>
          <w:b/>
          <w:bCs/>
        </w:rPr>
        <w:t xml:space="preserve">5. Wzorzec </w:t>
      </w:r>
      <w:proofErr w:type="spellStart"/>
      <w:r w:rsidRPr="00F4542C">
        <w:rPr>
          <w:b/>
          <w:bCs/>
        </w:rPr>
        <w:t>Composite</w:t>
      </w:r>
      <w:proofErr w:type="spellEnd"/>
      <w:r w:rsidRPr="00F4542C">
        <w:rPr>
          <w:b/>
          <w:bCs/>
        </w:rPr>
        <w:t xml:space="preserve"> jest używany, gdy: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-4383063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r w:rsidRPr="00F4542C">
        <w:t>Chcemy mieć tylko jeden egzemplarz klasy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1129501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E81E41">
        <w:t xml:space="preserve"> </w:t>
      </w:r>
      <w:r w:rsidRPr="00E81E41">
        <w:t>Chcemy traktować obiekty indywidualne i grupy obiektów jednolicie</w:t>
      </w:r>
      <w:r w:rsidRPr="00E81E41">
        <w:br/>
      </w:r>
      <w:sdt>
        <w:sdtPr>
          <w:rPr>
            <w:rFonts w:ascii="MS Gothic" w:eastAsia="MS Gothic" w:hAnsi="MS Gothic"/>
            <w:sz w:val="22"/>
          </w:rPr>
          <w:id w:val="1803187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r w:rsidRPr="00F4542C">
        <w:t>Potrzebujemy ukryć szczegóły implementacji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759567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r w:rsidRPr="00F4542C">
        <w:t>Chcemy dynamicznie wymieniać zachowanie</w:t>
      </w:r>
    </w:p>
    <w:p w14:paraId="6301C33B" w14:textId="753B120C" w:rsidR="00400DB6" w:rsidRPr="00F4542C" w:rsidRDefault="00400DB6" w:rsidP="00400DB6"/>
    <w:p w14:paraId="55ABA98A" w14:textId="74E0A4E3" w:rsidR="00400DB6" w:rsidRPr="00F4542C" w:rsidRDefault="00400DB6" w:rsidP="00400DB6">
      <w:r w:rsidRPr="00F4542C">
        <w:rPr>
          <w:b/>
          <w:bCs/>
        </w:rPr>
        <w:lastRenderedPageBreak/>
        <w:t>6. Które z poniższych stwierdzeń jest zgodne z zasadą Open/</w:t>
      </w:r>
      <w:proofErr w:type="spellStart"/>
      <w:r w:rsidRPr="00F4542C">
        <w:rPr>
          <w:b/>
          <w:bCs/>
        </w:rPr>
        <w:t>Closed</w:t>
      </w:r>
      <w:proofErr w:type="spellEnd"/>
      <w:r w:rsidRPr="00F4542C">
        <w:rPr>
          <w:b/>
          <w:bCs/>
        </w:rPr>
        <w:t xml:space="preserve"> z SOLID?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568930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r w:rsidRPr="00F4542C">
        <w:t>Klasa powinna być zawsze zamknięta na zmiany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994762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E81E41">
        <w:t xml:space="preserve"> </w:t>
      </w:r>
      <w:r w:rsidRPr="00E81E41">
        <w:t>Klasa powinna być otwarta na rozszerzenia, ale zamknięta na modyfikacje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381674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r w:rsidRPr="00F4542C">
        <w:t>Każda klasa może być modyfikowana w dowolnym momencie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2003855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r w:rsidRPr="00F4542C">
        <w:t>Klasa powinna być zamknięta na dziedziczenie</w:t>
      </w:r>
    </w:p>
    <w:p w14:paraId="3593FDAF" w14:textId="7630580F" w:rsidR="00400DB6" w:rsidRPr="00F4542C" w:rsidRDefault="00400DB6" w:rsidP="00400DB6"/>
    <w:p w14:paraId="0977E14B" w14:textId="787A3FCC" w:rsidR="00400DB6" w:rsidRPr="00F4542C" w:rsidRDefault="00400DB6" w:rsidP="00400DB6">
      <w:r w:rsidRPr="00F4542C">
        <w:rPr>
          <w:b/>
          <w:bCs/>
        </w:rPr>
        <w:t>7. Który wzorzec umożliwia powiadamianie wielu obiektów o zmianie stanu?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-6300185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proofErr w:type="spellStart"/>
      <w:r w:rsidRPr="00F4542C">
        <w:t>State</w:t>
      </w:r>
      <w:proofErr w:type="spellEnd"/>
      <w:r w:rsidRPr="00F4542C">
        <w:br/>
      </w:r>
      <w:sdt>
        <w:sdtPr>
          <w:rPr>
            <w:rFonts w:ascii="MS Gothic" w:eastAsia="MS Gothic" w:hAnsi="MS Gothic"/>
            <w:sz w:val="22"/>
          </w:rPr>
          <w:id w:val="1471252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proofErr w:type="spellStart"/>
      <w:r w:rsidRPr="00F4542C">
        <w:t>Visitor</w:t>
      </w:r>
      <w:proofErr w:type="spellEnd"/>
      <w:r w:rsidRPr="00F4542C">
        <w:br/>
      </w:r>
      <w:sdt>
        <w:sdtPr>
          <w:rPr>
            <w:rFonts w:ascii="MS Gothic" w:eastAsia="MS Gothic" w:hAnsi="MS Gothic"/>
            <w:sz w:val="22"/>
          </w:rPr>
          <w:id w:val="16276515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E81E41">
        <w:t xml:space="preserve"> </w:t>
      </w:r>
      <w:proofErr w:type="spellStart"/>
      <w:r w:rsidRPr="00E81E41">
        <w:t>Observer</w:t>
      </w:r>
      <w:proofErr w:type="spellEnd"/>
      <w:r w:rsidRPr="00F4542C">
        <w:br/>
      </w:r>
      <w:sdt>
        <w:sdtPr>
          <w:rPr>
            <w:rFonts w:ascii="MS Gothic" w:eastAsia="MS Gothic" w:hAnsi="MS Gothic"/>
            <w:sz w:val="22"/>
          </w:rPr>
          <w:id w:val="-10541583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proofErr w:type="spellStart"/>
      <w:r w:rsidRPr="00F4542C">
        <w:t>Decorator</w:t>
      </w:r>
      <w:proofErr w:type="spellEnd"/>
    </w:p>
    <w:p w14:paraId="570AAEFF" w14:textId="37AF2179" w:rsidR="00400DB6" w:rsidRPr="00F4542C" w:rsidRDefault="00400DB6" w:rsidP="00400DB6"/>
    <w:p w14:paraId="4FE841AE" w14:textId="6BFBA84B" w:rsidR="00400DB6" w:rsidRPr="00F4542C" w:rsidRDefault="00400DB6" w:rsidP="00400DB6">
      <w:r w:rsidRPr="00F4542C">
        <w:rPr>
          <w:b/>
          <w:bCs/>
        </w:rPr>
        <w:t>8. Który wzorzec strukturalny pozwala na „opakowywanie” obiektów nową funkcjonalnością w czasie działania programu?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-1871830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proofErr w:type="spellStart"/>
      <w:r w:rsidRPr="00F4542C">
        <w:t>Facade</w:t>
      </w:r>
      <w:proofErr w:type="spellEnd"/>
      <w:r w:rsidRPr="00F4542C">
        <w:br/>
      </w:r>
      <w:sdt>
        <w:sdtPr>
          <w:rPr>
            <w:rFonts w:ascii="MS Gothic" w:eastAsia="MS Gothic" w:hAnsi="MS Gothic"/>
            <w:sz w:val="22"/>
          </w:rPr>
          <w:id w:val="1139768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F4542C">
        <w:rPr>
          <w:b/>
          <w:bCs/>
        </w:rPr>
        <w:t xml:space="preserve"> </w:t>
      </w:r>
      <w:proofErr w:type="spellStart"/>
      <w:r w:rsidRPr="00E81E41">
        <w:t>Decorator</w:t>
      </w:r>
      <w:proofErr w:type="spellEnd"/>
      <w:r w:rsidRPr="00F4542C">
        <w:br/>
      </w:r>
      <w:sdt>
        <w:sdtPr>
          <w:rPr>
            <w:rFonts w:ascii="MS Gothic" w:eastAsia="MS Gothic" w:hAnsi="MS Gothic"/>
            <w:sz w:val="22"/>
          </w:rPr>
          <w:id w:val="3750626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r w:rsidRPr="00F4542C">
        <w:t>Proxy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-12031672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r w:rsidRPr="00F4542C">
        <w:t>Adapter</w:t>
      </w:r>
    </w:p>
    <w:p w14:paraId="1C2C9046" w14:textId="54A3F9B2" w:rsidR="00400DB6" w:rsidRPr="00F4542C" w:rsidRDefault="00400DB6" w:rsidP="00400DB6"/>
    <w:p w14:paraId="74A77BA8" w14:textId="08E8A294" w:rsidR="00400DB6" w:rsidRPr="00F4542C" w:rsidRDefault="00400DB6" w:rsidP="00400DB6">
      <w:r w:rsidRPr="00F4542C">
        <w:rPr>
          <w:b/>
          <w:bCs/>
        </w:rPr>
        <w:t>9. Co charakteryzuje wzorzec Proxy?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-4360633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r w:rsidRPr="00F4542C">
        <w:t>Tworzy kopie obiektów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3890794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E81E41">
        <w:t xml:space="preserve"> </w:t>
      </w:r>
      <w:r w:rsidRPr="00E81E41">
        <w:t>Kontroluje dostęp do innego obiektu</w:t>
      </w:r>
      <w:r w:rsidRPr="00E81E41">
        <w:br/>
      </w:r>
      <w:sdt>
        <w:sdtPr>
          <w:rPr>
            <w:rFonts w:ascii="MS Gothic" w:eastAsia="MS Gothic" w:hAnsi="MS Gothic"/>
            <w:sz w:val="22"/>
          </w:rPr>
          <w:id w:val="-3105554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r w:rsidRPr="00F4542C">
        <w:t>Umożliwia iterowanie po kolekcji</w:t>
      </w:r>
      <w:r w:rsidRPr="00F4542C">
        <w:br/>
      </w:r>
      <w:r w:rsidR="00E81E41">
        <w:t>v</w:t>
      </w:r>
      <w:r w:rsidRPr="00F4542C">
        <w:t xml:space="preserve"> Realizuje powtarzalne polecenia</w:t>
      </w:r>
    </w:p>
    <w:p w14:paraId="583FDF01" w14:textId="31AEFA3B" w:rsidR="00400DB6" w:rsidRPr="00F4542C" w:rsidRDefault="00400DB6" w:rsidP="00400DB6"/>
    <w:p w14:paraId="255B16B0" w14:textId="279FDB2E" w:rsidR="00400DB6" w:rsidRPr="00F4542C" w:rsidRDefault="00400DB6" w:rsidP="00400DB6">
      <w:r w:rsidRPr="00F4542C">
        <w:rPr>
          <w:b/>
          <w:bCs/>
        </w:rPr>
        <w:t>10. Który wzorzec architektoniczny polega na rozdzieleniu interfejsu użytkownika od logiki biznesowej i modelu danych?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-428353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proofErr w:type="spellStart"/>
      <w:r w:rsidRPr="00F4542C">
        <w:t>Composite</w:t>
      </w:r>
      <w:proofErr w:type="spellEnd"/>
      <w:r w:rsidRPr="00F4542C">
        <w:br/>
      </w:r>
      <w:sdt>
        <w:sdtPr>
          <w:rPr>
            <w:rFonts w:ascii="MS Gothic" w:eastAsia="MS Gothic" w:hAnsi="MS Gothic"/>
            <w:sz w:val="22"/>
          </w:rPr>
          <w:id w:val="-1095205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proofErr w:type="spellStart"/>
      <w:r w:rsidRPr="00F4542C">
        <w:t>Strategy</w:t>
      </w:r>
      <w:proofErr w:type="spellEnd"/>
      <w:r w:rsidRPr="00F4542C">
        <w:br/>
      </w:r>
      <w:sdt>
        <w:sdtPr>
          <w:rPr>
            <w:rFonts w:ascii="MS Gothic" w:eastAsia="MS Gothic" w:hAnsi="MS Gothic"/>
            <w:sz w:val="22"/>
          </w:rPr>
          <w:id w:val="-14463152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E81E41">
        <w:t xml:space="preserve"> </w:t>
      </w:r>
      <w:r w:rsidRPr="00E81E41">
        <w:t>MVC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875422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proofErr w:type="spellStart"/>
      <w:r w:rsidRPr="00F4542C">
        <w:t>Observer</w:t>
      </w:r>
      <w:proofErr w:type="spellEnd"/>
    </w:p>
    <w:p w14:paraId="328211F0" w14:textId="20C277BC" w:rsidR="00400DB6" w:rsidRPr="00F4542C" w:rsidRDefault="00400DB6" w:rsidP="00400DB6"/>
    <w:p w14:paraId="42F70046" w14:textId="7467241E" w:rsidR="00400DB6" w:rsidRPr="00F4542C" w:rsidRDefault="00400DB6" w:rsidP="00400DB6">
      <w:r w:rsidRPr="00F4542C">
        <w:rPr>
          <w:b/>
          <w:bCs/>
        </w:rPr>
        <w:t>11. Kiedy wzorce projektowe mogą przeszkadzać?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-10422037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r w:rsidRPr="00F4542C">
        <w:t>Gdy są poprawnie zaimplementowane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-4981866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r w:rsidRPr="00F4542C">
        <w:t>Gdy nie stosujemy zasad SOLID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-1436974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E81E41">
        <w:t xml:space="preserve"> </w:t>
      </w:r>
      <w:r w:rsidRPr="00E81E41">
        <w:t>Gdy stosujemy je nadmiernie lub bez potrzeby, w prostych problemach</w:t>
      </w:r>
      <w:r w:rsidRPr="00E81E41">
        <w:br/>
      </w:r>
      <w:sdt>
        <w:sdtPr>
          <w:rPr>
            <w:rFonts w:ascii="MS Gothic" w:eastAsia="MS Gothic" w:hAnsi="MS Gothic"/>
            <w:sz w:val="22"/>
          </w:rPr>
          <w:id w:val="8213160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r w:rsidRPr="00F4542C">
        <w:t>Gdy mamy wiele projektantów</w:t>
      </w:r>
    </w:p>
    <w:p w14:paraId="18D26056" w14:textId="5F783A04" w:rsidR="00400DB6" w:rsidRPr="00F4542C" w:rsidRDefault="00400DB6" w:rsidP="00400DB6"/>
    <w:p w14:paraId="59C69417" w14:textId="679D6074" w:rsidR="00400DB6" w:rsidRPr="00F4542C" w:rsidRDefault="00400DB6" w:rsidP="00400DB6">
      <w:r w:rsidRPr="00F4542C">
        <w:rPr>
          <w:b/>
          <w:bCs/>
        </w:rPr>
        <w:t xml:space="preserve">12. Wzorzec Chain of </w:t>
      </w:r>
      <w:proofErr w:type="spellStart"/>
      <w:r w:rsidRPr="00F4542C">
        <w:rPr>
          <w:b/>
          <w:bCs/>
        </w:rPr>
        <w:t>Responsibility</w:t>
      </w:r>
      <w:proofErr w:type="spellEnd"/>
      <w:r w:rsidRPr="00F4542C">
        <w:rPr>
          <w:b/>
          <w:bCs/>
        </w:rPr>
        <w:t xml:space="preserve"> stosujemy wtedy, gdy: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-5063678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r w:rsidRPr="00F4542C">
        <w:t>Potrzebujemy wielu kopii obiektu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10622223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r w:rsidRPr="00F4542C">
        <w:t>Chcemy ukryć szczegóły implementacji</w:t>
      </w:r>
      <w:r w:rsidRPr="00F4542C">
        <w:br/>
      </w:r>
      <w:sdt>
        <w:sdtPr>
          <w:rPr>
            <w:rFonts w:ascii="MS Gothic" w:eastAsia="MS Gothic" w:hAnsi="MS Gothic"/>
            <w:sz w:val="22"/>
          </w:rPr>
          <w:id w:val="-439616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E81E41">
        <w:t xml:space="preserve"> </w:t>
      </w:r>
      <w:r w:rsidRPr="00E81E41">
        <w:t>Chcemy przekazywać żądanie przez łańcuch obiektów aż któreś je obsłuży</w:t>
      </w:r>
      <w:r w:rsidRPr="00E81E41">
        <w:br/>
      </w:r>
      <w:sdt>
        <w:sdtPr>
          <w:rPr>
            <w:rFonts w:ascii="MS Gothic" w:eastAsia="MS Gothic" w:hAnsi="MS Gothic"/>
            <w:sz w:val="22"/>
          </w:rPr>
          <w:id w:val="136613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81E41" w:rsidRPr="00E81E41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E81E41" w:rsidRPr="00F4542C">
        <w:t xml:space="preserve"> </w:t>
      </w:r>
      <w:r w:rsidRPr="00F4542C">
        <w:t>Chcemy rozdzielić interfejs od logiki biznesowej</w:t>
      </w:r>
    </w:p>
    <w:p w14:paraId="1CEF195D" w14:textId="77777777" w:rsidR="00B65634" w:rsidRDefault="00B65634" w:rsidP="00400DB6">
      <w:pPr>
        <w:pStyle w:val="EgzaminPytanie"/>
      </w:pPr>
    </w:p>
    <w:sectPr w:rsidR="00B65634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D803B" w14:textId="77777777" w:rsidR="00E24DF3" w:rsidRDefault="00E24DF3">
      <w:r>
        <w:separator/>
      </w:r>
    </w:p>
  </w:endnote>
  <w:endnote w:type="continuationSeparator" w:id="0">
    <w:p w14:paraId="03EB0661" w14:textId="77777777" w:rsidR="00E24DF3" w:rsidRDefault="00E24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BE171" w14:textId="77777777" w:rsidR="0075029B" w:rsidRPr="00340E9E" w:rsidRDefault="00000000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fldSimple w:instr="NUMPAGES  \* Arabic  \* MERGEFORMAT">
      <w:r w:rsidR="0075029B">
        <w:rPr>
          <w:b/>
          <w:bCs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94C83" w14:textId="77777777" w:rsidR="00E24DF3" w:rsidRDefault="00E24DF3">
      <w:r>
        <w:separator/>
      </w:r>
    </w:p>
  </w:footnote>
  <w:footnote w:type="continuationSeparator" w:id="0">
    <w:p w14:paraId="45CC6631" w14:textId="77777777" w:rsidR="00E24DF3" w:rsidRDefault="00E24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04209" w14:textId="77777777" w:rsidR="0075029B" w:rsidRDefault="00000000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404D53C4" wp14:editId="71935134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1211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forms" w:formatting="1" w:enforcement="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CC"/>
    <w:rsid w:val="00035889"/>
    <w:rsid w:val="00150BCC"/>
    <w:rsid w:val="00227263"/>
    <w:rsid w:val="00383364"/>
    <w:rsid w:val="00386175"/>
    <w:rsid w:val="00400DB6"/>
    <w:rsid w:val="00495250"/>
    <w:rsid w:val="005D0232"/>
    <w:rsid w:val="005D6EAF"/>
    <w:rsid w:val="00681C9C"/>
    <w:rsid w:val="006D619E"/>
    <w:rsid w:val="007246AF"/>
    <w:rsid w:val="0075029B"/>
    <w:rsid w:val="00A07BE9"/>
    <w:rsid w:val="00AC4139"/>
    <w:rsid w:val="00B65634"/>
    <w:rsid w:val="00BF5E7E"/>
    <w:rsid w:val="00DB4F5E"/>
    <w:rsid w:val="00DC50BF"/>
    <w:rsid w:val="00E24DF3"/>
    <w:rsid w:val="00E81E41"/>
    <w:rsid w:val="00EC14CE"/>
    <w:rsid w:val="00F364E8"/>
    <w:rsid w:val="00FA6948"/>
    <w:rsid w:val="00FD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5C03"/>
  <w15:chartTrackingRefBased/>
  <w15:docId w15:val="{35ED0C30-7422-443B-A773-FC4EDBE2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50BC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agwek2">
    <w:name w:val="heading 2"/>
    <w:basedOn w:val="Normalny"/>
    <w:next w:val="Normalny"/>
    <w:link w:val="Nagwek2Znak"/>
    <w:qFormat/>
    <w:rsid w:val="00150BCC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link w:val="Nagwek3Znak"/>
    <w:qFormat/>
    <w:rsid w:val="00150BCC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link w:val="Nagwek4Znak"/>
    <w:qFormat/>
    <w:rsid w:val="00150BCC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150BCC"/>
    <w:rPr>
      <w:rFonts w:ascii="Arial" w:eastAsia="Times New Roman" w:hAnsi="Arial" w:cs="Times New Roman"/>
      <w:b/>
      <w:i/>
      <w:kern w:val="0"/>
      <w:sz w:val="36"/>
      <w:szCs w:val="20"/>
      <w:lang w:eastAsia="ar-SA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150BCC"/>
    <w:rPr>
      <w:rFonts w:ascii="Arial" w:eastAsia="Times New Roman" w:hAnsi="Arial" w:cs="Arial"/>
      <w:b/>
      <w:bCs/>
      <w:i/>
      <w:iCs/>
      <w:kern w:val="0"/>
      <w:sz w:val="40"/>
      <w:szCs w:val="20"/>
      <w:lang w:eastAsia="ar-SA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150BCC"/>
    <w:rPr>
      <w:rFonts w:ascii="SwitzerlandBlack" w:eastAsia="Times New Roman" w:hAnsi="SwitzerlandBlack" w:cs="Times New Roman"/>
      <w:i/>
      <w:kern w:val="0"/>
      <w:sz w:val="28"/>
      <w:szCs w:val="20"/>
      <w:lang w:eastAsia="ar-SA"/>
      <w14:ligatures w14:val="none"/>
    </w:rPr>
  </w:style>
  <w:style w:type="paragraph" w:styleId="Stopka">
    <w:name w:val="footer"/>
    <w:basedOn w:val="Normalny"/>
    <w:link w:val="StopkaZnak"/>
    <w:uiPriority w:val="99"/>
    <w:rsid w:val="00150BCC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uiPriority w:val="99"/>
    <w:rsid w:val="00150BCC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150BC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50BCC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customStyle="1" w:styleId="EgzaminPunktacja">
    <w:name w:val="EgzaminPunktacja"/>
    <w:basedOn w:val="Tekstpodstawowy"/>
    <w:next w:val="EgzaminPytanie"/>
    <w:rsid w:val="00150BC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150BC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150BC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150BCC"/>
    <w:rPr>
      <w:color w:val="8080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150BC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150BCC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Akapitzlist">
    <w:name w:val="List Paragraph"/>
    <w:basedOn w:val="Normalny"/>
    <w:uiPriority w:val="34"/>
    <w:qFormat/>
    <w:rsid w:val="0040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36BA52EE3D4174A38057153C4650B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607EFB3-FDD7-42A4-B1BB-09A5E3F1C69E}"/>
      </w:docPartPr>
      <w:docPartBody>
        <w:p w:rsidR="00DC7695" w:rsidRDefault="00E96009" w:rsidP="00E96009">
          <w:pPr>
            <w:pStyle w:val="6A36BA52EE3D4174A38057153C4650B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A3C7F4FB443D4CCDBB3DA0827BA6B94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9D3BEA1-B402-4953-9892-4FCAAACC1DE3}"/>
      </w:docPartPr>
      <w:docPartBody>
        <w:p w:rsidR="00DC7695" w:rsidRDefault="00E96009" w:rsidP="00E96009">
          <w:pPr>
            <w:pStyle w:val="A3C7F4FB443D4CCDBB3DA0827BA6B94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C5D1B81851848D3BA949500D8CAB8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D7068-8975-4F1A-B4F9-1125604528E1}"/>
      </w:docPartPr>
      <w:docPartBody>
        <w:p w:rsidR="00DC7695" w:rsidRDefault="00E96009" w:rsidP="00E96009">
          <w:pPr>
            <w:pStyle w:val="6C5D1B81851848D3BA949500D8CAB865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09D17A1FCE0431CB024EEBB02E576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83E04C-D482-4B45-99D7-1B69B79846E4}"/>
      </w:docPartPr>
      <w:docPartBody>
        <w:p w:rsidR="00DC7695" w:rsidRDefault="00E96009" w:rsidP="00E96009">
          <w:pPr>
            <w:pStyle w:val="709D17A1FCE0431CB024EEBB02E57687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941860C45EF74135A5F9CF4B81CCA81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11FD31-3860-4516-B614-B98CB8266BE3}"/>
      </w:docPartPr>
      <w:docPartBody>
        <w:p w:rsidR="00DC7695" w:rsidRDefault="00E96009" w:rsidP="00E96009">
          <w:pPr>
            <w:pStyle w:val="941860C45EF74135A5F9CF4B81CCA812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09"/>
    <w:rsid w:val="00035889"/>
    <w:rsid w:val="000E3B12"/>
    <w:rsid w:val="00227263"/>
    <w:rsid w:val="00383364"/>
    <w:rsid w:val="00467718"/>
    <w:rsid w:val="00495250"/>
    <w:rsid w:val="004B0593"/>
    <w:rsid w:val="0086294A"/>
    <w:rsid w:val="00886AD9"/>
    <w:rsid w:val="00944F99"/>
    <w:rsid w:val="00AC4139"/>
    <w:rsid w:val="00BA3354"/>
    <w:rsid w:val="00DC7695"/>
    <w:rsid w:val="00DE1B96"/>
    <w:rsid w:val="00DF575C"/>
    <w:rsid w:val="00E96009"/>
    <w:rsid w:val="00F3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96009"/>
    <w:rPr>
      <w:color w:val="808080"/>
    </w:rPr>
  </w:style>
  <w:style w:type="paragraph" w:customStyle="1" w:styleId="6A36BA52EE3D4174A38057153C4650B6">
    <w:name w:val="6A36BA52EE3D4174A38057153C4650B6"/>
    <w:rsid w:val="00E96009"/>
  </w:style>
  <w:style w:type="paragraph" w:customStyle="1" w:styleId="A3C7F4FB443D4CCDBB3DA0827BA6B946">
    <w:name w:val="A3C7F4FB443D4CCDBB3DA0827BA6B946"/>
    <w:rsid w:val="00E96009"/>
  </w:style>
  <w:style w:type="paragraph" w:customStyle="1" w:styleId="6C5D1B81851848D3BA949500D8CAB865">
    <w:name w:val="6C5D1B81851848D3BA949500D8CAB865"/>
    <w:rsid w:val="00E96009"/>
  </w:style>
  <w:style w:type="paragraph" w:customStyle="1" w:styleId="709D17A1FCE0431CB024EEBB02E57687">
    <w:name w:val="709D17A1FCE0431CB024EEBB02E57687"/>
    <w:rsid w:val="00E96009"/>
  </w:style>
  <w:style w:type="paragraph" w:customStyle="1" w:styleId="941860C45EF74135A5F9CF4B81CCA812">
    <w:name w:val="941860C45EF74135A5F9CF4B81CCA812"/>
    <w:rsid w:val="00E96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414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Biel</dc:creator>
  <cp:keywords/>
  <dc:description/>
  <cp:lastModifiedBy>Marcin Albiniak</cp:lastModifiedBy>
  <cp:revision>5</cp:revision>
  <dcterms:created xsi:type="dcterms:W3CDTF">2024-09-20T16:12:00Z</dcterms:created>
  <dcterms:modified xsi:type="dcterms:W3CDTF">2025-06-11T12:17:00Z</dcterms:modified>
</cp:coreProperties>
</file>