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49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1036"/>
        <w:gridCol w:w="2371"/>
        <w:gridCol w:w="15"/>
        <w:gridCol w:w="449"/>
        <w:gridCol w:w="283"/>
      </w:tblGrid>
      <w:tr w:rsidR="00174471" w:rsidRPr="003E51B2" w14:paraId="034B5A3E" w14:textId="77777777" w:rsidTr="00435F89">
        <w:trPr>
          <w:cantSplit/>
          <w:trHeight w:val="420"/>
        </w:trPr>
        <w:tc>
          <w:tcPr>
            <w:tcW w:w="7372" w:type="dxa"/>
            <w:gridSpan w:val="3"/>
          </w:tcPr>
          <w:p w14:paraId="5C30F85D" w14:textId="77777777" w:rsidR="00174471" w:rsidRPr="003E51B2" w:rsidRDefault="00174471" w:rsidP="0096437D"/>
        </w:tc>
        <w:tc>
          <w:tcPr>
            <w:tcW w:w="3118" w:type="dxa"/>
            <w:gridSpan w:val="4"/>
          </w:tcPr>
          <w:p w14:paraId="5DB4FC99" w14:textId="77777777" w:rsidR="00174471" w:rsidRPr="003E51B2" w:rsidRDefault="00174471" w:rsidP="0096437D"/>
        </w:tc>
      </w:tr>
      <w:tr w:rsidR="00174471" w:rsidRPr="003E51B2" w14:paraId="4185C49E" w14:textId="77777777" w:rsidTr="00435F89">
        <w:trPr>
          <w:gridAfter w:val="1"/>
          <w:wAfter w:w="283" w:type="dxa"/>
          <w:cantSplit/>
          <w:trHeight w:val="420"/>
        </w:trPr>
        <w:tc>
          <w:tcPr>
            <w:tcW w:w="7372" w:type="dxa"/>
            <w:gridSpan w:val="3"/>
            <w:tcBorders>
              <w:bottom w:val="single" w:sz="4" w:space="0" w:color="auto"/>
            </w:tcBorders>
          </w:tcPr>
          <w:p w14:paraId="7CD1BC22" w14:textId="77777777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835" w:type="dxa"/>
            <w:gridSpan w:val="3"/>
          </w:tcPr>
          <w:p w14:paraId="152B6CBA" w14:textId="77777777" w:rsidR="008276A7" w:rsidRPr="00791BC5" w:rsidRDefault="00435F89" w:rsidP="00791BC5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</w:t>
            </w:r>
            <w:r w:rsidR="008276A7"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DF6D63D" w14:textId="77777777" w:rsidR="00174471" w:rsidRPr="003E51B2" w:rsidRDefault="008276A7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89652C">
              <w:rPr>
                <w:rFonts w:ascii="Arial" w:hAnsi="Arial" w:cs="Arial"/>
                <w:sz w:val="18"/>
                <w:szCs w:val="18"/>
              </w:rPr>
              <w:t>19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174471" w:rsidRPr="003E51B2" w14:paraId="47813B2D" w14:textId="77777777" w:rsidTr="00435F89">
        <w:trPr>
          <w:cantSplit/>
          <w:trHeight w:val="420"/>
        </w:trPr>
        <w:tc>
          <w:tcPr>
            <w:tcW w:w="7372" w:type="dxa"/>
            <w:gridSpan w:val="3"/>
            <w:tcBorders>
              <w:top w:val="single" w:sz="4" w:space="0" w:color="auto"/>
            </w:tcBorders>
          </w:tcPr>
          <w:p w14:paraId="43D4AECD" w14:textId="77777777" w:rsidR="000164B8" w:rsidRPr="000164B8" w:rsidRDefault="000164B8" w:rsidP="000164B8">
            <w:pPr>
              <w:tabs>
                <w:tab w:val="left" w:pos="-2127"/>
                <w:tab w:val="left" w:pos="8310"/>
              </w:tabs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0164B8">
              <w:rPr>
                <w:b/>
                <w:i/>
                <w:noProof/>
                <w:snapToGrid w:val="0"/>
                <w:sz w:val="32"/>
              </w:rPr>
              <w:t>Microsoft Project</w:t>
            </w:r>
            <w:r w:rsidR="00BD199B">
              <w:rPr>
                <w:b/>
                <w:i/>
                <w:noProof/>
                <w:snapToGrid w:val="0"/>
                <w:sz w:val="32"/>
              </w:rPr>
              <w:t xml:space="preserve"> </w:t>
            </w:r>
            <w:r w:rsidRPr="000164B8">
              <w:rPr>
                <w:b/>
                <w:i/>
                <w:noProof/>
                <w:snapToGrid w:val="0"/>
                <w:sz w:val="32"/>
              </w:rPr>
              <w:t xml:space="preserve">– </w:t>
            </w:r>
            <w:r w:rsidR="00B30871">
              <w:rPr>
                <w:b/>
                <w:i/>
                <w:noProof/>
                <w:snapToGrid w:val="0"/>
                <w:sz w:val="32"/>
              </w:rPr>
              <w:t xml:space="preserve">kurs </w:t>
            </w:r>
            <w:r w:rsidR="003911FF">
              <w:rPr>
                <w:b/>
                <w:i/>
                <w:noProof/>
                <w:snapToGrid w:val="0"/>
                <w:sz w:val="32"/>
              </w:rPr>
              <w:t>podstawowy</w:t>
            </w:r>
          </w:p>
          <w:p w14:paraId="5142BA4D" w14:textId="77777777" w:rsidR="000164B8" w:rsidRPr="000164B8" w:rsidRDefault="00BD199B" w:rsidP="000164B8">
            <w:pPr>
              <w:tabs>
                <w:tab w:val="left" w:pos="-2127"/>
                <w:tab w:val="left" w:pos="8310"/>
              </w:tabs>
              <w:outlineLvl w:val="0"/>
              <w:rPr>
                <w:b/>
                <w:i/>
                <w:noProof/>
                <w:snapToGrid w:val="0"/>
              </w:rPr>
            </w:pPr>
            <w:r>
              <w:rPr>
                <w:b/>
                <w:i/>
                <w:noProof/>
                <w:snapToGrid w:val="0"/>
              </w:rPr>
              <w:t>SK-MIC-PRP</w:t>
            </w:r>
          </w:p>
          <w:p w14:paraId="07F1EEEC" w14:textId="09924B27" w:rsidR="000164B8" w:rsidRPr="000164B8" w:rsidRDefault="003911FF" w:rsidP="000164B8">
            <w:pPr>
              <w:tabs>
                <w:tab w:val="left" w:pos="-2127"/>
                <w:tab w:val="left" w:pos="8310"/>
              </w:tabs>
              <w:outlineLvl w:val="0"/>
              <w:rPr>
                <w:b/>
                <w:i/>
                <w:noProof/>
                <w:snapToGrid w:val="0"/>
              </w:rPr>
            </w:pPr>
            <w:r>
              <w:rPr>
                <w:b/>
                <w:i/>
                <w:noProof/>
                <w:snapToGrid w:val="0"/>
              </w:rPr>
              <w:t xml:space="preserve">Data: </w:t>
            </w:r>
            <w:r w:rsidR="000E5099">
              <w:rPr>
                <w:b/>
                <w:i/>
                <w:noProof/>
                <w:snapToGrid w:val="0"/>
              </w:rPr>
              <w:t>18</w:t>
            </w:r>
            <w:r w:rsidR="00B66575">
              <w:rPr>
                <w:b/>
                <w:i/>
                <w:noProof/>
                <w:snapToGrid w:val="0"/>
              </w:rPr>
              <w:t>.01.2021 i 20.01.2021</w:t>
            </w:r>
          </w:p>
          <w:p w14:paraId="67678A21" w14:textId="5DE45766" w:rsidR="000164B8" w:rsidRDefault="000164B8" w:rsidP="000164B8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0164B8">
              <w:rPr>
                <w:b/>
                <w:i/>
                <w:snapToGrid w:val="0"/>
              </w:rPr>
              <w:t xml:space="preserve">Wykładowca: </w:t>
            </w:r>
            <w:r w:rsidR="000E5099">
              <w:rPr>
                <w:b/>
                <w:i/>
                <w:snapToGrid w:val="0"/>
              </w:rPr>
              <w:t>Marcin Albiniak</w:t>
            </w:r>
          </w:p>
          <w:p w14:paraId="0A2B0F40" w14:textId="1D13353F" w:rsidR="000164B8" w:rsidRPr="000164B8" w:rsidRDefault="000164B8" w:rsidP="000164B8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0164B8">
              <w:rPr>
                <w:b/>
                <w:i/>
                <w:noProof/>
                <w:snapToGrid w:val="0"/>
              </w:rPr>
              <w:t>TES_</w:t>
            </w:r>
            <w:r w:rsidR="00E838AD">
              <w:rPr>
                <w:b/>
                <w:i/>
                <w:noProof/>
                <w:snapToGrid w:val="0"/>
              </w:rPr>
              <w:t>2</w:t>
            </w:r>
            <w:r w:rsidR="00B66575">
              <w:rPr>
                <w:b/>
                <w:i/>
                <w:noProof/>
                <w:snapToGrid w:val="0"/>
              </w:rPr>
              <w:t>10118</w:t>
            </w:r>
            <w:r w:rsidR="00314A48">
              <w:rPr>
                <w:b/>
                <w:i/>
                <w:noProof/>
                <w:snapToGrid w:val="0"/>
              </w:rPr>
              <w:t>_2551500MIC_1404</w:t>
            </w:r>
            <w:r>
              <w:rPr>
                <w:b/>
                <w:i/>
                <w:noProof/>
                <w:snapToGrid w:val="0"/>
              </w:rPr>
              <w:t>08AK</w:t>
            </w:r>
            <w:r w:rsidR="000E5099">
              <w:rPr>
                <w:b/>
                <w:i/>
                <w:noProof/>
                <w:snapToGrid w:val="0"/>
              </w:rPr>
              <w:t>A</w:t>
            </w:r>
            <w:r>
              <w:rPr>
                <w:b/>
                <w:i/>
                <w:noProof/>
                <w:snapToGrid w:val="0"/>
              </w:rPr>
              <w:t>_</w:t>
            </w:r>
            <w:r w:rsidR="00B66575">
              <w:rPr>
                <w:bCs/>
                <w:i/>
                <w:color w:val="A6A6A6"/>
                <w:sz w:val="18"/>
                <w:szCs w:val="18"/>
                <w:highlight w:val="lightGray"/>
              </w:rPr>
              <w:t>…</w:t>
            </w:r>
          </w:p>
          <w:p w14:paraId="30F4B602" w14:textId="77777777" w:rsidR="00174471" w:rsidRPr="000164B8" w:rsidRDefault="00174471" w:rsidP="000164B8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ind w:left="142" w:firstLine="567"/>
              <w:rPr>
                <w:sz w:val="20"/>
              </w:rPr>
            </w:pPr>
          </w:p>
        </w:tc>
        <w:tc>
          <w:tcPr>
            <w:tcW w:w="3118" w:type="dxa"/>
            <w:gridSpan w:val="4"/>
          </w:tcPr>
          <w:p w14:paraId="36F74790" w14:textId="77777777" w:rsidR="00174471" w:rsidRPr="003E51B2" w:rsidRDefault="00174471" w:rsidP="0096437D"/>
        </w:tc>
      </w:tr>
      <w:tr w:rsidR="00174471" w14:paraId="788B46D5" w14:textId="77777777" w:rsidTr="00435F89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983" w:type="dxa"/>
          <w:wAfter w:w="732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C7FB59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02628A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65A50F7" w14:textId="77777777" w:rsidTr="00435F89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983" w:type="dxa"/>
          <w:wAfter w:w="732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2295F81" w14:textId="2DB04B30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F6763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E590099F287944E18911DF74692D4990"/>
                </w:placeholder>
                <w:text/>
              </w:sdtPr>
              <w:sdtEndPr/>
              <w:sdtContent>
                <w:r w:rsidR="00F6763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4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90BC" w14:textId="0F0B3E9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F67637">
              <w:rPr>
                <w:b/>
                <w:i/>
              </w:rPr>
              <w:t xml:space="preserve"> </w:t>
            </w:r>
            <w:r w:rsidR="00F67637">
              <w:rPr>
                <w:bCs/>
                <w:i/>
                <w:color w:val="A6A6A6"/>
                <w:sz w:val="18"/>
                <w:szCs w:val="18"/>
                <w:highlight w:val="lightGray"/>
              </w:rPr>
              <w:t>…</w:t>
            </w:r>
          </w:p>
        </w:tc>
      </w:tr>
      <w:tr w:rsidR="00174471" w14:paraId="2883A44B" w14:textId="77777777" w:rsidTr="00435F89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983" w:type="dxa"/>
          <w:wAfter w:w="732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1E0F750" w14:textId="71C91B8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F6763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387346230"/>
                <w:placeholder>
                  <w:docPart w:val="6132167B4E064E25B07109AC7C2BF962"/>
                </w:placeholder>
                <w:text/>
              </w:sdtPr>
              <w:sdtEndPr/>
              <w:sdtContent>
                <w:r w:rsidR="00F6763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4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7AE7" w14:textId="1CEE32F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F67637">
              <w:rPr>
                <w:b/>
                <w:i/>
              </w:rPr>
              <w:t xml:space="preserve"> </w:t>
            </w:r>
            <w:r w:rsidR="00F67637">
              <w:rPr>
                <w:bCs/>
                <w:i/>
                <w:color w:val="A6A6A6"/>
                <w:sz w:val="18"/>
                <w:szCs w:val="18"/>
                <w:highlight w:val="lightGray"/>
              </w:rPr>
              <w:t>…</w:t>
            </w:r>
          </w:p>
        </w:tc>
      </w:tr>
      <w:tr w:rsidR="00174471" w14:paraId="08391702" w14:textId="77777777" w:rsidTr="00435F89">
        <w:tblPrEx>
          <w:tblCellMar>
            <w:left w:w="108" w:type="dxa"/>
            <w:right w:w="108" w:type="dxa"/>
          </w:tblCellMar>
        </w:tblPrEx>
        <w:trPr>
          <w:gridBefore w:val="1"/>
          <w:gridAfter w:val="3"/>
          <w:wBefore w:w="983" w:type="dxa"/>
          <w:wAfter w:w="747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D42A9CF" w14:textId="7C92520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F6763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5D013E9304864BB29C83A431EF351AAB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F6763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3407" w:type="dxa"/>
            <w:gridSpan w:val="2"/>
            <w:tcBorders>
              <w:left w:val="single" w:sz="4" w:space="0" w:color="000000"/>
            </w:tcBorders>
          </w:tcPr>
          <w:p w14:paraId="61795EDC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39E20EF7" w14:textId="77777777" w:rsidTr="00435F89">
        <w:tblPrEx>
          <w:tblCellMar>
            <w:left w:w="108" w:type="dxa"/>
            <w:right w:w="108" w:type="dxa"/>
          </w:tblCellMar>
        </w:tblPrEx>
        <w:trPr>
          <w:gridBefore w:val="1"/>
          <w:gridAfter w:val="3"/>
          <w:wBefore w:w="983" w:type="dxa"/>
          <w:wAfter w:w="747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1346F96" w14:textId="5EAA479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F6763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334196133"/>
                <w:placeholder>
                  <w:docPart w:val="2F3518E2B2AC4B55B9B3BFA19A0FCE68"/>
                </w:placeholder>
                <w:text/>
              </w:sdtPr>
              <w:sdtEndPr/>
              <w:sdtContent>
                <w:r w:rsidR="00F6763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407" w:type="dxa"/>
            <w:gridSpan w:val="2"/>
            <w:tcBorders>
              <w:left w:val="single" w:sz="4" w:space="0" w:color="000000"/>
            </w:tcBorders>
          </w:tcPr>
          <w:p w14:paraId="23A98863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064DAC5" w14:textId="77777777" w:rsidR="00174471" w:rsidRDefault="00174471" w:rsidP="00174471"/>
    <w:p w14:paraId="28298485" w14:textId="77777777" w:rsidR="00BC7E60" w:rsidRPr="00540510" w:rsidRDefault="00BC7E60" w:rsidP="00BC7E60">
      <w:pPr>
        <w:numPr>
          <w:ilvl w:val="0"/>
          <w:numId w:val="26"/>
        </w:numPr>
        <w:rPr>
          <w:b/>
        </w:rPr>
      </w:pPr>
      <w:r w:rsidRPr="00540510">
        <w:rPr>
          <w:b/>
        </w:rPr>
        <w:t>Aby</w:t>
      </w:r>
      <w:r>
        <w:rPr>
          <w:b/>
        </w:rPr>
        <w:t xml:space="preserve"> zmniejszyć koszty projektu przy równoczesnym zachowaniu czasu trwania należy:</w:t>
      </w:r>
    </w:p>
    <w:p w14:paraId="5BCDAAB2" w14:textId="6D28B54E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 xml:space="preserve">Ograniczyć czasy trwania poszczególnych zadań  </w:t>
      </w:r>
    </w:p>
    <w:p w14:paraId="7C1A5A55" w14:textId="471159AC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4874056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Zmniejszyć zakres projektu</w:t>
      </w:r>
    </w:p>
    <w:p w14:paraId="1A086FC2" w14:textId="1D4E882B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338461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Zmniejszyć koszt każdego wykorzystania zasobów</w:t>
      </w:r>
    </w:p>
    <w:p w14:paraId="50B42923" w14:textId="4C68251D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3298390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Zmienić sposób naliczania kosztu zasobów na proporcjonalny</w:t>
      </w:r>
    </w:p>
    <w:p w14:paraId="171DA0D7" w14:textId="7630A90F" w:rsidR="00BC7E60" w:rsidRPr="003E51B2" w:rsidRDefault="00BC7E60" w:rsidP="00BC7E60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233EBFB4FBFE4E3BB4BF233237897463"/>
          </w:placeholder>
          <w:text/>
        </w:sdtPr>
        <w:sdtEndPr/>
        <w:sdtContent>
          <w:r w:rsidR="00F6763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6B00429" w14:textId="77777777" w:rsidR="00BC7E60" w:rsidRPr="00174471" w:rsidRDefault="00BC7E60" w:rsidP="00BC7E60"/>
    <w:p w14:paraId="099C919C" w14:textId="77777777" w:rsidR="00BC7E60" w:rsidRPr="00540510" w:rsidRDefault="00BC7E60" w:rsidP="00BC7E60">
      <w:pPr>
        <w:numPr>
          <w:ilvl w:val="0"/>
          <w:numId w:val="26"/>
        </w:numPr>
        <w:rPr>
          <w:b/>
        </w:rPr>
      </w:pPr>
      <w:r w:rsidRPr="00540510">
        <w:rPr>
          <w:b/>
        </w:rPr>
        <w:t>Aby</w:t>
      </w:r>
      <w:r>
        <w:rPr>
          <w:b/>
        </w:rPr>
        <w:t xml:space="preserve"> zlikwidować przeciążenie zasobów w MS Project można:</w:t>
      </w:r>
    </w:p>
    <w:p w14:paraId="568AB2AF" w14:textId="6DE41271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79194696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Zatrudnić przeciążony zasób na część etatu</w:t>
      </w:r>
    </w:p>
    <w:p w14:paraId="21F5D970" w14:textId="41E38F08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05148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Zmienić przydział zasobu na inny z dostępnej puli zasobów</w:t>
      </w:r>
    </w:p>
    <w:p w14:paraId="6FA36CCF" w14:textId="4755EC11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826229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Zmniejszyć maksymalną liczbę jednostek zasobu</w:t>
      </w:r>
    </w:p>
    <w:p w14:paraId="6B923A35" w14:textId="47D2F73A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4528487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Wykorzystać narzędzie bilansowania zasobów</w:t>
      </w:r>
    </w:p>
    <w:p w14:paraId="3A671C30" w14:textId="20DC2BD6" w:rsidR="00BC7E60" w:rsidRPr="003E51B2" w:rsidRDefault="00BC7E60" w:rsidP="00BC7E60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852331953"/>
          <w:placeholder>
            <w:docPart w:val="61F7A2F3D53B4A81B795B6AFEDA4A19C"/>
          </w:placeholder>
          <w:text/>
        </w:sdtPr>
        <w:sdtEndPr/>
        <w:sdtContent>
          <w:r w:rsidR="00F6763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0B130E9" w14:textId="77777777" w:rsidR="00BC7E60" w:rsidRPr="00174471" w:rsidRDefault="00BC7E60" w:rsidP="00BC7E60"/>
    <w:p w14:paraId="48AE1B75" w14:textId="77777777" w:rsidR="00BC7E60" w:rsidRPr="00540510" w:rsidRDefault="00BC7E60" w:rsidP="00BC7E60">
      <w:pPr>
        <w:numPr>
          <w:ilvl w:val="0"/>
          <w:numId w:val="26"/>
        </w:numPr>
        <w:rPr>
          <w:b/>
        </w:rPr>
      </w:pPr>
      <w:r>
        <w:rPr>
          <w:b/>
        </w:rPr>
        <w:t>Które pola w MS Project mają wpływ na formułę obliczającą „Całkowity zapas czasu”:</w:t>
      </w:r>
    </w:p>
    <w:p w14:paraId="5A6035EA" w14:textId="6AE34C5C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1791898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 xml:space="preserve">Rozpoczęcie najpóźniejsze  </w:t>
      </w:r>
    </w:p>
    <w:p w14:paraId="380126C1" w14:textId="533FE5C9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1773708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192C2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Szacowany</w:t>
      </w:r>
    </w:p>
    <w:p w14:paraId="1F387E4D" w14:textId="42BAD0A3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2077724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Termin ostateczny</w:t>
      </w:r>
    </w:p>
    <w:p w14:paraId="55520EB0" w14:textId="31BB44E7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5553895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Czas trwania</w:t>
      </w:r>
    </w:p>
    <w:p w14:paraId="4ED434C4" w14:textId="4BFD8857" w:rsidR="00BC7E60" w:rsidRPr="003E51B2" w:rsidRDefault="00BC7E60" w:rsidP="00BC7E60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457023906"/>
          <w:placeholder>
            <w:docPart w:val="79E2468D17F5497394877955AC30F341"/>
          </w:placeholder>
          <w:text/>
        </w:sdtPr>
        <w:sdtEndPr/>
        <w:sdtContent>
          <w:r w:rsidR="00F6763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DF92343" w14:textId="77777777" w:rsidR="00BC7E60" w:rsidRPr="00174471" w:rsidRDefault="00BC7E60" w:rsidP="00BC7E60"/>
    <w:p w14:paraId="19CA95F0" w14:textId="77777777" w:rsidR="00BC7E60" w:rsidRPr="00540510" w:rsidRDefault="00BC7E60" w:rsidP="00BC7E60">
      <w:pPr>
        <w:numPr>
          <w:ilvl w:val="0"/>
          <w:numId w:val="26"/>
        </w:numPr>
        <w:rPr>
          <w:b/>
        </w:rPr>
      </w:pPr>
      <w:r>
        <w:rPr>
          <w:b/>
        </w:rPr>
        <w:t>Jeżeli w MS Project nie określę maski kodu SPP w postaci tekstowej dla poszczególnych poziomów to pole SPP wskazuje dla zadań domyślną wartość:</w:t>
      </w:r>
    </w:p>
    <w:p w14:paraId="0BE6CE70" w14:textId="0CBF7718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3235972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 xml:space="preserve">Brak  </w:t>
      </w:r>
    </w:p>
    <w:p w14:paraId="308A65A5" w14:textId="184E5121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7200175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Duża litera/kropka/Duża litera/kropka itd. w zależności od poziomu</w:t>
      </w:r>
    </w:p>
    <w:p w14:paraId="486A454E" w14:textId="4C7267EE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0810929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N/A</w:t>
      </w:r>
    </w:p>
    <w:p w14:paraId="2FF19D6D" w14:textId="60C20CB6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6317758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Liczba/kropka/liczba/kropka itd. w zależności od poziomu</w:t>
      </w:r>
    </w:p>
    <w:p w14:paraId="63311B23" w14:textId="77777777" w:rsidR="00BC7E60" w:rsidRPr="003E51B2" w:rsidRDefault="00BC7E60" w:rsidP="00BC7E60">
      <w:pPr>
        <w:ind w:left="1080"/>
      </w:pPr>
    </w:p>
    <w:p w14:paraId="6DEB04EC" w14:textId="41075F4F" w:rsidR="00BC7E60" w:rsidRDefault="00BC7E60" w:rsidP="00BC7E60">
      <w:pPr>
        <w:ind w:left="284"/>
        <w:jc w:val="right"/>
        <w:rPr>
          <w:b/>
          <w:bCs/>
          <w:i/>
          <w:iCs/>
          <w:sz w:val="18"/>
          <w:szCs w:val="18"/>
        </w:rPr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010109016"/>
          <w:placeholder>
            <w:docPart w:val="030D5ECE1D734A6BB2DA82131B474ED0"/>
          </w:placeholder>
          <w:text/>
        </w:sdtPr>
        <w:sdtEndPr/>
        <w:sdtContent>
          <w:r w:rsidR="00F6763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2E0212E" w14:textId="77777777" w:rsidR="00F67637" w:rsidRPr="003E51B2" w:rsidRDefault="00F67637" w:rsidP="00BC7E60">
      <w:pPr>
        <w:ind w:left="284"/>
        <w:jc w:val="right"/>
      </w:pPr>
    </w:p>
    <w:p w14:paraId="6C28D18F" w14:textId="77777777" w:rsidR="00B30871" w:rsidRPr="00174471" w:rsidRDefault="00B30871" w:rsidP="00BC7E60"/>
    <w:p w14:paraId="74FC56A7" w14:textId="77777777" w:rsidR="00BC7E60" w:rsidRPr="00540510" w:rsidRDefault="00BC7E60" w:rsidP="00BC7E60">
      <w:pPr>
        <w:numPr>
          <w:ilvl w:val="0"/>
          <w:numId w:val="26"/>
        </w:numPr>
        <w:rPr>
          <w:b/>
        </w:rPr>
      </w:pPr>
      <w:r w:rsidRPr="00540510">
        <w:rPr>
          <w:b/>
        </w:rPr>
        <w:lastRenderedPageBreak/>
        <w:t>Aby</w:t>
      </w:r>
      <w:r>
        <w:rPr>
          <w:b/>
        </w:rPr>
        <w:t xml:space="preserve"> określić zyskowność poszczególnych zadań w MS Project można:</w:t>
      </w:r>
    </w:p>
    <w:p w14:paraId="0F9540AD" w14:textId="1AFCB024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127889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Nie da się określić przychodów i zyskowności zadań w MS Project, ponieważ możemy analizować tylko czas, koszt i zakres projektu</w:t>
      </w:r>
    </w:p>
    <w:p w14:paraId="6BDEF800" w14:textId="4BC1D85D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3750835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Wykorzystać gotowe istniejące już pola zadaniowe: ”Przychód” i ”Zysk”</w:t>
      </w:r>
    </w:p>
    <w:p w14:paraId="63DCF8F5" w14:textId="3E22B5C8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4898068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Wykorzystać niestandardowe pola zadaniowe typu koszt</w:t>
      </w:r>
    </w:p>
    <w:p w14:paraId="2F47AAA4" w14:textId="597BDD18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675934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 xml:space="preserve">Doinstalować dodatek Analize_toolpack i dopiero potem skorzystać z dodanego menu Analiza/Zyskowność zadań </w:t>
      </w:r>
    </w:p>
    <w:p w14:paraId="6B6A3509" w14:textId="77777777" w:rsidR="00BC7E60" w:rsidRPr="003E51B2" w:rsidRDefault="00BC7E60" w:rsidP="00BC7E60">
      <w:pPr>
        <w:ind w:left="1080"/>
      </w:pPr>
    </w:p>
    <w:p w14:paraId="648183D7" w14:textId="04C8000C" w:rsidR="00BC7E60" w:rsidRPr="003E51B2" w:rsidRDefault="00BC7E60" w:rsidP="00BC7E60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524594869"/>
          <w:placeholder>
            <w:docPart w:val="700887DCB4744B08BC2C16D9116F5FFE"/>
          </w:placeholder>
          <w:text/>
        </w:sdtPr>
        <w:sdtEndPr/>
        <w:sdtContent>
          <w:r w:rsidR="00F6763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7ABCCC2" w14:textId="77777777" w:rsidR="00BC7E60" w:rsidRPr="00174471" w:rsidRDefault="00BC7E60" w:rsidP="00BC7E60"/>
    <w:p w14:paraId="74DB1FC4" w14:textId="77777777" w:rsidR="00BC7E60" w:rsidRPr="00540510" w:rsidRDefault="00BC7E60" w:rsidP="00BC7E60">
      <w:pPr>
        <w:numPr>
          <w:ilvl w:val="0"/>
          <w:numId w:val="26"/>
        </w:numPr>
        <w:rPr>
          <w:b/>
        </w:rPr>
      </w:pPr>
      <w:r>
        <w:rPr>
          <w:b/>
        </w:rPr>
        <w:t>Jeżeli w MS Project zmienię wartość w polu zadania typu flaga o nazwie „Szacowany” z „Nie” na „Tak” to:</w:t>
      </w:r>
    </w:p>
    <w:p w14:paraId="155E949F" w14:textId="69408B29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903927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Zadanie to staje się niekrytyczne i na wykresie Gantta graf je przedstawiający będzie w kolorze niebieskim</w:t>
      </w:r>
    </w:p>
    <w:p w14:paraId="68785952" w14:textId="7D398412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693008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 xml:space="preserve">Poza wartością w tym polu nic się nie zmieni </w:t>
      </w:r>
    </w:p>
    <w:p w14:paraId="6C079C84" w14:textId="0D0943F3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2478470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Dopiero po zmianie wartości tego pola koszt tego zadania będzie dodany do kosztu całkowitego projektu</w:t>
      </w:r>
    </w:p>
    <w:p w14:paraId="7B0C6C36" w14:textId="3019F3CE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2652010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W MS Project nie ma pola zadaniowego o takiej nazwie</w:t>
      </w:r>
    </w:p>
    <w:p w14:paraId="26A041FD" w14:textId="77777777" w:rsidR="00BC7E60" w:rsidRPr="003E51B2" w:rsidRDefault="00BC7E60" w:rsidP="00BC7E60">
      <w:pPr>
        <w:ind w:left="1080"/>
      </w:pPr>
    </w:p>
    <w:p w14:paraId="6D104FD0" w14:textId="761553C6" w:rsidR="00BC7E60" w:rsidRPr="003E51B2" w:rsidRDefault="00BC7E60" w:rsidP="00BC7E60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15229614"/>
          <w:placeholder>
            <w:docPart w:val="D8CF44276A8E4DA49C18ABDBABD3A107"/>
          </w:placeholder>
          <w:text/>
        </w:sdtPr>
        <w:sdtEndPr/>
        <w:sdtContent>
          <w:r w:rsidR="00F6763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5D2D4A7" w14:textId="77777777" w:rsidR="00BC7E60" w:rsidRPr="00174471" w:rsidRDefault="00BC7E60" w:rsidP="00BC7E60"/>
    <w:p w14:paraId="2434C856" w14:textId="77777777" w:rsidR="00BC7E60" w:rsidRPr="00540510" w:rsidRDefault="00BC7E60" w:rsidP="00BC7E60">
      <w:pPr>
        <w:numPr>
          <w:ilvl w:val="0"/>
          <w:numId w:val="26"/>
        </w:numPr>
        <w:rPr>
          <w:b/>
        </w:rPr>
      </w:pPr>
      <w:r>
        <w:rPr>
          <w:b/>
        </w:rPr>
        <w:t>Jeżeli na etapie planowania tworzę harmonogram projektu stylem top-down to domyślnym typem ograniczenia zadań będzie ograniczenie:</w:t>
      </w:r>
    </w:p>
    <w:p w14:paraId="17F65187" w14:textId="6902BC18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5910553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Elastyczne „Rozpocznij jak najwcześniej”</w:t>
      </w:r>
    </w:p>
    <w:p w14:paraId="5FA26A0E" w14:textId="67C1B6EB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2400966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Sztywne „Zakończ nie później niż”</w:t>
      </w:r>
    </w:p>
    <w:p w14:paraId="74CB75E5" w14:textId="0052203F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2101118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Elastyczne „Musi zakończyć się”</w:t>
      </w:r>
    </w:p>
    <w:p w14:paraId="3C76D817" w14:textId="50F025BB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032696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Sztywne „Musi rozpocząć się”</w:t>
      </w:r>
    </w:p>
    <w:p w14:paraId="364CB49C" w14:textId="77777777" w:rsidR="00BC7E60" w:rsidRPr="003E51B2" w:rsidRDefault="00BC7E60" w:rsidP="00BC7E60">
      <w:pPr>
        <w:ind w:left="1080"/>
      </w:pPr>
    </w:p>
    <w:p w14:paraId="37B99EBD" w14:textId="269CF41B" w:rsidR="00BC7E60" w:rsidRPr="003E51B2" w:rsidRDefault="00BC7E60" w:rsidP="00BC7E60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5910022"/>
          <w:placeholder>
            <w:docPart w:val="9A2135B46D2644F78C05B1D569CE5B32"/>
          </w:placeholder>
          <w:text/>
        </w:sdtPr>
        <w:sdtEndPr/>
        <w:sdtContent>
          <w:r w:rsidR="00F6763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70B78DF" w14:textId="77777777" w:rsidR="00BC7E60" w:rsidRPr="00174471" w:rsidRDefault="00BC7E60" w:rsidP="00BC7E60"/>
    <w:p w14:paraId="3E28F667" w14:textId="77777777" w:rsidR="00BC7E60" w:rsidRPr="00540510" w:rsidRDefault="00BC7E60" w:rsidP="00BC7E60">
      <w:pPr>
        <w:numPr>
          <w:ilvl w:val="0"/>
          <w:numId w:val="26"/>
        </w:numPr>
        <w:rPr>
          <w:b/>
        </w:rPr>
      </w:pPr>
      <w:r>
        <w:rPr>
          <w:b/>
        </w:rPr>
        <w:t>Jeżeli w MS Project na etapie planowania zaplanowano między zadaniem a jego poprzednikiem zwłokę to:</w:t>
      </w:r>
    </w:p>
    <w:p w14:paraId="44819CC4" w14:textId="7E35279D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3751151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 xml:space="preserve">W trakcie realizacji projektu bezwzględnie muszę ją zrealizować, ponieważ po zapisaniu planu bazowego nie można już usunąć wartości w tym polu  </w:t>
      </w:r>
    </w:p>
    <w:p w14:paraId="3B67F2C1" w14:textId="1E6231C0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7143266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Może to wynikać TYLKO z uwarunkowań technologicznych</w:t>
      </w:r>
    </w:p>
    <w:p w14:paraId="1DD8B101" w14:textId="2647FE77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261119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Może to wynikać NIE TYLKO z uwarunkowań technologicznych</w:t>
      </w:r>
    </w:p>
    <w:p w14:paraId="1D0B3381" w14:textId="42698A06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0698372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Mogę dni zwłoki wykorzystać, jako dodatkowy zapas czasu</w:t>
      </w:r>
    </w:p>
    <w:p w14:paraId="51C3A1EC" w14:textId="75B7F89B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7450672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>
        <w:t xml:space="preserve"> </w:t>
      </w:r>
      <w:r w:rsidR="00BC7E60">
        <w:t>Zadanie to będzie pominięte przez mechanizm bilansowania zasobów</w:t>
      </w:r>
    </w:p>
    <w:p w14:paraId="5927AE34" w14:textId="77777777" w:rsidR="00BC7E60" w:rsidRPr="003E51B2" w:rsidRDefault="00BC7E60" w:rsidP="00BC7E60">
      <w:pPr>
        <w:ind w:left="1080"/>
      </w:pPr>
    </w:p>
    <w:p w14:paraId="6252E811" w14:textId="652D1367" w:rsidR="00BC7E60" w:rsidRPr="003E51B2" w:rsidRDefault="00BC7E60" w:rsidP="00BC7E60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87767784"/>
          <w:placeholder>
            <w:docPart w:val="BEA166E169054BFAB864AC47CCD9CB8C"/>
          </w:placeholder>
          <w:text/>
        </w:sdtPr>
        <w:sdtEndPr/>
        <w:sdtContent>
          <w:r w:rsidR="00F6763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19DB296" w14:textId="77777777" w:rsidR="00BC7E60" w:rsidRPr="00174471" w:rsidRDefault="00BC7E60" w:rsidP="00BC7E60"/>
    <w:p w14:paraId="39D8F93D" w14:textId="77777777" w:rsidR="00BC7E60" w:rsidRPr="00540510" w:rsidRDefault="00BC7E60" w:rsidP="00BC7E60">
      <w:pPr>
        <w:numPr>
          <w:ilvl w:val="0"/>
          <w:numId w:val="26"/>
        </w:numPr>
        <w:rPr>
          <w:b/>
        </w:rPr>
      </w:pPr>
      <w:r>
        <w:rPr>
          <w:b/>
        </w:rPr>
        <w:t>Jeżeli w polu niestandardowym typu flaga chcę wstawić formułę, która wskaże mi zadania, które mają całkowity zapas czasu większy od 0 dni i mniejszy równy 3 dni to będzie ona następująca:</w:t>
      </w:r>
    </w:p>
    <w:p w14:paraId="53DE5D58" w14:textId="395DF8F7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7647201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 w:rsidRPr="00362CE5">
        <w:t xml:space="preserve"> </w:t>
      </w:r>
      <w:r w:rsidR="00BC7E60" w:rsidRPr="00362CE5">
        <w:t>[Całkowity zapas czasu]&gt;0 AND [Całkowity zapas czasu]&lt;</w:t>
      </w:r>
      <w:r w:rsidR="00BC7E60">
        <w:t>=</w:t>
      </w:r>
      <w:r w:rsidR="00BC7E60" w:rsidRPr="00362CE5">
        <w:t>3</w:t>
      </w:r>
      <w:r w:rsidR="00BC7E60">
        <w:t xml:space="preserve">  </w:t>
      </w:r>
    </w:p>
    <w:p w14:paraId="14AFDE0D" w14:textId="5CF46DEA" w:rsidR="00BC7E60" w:rsidRPr="00362CE5" w:rsidRDefault="00A67BE1" w:rsidP="00F67637">
      <w:pPr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37164631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 w:rsidRPr="000E5099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F67637" w:rsidRPr="00362CE5">
        <w:rPr>
          <w:lang w:val="en-US"/>
        </w:rPr>
        <w:t xml:space="preserve"> </w:t>
      </w:r>
      <w:r w:rsidR="00BC7E60" w:rsidRPr="00362CE5">
        <w:rPr>
          <w:lang w:val="en-US"/>
        </w:rPr>
        <w:t>[Total Slack]&gt;0 AND [Total Slack]&lt;</w:t>
      </w:r>
      <w:r w:rsidR="00BC7E60">
        <w:rPr>
          <w:lang w:val="en-US"/>
        </w:rPr>
        <w:t>=</w:t>
      </w:r>
      <w:r w:rsidR="00BC7E60" w:rsidRPr="00362CE5">
        <w:rPr>
          <w:lang w:val="en-US"/>
        </w:rPr>
        <w:t>3</w:t>
      </w:r>
    </w:p>
    <w:p w14:paraId="39E64D79" w14:textId="114A7CEB" w:rsidR="00BC7E60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56378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 w:rsidRPr="00362CE5">
        <w:t xml:space="preserve"> </w:t>
      </w:r>
      <w:r w:rsidR="00BC7E60" w:rsidRPr="00362CE5">
        <w:t>[Całkowity zapas czasu]</w:t>
      </w:r>
      <w:r w:rsidR="00BC7E60">
        <w:t>&gt;0 AND [Całkowity zapas czasu]&lt;=4320</w:t>
      </w:r>
    </w:p>
    <w:p w14:paraId="5336F000" w14:textId="0518F26C" w:rsidR="00BC7E60" w:rsidRPr="003E51B2" w:rsidRDefault="00A67BE1" w:rsidP="00F67637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503661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76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67637" w:rsidRPr="00362CE5">
        <w:t xml:space="preserve"> </w:t>
      </w:r>
      <w:r w:rsidR="00BC7E60" w:rsidRPr="00362CE5">
        <w:t>[Całkowity zapas czasu]&gt;0 AND [Całkowity zapas czasu]&lt;</w:t>
      </w:r>
      <w:r w:rsidR="00BC7E60">
        <w:t>=1440</w:t>
      </w:r>
    </w:p>
    <w:p w14:paraId="7DA2100E" w14:textId="2C00133E" w:rsidR="00BC7E60" w:rsidRPr="003E51B2" w:rsidRDefault="00BC7E60" w:rsidP="00BC7E60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643353072"/>
          <w:placeholder>
            <w:docPart w:val="CCFB40FA8A6F4D249CFC05B6F4F9DD91"/>
          </w:placeholder>
          <w:text/>
        </w:sdtPr>
        <w:sdtEndPr/>
        <w:sdtContent>
          <w:r w:rsidR="00F6763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D4EE40B" w14:textId="77777777" w:rsidR="00BC7E60" w:rsidRPr="00174471" w:rsidRDefault="00BC7E60" w:rsidP="00BC7E60"/>
    <w:p w14:paraId="668F56AE" w14:textId="77777777" w:rsidR="0026195B" w:rsidRPr="00174471" w:rsidRDefault="0026195B" w:rsidP="00BC7E60"/>
    <w:sectPr w:rsidR="0026195B" w:rsidRPr="00174471">
      <w:headerReference w:type="default" r:id="rId7"/>
      <w:footerReference w:type="default" r:id="rId8"/>
      <w:footnotePr>
        <w:pos w:val="beneathText"/>
      </w:footnotePr>
      <w:pgSz w:w="11905" w:h="16837"/>
      <w:pgMar w:top="851" w:right="1418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A32E3" w14:textId="77777777" w:rsidR="00A67BE1" w:rsidRDefault="00A67BE1">
      <w:r>
        <w:separator/>
      </w:r>
    </w:p>
  </w:endnote>
  <w:endnote w:type="continuationSeparator" w:id="0">
    <w:p w14:paraId="0CE0E24F" w14:textId="77777777" w:rsidR="00A67BE1" w:rsidRDefault="00A6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3D515" w14:textId="1DF4BA33" w:rsidR="0080677B" w:rsidRDefault="00B238DB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79427BB" wp14:editId="144E613A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51CD5" w14:textId="77777777" w:rsidR="0080677B" w:rsidRDefault="0080677B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F235D7"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427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40.75pt;margin-top:.7pt;width:5pt;height:11.0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" stroked="f">
              <v:fill opacity="0"/>
              <v:textbox inset="0,0,0,0">
                <w:txbxContent>
                  <w:p w14:paraId="39C51CD5" w14:textId="77777777" w:rsidR="0080677B" w:rsidRDefault="0080677B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F235D7"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80677B">
      <w:rPr>
        <w:rFonts w:ascii="Arial" w:hAnsi="Arial"/>
        <w:sz w:val="16"/>
      </w:rPr>
      <w:tab/>
    </w:r>
  </w:p>
  <w:p w14:paraId="14A275D3" w14:textId="77777777" w:rsidR="0080677B" w:rsidRDefault="0080677B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>Centrum  Szkoleniowe Com</w:t>
    </w:r>
    <w:r w:rsidR="002F741E">
      <w:rPr>
        <w:rFonts w:ascii="Bookman Old Style" w:hAnsi="Bookman Old Style"/>
        <w:smallCaps/>
        <w:sz w:val="16"/>
      </w:rPr>
      <w:t>a</w:t>
    </w:r>
    <w:r>
      <w:rPr>
        <w:rFonts w:ascii="Bookman Old Style" w:hAnsi="Bookman Old Style"/>
        <w:smallCaps/>
        <w:sz w:val="16"/>
      </w:rPr>
      <w:t xml:space="preserve">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</w:t>
    </w:r>
    <w:r w:rsidR="002F741E">
      <w:rPr>
        <w:rFonts w:ascii="Bookman Old Style" w:hAnsi="Bookman Old Style"/>
        <w:smallCaps/>
        <w:sz w:val="16"/>
      </w:rPr>
      <w:t>Wrocław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EEC53" w14:textId="77777777" w:rsidR="00A67BE1" w:rsidRDefault="00A67BE1">
      <w:r>
        <w:separator/>
      </w:r>
    </w:p>
  </w:footnote>
  <w:footnote w:type="continuationSeparator" w:id="0">
    <w:p w14:paraId="7BA395DC" w14:textId="77777777" w:rsidR="00A67BE1" w:rsidRDefault="00A67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0D5CE" w14:textId="2185C9ED" w:rsidR="00314A48" w:rsidRPr="00290BFB" w:rsidRDefault="00B238DB" w:rsidP="00314A48">
    <w:pPr>
      <w:pStyle w:val="Nagwek"/>
      <w:tabs>
        <w:tab w:val="clear" w:pos="4536"/>
        <w:tab w:val="clear" w:pos="9072"/>
      </w:tabs>
      <w:jc w:val="right"/>
    </w:pPr>
    <w:r>
      <w:rPr>
        <w:rFonts w:ascii="Calibri" w:hAnsi="Calibri" w:cs="Tahoma"/>
        <w:b/>
        <w:bCs/>
        <w:noProof/>
      </w:rPr>
      <w:drawing>
        <wp:inline distT="0" distB="0" distL="0" distR="0" wp14:anchorId="43AA0A38" wp14:editId="162EEEA4">
          <wp:extent cx="2847975" cy="42862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B72044" w14:textId="77777777" w:rsidR="008276A7" w:rsidRPr="00314A48" w:rsidRDefault="008276A7" w:rsidP="00314A4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37"/>
  </w:num>
  <w:num w:numId="17">
    <w:abstractNumId w:val="43"/>
  </w:num>
  <w:num w:numId="18">
    <w:abstractNumId w:val="14"/>
  </w:num>
  <w:num w:numId="19">
    <w:abstractNumId w:val="33"/>
  </w:num>
  <w:num w:numId="20">
    <w:abstractNumId w:val="19"/>
  </w:num>
  <w:num w:numId="21">
    <w:abstractNumId w:val="27"/>
  </w:num>
  <w:num w:numId="22">
    <w:abstractNumId w:val="36"/>
  </w:num>
  <w:num w:numId="23">
    <w:abstractNumId w:val="26"/>
  </w:num>
  <w:num w:numId="24">
    <w:abstractNumId w:val="44"/>
  </w:num>
  <w:num w:numId="25">
    <w:abstractNumId w:val="32"/>
  </w:num>
  <w:num w:numId="26">
    <w:abstractNumId w:val="34"/>
  </w:num>
  <w:num w:numId="27">
    <w:abstractNumId w:val="17"/>
  </w:num>
  <w:num w:numId="28">
    <w:abstractNumId w:val="23"/>
  </w:num>
  <w:num w:numId="29">
    <w:abstractNumId w:val="42"/>
  </w:num>
  <w:num w:numId="30">
    <w:abstractNumId w:val="35"/>
  </w:num>
  <w:num w:numId="31">
    <w:abstractNumId w:val="30"/>
  </w:num>
  <w:num w:numId="32">
    <w:abstractNumId w:val="22"/>
  </w:num>
  <w:num w:numId="33">
    <w:abstractNumId w:val="21"/>
  </w:num>
  <w:num w:numId="34">
    <w:abstractNumId w:val="39"/>
  </w:num>
  <w:num w:numId="35">
    <w:abstractNumId w:val="28"/>
  </w:num>
  <w:num w:numId="36">
    <w:abstractNumId w:val="24"/>
  </w:num>
  <w:num w:numId="37">
    <w:abstractNumId w:val="40"/>
  </w:num>
  <w:num w:numId="38">
    <w:abstractNumId w:val="20"/>
  </w:num>
  <w:num w:numId="39">
    <w:abstractNumId w:val="29"/>
  </w:num>
  <w:num w:numId="40">
    <w:abstractNumId w:val="38"/>
  </w:num>
  <w:num w:numId="41">
    <w:abstractNumId w:val="15"/>
  </w:num>
  <w:num w:numId="42">
    <w:abstractNumId w:val="31"/>
  </w:num>
  <w:num w:numId="43">
    <w:abstractNumId w:val="41"/>
  </w:num>
  <w:num w:numId="44">
    <w:abstractNumId w:val="25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pZT77QJVLQ/uH7FhM/y8JOE3yPJcps741Aepyctm/bvK4yBuCgBX40OhOZo/vEqZoX94eJ0HkoB6YOOc2H5Hzg==" w:salt="JIzPggvb/xpyYwq5hCDwiw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164B8"/>
    <w:rsid w:val="0004566F"/>
    <w:rsid w:val="00093645"/>
    <w:rsid w:val="000B0B28"/>
    <w:rsid w:val="000D7105"/>
    <w:rsid w:val="000E5099"/>
    <w:rsid w:val="000F6E1D"/>
    <w:rsid w:val="00101386"/>
    <w:rsid w:val="00170522"/>
    <w:rsid w:val="00174471"/>
    <w:rsid w:val="00175D58"/>
    <w:rsid w:val="00177898"/>
    <w:rsid w:val="00192C2F"/>
    <w:rsid w:val="001D4A39"/>
    <w:rsid w:val="001D6649"/>
    <w:rsid w:val="001F79BE"/>
    <w:rsid w:val="002014F4"/>
    <w:rsid w:val="00231E7F"/>
    <w:rsid w:val="0026195B"/>
    <w:rsid w:val="0027700E"/>
    <w:rsid w:val="002A4C40"/>
    <w:rsid w:val="002A5AB2"/>
    <w:rsid w:val="002E2A1E"/>
    <w:rsid w:val="002E68BB"/>
    <w:rsid w:val="002F741E"/>
    <w:rsid w:val="00303625"/>
    <w:rsid w:val="00313B71"/>
    <w:rsid w:val="00314A48"/>
    <w:rsid w:val="003563A4"/>
    <w:rsid w:val="00382E9C"/>
    <w:rsid w:val="003911FF"/>
    <w:rsid w:val="00392962"/>
    <w:rsid w:val="00396C04"/>
    <w:rsid w:val="003A6E92"/>
    <w:rsid w:val="003A7780"/>
    <w:rsid w:val="003E51B2"/>
    <w:rsid w:val="00435F89"/>
    <w:rsid w:val="00441A21"/>
    <w:rsid w:val="004525A6"/>
    <w:rsid w:val="00490714"/>
    <w:rsid w:val="00492B0F"/>
    <w:rsid w:val="004961CB"/>
    <w:rsid w:val="004B5487"/>
    <w:rsid w:val="004C2ED1"/>
    <w:rsid w:val="004D0A65"/>
    <w:rsid w:val="004D6819"/>
    <w:rsid w:val="004F01AD"/>
    <w:rsid w:val="005060B9"/>
    <w:rsid w:val="0051513F"/>
    <w:rsid w:val="0053770D"/>
    <w:rsid w:val="00540510"/>
    <w:rsid w:val="00553030"/>
    <w:rsid w:val="0056059E"/>
    <w:rsid w:val="00593E0A"/>
    <w:rsid w:val="006D66CA"/>
    <w:rsid w:val="0070580E"/>
    <w:rsid w:val="00711544"/>
    <w:rsid w:val="00720146"/>
    <w:rsid w:val="00722ED0"/>
    <w:rsid w:val="0074034D"/>
    <w:rsid w:val="00745145"/>
    <w:rsid w:val="00747FD0"/>
    <w:rsid w:val="00755797"/>
    <w:rsid w:val="00791BC5"/>
    <w:rsid w:val="007A737B"/>
    <w:rsid w:val="007C5807"/>
    <w:rsid w:val="008037BB"/>
    <w:rsid w:val="0080677B"/>
    <w:rsid w:val="00810DF1"/>
    <w:rsid w:val="008276A7"/>
    <w:rsid w:val="00875B4E"/>
    <w:rsid w:val="00892FA5"/>
    <w:rsid w:val="0089652C"/>
    <w:rsid w:val="00941721"/>
    <w:rsid w:val="0096437D"/>
    <w:rsid w:val="0099666E"/>
    <w:rsid w:val="009B59F8"/>
    <w:rsid w:val="009C4F8A"/>
    <w:rsid w:val="009D2DDC"/>
    <w:rsid w:val="009D2FAF"/>
    <w:rsid w:val="009F5542"/>
    <w:rsid w:val="00A20A25"/>
    <w:rsid w:val="00A330B2"/>
    <w:rsid w:val="00A52512"/>
    <w:rsid w:val="00A67BE1"/>
    <w:rsid w:val="00A7772F"/>
    <w:rsid w:val="00AA16A2"/>
    <w:rsid w:val="00AC1AE9"/>
    <w:rsid w:val="00AD0555"/>
    <w:rsid w:val="00AE0DEE"/>
    <w:rsid w:val="00AE6C5A"/>
    <w:rsid w:val="00B238DB"/>
    <w:rsid w:val="00B30871"/>
    <w:rsid w:val="00B358DA"/>
    <w:rsid w:val="00B373BB"/>
    <w:rsid w:val="00B66575"/>
    <w:rsid w:val="00BA1832"/>
    <w:rsid w:val="00BB5017"/>
    <w:rsid w:val="00BC3DBA"/>
    <w:rsid w:val="00BC7E60"/>
    <w:rsid w:val="00BD199B"/>
    <w:rsid w:val="00BF4DC1"/>
    <w:rsid w:val="00CC3AA9"/>
    <w:rsid w:val="00D0425F"/>
    <w:rsid w:val="00D1555C"/>
    <w:rsid w:val="00D25A64"/>
    <w:rsid w:val="00D4779E"/>
    <w:rsid w:val="00D73B2F"/>
    <w:rsid w:val="00E05BFD"/>
    <w:rsid w:val="00E20D49"/>
    <w:rsid w:val="00E46844"/>
    <w:rsid w:val="00E51411"/>
    <w:rsid w:val="00E83871"/>
    <w:rsid w:val="00E838AD"/>
    <w:rsid w:val="00E95F71"/>
    <w:rsid w:val="00EB3505"/>
    <w:rsid w:val="00EC2D6F"/>
    <w:rsid w:val="00ED6180"/>
    <w:rsid w:val="00F00705"/>
    <w:rsid w:val="00F1394A"/>
    <w:rsid w:val="00F20A00"/>
    <w:rsid w:val="00F235D7"/>
    <w:rsid w:val="00F628E6"/>
    <w:rsid w:val="00F67637"/>
    <w:rsid w:val="00F84C9C"/>
    <w:rsid w:val="00F84F8B"/>
    <w:rsid w:val="00FA2D4D"/>
    <w:rsid w:val="00FC4D0B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E734D"/>
  <w15:chartTrackingRefBased/>
  <w15:docId w15:val="{A2ACB9B8-5E83-46DB-9727-82DB0348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nhideWhenUsed/>
    <w:rsid w:val="008276A7"/>
    <w:pPr>
      <w:tabs>
        <w:tab w:val="center" w:pos="4536"/>
        <w:tab w:val="right" w:pos="9072"/>
      </w:tabs>
    </w:pPr>
    <w:rPr>
      <w:lang w:val="x-none"/>
    </w:rPr>
  </w:style>
  <w:style w:type="character" w:customStyle="1" w:styleId="NagwekZnak">
    <w:name w:val="Nagłówek Znak"/>
    <w:link w:val="Nagwek"/>
    <w:uiPriority w:val="99"/>
    <w:semiHidden/>
    <w:rsid w:val="008276A7"/>
    <w:rPr>
      <w:sz w:val="24"/>
      <w:szCs w:val="24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9296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39296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90099F287944E18911DF74692D49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C66AAA2-B68D-4AE0-8A25-D3A1DD1F0B29}"/>
      </w:docPartPr>
      <w:docPartBody>
        <w:p w:rsidR="00E80C0C" w:rsidRDefault="009B306F" w:rsidP="009B306F">
          <w:pPr>
            <w:pStyle w:val="E590099F287944E18911DF74692D4990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132167B4E064E25B07109AC7C2BF9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ED68D1E-4005-4835-B11D-923C01B2C6AF}"/>
      </w:docPartPr>
      <w:docPartBody>
        <w:p w:rsidR="00E80C0C" w:rsidRDefault="009B306F" w:rsidP="009B306F">
          <w:pPr>
            <w:pStyle w:val="6132167B4E064E25B07109AC7C2BF962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F3518E2B2AC4B55B9B3BFA19A0FCE6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CA4A904-C9A4-47F4-B188-D81C6FEED339}"/>
      </w:docPartPr>
      <w:docPartBody>
        <w:p w:rsidR="00E80C0C" w:rsidRDefault="009B306F" w:rsidP="009B306F">
          <w:pPr>
            <w:pStyle w:val="2F3518E2B2AC4B55B9B3BFA19A0FCE68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D013E9304864BB29C83A431EF351AA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050017-CEEE-4790-862E-75594B3D6A7D}"/>
      </w:docPartPr>
      <w:docPartBody>
        <w:p w:rsidR="00E80C0C" w:rsidRDefault="009B306F" w:rsidP="009B306F">
          <w:pPr>
            <w:pStyle w:val="5D013E9304864BB29C83A431EF351AAB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33EBFB4FBFE4E3BB4BF2332378974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B6435A-417A-499E-995F-758DC2D5FF3F}"/>
      </w:docPartPr>
      <w:docPartBody>
        <w:p w:rsidR="00E80C0C" w:rsidRDefault="009B306F" w:rsidP="009B306F">
          <w:pPr>
            <w:pStyle w:val="233EBFB4FBFE4E3BB4BF23323789746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1F7A2F3D53B4A81B795B6AFEDA4A1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4A31B89-54E4-4472-B52D-3CD8882E3B8A}"/>
      </w:docPartPr>
      <w:docPartBody>
        <w:p w:rsidR="00E80C0C" w:rsidRDefault="009B306F" w:rsidP="009B306F">
          <w:pPr>
            <w:pStyle w:val="61F7A2F3D53B4A81B795B6AFEDA4A19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9E2468D17F5497394877955AC30F34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3E1CBB-214E-429D-8740-E3CFD5A8D788}"/>
      </w:docPartPr>
      <w:docPartBody>
        <w:p w:rsidR="00E80C0C" w:rsidRDefault="009B306F" w:rsidP="009B306F">
          <w:pPr>
            <w:pStyle w:val="79E2468D17F5497394877955AC30F34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30D5ECE1D734A6BB2DA82131B474ED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5A04EF-0538-4D52-9DEB-F9F859705A4D}"/>
      </w:docPartPr>
      <w:docPartBody>
        <w:p w:rsidR="00E80C0C" w:rsidRDefault="009B306F" w:rsidP="009B306F">
          <w:pPr>
            <w:pStyle w:val="030D5ECE1D734A6BB2DA82131B474ED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CFB40FA8A6F4D249CFC05B6F4F9DD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B3BC875-2245-429B-A699-4F7AC8EBC6C6}"/>
      </w:docPartPr>
      <w:docPartBody>
        <w:p w:rsidR="00E80C0C" w:rsidRDefault="009B306F" w:rsidP="009B306F">
          <w:pPr>
            <w:pStyle w:val="CCFB40FA8A6F4D249CFC05B6F4F9DD9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EA166E169054BFAB864AC47CCD9CB8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538521-5D5B-4275-BD16-D0B8FC3E6DBC}"/>
      </w:docPartPr>
      <w:docPartBody>
        <w:p w:rsidR="00E80C0C" w:rsidRDefault="009B306F" w:rsidP="009B306F">
          <w:pPr>
            <w:pStyle w:val="BEA166E169054BFAB864AC47CCD9CB8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A2135B46D2644F78C05B1D569CE5B3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EB5AEC0-2BBB-4683-9523-DD8B28E3D2C4}"/>
      </w:docPartPr>
      <w:docPartBody>
        <w:p w:rsidR="00E80C0C" w:rsidRDefault="009B306F" w:rsidP="009B306F">
          <w:pPr>
            <w:pStyle w:val="9A2135B46D2644F78C05B1D569CE5B3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8CF44276A8E4DA49C18ABDBABD3A10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29671AB-6206-4CD2-AD61-D7925EAAA78A}"/>
      </w:docPartPr>
      <w:docPartBody>
        <w:p w:rsidR="00E80C0C" w:rsidRDefault="009B306F" w:rsidP="009B306F">
          <w:pPr>
            <w:pStyle w:val="D8CF44276A8E4DA49C18ABDBABD3A10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00887DCB4744B08BC2C16D9116F5F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E1FF140-96BB-456C-B701-5BFE4A592B22}"/>
      </w:docPartPr>
      <w:docPartBody>
        <w:p w:rsidR="00E80C0C" w:rsidRDefault="009B306F" w:rsidP="009B306F">
          <w:pPr>
            <w:pStyle w:val="700887DCB4744B08BC2C16D9116F5FF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6F"/>
    <w:rsid w:val="007F28E7"/>
    <w:rsid w:val="009B306F"/>
    <w:rsid w:val="00C50A5E"/>
    <w:rsid w:val="00E80C0C"/>
    <w:rsid w:val="00F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B306F"/>
    <w:rPr>
      <w:color w:val="808080"/>
    </w:rPr>
  </w:style>
  <w:style w:type="paragraph" w:customStyle="1" w:styleId="E590099F287944E18911DF74692D4990">
    <w:name w:val="E590099F287944E18911DF74692D4990"/>
    <w:rsid w:val="009B306F"/>
  </w:style>
  <w:style w:type="paragraph" w:customStyle="1" w:styleId="6132167B4E064E25B07109AC7C2BF962">
    <w:name w:val="6132167B4E064E25B07109AC7C2BF962"/>
    <w:rsid w:val="009B306F"/>
  </w:style>
  <w:style w:type="paragraph" w:customStyle="1" w:styleId="2F3518E2B2AC4B55B9B3BFA19A0FCE68">
    <w:name w:val="2F3518E2B2AC4B55B9B3BFA19A0FCE68"/>
    <w:rsid w:val="009B306F"/>
  </w:style>
  <w:style w:type="paragraph" w:customStyle="1" w:styleId="5D013E9304864BB29C83A431EF351AAB">
    <w:name w:val="5D013E9304864BB29C83A431EF351AAB"/>
    <w:rsid w:val="009B306F"/>
  </w:style>
  <w:style w:type="paragraph" w:customStyle="1" w:styleId="233EBFB4FBFE4E3BB4BF233237897463">
    <w:name w:val="233EBFB4FBFE4E3BB4BF233237897463"/>
    <w:rsid w:val="009B306F"/>
  </w:style>
  <w:style w:type="paragraph" w:customStyle="1" w:styleId="61F7A2F3D53B4A81B795B6AFEDA4A19C">
    <w:name w:val="61F7A2F3D53B4A81B795B6AFEDA4A19C"/>
    <w:rsid w:val="009B306F"/>
  </w:style>
  <w:style w:type="paragraph" w:customStyle="1" w:styleId="79E2468D17F5497394877955AC30F341">
    <w:name w:val="79E2468D17F5497394877955AC30F341"/>
    <w:rsid w:val="009B306F"/>
  </w:style>
  <w:style w:type="paragraph" w:customStyle="1" w:styleId="030D5ECE1D734A6BB2DA82131B474ED0">
    <w:name w:val="030D5ECE1D734A6BB2DA82131B474ED0"/>
    <w:rsid w:val="009B306F"/>
  </w:style>
  <w:style w:type="paragraph" w:customStyle="1" w:styleId="CCFB40FA8A6F4D249CFC05B6F4F9DD91">
    <w:name w:val="CCFB40FA8A6F4D249CFC05B6F4F9DD91"/>
    <w:rsid w:val="009B306F"/>
  </w:style>
  <w:style w:type="paragraph" w:customStyle="1" w:styleId="BEA166E169054BFAB864AC47CCD9CB8C">
    <w:name w:val="BEA166E169054BFAB864AC47CCD9CB8C"/>
    <w:rsid w:val="009B306F"/>
  </w:style>
  <w:style w:type="paragraph" w:customStyle="1" w:styleId="9A2135B46D2644F78C05B1D569CE5B32">
    <w:name w:val="9A2135B46D2644F78C05B1D569CE5B32"/>
    <w:rsid w:val="009B306F"/>
  </w:style>
  <w:style w:type="paragraph" w:customStyle="1" w:styleId="D8CF44276A8E4DA49C18ABDBABD3A107">
    <w:name w:val="D8CF44276A8E4DA49C18ABDBABD3A107"/>
    <w:rsid w:val="009B306F"/>
  </w:style>
  <w:style w:type="paragraph" w:customStyle="1" w:styleId="700887DCB4744B08BC2C16D9116F5FFE">
    <w:name w:val="700887DCB4744B08BC2C16D9116F5FFE"/>
    <w:rsid w:val="009B3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Comarch</cp:lastModifiedBy>
  <cp:revision>5</cp:revision>
  <cp:lastPrinted>2017-11-24T12:10:00Z</cp:lastPrinted>
  <dcterms:created xsi:type="dcterms:W3CDTF">2020-12-09T10:37:00Z</dcterms:created>
  <dcterms:modified xsi:type="dcterms:W3CDTF">2020-12-21T13:29:00Z</dcterms:modified>
</cp:coreProperties>
</file>