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D4C7" w14:textId="77777777" w:rsidR="00430885" w:rsidRDefault="00430885" w:rsidP="00430885">
      <w:pPr>
        <w:pStyle w:val="Default"/>
      </w:pPr>
    </w:p>
    <w:p w14:paraId="3149DE97" w14:textId="77777777" w:rsidR="00430885" w:rsidRDefault="00430885" w:rsidP="0043088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ZADANIE – OBIEKTY </w:t>
      </w:r>
    </w:p>
    <w:p w14:paraId="79ED09EA" w14:textId="77777777" w:rsidR="00430885" w:rsidRDefault="00430885" w:rsidP="0043088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1. Stwórz </w:t>
      </w:r>
      <w:proofErr w:type="spellStart"/>
      <w:r>
        <w:rPr>
          <w:sz w:val="23"/>
          <w:szCs w:val="23"/>
        </w:rPr>
        <w:t>superklasę</w:t>
      </w:r>
      <w:proofErr w:type="spellEnd"/>
      <w:r>
        <w:rPr>
          <w:sz w:val="23"/>
          <w:szCs w:val="23"/>
        </w:rPr>
        <w:t xml:space="preserve"> abstrakcyjną Pojazd, która będzie zawierała pusty konstruktor, dwie metody abstrakcyjne: </w:t>
      </w:r>
      <w:proofErr w:type="spellStart"/>
      <w:r>
        <w:rPr>
          <w:sz w:val="23"/>
          <w:szCs w:val="23"/>
        </w:rPr>
        <w:t>pokaz_naped</w:t>
      </w:r>
      <w:proofErr w:type="spellEnd"/>
      <w:r>
        <w:rPr>
          <w:sz w:val="23"/>
          <w:szCs w:val="23"/>
        </w:rPr>
        <w:t xml:space="preserve"> oraz </w:t>
      </w:r>
      <w:proofErr w:type="spellStart"/>
      <w:r>
        <w:rPr>
          <w:sz w:val="23"/>
          <w:szCs w:val="23"/>
        </w:rPr>
        <w:t>predkosc_max</w:t>
      </w:r>
      <w:proofErr w:type="spellEnd"/>
      <w:r>
        <w:rPr>
          <w:sz w:val="23"/>
          <w:szCs w:val="23"/>
        </w:rPr>
        <w:t xml:space="preserve">. </w:t>
      </w:r>
    </w:p>
    <w:p w14:paraId="15A245A7" w14:textId="77777777" w:rsidR="00430885" w:rsidRDefault="00430885" w:rsidP="0043088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2. Stwórz klasę (zwykłą) Silnik – z konstruktorem opartym na atrybutach (rodzaj, pojemność), bez deklaracji metod </w:t>
      </w:r>
    </w:p>
    <w:p w14:paraId="0D56E406" w14:textId="77777777" w:rsidR="00430885" w:rsidRDefault="00430885" w:rsidP="0043088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3. Stwórz klasę (zwykłą) Marka – z konstruktorem opartym na atrybutach (nazwa, typ, rocznik), bez deklaracji metod </w:t>
      </w:r>
    </w:p>
    <w:p w14:paraId="5976712D" w14:textId="671F0DD8" w:rsidR="00430885" w:rsidRDefault="00430885" w:rsidP="0043088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4. Stwórz klasę (zwykłą) Rower dziedziczącą klasę Pojazd </w:t>
      </w:r>
      <w:r>
        <w:rPr>
          <w:sz w:val="23"/>
          <w:szCs w:val="23"/>
        </w:rPr>
        <w:t xml:space="preserve">oraz Marka </w:t>
      </w:r>
      <w:r>
        <w:rPr>
          <w:sz w:val="23"/>
          <w:szCs w:val="23"/>
        </w:rPr>
        <w:t xml:space="preserve">– zaimplementuj obie metody abstrakcyjne: </w:t>
      </w:r>
      <w:proofErr w:type="spellStart"/>
      <w:r>
        <w:rPr>
          <w:sz w:val="23"/>
          <w:szCs w:val="23"/>
        </w:rPr>
        <w:t>pokaz_naped</w:t>
      </w:r>
      <w:proofErr w:type="spellEnd"/>
      <w:r>
        <w:rPr>
          <w:sz w:val="23"/>
          <w:szCs w:val="23"/>
        </w:rPr>
        <w:t xml:space="preserve"> na zwracać napis „korba” a „</w:t>
      </w:r>
      <w:proofErr w:type="spellStart"/>
      <w:r>
        <w:rPr>
          <w:sz w:val="23"/>
          <w:szCs w:val="23"/>
        </w:rPr>
        <w:t>predkosc_max</w:t>
      </w:r>
      <w:proofErr w:type="spellEnd"/>
      <w:r>
        <w:rPr>
          <w:sz w:val="23"/>
          <w:szCs w:val="23"/>
        </w:rPr>
        <w:t xml:space="preserve">” wartość 60 </w:t>
      </w:r>
      <w:r>
        <w:rPr>
          <w:sz w:val="23"/>
          <w:szCs w:val="23"/>
        </w:rPr>
        <w:t xml:space="preserve">, dopisz funkcję </w:t>
      </w:r>
      <w:proofErr w:type="spellStart"/>
      <w:r>
        <w:rPr>
          <w:sz w:val="23"/>
          <w:szCs w:val="23"/>
        </w:rPr>
        <w:t>opis_roweru</w:t>
      </w:r>
      <w:proofErr w:type="spellEnd"/>
      <w:r>
        <w:rPr>
          <w:sz w:val="23"/>
          <w:szCs w:val="23"/>
        </w:rPr>
        <w:t xml:space="preserve">  która będzie wyświetlała dane roweru</w:t>
      </w:r>
    </w:p>
    <w:p w14:paraId="2FE0B1A0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Stwórz klasę (zwykłą) Osobowy dziedziczącą klasy Pojazd, Silnik, Marka – zaimplementuj obie metody abstrakcyjne: </w:t>
      </w:r>
      <w:proofErr w:type="spellStart"/>
      <w:r>
        <w:rPr>
          <w:sz w:val="23"/>
          <w:szCs w:val="23"/>
        </w:rPr>
        <w:t>pokaz_naped</w:t>
      </w:r>
      <w:proofErr w:type="spellEnd"/>
      <w:r>
        <w:rPr>
          <w:sz w:val="23"/>
          <w:szCs w:val="23"/>
        </w:rPr>
        <w:t xml:space="preserve"> na zwracać napis „silnik” a „</w:t>
      </w:r>
      <w:proofErr w:type="spellStart"/>
      <w:r>
        <w:rPr>
          <w:sz w:val="23"/>
          <w:szCs w:val="23"/>
        </w:rPr>
        <w:t>predkosc_max</w:t>
      </w:r>
      <w:proofErr w:type="spellEnd"/>
      <w:r>
        <w:rPr>
          <w:sz w:val="23"/>
          <w:szCs w:val="23"/>
        </w:rPr>
        <w:t xml:space="preserve">” wyznacz według </w:t>
      </w:r>
      <w:proofErr w:type="spellStart"/>
      <w:r>
        <w:rPr>
          <w:sz w:val="23"/>
          <w:szCs w:val="23"/>
        </w:rPr>
        <w:t>zestwienia</w:t>
      </w:r>
      <w:proofErr w:type="spellEnd"/>
      <w:r>
        <w:rPr>
          <w:sz w:val="23"/>
          <w:szCs w:val="23"/>
        </w:rPr>
        <w:t xml:space="preserve"> </w:t>
      </w:r>
    </w:p>
    <w:p w14:paraId="5A0B1EA4" w14:textId="77777777" w:rsidR="00430885" w:rsidRDefault="00430885" w:rsidP="00430885">
      <w:pPr>
        <w:pStyle w:val="Default"/>
        <w:rPr>
          <w:sz w:val="23"/>
          <w:szCs w:val="23"/>
        </w:rPr>
      </w:pPr>
    </w:p>
    <w:p w14:paraId="77A35969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Pojemność P &lt;= 1.0 , prędkość 140 </w:t>
      </w:r>
    </w:p>
    <w:p w14:paraId="50A9F732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Pojemność P &lt;= 1.5 , prędkość 170 </w:t>
      </w:r>
    </w:p>
    <w:p w14:paraId="237D224A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Pojemność P &lt;= 1.8 , prędkość 190 </w:t>
      </w:r>
    </w:p>
    <w:p w14:paraId="129944A8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Pojemność P &lt;= 2.2 , prędkość 210 </w:t>
      </w:r>
    </w:p>
    <w:p w14:paraId="1CEB975B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Pojemność P &lt;= 3.0 , prędkość 240 </w:t>
      </w:r>
    </w:p>
    <w:p w14:paraId="151A4BFD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Stwórz metodę </w:t>
      </w:r>
      <w:proofErr w:type="spellStart"/>
      <w:r>
        <w:rPr>
          <w:sz w:val="23"/>
          <w:szCs w:val="23"/>
        </w:rPr>
        <w:t>opis_auta</w:t>
      </w:r>
      <w:proofErr w:type="spellEnd"/>
      <w:r>
        <w:rPr>
          <w:sz w:val="23"/>
          <w:szCs w:val="23"/>
        </w:rPr>
        <w:t xml:space="preserve"> i wyświetl dane samochodu </w:t>
      </w:r>
    </w:p>
    <w:p w14:paraId="2CE1D8CA" w14:textId="77777777" w:rsidR="00430885" w:rsidRDefault="00430885" w:rsidP="004308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Stwórz dwie instancje Osobowego i jedną Roweru – użyj wszystkich dostępnych metod dla danej klasy </w:t>
      </w:r>
    </w:p>
    <w:p w14:paraId="6B64A1E3" w14:textId="77777777" w:rsidR="00C80AC3" w:rsidRDefault="00C80AC3"/>
    <w:sectPr w:rsidR="00C80AC3" w:rsidSect="00AE1B40">
      <w:pgSz w:w="11906" w:h="17338"/>
      <w:pgMar w:top="1845" w:right="1177" w:bottom="1417" w:left="122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85"/>
    <w:rsid w:val="00430885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D365"/>
  <w15:chartTrackingRefBased/>
  <w15:docId w15:val="{29C1F5BB-40B0-4903-B180-4FCC41C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308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998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2021-07-07T06:50:00Z</dcterms:created>
  <dcterms:modified xsi:type="dcterms:W3CDTF">2021-07-07T06:54:00Z</dcterms:modified>
</cp:coreProperties>
</file>