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1319"/>
        <w:gridCol w:w="1985"/>
      </w:tblGrid>
      <w:tr w:rsidR="00174471" w:rsidRPr="003E51B2" w14:paraId="6E46E041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4AB0FEF8" w14:textId="77777777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</w:tcPr>
          <w:p w14:paraId="03325A92" w14:textId="77777777" w:rsidR="008276A7" w:rsidRPr="00791BC5" w:rsidRDefault="00791BC5" w:rsidP="00573E06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="00573E06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8276A7"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DC94AC9" w14:textId="7E849FCA" w:rsidR="00174471" w:rsidRPr="003E51B2" w:rsidRDefault="008276A7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9E1BC3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9E1BC3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9E1BC3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24C4A9B9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30160949" w14:textId="77777777" w:rsidR="00B3116D" w:rsidRPr="00B3116D" w:rsidRDefault="00B3116D" w:rsidP="00B3116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3116D">
              <w:rPr>
                <w:b/>
                <w:i/>
                <w:noProof/>
                <w:snapToGrid w:val="0"/>
                <w:sz w:val="32"/>
              </w:rPr>
              <w:t>Programowanie VB.NET – kurs przekrojowy</w:t>
            </w:r>
          </w:p>
          <w:p w14:paraId="586F101B" w14:textId="77777777" w:rsidR="00B3116D" w:rsidRPr="00B3116D" w:rsidRDefault="00B3116D" w:rsidP="00B3116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B3116D">
              <w:rPr>
                <w:b/>
                <w:i/>
                <w:noProof/>
                <w:snapToGrid w:val="0"/>
                <w:lang w:val="en-US"/>
              </w:rPr>
              <w:t>SK-MIC-NETVBP</w:t>
            </w:r>
          </w:p>
          <w:p w14:paraId="37C9CCCD" w14:textId="1F1A634A" w:rsidR="00B3116D" w:rsidRPr="00B3116D" w:rsidRDefault="00B3116D" w:rsidP="00B3116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B3116D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9E1BC3">
              <w:rPr>
                <w:b/>
                <w:i/>
                <w:noProof/>
                <w:snapToGrid w:val="0"/>
                <w:lang w:val="en-US"/>
              </w:rPr>
              <w:t>11.07.2022</w:t>
            </w:r>
            <w:r w:rsidRPr="00B3116D">
              <w:rPr>
                <w:b/>
                <w:i/>
                <w:noProof/>
                <w:snapToGrid w:val="0"/>
                <w:lang w:val="en-US"/>
              </w:rPr>
              <w:t xml:space="preserve"> </w:t>
            </w:r>
            <w:r w:rsidR="009E1BC3">
              <w:rPr>
                <w:b/>
                <w:i/>
                <w:noProof/>
                <w:snapToGrid w:val="0"/>
                <w:lang w:val="en-US"/>
              </w:rPr>
              <w:t>–</w:t>
            </w:r>
            <w:r w:rsidRPr="00B3116D">
              <w:rPr>
                <w:b/>
                <w:i/>
                <w:noProof/>
                <w:snapToGrid w:val="0"/>
                <w:lang w:val="en-US"/>
              </w:rPr>
              <w:t xml:space="preserve"> </w:t>
            </w:r>
            <w:r w:rsidR="009E1BC3">
              <w:rPr>
                <w:b/>
                <w:i/>
                <w:noProof/>
                <w:snapToGrid w:val="0"/>
                <w:lang w:val="en-US"/>
              </w:rPr>
              <w:t>1</w:t>
            </w:r>
            <w:r w:rsidR="00BD641B">
              <w:rPr>
                <w:b/>
                <w:i/>
                <w:noProof/>
                <w:snapToGrid w:val="0"/>
                <w:lang w:val="en-US"/>
              </w:rPr>
              <w:t>4</w:t>
            </w:r>
            <w:r w:rsidR="009E1BC3">
              <w:rPr>
                <w:b/>
                <w:i/>
                <w:noProof/>
                <w:snapToGrid w:val="0"/>
                <w:lang w:val="en-US"/>
              </w:rPr>
              <w:t>.07.2022</w:t>
            </w:r>
          </w:p>
          <w:p w14:paraId="53C2AB04" w14:textId="77777777" w:rsidR="00B3116D" w:rsidRPr="00B3116D" w:rsidRDefault="00B3116D" w:rsidP="00B3116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B3116D">
              <w:rPr>
                <w:b/>
                <w:i/>
                <w:noProof/>
                <w:snapToGrid w:val="0"/>
                <w:lang w:val="en-US"/>
              </w:rPr>
              <w:t>Wykładowca: Marcin Albiniak</w:t>
            </w:r>
          </w:p>
          <w:p w14:paraId="6E278A6C" w14:textId="78493A28" w:rsidR="00E810BB" w:rsidRDefault="00E810BB" w:rsidP="00E810BB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9E1BC3">
              <w:rPr>
                <w:b/>
                <w:i/>
                <w:snapToGrid w:val="0"/>
              </w:rPr>
              <w:t>220711</w:t>
            </w:r>
            <w:r>
              <w:rPr>
                <w:b/>
                <w:i/>
                <w:snapToGrid w:val="0"/>
              </w:rPr>
              <w:t>_2551500</w:t>
            </w:r>
            <w:r w:rsidR="00B3116D">
              <w:rPr>
                <w:b/>
                <w:i/>
                <w:snapToGrid w:val="0"/>
              </w:rPr>
              <w:t>MIC_</w:t>
            </w:r>
            <w:r>
              <w:rPr>
                <w:b/>
                <w:i/>
                <w:snapToGrid w:val="0"/>
              </w:rPr>
              <w:t>140408AK_</w:t>
            </w:r>
          </w:p>
          <w:p w14:paraId="7DF6467E" w14:textId="77777777" w:rsidR="00573E06" w:rsidRPr="00391306" w:rsidRDefault="00573E06" w:rsidP="00573E0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sz w:val="22"/>
                <w:szCs w:val="12"/>
              </w:rPr>
            </w:pPr>
          </w:p>
        </w:tc>
        <w:tc>
          <w:tcPr>
            <w:tcW w:w="1985" w:type="dxa"/>
          </w:tcPr>
          <w:p w14:paraId="6BFB5A50" w14:textId="77777777" w:rsidR="00174471" w:rsidRPr="003E51B2" w:rsidRDefault="00174471" w:rsidP="0096437D"/>
        </w:tc>
      </w:tr>
      <w:tr w:rsidR="00174471" w14:paraId="563502D0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7AFDF06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0BA13A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042A1D5E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4AB9D01C" w14:textId="2E13160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9E1BC3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B01DBEADBA9D408897AF7E98498E6F79"/>
                </w:placeholder>
                <w:text/>
              </w:sdtPr>
              <w:sdtContent>
                <w:r w:rsidR="009E1BC3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A740" w14:textId="55A22DE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986477885"/>
                <w:placeholder>
                  <w:docPart w:val="EA5400E0EC5D49189951AC8C5712D1ED"/>
                </w:placeholder>
                <w:text/>
              </w:sdtPr>
              <w:sdtContent>
                <w:r w:rsidR="009E1BC3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  <w:r w:rsidR="009E1BC3">
              <w:rPr>
                <w:b/>
                <w:i/>
              </w:rPr>
              <w:t xml:space="preserve"> pkt.</w:t>
            </w:r>
          </w:p>
        </w:tc>
      </w:tr>
      <w:tr w:rsidR="00174471" w14:paraId="43F8137F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EB54DD4" w14:textId="4DD6EFD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9E1BC3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117804720"/>
                <w:placeholder>
                  <w:docPart w:val="0CB0379823664528B019D2C999A5A503"/>
                </w:placeholder>
                <w:text/>
              </w:sdtPr>
              <w:sdtContent>
                <w:r w:rsidR="009E1BC3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9E12" w14:textId="3F9D727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9E1BC3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050A7920E18D434C9B6962BC74F07FF9"/>
                </w:placeholder>
                <w:text/>
              </w:sdtPr>
              <w:sdtContent>
                <w:r w:rsidR="009E1BC3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  <w:r w:rsidR="009E1BC3">
              <w:rPr>
                <w:bCs/>
                <w:i/>
                <w:color w:val="A6A6A6"/>
                <w:sz w:val="18"/>
                <w:szCs w:val="18"/>
              </w:rPr>
              <w:t xml:space="preserve"> </w:t>
            </w:r>
            <w:r w:rsidR="009E1BC3">
              <w:rPr>
                <w:b/>
                <w:i/>
              </w:rPr>
              <w:t>pkt.</w:t>
            </w:r>
          </w:p>
        </w:tc>
      </w:tr>
      <w:tr w:rsidR="00174471" w14:paraId="515CA302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F10CBD3" w14:textId="58199DF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9E1BC3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2AC9F34171AB446D84846E5BDE4EB2D9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9E1BC3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62682B93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46978AE5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69E66030" w14:textId="7B3264A1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9E1BC3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876735166"/>
                <w:placeholder>
                  <w:docPart w:val="27A00A705C8249B18CAEE8882B564EAF"/>
                </w:placeholder>
                <w:text/>
              </w:sdtPr>
              <w:sdtContent>
                <w:r w:rsidR="009E1BC3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4604F0D2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EB84E88" w14:textId="77777777" w:rsidR="000B709B" w:rsidRPr="00B3116D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</w:rPr>
      </w:pPr>
    </w:p>
    <w:p w14:paraId="3FA97AFE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pod nazwą .NET kryją się dwa główne środowiska</w:t>
      </w:r>
    </w:p>
    <w:p w14:paraId="63E035F7" w14:textId="5C340873" w:rsidR="00B3116D" w:rsidRPr="00F32B07" w:rsidRDefault="00000000" w:rsidP="009E1BC3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E1BC3" w:rsidRPr="00F32B0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3116D" w:rsidRPr="00F32B07">
        <w:rPr>
          <w:sz w:val="22"/>
          <w:lang w:val="en-GB"/>
        </w:rPr>
        <w:t xml:space="preserve">.NET Framework </w:t>
      </w:r>
    </w:p>
    <w:p w14:paraId="2B8340D0" w14:textId="56BE1A56" w:rsidR="00B3116D" w:rsidRPr="00F32B07" w:rsidRDefault="00000000" w:rsidP="009E1BC3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89909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E1BC3" w:rsidRPr="00F32B0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E1BC3" w:rsidRPr="00F32B07">
        <w:rPr>
          <w:sz w:val="22"/>
          <w:lang w:val="en-GB"/>
        </w:rPr>
        <w:t xml:space="preserve"> </w:t>
      </w:r>
      <w:r w:rsidR="00B3116D" w:rsidRPr="00F32B07">
        <w:rPr>
          <w:sz w:val="22"/>
          <w:lang w:val="en-GB"/>
        </w:rPr>
        <w:t>SQL Server 2012 EXPRESS</w:t>
      </w:r>
    </w:p>
    <w:p w14:paraId="655A3D9B" w14:textId="5DC2FF62" w:rsidR="00B3116D" w:rsidRPr="00F32B07" w:rsidRDefault="00000000" w:rsidP="009E1BC3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835954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E1BC3" w:rsidRPr="00F32B0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E1BC3" w:rsidRPr="00F32B07">
        <w:rPr>
          <w:sz w:val="22"/>
          <w:lang w:val="en-GB"/>
        </w:rPr>
        <w:t xml:space="preserve"> </w:t>
      </w:r>
      <w:r w:rsidR="00B3116D" w:rsidRPr="00F32B07">
        <w:rPr>
          <w:sz w:val="22"/>
          <w:lang w:val="en-GB"/>
        </w:rPr>
        <w:t>Visual Studio</w:t>
      </w:r>
    </w:p>
    <w:p w14:paraId="51FA5F8A" w14:textId="120FEA3A" w:rsidR="00B3116D" w:rsidRDefault="00000000" w:rsidP="009E1BC3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619494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E1BC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3116D" w:rsidRPr="00C8555C">
        <w:rPr>
          <w:sz w:val="22"/>
        </w:rPr>
        <w:t>.NET My Services</w:t>
      </w:r>
    </w:p>
    <w:p w14:paraId="0D30111F" w14:textId="1984D21E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D4227DC5CF4248D08EEE8FD762BF319F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80D7987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proofErr w:type="spellStart"/>
      <w:r w:rsidRPr="00C8555C">
        <w:rPr>
          <w:b/>
          <w:sz w:val="22"/>
        </w:rPr>
        <w:t>Common</w:t>
      </w:r>
      <w:proofErr w:type="spellEnd"/>
      <w:r w:rsidRPr="00C8555C">
        <w:rPr>
          <w:b/>
          <w:sz w:val="22"/>
        </w:rPr>
        <w:t xml:space="preserve"> Language Runtime </w:t>
      </w:r>
    </w:p>
    <w:p w14:paraId="07FBEA6A" w14:textId="58F19EF4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5701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to środowisko uruchomieniowe dla platformy .NET, przewidziane  do pracy na wielu systemach operacyjnych </w:t>
      </w:r>
    </w:p>
    <w:p w14:paraId="665CAB17" w14:textId="0BC3EB65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6105890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Wieloplatformowa maszyna wirtualna obsługująca standardy Java 8</w:t>
      </w:r>
    </w:p>
    <w:p w14:paraId="0C1C6F3E" w14:textId="684CD201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842480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to środowisko uruchomieniowe dla platformy .NET, przewidziane  do pracy tylko w systemie  Windows </w:t>
      </w:r>
    </w:p>
    <w:p w14:paraId="39E467DA" w14:textId="5C16AEDB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60518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Kompilator dla wybranych </w:t>
      </w:r>
      <w:proofErr w:type="spellStart"/>
      <w:r w:rsidR="00B3116D" w:rsidRPr="00AB508F">
        <w:rPr>
          <w:sz w:val="22"/>
        </w:rPr>
        <w:t>frameworków</w:t>
      </w:r>
      <w:proofErr w:type="spellEnd"/>
      <w:r w:rsidR="00B3116D" w:rsidRPr="00AB508F">
        <w:rPr>
          <w:sz w:val="22"/>
        </w:rPr>
        <w:t xml:space="preserve"> takich np.  jak </w:t>
      </w:r>
      <w:proofErr w:type="spellStart"/>
      <w:r w:rsidR="00B3116D" w:rsidRPr="00AB508F">
        <w:rPr>
          <w:sz w:val="22"/>
        </w:rPr>
        <w:t>JQuery</w:t>
      </w:r>
      <w:proofErr w:type="spellEnd"/>
    </w:p>
    <w:p w14:paraId="0A70F73B" w14:textId="45C98492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60851165"/>
          <w:placeholder>
            <w:docPart w:val="EDDC74B3B3BA47B59462D8E8EA5BBB48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AC94E87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ADO.NET dostarcza przestrzenie nazw:</w:t>
      </w:r>
    </w:p>
    <w:p w14:paraId="07D65E73" w14:textId="20094A90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146274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System.Data</w:t>
      </w:r>
      <w:proofErr w:type="spellEnd"/>
    </w:p>
    <w:p w14:paraId="45F2073E" w14:textId="1EFA6764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98724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System.Data.NETClient</w:t>
      </w:r>
      <w:proofErr w:type="spellEnd"/>
    </w:p>
    <w:p w14:paraId="710CA877" w14:textId="3E54C894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0932481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System.Data.SqlClient</w:t>
      </w:r>
      <w:proofErr w:type="spellEnd"/>
    </w:p>
    <w:p w14:paraId="0DA7E05C" w14:textId="25362E99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725239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System.Data.OleDb</w:t>
      </w:r>
      <w:proofErr w:type="spellEnd"/>
    </w:p>
    <w:p w14:paraId="7C56D819" w14:textId="1C8D1235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22410202"/>
          <w:placeholder>
            <w:docPart w:val="10B61DECDAF4403099FDA2918C24C1DA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AAD3D81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Wspólny zestaw typów danych (</w:t>
      </w:r>
      <w:proofErr w:type="spellStart"/>
      <w:r w:rsidRPr="00C8555C">
        <w:rPr>
          <w:b/>
          <w:sz w:val="22"/>
        </w:rPr>
        <w:t>Common</w:t>
      </w:r>
      <w:proofErr w:type="spellEnd"/>
      <w:r w:rsidRPr="00C8555C">
        <w:rPr>
          <w:b/>
          <w:sz w:val="22"/>
        </w:rPr>
        <w:t xml:space="preserve"> </w:t>
      </w:r>
      <w:proofErr w:type="spellStart"/>
      <w:r w:rsidRPr="00C8555C">
        <w:rPr>
          <w:b/>
          <w:sz w:val="22"/>
        </w:rPr>
        <w:t>Type</w:t>
      </w:r>
      <w:proofErr w:type="spellEnd"/>
      <w:r w:rsidRPr="00C8555C">
        <w:rPr>
          <w:b/>
          <w:sz w:val="22"/>
        </w:rPr>
        <w:t xml:space="preserve"> System)</w:t>
      </w:r>
    </w:p>
    <w:p w14:paraId="531D529B" w14:textId="1BB664A4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797440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nie jest związany z żadną składnią lub słowami kluczowymi, natomiast wiąże obiekty języka VB specjalnym ID </w:t>
      </w:r>
    </w:p>
    <w:p w14:paraId="26F6EEDC" w14:textId="798F1987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692846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nie jest związany z żadną składnią lub słowami kluczowymi — definiuje jedynie zestaw typów danych</w:t>
      </w:r>
    </w:p>
    <w:p w14:paraId="6A362CA2" w14:textId="70AF1E0C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0903893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Jest związany z połączeniem pracy  języka VB i bazy danych SQL</w:t>
      </w:r>
    </w:p>
    <w:p w14:paraId="3B5B4454" w14:textId="4E94BEFC" w:rsidR="00B3116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653280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Żadna z odpowiedzi nie jest poprawna</w:t>
      </w:r>
    </w:p>
    <w:p w14:paraId="37591F8F" w14:textId="7858E9E9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475886975"/>
          <w:placeholder>
            <w:docPart w:val="E91BC8B5138A4EF0B469DB639A7F6258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11C9101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 xml:space="preserve"> Które elementy są przestrzeniami  nazw w bibliotece klas .NET</w:t>
      </w:r>
    </w:p>
    <w:p w14:paraId="6FF3CE51" w14:textId="4D63B66F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267226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Microsoft.VisualBasic</w:t>
      </w:r>
      <w:proofErr w:type="spellEnd"/>
    </w:p>
    <w:p w14:paraId="773EFC79" w14:textId="4F146BF5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840103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Microsoft.VSA</w:t>
      </w:r>
      <w:proofErr w:type="spellEnd"/>
    </w:p>
    <w:p w14:paraId="4668A252" w14:textId="315EED65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5320248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proofErr w:type="spellStart"/>
      <w:r w:rsidR="00B3116D" w:rsidRPr="00AB508F">
        <w:rPr>
          <w:sz w:val="22"/>
        </w:rPr>
        <w:t>Microsoft.TSQL</w:t>
      </w:r>
      <w:proofErr w:type="spellEnd"/>
    </w:p>
    <w:p w14:paraId="37280113" w14:textId="368E4F3C" w:rsidR="00B3116D" w:rsidRPr="00254D46" w:rsidRDefault="00000000" w:rsidP="00391306">
      <w:pPr>
        <w:suppressAutoHyphens w:val="0"/>
        <w:ind w:left="708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7717149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254D46">
        <w:rPr>
          <w:sz w:val="22"/>
        </w:rPr>
        <w:t xml:space="preserve"> </w:t>
      </w:r>
      <w:proofErr w:type="spellStart"/>
      <w:r w:rsidR="00B3116D" w:rsidRPr="00254D46">
        <w:rPr>
          <w:sz w:val="22"/>
        </w:rPr>
        <w:t>Microsoft.JScript</w:t>
      </w:r>
      <w:proofErr w:type="spellEnd"/>
      <w:r w:rsidR="00B3116D" w:rsidRPr="00254D46">
        <w:rPr>
          <w:sz w:val="22"/>
        </w:rPr>
        <w:t xml:space="preserve"> </w:t>
      </w:r>
    </w:p>
    <w:p w14:paraId="14BE1537" w14:textId="106CA9A4" w:rsidR="00B3116D" w:rsidRDefault="00B3116D" w:rsidP="00B3116D">
      <w:pPr>
        <w:suppressAutoHyphens w:val="0"/>
        <w:jc w:val="right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58142543"/>
          <w:placeholder>
            <w:docPart w:val="487F6CA4D4564F7091D0E24824EEA78F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3B4B6D8" w14:textId="36D75423" w:rsidR="00391306" w:rsidRDefault="00391306" w:rsidP="00B3116D">
      <w:pPr>
        <w:suppressAutoHyphens w:val="0"/>
        <w:jc w:val="right"/>
        <w:rPr>
          <w:b/>
          <w:bCs/>
          <w:i/>
          <w:iCs/>
          <w:sz w:val="18"/>
          <w:szCs w:val="18"/>
        </w:rPr>
      </w:pPr>
    </w:p>
    <w:p w14:paraId="7DC38A1E" w14:textId="5196A512" w:rsidR="00391306" w:rsidRDefault="00391306" w:rsidP="00B3116D">
      <w:pPr>
        <w:suppressAutoHyphens w:val="0"/>
        <w:jc w:val="right"/>
        <w:rPr>
          <w:b/>
          <w:bCs/>
          <w:i/>
          <w:iCs/>
          <w:sz w:val="18"/>
          <w:szCs w:val="18"/>
        </w:rPr>
      </w:pPr>
    </w:p>
    <w:p w14:paraId="1B478D44" w14:textId="2303287F" w:rsidR="00391306" w:rsidRDefault="00391306" w:rsidP="00B3116D">
      <w:pPr>
        <w:suppressAutoHyphens w:val="0"/>
        <w:jc w:val="right"/>
        <w:rPr>
          <w:b/>
          <w:bCs/>
          <w:i/>
          <w:iCs/>
          <w:sz w:val="18"/>
          <w:szCs w:val="18"/>
        </w:rPr>
      </w:pPr>
    </w:p>
    <w:p w14:paraId="4B354BDB" w14:textId="77777777" w:rsidR="00391306" w:rsidRPr="00C8555C" w:rsidRDefault="00391306" w:rsidP="00B3116D">
      <w:pPr>
        <w:suppressAutoHyphens w:val="0"/>
        <w:jc w:val="right"/>
        <w:rPr>
          <w:sz w:val="22"/>
        </w:rPr>
      </w:pPr>
    </w:p>
    <w:p w14:paraId="5B409441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Na platformie .NET Framework dostępne są następujące modele komunikacji:</w:t>
      </w:r>
    </w:p>
    <w:p w14:paraId="57846112" w14:textId="5F238473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3506098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Komunikacja z administratorem </w:t>
      </w:r>
    </w:p>
    <w:p w14:paraId="0C8CD91E" w14:textId="29B9C584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1195870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Komunikacja z użytkownikiem</w:t>
      </w:r>
    </w:p>
    <w:p w14:paraId="127204C1" w14:textId="77655A7D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703348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Komunikacja z innymi aplikacjami</w:t>
      </w:r>
    </w:p>
    <w:p w14:paraId="3B2D2413" w14:textId="732E76B4" w:rsidR="00B3116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703716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Komunikacja z portami serwera</w:t>
      </w:r>
    </w:p>
    <w:p w14:paraId="4DCDBD13" w14:textId="34FAA86F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3158992"/>
          <w:placeholder>
            <w:docPart w:val="68CCB936D1EC4E6C8403E7991D41A2EF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8DB6960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 xml:space="preserve">Web </w:t>
      </w:r>
      <w:proofErr w:type="spellStart"/>
      <w:r w:rsidRPr="00C8555C">
        <w:rPr>
          <w:b/>
          <w:sz w:val="22"/>
        </w:rPr>
        <w:t>Forms</w:t>
      </w:r>
      <w:proofErr w:type="spellEnd"/>
      <w:r w:rsidRPr="00C8555C">
        <w:rPr>
          <w:b/>
          <w:sz w:val="22"/>
        </w:rPr>
        <w:t xml:space="preserve"> jest to:</w:t>
      </w:r>
    </w:p>
    <w:p w14:paraId="44668228" w14:textId="4E7DB0AC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47722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Domyślne okno programu</w:t>
      </w:r>
    </w:p>
    <w:p w14:paraId="2B9C2328" w14:textId="3C7D0592" w:rsidR="00B3116D" w:rsidRPr="00254D46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5405581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254D46">
        <w:rPr>
          <w:sz w:val="22"/>
        </w:rPr>
        <w:t xml:space="preserve"> </w:t>
      </w:r>
      <w:r w:rsidR="00B3116D" w:rsidRPr="00254D46">
        <w:rPr>
          <w:sz w:val="22"/>
        </w:rPr>
        <w:t>interfejs użytkownika aplikacji internetowych ASP.NET — znajduje się w p</w:t>
      </w:r>
      <w:r w:rsidR="00B3116D">
        <w:rPr>
          <w:sz w:val="22"/>
        </w:rPr>
        <w:t xml:space="preserve">rzestrzeni nazw </w:t>
      </w:r>
      <w:proofErr w:type="spellStart"/>
      <w:r w:rsidR="00B3116D">
        <w:rPr>
          <w:sz w:val="22"/>
        </w:rPr>
        <w:t>System.Web.UI</w:t>
      </w:r>
      <w:proofErr w:type="spellEnd"/>
      <w:r w:rsidR="00B3116D">
        <w:rPr>
          <w:sz w:val="22"/>
        </w:rPr>
        <w:t xml:space="preserve">. </w:t>
      </w:r>
    </w:p>
    <w:p w14:paraId="1FFD7B38" w14:textId="22504852" w:rsidR="00B3116D" w:rsidRPr="00254D46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3654121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254D46">
        <w:rPr>
          <w:sz w:val="22"/>
        </w:rPr>
        <w:t xml:space="preserve"> </w:t>
      </w:r>
      <w:r w:rsidR="00B3116D" w:rsidRPr="00254D46">
        <w:rPr>
          <w:sz w:val="22"/>
        </w:rPr>
        <w:t>Formularz służący do wypełnienia właściwości obiektów kontrolek okna programu</w:t>
      </w:r>
    </w:p>
    <w:p w14:paraId="5A6CC3F9" w14:textId="351E8DA8" w:rsidR="00B3116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715854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B3116D">
        <w:rPr>
          <w:sz w:val="22"/>
        </w:rPr>
        <w:t xml:space="preserve"> </w:t>
      </w:r>
      <w:r w:rsidR="00B3116D" w:rsidRPr="00B3116D">
        <w:rPr>
          <w:sz w:val="22"/>
        </w:rPr>
        <w:t xml:space="preserve">interfejs użytkownika aplikacji internetowych ASP.NET — znajduje się w przestrzeni nazw </w:t>
      </w:r>
      <w:proofErr w:type="spellStart"/>
      <w:r w:rsidR="00B3116D" w:rsidRPr="00B3116D">
        <w:rPr>
          <w:sz w:val="22"/>
        </w:rPr>
        <w:t>System.NET.API</w:t>
      </w:r>
      <w:proofErr w:type="spellEnd"/>
      <w:r w:rsidR="00B3116D" w:rsidRPr="00B3116D">
        <w:rPr>
          <w:sz w:val="22"/>
        </w:rPr>
        <w:t xml:space="preserve"> </w:t>
      </w:r>
      <w:r w:rsidR="00B3116D" w:rsidRPr="00B3116D">
        <w:rPr>
          <w:sz w:val="22"/>
        </w:rPr>
        <w:cr/>
      </w:r>
    </w:p>
    <w:p w14:paraId="19A6FCE1" w14:textId="2FC638D4" w:rsidR="00B3116D" w:rsidRPr="00B3116D" w:rsidRDefault="00B3116D" w:rsidP="00B3116D">
      <w:pPr>
        <w:suppressAutoHyphens w:val="0"/>
        <w:ind w:left="1068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975835184"/>
          <w:placeholder>
            <w:docPart w:val="E746202B5F804EB59259E9E2447B6C81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63FF9EA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ASP.NET  to:</w:t>
      </w:r>
    </w:p>
    <w:p w14:paraId="4F6345FF" w14:textId="0ABE10A9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2948010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Serwer aplikacji www</w:t>
      </w:r>
    </w:p>
    <w:p w14:paraId="2E81261F" w14:textId="715E0CCF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3836812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Język programowania oparty na językach C++ oraz VB</w:t>
      </w:r>
    </w:p>
    <w:p w14:paraId="2BA04EFA" w14:textId="09630502" w:rsidR="00B3116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251414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254D46">
        <w:rPr>
          <w:sz w:val="22"/>
        </w:rPr>
        <w:t xml:space="preserve"> </w:t>
      </w:r>
      <w:r w:rsidR="00B3116D" w:rsidRPr="00254D46">
        <w:rPr>
          <w:sz w:val="22"/>
        </w:rPr>
        <w:t>technologia tworzenia dynamicznych stron internetowych, w pełni wykorzystująca funkcjonalność platformy .NET Framework oraz wspólnego śr</w:t>
      </w:r>
      <w:r w:rsidR="00B3116D">
        <w:rPr>
          <w:sz w:val="22"/>
        </w:rPr>
        <w:t xml:space="preserve">odowiska uruchomieniowego CLR. </w:t>
      </w:r>
    </w:p>
    <w:p w14:paraId="40028CE2" w14:textId="5531ADA9" w:rsidR="00B3116D" w:rsidRPr="00254D46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9166414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254D46">
        <w:rPr>
          <w:sz w:val="22"/>
        </w:rPr>
        <w:t xml:space="preserve"> </w:t>
      </w:r>
      <w:r w:rsidR="00B3116D" w:rsidRPr="00254D46">
        <w:rPr>
          <w:sz w:val="22"/>
        </w:rPr>
        <w:t>Protokół komunikacji  w architekturze Klient – Serwer</w:t>
      </w:r>
    </w:p>
    <w:p w14:paraId="3CE39F8E" w14:textId="013FF70D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94760506"/>
          <w:placeholder>
            <w:docPart w:val="F4EF3134E8B9440E8760ED536865CC78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36CE22E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W Microsoft Visual Studio pojęcie pułapka oznacza:</w:t>
      </w:r>
    </w:p>
    <w:p w14:paraId="032DBF27" w14:textId="55DF4640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154684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Element obsługi błędów programu</w:t>
      </w:r>
    </w:p>
    <w:p w14:paraId="0D0AF6BD" w14:textId="4EE73738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106898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miejsce, w którym wykonanie programu ma się zatrzymać</w:t>
      </w:r>
    </w:p>
    <w:p w14:paraId="78A873A5" w14:textId="3C7758C6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79264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Analizator błędu połączony z </w:t>
      </w:r>
      <w:proofErr w:type="spellStart"/>
      <w:r w:rsidR="00B3116D" w:rsidRPr="00AB508F">
        <w:rPr>
          <w:sz w:val="22"/>
        </w:rPr>
        <w:t>Debuggerem</w:t>
      </w:r>
      <w:proofErr w:type="spellEnd"/>
    </w:p>
    <w:p w14:paraId="7169809B" w14:textId="429AAF9D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2193730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Żadna z odpowiedzi nie jest prawidłowa</w:t>
      </w:r>
    </w:p>
    <w:p w14:paraId="7777BF27" w14:textId="77777777" w:rsidR="00B3116D" w:rsidRDefault="00B3116D" w:rsidP="00B3116D">
      <w:pPr>
        <w:ind w:left="360"/>
      </w:pPr>
    </w:p>
    <w:p w14:paraId="47ED3D51" w14:textId="221A8A22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858623770"/>
          <w:placeholder>
            <w:docPart w:val="5E06111895CB49C0BD1F2D3DA4C400FC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35639E5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proofErr w:type="spellStart"/>
      <w:r w:rsidRPr="00C8555C">
        <w:rPr>
          <w:b/>
          <w:sz w:val="22"/>
        </w:rPr>
        <w:t>Refaktoryzacja</w:t>
      </w:r>
      <w:proofErr w:type="spellEnd"/>
      <w:r w:rsidRPr="00C8555C">
        <w:rPr>
          <w:b/>
          <w:sz w:val="22"/>
        </w:rPr>
        <w:t xml:space="preserve"> kodu to:</w:t>
      </w:r>
    </w:p>
    <w:p w14:paraId="4DF7EE7E" w14:textId="30021F68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7872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proces wprowadzania zmian w projekcie/programie, którego zasadniczo zmienia funkcjonalność aplikacji. </w:t>
      </w:r>
    </w:p>
    <w:p w14:paraId="3B852B9E" w14:textId="494BD3DC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773056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Kopiowanie kodu</w:t>
      </w:r>
    </w:p>
    <w:p w14:paraId="7EE7300D" w14:textId="3D46F0ED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031172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>Proces związany z analizą błędu związany z pracą interpretera</w:t>
      </w:r>
    </w:p>
    <w:p w14:paraId="062B52E5" w14:textId="4E312BE2" w:rsidR="00B3116D" w:rsidRPr="00953BA1" w:rsidRDefault="00000000" w:rsidP="0039130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0801097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AB508F">
        <w:rPr>
          <w:sz w:val="22"/>
        </w:rPr>
        <w:t xml:space="preserve"> </w:t>
      </w:r>
      <w:r w:rsidR="00B3116D" w:rsidRPr="00AB508F">
        <w:rPr>
          <w:sz w:val="22"/>
        </w:rPr>
        <w:t xml:space="preserve">proces wprowadzania zmian w projekcie/programie, w wyniku którego zasadniczo nie zmienia się funkcjonalność. </w:t>
      </w:r>
      <w:r w:rsidR="00B3116D" w:rsidRPr="00AB508F">
        <w:rPr>
          <w:sz w:val="22"/>
        </w:rPr>
        <w:cr/>
      </w:r>
    </w:p>
    <w:p w14:paraId="4717CB85" w14:textId="52E6951A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622059706"/>
          <w:placeholder>
            <w:docPart w:val="521E9ED6D25B481B924319EB8D1DB287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6E78D39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>Typ danych w języku VB opisujący liczby całkowite to:</w:t>
      </w:r>
    </w:p>
    <w:p w14:paraId="2C21B0BB" w14:textId="55670604" w:rsidR="00B3116D" w:rsidRPr="00F32B07" w:rsidRDefault="00000000" w:rsidP="0039130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3701322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 w:rsidRPr="00F32B0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391306" w:rsidRPr="00F32B07">
        <w:rPr>
          <w:sz w:val="22"/>
          <w:lang w:val="en-GB"/>
        </w:rPr>
        <w:t xml:space="preserve"> </w:t>
      </w:r>
      <w:r w:rsidR="00B3116D" w:rsidRPr="00F32B07">
        <w:rPr>
          <w:sz w:val="22"/>
          <w:lang w:val="en-GB"/>
        </w:rPr>
        <w:t>Integer</w:t>
      </w:r>
    </w:p>
    <w:p w14:paraId="2385B480" w14:textId="6BC00CEF" w:rsidR="00B3116D" w:rsidRPr="00F32B07" w:rsidRDefault="00000000" w:rsidP="0039130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414381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 w:rsidRPr="00F32B0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391306" w:rsidRPr="00F32B07">
        <w:rPr>
          <w:sz w:val="22"/>
          <w:lang w:val="en-GB"/>
        </w:rPr>
        <w:t xml:space="preserve"> </w:t>
      </w:r>
      <w:r w:rsidR="00B3116D" w:rsidRPr="00F32B07">
        <w:rPr>
          <w:sz w:val="22"/>
          <w:lang w:val="en-GB"/>
        </w:rPr>
        <w:t>Double</w:t>
      </w:r>
    </w:p>
    <w:p w14:paraId="5B6A5FAD" w14:textId="67D81B8F" w:rsidR="00B3116D" w:rsidRPr="00F32B07" w:rsidRDefault="00000000" w:rsidP="0039130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79831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 w:rsidRPr="00F32B0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391306" w:rsidRPr="00F32B07">
        <w:rPr>
          <w:sz w:val="22"/>
          <w:lang w:val="en-GB"/>
        </w:rPr>
        <w:t xml:space="preserve"> </w:t>
      </w:r>
      <w:r w:rsidR="00B3116D" w:rsidRPr="00F32B07">
        <w:rPr>
          <w:sz w:val="22"/>
          <w:lang w:val="en-GB"/>
        </w:rPr>
        <w:t>Byte</w:t>
      </w:r>
    </w:p>
    <w:p w14:paraId="1AE54D23" w14:textId="38ACEFA5" w:rsidR="00B3116D" w:rsidRPr="00F32B07" w:rsidRDefault="00000000" w:rsidP="0039130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0281232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 w:rsidRPr="00F32B0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391306" w:rsidRPr="00F32B07">
        <w:rPr>
          <w:sz w:val="22"/>
          <w:lang w:val="en-GB"/>
        </w:rPr>
        <w:t xml:space="preserve"> </w:t>
      </w:r>
      <w:r w:rsidR="00B3116D" w:rsidRPr="00F32B07">
        <w:rPr>
          <w:sz w:val="22"/>
          <w:lang w:val="en-GB"/>
        </w:rPr>
        <w:t>Boolean</w:t>
      </w:r>
    </w:p>
    <w:p w14:paraId="69CCF0A8" w14:textId="77777777" w:rsidR="00B3116D" w:rsidRPr="00F32B07" w:rsidRDefault="00B3116D" w:rsidP="00B3116D">
      <w:pPr>
        <w:rPr>
          <w:lang w:val="en-GB"/>
        </w:rPr>
      </w:pPr>
    </w:p>
    <w:p w14:paraId="76395F07" w14:textId="2428924D" w:rsidR="00B3116D" w:rsidRPr="00F32B07" w:rsidRDefault="00B3116D" w:rsidP="00B3116D">
      <w:pPr>
        <w:suppressAutoHyphens w:val="0"/>
        <w:jc w:val="right"/>
        <w:rPr>
          <w:sz w:val="22"/>
          <w:lang w:val="en-GB"/>
        </w:rPr>
      </w:pPr>
      <w:r w:rsidRPr="00F32B07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197044141"/>
          <w:placeholder>
            <w:docPart w:val="0115687D2B3A47B9AEC221DA376B3249"/>
          </w:placeholder>
          <w:text/>
        </w:sdtPr>
        <w:sdtContent>
          <w:r w:rsidR="009E1BC3" w:rsidRPr="00F32B07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11FF955E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 xml:space="preserve">Ze względu na koszt </w:t>
      </w:r>
      <w:proofErr w:type="spellStart"/>
      <w:r>
        <w:rPr>
          <w:b/>
          <w:sz w:val="22"/>
        </w:rPr>
        <w:t>wykonań</w:t>
      </w:r>
      <w:proofErr w:type="spellEnd"/>
      <w:r>
        <w:rPr>
          <w:b/>
          <w:sz w:val="22"/>
        </w:rPr>
        <w:t xml:space="preserve"> operacji na ciągach znakowych, przy dużej liczbie tych </w:t>
      </w:r>
      <w:proofErr w:type="spellStart"/>
      <w:r>
        <w:rPr>
          <w:b/>
          <w:sz w:val="22"/>
        </w:rPr>
        <w:t>wykonań</w:t>
      </w:r>
      <w:proofErr w:type="spellEnd"/>
      <w:r>
        <w:rPr>
          <w:b/>
          <w:sz w:val="22"/>
        </w:rPr>
        <w:t xml:space="preserve"> powinniśmy stosować typ</w:t>
      </w:r>
      <w:r w:rsidRPr="00C8555C">
        <w:rPr>
          <w:b/>
          <w:sz w:val="22"/>
        </w:rPr>
        <w:t>:</w:t>
      </w:r>
    </w:p>
    <w:p w14:paraId="1511FA83" w14:textId="5CA8E31C" w:rsidR="00B3116D" w:rsidRPr="00F32B07" w:rsidRDefault="00000000" w:rsidP="0039130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1725704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 w:rsidRPr="00F32B0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391306" w:rsidRPr="00F32B07">
        <w:rPr>
          <w:sz w:val="22"/>
          <w:lang w:val="en-GB"/>
        </w:rPr>
        <w:t xml:space="preserve"> </w:t>
      </w:r>
      <w:r w:rsidR="00B3116D" w:rsidRPr="00F32B07">
        <w:rPr>
          <w:sz w:val="22"/>
          <w:lang w:val="en-GB"/>
        </w:rPr>
        <w:t>String</w:t>
      </w:r>
    </w:p>
    <w:p w14:paraId="6DC43261" w14:textId="6CDA4F0C" w:rsidR="00B3116D" w:rsidRPr="00F32B07" w:rsidRDefault="00000000" w:rsidP="0039130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112512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 w:rsidRPr="00F32B0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391306" w:rsidRPr="00F32B07">
        <w:rPr>
          <w:sz w:val="22"/>
          <w:lang w:val="en-GB"/>
        </w:rPr>
        <w:t xml:space="preserve"> </w:t>
      </w:r>
      <w:r w:rsidR="00B3116D" w:rsidRPr="00F32B07">
        <w:rPr>
          <w:sz w:val="22"/>
          <w:lang w:val="en-GB"/>
        </w:rPr>
        <w:t xml:space="preserve">Integer </w:t>
      </w:r>
    </w:p>
    <w:p w14:paraId="1ACD9552" w14:textId="5E361B77" w:rsidR="00B3116D" w:rsidRPr="00F32B07" w:rsidRDefault="00000000" w:rsidP="0039130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6690613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 w:rsidRPr="00F32B0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391306" w:rsidRPr="00F32B07">
        <w:rPr>
          <w:sz w:val="22"/>
          <w:lang w:val="en-GB"/>
        </w:rPr>
        <w:t xml:space="preserve"> </w:t>
      </w:r>
      <w:r w:rsidR="00B3116D" w:rsidRPr="00F32B07">
        <w:rPr>
          <w:sz w:val="22"/>
          <w:lang w:val="en-GB"/>
        </w:rPr>
        <w:t>StringBuilder</w:t>
      </w:r>
    </w:p>
    <w:p w14:paraId="5BE63BC9" w14:textId="7C7356B1" w:rsidR="00B3116D" w:rsidRPr="00F32B07" w:rsidRDefault="00000000" w:rsidP="00391306">
      <w:pPr>
        <w:suppressAutoHyphens w:val="0"/>
        <w:ind w:left="708"/>
        <w:rPr>
          <w:sz w:val="22"/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132742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 w:rsidRPr="00F32B07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391306" w:rsidRPr="00F32B07">
        <w:rPr>
          <w:sz w:val="22"/>
          <w:lang w:val="en-GB"/>
        </w:rPr>
        <w:t xml:space="preserve"> </w:t>
      </w:r>
      <w:r w:rsidR="00B3116D" w:rsidRPr="00F32B07">
        <w:rPr>
          <w:sz w:val="22"/>
          <w:lang w:val="en-GB"/>
        </w:rPr>
        <w:t>Object</w:t>
      </w:r>
    </w:p>
    <w:p w14:paraId="2A90756C" w14:textId="23804E5F" w:rsidR="00B3116D" w:rsidRPr="00F32B07" w:rsidRDefault="00B3116D" w:rsidP="00B3116D">
      <w:pPr>
        <w:suppressAutoHyphens w:val="0"/>
        <w:jc w:val="right"/>
        <w:rPr>
          <w:sz w:val="22"/>
          <w:lang w:val="en-GB"/>
        </w:rPr>
      </w:pPr>
      <w:r w:rsidRPr="00F32B07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490908388"/>
          <w:placeholder>
            <w:docPart w:val="6011E7DAEA6346418B21CE85E68294F9"/>
          </w:placeholder>
          <w:text/>
        </w:sdtPr>
        <w:sdtContent>
          <w:r w:rsidR="009E1BC3" w:rsidRPr="00F32B07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02F57D31" w14:textId="77777777" w:rsidR="00B3116D" w:rsidRPr="00F32B07" w:rsidRDefault="00B3116D" w:rsidP="00B3116D">
      <w:pPr>
        <w:suppressAutoHyphens w:val="0"/>
        <w:rPr>
          <w:sz w:val="22"/>
          <w:lang w:val="en-GB"/>
        </w:rPr>
      </w:pPr>
    </w:p>
    <w:p w14:paraId="1ED062D2" w14:textId="77777777" w:rsidR="00B3116D" w:rsidRPr="00F32B07" w:rsidRDefault="00B3116D" w:rsidP="00B3116D">
      <w:pPr>
        <w:suppressAutoHyphens w:val="0"/>
        <w:rPr>
          <w:sz w:val="22"/>
          <w:lang w:val="en-GB"/>
        </w:rPr>
      </w:pPr>
    </w:p>
    <w:p w14:paraId="3B6BD79A" w14:textId="77777777" w:rsidR="00B3116D" w:rsidRPr="00127677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127677">
        <w:rPr>
          <w:b/>
          <w:sz w:val="22"/>
        </w:rPr>
        <w:t>Deklaracja zmiennej:</w:t>
      </w:r>
    </w:p>
    <w:p w14:paraId="333AFA19" w14:textId="2A0A2AEE" w:rsidR="00B3116D" w:rsidRPr="00127677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06606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127677">
        <w:rPr>
          <w:sz w:val="22"/>
        </w:rPr>
        <w:t xml:space="preserve"> </w:t>
      </w:r>
      <w:r w:rsidR="00B3116D" w:rsidRPr="00127677">
        <w:rPr>
          <w:sz w:val="22"/>
        </w:rPr>
        <w:t>może zostać dokonana w dowolnym miejscu procedury,</w:t>
      </w:r>
    </w:p>
    <w:p w14:paraId="78997209" w14:textId="3C0C973C" w:rsidR="00B3116D" w:rsidRPr="00127677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7901164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127677">
        <w:rPr>
          <w:sz w:val="22"/>
        </w:rPr>
        <w:t xml:space="preserve"> </w:t>
      </w:r>
      <w:r w:rsidR="00B3116D" w:rsidRPr="00127677">
        <w:rPr>
          <w:sz w:val="22"/>
        </w:rPr>
        <w:t>musi zostać dokonana przed pierwszą instrukcją, w której zmienna zostaje wykorzystana,</w:t>
      </w:r>
    </w:p>
    <w:p w14:paraId="31B8C51F" w14:textId="49EE22A8" w:rsidR="00B3116D" w:rsidRPr="00127677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805747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127677">
        <w:rPr>
          <w:sz w:val="22"/>
        </w:rPr>
        <w:t xml:space="preserve"> </w:t>
      </w:r>
      <w:r w:rsidR="00B3116D" w:rsidRPr="00127677">
        <w:rPr>
          <w:sz w:val="22"/>
        </w:rPr>
        <w:t>musi zostać dokonana na końcu procedury,</w:t>
      </w:r>
    </w:p>
    <w:p w14:paraId="186F07DD" w14:textId="0B7DFE5C" w:rsidR="00B3116D" w:rsidRPr="00127677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7010561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127677">
        <w:rPr>
          <w:sz w:val="22"/>
        </w:rPr>
        <w:t xml:space="preserve"> </w:t>
      </w:r>
      <w:r w:rsidR="00B3116D" w:rsidRPr="00127677">
        <w:rPr>
          <w:sz w:val="22"/>
        </w:rPr>
        <w:t>żadna z powyższych odpowiedzi nie jest prawdziwa</w:t>
      </w:r>
    </w:p>
    <w:p w14:paraId="768D5557" w14:textId="77777777" w:rsidR="00B3116D" w:rsidRDefault="00B3116D" w:rsidP="00B3116D">
      <w:pPr>
        <w:ind w:left="360"/>
      </w:pPr>
    </w:p>
    <w:p w14:paraId="270FE351" w14:textId="27EF6F31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638881176"/>
          <w:placeholder>
            <w:docPart w:val="84DAC7B73E524C8FA4DCFEF3C56A4552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79065E1" w14:textId="77777777" w:rsidR="00B3116D" w:rsidRPr="006A391D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6A391D">
        <w:rPr>
          <w:b/>
          <w:sz w:val="22"/>
        </w:rPr>
        <w:t>Pętla For:</w:t>
      </w:r>
    </w:p>
    <w:p w14:paraId="69A13F34" w14:textId="01BFE761" w:rsidR="00B3116D" w:rsidRPr="006A391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161790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6A391D">
        <w:rPr>
          <w:sz w:val="22"/>
        </w:rPr>
        <w:t xml:space="preserve"> </w:t>
      </w:r>
      <w:r w:rsidR="00B3116D" w:rsidRPr="006A391D">
        <w:rPr>
          <w:sz w:val="22"/>
        </w:rPr>
        <w:t>w instrukcji sterującej pozwala sprawdzać więcej niż jeden warunek,</w:t>
      </w:r>
    </w:p>
    <w:p w14:paraId="6A029F41" w14:textId="221EEA13" w:rsidR="00B3116D" w:rsidRPr="006A391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467332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6A391D">
        <w:rPr>
          <w:sz w:val="22"/>
        </w:rPr>
        <w:t xml:space="preserve"> </w:t>
      </w:r>
      <w:r w:rsidR="00B3116D" w:rsidRPr="006A391D">
        <w:rPr>
          <w:sz w:val="22"/>
        </w:rPr>
        <w:t>służy do cyklicznego przetwarzania danych,</w:t>
      </w:r>
    </w:p>
    <w:p w14:paraId="01A47A00" w14:textId="5C3BE1FD" w:rsidR="00B3116D" w:rsidRPr="006A391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322926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6A391D">
        <w:rPr>
          <w:sz w:val="22"/>
        </w:rPr>
        <w:t xml:space="preserve"> </w:t>
      </w:r>
      <w:r w:rsidR="00B3116D" w:rsidRPr="006A391D">
        <w:rPr>
          <w:sz w:val="22"/>
        </w:rPr>
        <w:t xml:space="preserve">kończy się instrukcją </w:t>
      </w:r>
      <w:proofErr w:type="spellStart"/>
      <w:r w:rsidR="00B3116D" w:rsidRPr="006A391D">
        <w:rPr>
          <w:sz w:val="22"/>
        </w:rPr>
        <w:t>Next</w:t>
      </w:r>
      <w:proofErr w:type="spellEnd"/>
      <w:r w:rsidR="00B3116D" w:rsidRPr="006A391D">
        <w:rPr>
          <w:sz w:val="22"/>
        </w:rPr>
        <w:t>,</w:t>
      </w:r>
    </w:p>
    <w:p w14:paraId="1DE90F5E" w14:textId="5B647A12" w:rsidR="00B3116D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451258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6A391D">
        <w:rPr>
          <w:sz w:val="22"/>
        </w:rPr>
        <w:t xml:space="preserve"> </w:t>
      </w:r>
      <w:r w:rsidR="00B3116D" w:rsidRPr="006A391D">
        <w:rPr>
          <w:sz w:val="22"/>
        </w:rPr>
        <w:t>kończy się instrukcją End For.</w:t>
      </w:r>
    </w:p>
    <w:p w14:paraId="10FF59ED" w14:textId="77777777" w:rsidR="00B3116D" w:rsidRDefault="00B3116D" w:rsidP="00B3116D">
      <w:pPr>
        <w:suppressAutoHyphens w:val="0"/>
        <w:rPr>
          <w:sz w:val="22"/>
        </w:rPr>
      </w:pPr>
    </w:p>
    <w:p w14:paraId="2F2990BC" w14:textId="3E9A331F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806967789"/>
          <w:placeholder>
            <w:docPart w:val="9B9F8A0057B348EC808958696EF01905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8A23DE5" w14:textId="77777777" w:rsidR="00B3116D" w:rsidRPr="00840540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 w:rsidRPr="00840540">
        <w:rPr>
          <w:b/>
          <w:sz w:val="22"/>
        </w:rPr>
        <w:t>Która z poniższych nazw procedury jest poprawna:</w:t>
      </w:r>
    </w:p>
    <w:p w14:paraId="332D683A" w14:textId="19BF3341" w:rsidR="00B3116D" w:rsidRPr="00840540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388389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840540">
        <w:rPr>
          <w:sz w:val="22"/>
        </w:rPr>
        <w:t xml:space="preserve"> </w:t>
      </w:r>
      <w:proofErr w:type="spellStart"/>
      <w:r w:rsidR="00B3116D" w:rsidRPr="00840540">
        <w:rPr>
          <w:sz w:val="22"/>
        </w:rPr>
        <w:t>znajdzMaksimum</w:t>
      </w:r>
      <w:proofErr w:type="spellEnd"/>
    </w:p>
    <w:p w14:paraId="700435C2" w14:textId="44157B88" w:rsidR="00B3116D" w:rsidRPr="00840540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46185417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840540">
        <w:rPr>
          <w:sz w:val="22"/>
        </w:rPr>
        <w:t xml:space="preserve"> </w:t>
      </w:r>
      <w:proofErr w:type="spellStart"/>
      <w:r w:rsidR="00B3116D" w:rsidRPr="00840540">
        <w:rPr>
          <w:sz w:val="22"/>
        </w:rPr>
        <w:t>Znajdz</w:t>
      </w:r>
      <w:proofErr w:type="spellEnd"/>
      <w:r w:rsidR="00B3116D" w:rsidRPr="00840540">
        <w:rPr>
          <w:sz w:val="22"/>
        </w:rPr>
        <w:t>*Maksimum</w:t>
      </w:r>
    </w:p>
    <w:p w14:paraId="6C8F589F" w14:textId="20693933" w:rsidR="00B3116D" w:rsidRPr="00840540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930272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840540">
        <w:rPr>
          <w:sz w:val="22"/>
        </w:rPr>
        <w:t xml:space="preserve"> </w:t>
      </w:r>
      <w:proofErr w:type="spellStart"/>
      <w:r w:rsidR="00B3116D" w:rsidRPr="00840540">
        <w:rPr>
          <w:sz w:val="22"/>
        </w:rPr>
        <w:t>znajdz</w:t>
      </w:r>
      <w:proofErr w:type="spellEnd"/>
      <w:r w:rsidR="00B3116D" w:rsidRPr="00840540">
        <w:rPr>
          <w:sz w:val="22"/>
        </w:rPr>
        <w:t xml:space="preserve"> maksimum</w:t>
      </w:r>
    </w:p>
    <w:p w14:paraId="5247C36C" w14:textId="518B4EB3" w:rsidR="00B3116D" w:rsidRPr="00840540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3863814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 w:rsidRPr="00840540">
        <w:rPr>
          <w:sz w:val="22"/>
        </w:rPr>
        <w:t xml:space="preserve"> </w:t>
      </w:r>
      <w:r w:rsidR="00B3116D" w:rsidRPr="00840540">
        <w:rPr>
          <w:sz w:val="22"/>
        </w:rPr>
        <w:t>&amp;ZNAJDZ&amp;MAKSIMUM</w:t>
      </w:r>
    </w:p>
    <w:p w14:paraId="2620E339" w14:textId="597B87E2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670982292"/>
          <w:placeholder>
            <w:docPart w:val="E17C9A02880449DC97B0C4E325CD6512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6B9C524" w14:textId="77777777" w:rsidR="00B3116D" w:rsidRPr="006A391D" w:rsidRDefault="00B3116D" w:rsidP="00B3116D">
      <w:pPr>
        <w:suppressAutoHyphens w:val="0"/>
        <w:rPr>
          <w:sz w:val="22"/>
        </w:rPr>
      </w:pPr>
    </w:p>
    <w:p w14:paraId="2FCCE233" w14:textId="77777777" w:rsidR="00B3116D" w:rsidRPr="00C8555C" w:rsidRDefault="00B3116D" w:rsidP="00B3116D">
      <w:pPr>
        <w:keepNext/>
        <w:numPr>
          <w:ilvl w:val="0"/>
          <w:numId w:val="16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>Instrukcja With</w:t>
      </w:r>
      <w:r w:rsidRPr="00C8555C">
        <w:rPr>
          <w:b/>
          <w:sz w:val="22"/>
        </w:rPr>
        <w:t>:</w:t>
      </w:r>
    </w:p>
    <w:p w14:paraId="659638B5" w14:textId="5924E450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525985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>
        <w:rPr>
          <w:sz w:val="22"/>
        </w:rPr>
        <w:t xml:space="preserve"> </w:t>
      </w:r>
      <w:r w:rsidR="00B3116D">
        <w:rPr>
          <w:sz w:val="22"/>
        </w:rPr>
        <w:t>Kończy się instrukcją End With</w:t>
      </w:r>
    </w:p>
    <w:p w14:paraId="4F0A54AA" w14:textId="37F653B9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990320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>
        <w:rPr>
          <w:sz w:val="22"/>
        </w:rPr>
        <w:t xml:space="preserve"> </w:t>
      </w:r>
      <w:r w:rsidR="00B3116D">
        <w:rPr>
          <w:sz w:val="22"/>
        </w:rPr>
        <w:t>Nie trzeba jej domykać</w:t>
      </w:r>
    </w:p>
    <w:p w14:paraId="5A5EE096" w14:textId="4FC68DD9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217971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>
        <w:rPr>
          <w:sz w:val="22"/>
        </w:rPr>
        <w:t xml:space="preserve"> </w:t>
      </w:r>
      <w:r w:rsidR="00B3116D">
        <w:rPr>
          <w:sz w:val="22"/>
        </w:rPr>
        <w:t>Kończy się średnikiem</w:t>
      </w:r>
    </w:p>
    <w:p w14:paraId="04DACABD" w14:textId="7E964959" w:rsidR="00B3116D" w:rsidRPr="00AB508F" w:rsidRDefault="00000000" w:rsidP="0039130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016403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9130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391306">
        <w:rPr>
          <w:sz w:val="22"/>
        </w:rPr>
        <w:t xml:space="preserve"> </w:t>
      </w:r>
      <w:r w:rsidR="00B3116D">
        <w:rPr>
          <w:sz w:val="22"/>
        </w:rPr>
        <w:t>Żadna z odpowiedzi nie jest dobra</w:t>
      </w:r>
    </w:p>
    <w:p w14:paraId="58A06BE2" w14:textId="159E8259" w:rsidR="00B3116D" w:rsidRPr="00C8555C" w:rsidRDefault="00B3116D" w:rsidP="00B3116D">
      <w:pPr>
        <w:suppressAutoHyphens w:val="0"/>
        <w:jc w:val="right"/>
        <w:rPr>
          <w:sz w:val="22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857031374"/>
          <w:placeholder>
            <w:docPart w:val="280F55C57EEF44A78FCB694F16B10003"/>
          </w:placeholder>
          <w:text/>
        </w:sdtPr>
        <w:sdtContent>
          <w:r w:rsidR="009E1BC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5791EC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4385D5E3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006B466D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2E7978B9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051922BC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305636E4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76848794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55522A8B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4C36FCC6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748C0F71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3C39683F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01611F05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05EFA609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55C168FB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77E555FB" w14:textId="77777777" w:rsidR="000B709B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3420753F" w14:textId="77777777" w:rsidR="000B709B" w:rsidRPr="00E43A9E" w:rsidRDefault="000B709B" w:rsidP="00FB30F7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</w:p>
    <w:p w14:paraId="5C3EBD7D" w14:textId="77777777" w:rsidR="00FB30F7" w:rsidRPr="00E43A9E" w:rsidRDefault="00FB30F7" w:rsidP="000B709B">
      <w:pPr>
        <w:pStyle w:val="Tekstkomentarza"/>
        <w:spacing w:before="60" w:after="60"/>
        <w:jc w:val="center"/>
        <w:rPr>
          <w:rFonts w:ascii="Verdana" w:hAnsi="Verdana"/>
          <w:lang w:val="en-US"/>
        </w:rPr>
      </w:pPr>
    </w:p>
    <w:sectPr w:rsidR="00FB30F7" w:rsidRPr="00E43A9E" w:rsidSect="009E1BC3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252CF" w14:textId="77777777" w:rsidR="00D10AB6" w:rsidRDefault="00D10AB6">
      <w:r>
        <w:separator/>
      </w:r>
    </w:p>
  </w:endnote>
  <w:endnote w:type="continuationSeparator" w:id="0">
    <w:p w14:paraId="375DA0C9" w14:textId="77777777" w:rsidR="00D10AB6" w:rsidRDefault="00D10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8EB3" w14:textId="10FF8EB3" w:rsidR="0080677B" w:rsidRDefault="00023E06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BDF72D3" wp14:editId="247AAB04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4B2FD" w14:textId="77777777" w:rsidR="0080677B" w:rsidRDefault="0080677B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 w:rsidR="009A6FC4"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F72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40.75pt;margin-top:.7pt;width:5pt;height:11.0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1644B2FD" w14:textId="77777777" w:rsidR="0080677B" w:rsidRDefault="0080677B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 w:rsidR="009A6FC4"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80677B">
      <w:rPr>
        <w:rFonts w:ascii="Arial" w:hAnsi="Arial"/>
        <w:sz w:val="16"/>
      </w:rPr>
      <w:tab/>
    </w:r>
  </w:p>
  <w:p w14:paraId="42A913F6" w14:textId="77777777" w:rsidR="0080677B" w:rsidRDefault="0080677B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46BD" w14:textId="77777777" w:rsidR="00D10AB6" w:rsidRDefault="00D10AB6">
      <w:r>
        <w:separator/>
      </w:r>
    </w:p>
  </w:footnote>
  <w:footnote w:type="continuationSeparator" w:id="0">
    <w:p w14:paraId="77F5F95B" w14:textId="77777777" w:rsidR="00D10AB6" w:rsidRDefault="00D10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1C31" w14:textId="69D7FBF5" w:rsidR="008276A7" w:rsidRDefault="009E1BC3" w:rsidP="008276A7">
    <w:pPr>
      <w:pStyle w:val="Nagwek"/>
      <w:jc w:val="right"/>
    </w:pPr>
    <w:r>
      <w:rPr>
        <w:noProof/>
      </w:rPr>
      <w:drawing>
        <wp:inline distT="0" distB="0" distL="0" distR="0" wp14:anchorId="2FDE95AE" wp14:editId="09210E34">
          <wp:extent cx="1419225" cy="465723"/>
          <wp:effectExtent l="0" t="0" r="0" b="0"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3F61667"/>
    <w:multiLevelType w:val="hybridMultilevel"/>
    <w:tmpl w:val="FC225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E3217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FF2FD9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565B0D"/>
    <w:multiLevelType w:val="hybridMultilevel"/>
    <w:tmpl w:val="1C229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28511E"/>
    <w:multiLevelType w:val="hybridMultilevel"/>
    <w:tmpl w:val="E5128A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61F2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3F33C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AD2FFA"/>
    <w:multiLevelType w:val="hybridMultilevel"/>
    <w:tmpl w:val="4B8A4B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66FCD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6047456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F9172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3A5695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554761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140562386">
    <w:abstractNumId w:val="0"/>
  </w:num>
  <w:num w:numId="2" w16cid:durableId="1166091111">
    <w:abstractNumId w:val="18"/>
  </w:num>
  <w:num w:numId="3" w16cid:durableId="1668559701">
    <w:abstractNumId w:val="28"/>
  </w:num>
  <w:num w:numId="4" w16cid:durableId="161285860">
    <w:abstractNumId w:val="15"/>
  </w:num>
  <w:num w:numId="5" w16cid:durableId="106241302">
    <w:abstractNumId w:val="23"/>
  </w:num>
  <w:num w:numId="6" w16cid:durableId="355932984">
    <w:abstractNumId w:val="16"/>
  </w:num>
  <w:num w:numId="7" w16cid:durableId="1507135944">
    <w:abstractNumId w:val="26"/>
  </w:num>
  <w:num w:numId="8" w16cid:durableId="1698970087">
    <w:abstractNumId w:val="27"/>
  </w:num>
  <w:num w:numId="9" w16cid:durableId="33122658">
    <w:abstractNumId w:val="25"/>
  </w:num>
  <w:num w:numId="10" w16cid:durableId="569852428">
    <w:abstractNumId w:val="20"/>
  </w:num>
  <w:num w:numId="11" w16cid:durableId="73355991">
    <w:abstractNumId w:val="21"/>
  </w:num>
  <w:num w:numId="12" w16cid:durableId="1295058341">
    <w:abstractNumId w:val="22"/>
  </w:num>
  <w:num w:numId="13" w16cid:durableId="806628684">
    <w:abstractNumId w:val="14"/>
  </w:num>
  <w:num w:numId="14" w16cid:durableId="1885172470">
    <w:abstractNumId w:val="19"/>
  </w:num>
  <w:num w:numId="15" w16cid:durableId="641690524">
    <w:abstractNumId w:val="17"/>
  </w:num>
  <w:num w:numId="16" w16cid:durableId="105271320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23E06"/>
    <w:rsid w:val="00073DCC"/>
    <w:rsid w:val="00093645"/>
    <w:rsid w:val="000B0B28"/>
    <w:rsid w:val="000B709B"/>
    <w:rsid w:val="000E4EA9"/>
    <w:rsid w:val="000F6E1D"/>
    <w:rsid w:val="00174471"/>
    <w:rsid w:val="00177898"/>
    <w:rsid w:val="001B1675"/>
    <w:rsid w:val="001D4A39"/>
    <w:rsid w:val="001D6649"/>
    <w:rsid w:val="00231E7F"/>
    <w:rsid w:val="0026195B"/>
    <w:rsid w:val="002655B4"/>
    <w:rsid w:val="002777B6"/>
    <w:rsid w:val="002A5AB2"/>
    <w:rsid w:val="002E2A1E"/>
    <w:rsid w:val="002E68BB"/>
    <w:rsid w:val="00303625"/>
    <w:rsid w:val="00313B71"/>
    <w:rsid w:val="003563A4"/>
    <w:rsid w:val="00391306"/>
    <w:rsid w:val="003A7780"/>
    <w:rsid w:val="003E51B2"/>
    <w:rsid w:val="003F221C"/>
    <w:rsid w:val="00446EF0"/>
    <w:rsid w:val="004525A6"/>
    <w:rsid w:val="00492B0F"/>
    <w:rsid w:val="004961CB"/>
    <w:rsid w:val="004D0A65"/>
    <w:rsid w:val="004F01AD"/>
    <w:rsid w:val="0051513F"/>
    <w:rsid w:val="0053770D"/>
    <w:rsid w:val="00540510"/>
    <w:rsid w:val="00573E06"/>
    <w:rsid w:val="00586C23"/>
    <w:rsid w:val="005A2747"/>
    <w:rsid w:val="0070580E"/>
    <w:rsid w:val="00722ED0"/>
    <w:rsid w:val="0074034D"/>
    <w:rsid w:val="00745145"/>
    <w:rsid w:val="00747FD0"/>
    <w:rsid w:val="00791BC5"/>
    <w:rsid w:val="007A737B"/>
    <w:rsid w:val="008037BB"/>
    <w:rsid w:val="0080677B"/>
    <w:rsid w:val="008276A7"/>
    <w:rsid w:val="00861C11"/>
    <w:rsid w:val="00892FA5"/>
    <w:rsid w:val="008B79FE"/>
    <w:rsid w:val="00941721"/>
    <w:rsid w:val="0096437D"/>
    <w:rsid w:val="0099666E"/>
    <w:rsid w:val="009A6FC4"/>
    <w:rsid w:val="009C4F8A"/>
    <w:rsid w:val="009C522B"/>
    <w:rsid w:val="009D2DDC"/>
    <w:rsid w:val="009E1BC3"/>
    <w:rsid w:val="009E61A2"/>
    <w:rsid w:val="00A20A25"/>
    <w:rsid w:val="00A330B2"/>
    <w:rsid w:val="00A7772F"/>
    <w:rsid w:val="00AD0555"/>
    <w:rsid w:val="00AF185C"/>
    <w:rsid w:val="00B3116D"/>
    <w:rsid w:val="00B373BB"/>
    <w:rsid w:val="00B55A9E"/>
    <w:rsid w:val="00B942D3"/>
    <w:rsid w:val="00BA1832"/>
    <w:rsid w:val="00BB5017"/>
    <w:rsid w:val="00BC3DBA"/>
    <w:rsid w:val="00BD641B"/>
    <w:rsid w:val="00CC3AA9"/>
    <w:rsid w:val="00D0425F"/>
    <w:rsid w:val="00D10AB6"/>
    <w:rsid w:val="00D1555C"/>
    <w:rsid w:val="00D4779E"/>
    <w:rsid w:val="00D73B2F"/>
    <w:rsid w:val="00DA6B0B"/>
    <w:rsid w:val="00DE0FD9"/>
    <w:rsid w:val="00E05BFD"/>
    <w:rsid w:val="00E061D3"/>
    <w:rsid w:val="00E12C19"/>
    <w:rsid w:val="00E43A9E"/>
    <w:rsid w:val="00E810BB"/>
    <w:rsid w:val="00EA7E86"/>
    <w:rsid w:val="00EB3505"/>
    <w:rsid w:val="00EC2D6F"/>
    <w:rsid w:val="00F00705"/>
    <w:rsid w:val="00F20A00"/>
    <w:rsid w:val="00F32B07"/>
    <w:rsid w:val="00F628E6"/>
    <w:rsid w:val="00F84C9C"/>
    <w:rsid w:val="00FA46B2"/>
    <w:rsid w:val="00FB30F7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1C899E"/>
  <w15:chartTrackingRefBased/>
  <w15:docId w15:val="{064EB910-AEA6-4C45-B773-116D4AD6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573E06"/>
    <w:pPr>
      <w:ind w:left="284"/>
    </w:pPr>
    <w:rPr>
      <w:sz w:val="20"/>
      <w:szCs w:val="20"/>
    </w:rPr>
  </w:style>
  <w:style w:type="paragraph" w:styleId="Tekstkomentarza">
    <w:name w:val="annotation text"/>
    <w:basedOn w:val="Normalny"/>
    <w:link w:val="TekstkomentarzaZnak"/>
    <w:semiHidden/>
    <w:rsid w:val="00FB30F7"/>
    <w:pPr>
      <w:suppressAutoHyphens w:val="0"/>
    </w:pPr>
    <w:rPr>
      <w:snapToGrid w:val="0"/>
      <w:sz w:val="20"/>
      <w:szCs w:val="20"/>
      <w:lang w:eastAsia="pl-PL"/>
    </w:rPr>
  </w:style>
  <w:style w:type="character" w:customStyle="1" w:styleId="TekstkomentarzaZnak">
    <w:name w:val="Tekst komentarza Znak"/>
    <w:link w:val="Tekstkomentarza"/>
    <w:semiHidden/>
    <w:rsid w:val="00FB30F7"/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1DBEADBA9D408897AF7E98498E6F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921E124-4247-4898-9305-D014DD4E5EBC}"/>
      </w:docPartPr>
      <w:docPartBody>
        <w:p w:rsidR="00891088" w:rsidRDefault="00143B11" w:rsidP="00143B11">
          <w:pPr>
            <w:pStyle w:val="B01DBEADBA9D408897AF7E98498E6F7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CB0379823664528B019D2C999A5A50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354B62A-3D84-4024-82F7-EFE2DB778AD6}"/>
      </w:docPartPr>
      <w:docPartBody>
        <w:p w:rsidR="00891088" w:rsidRDefault="00143B11" w:rsidP="00143B11">
          <w:pPr>
            <w:pStyle w:val="0CB0379823664528B019D2C999A5A503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7A00A705C8249B18CAEE8882B564EA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8498D93-64E9-4BC6-8690-E9A45AD2F7AF}"/>
      </w:docPartPr>
      <w:docPartBody>
        <w:p w:rsidR="00891088" w:rsidRDefault="00143B11" w:rsidP="00143B11">
          <w:pPr>
            <w:pStyle w:val="27A00A705C8249B18CAEE8882B564EAF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AC9F34171AB446D84846E5BDE4EB2D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BB7108F-72CA-4429-96F2-88E43A962322}"/>
      </w:docPartPr>
      <w:docPartBody>
        <w:p w:rsidR="00891088" w:rsidRDefault="00143B11" w:rsidP="00143B11">
          <w:pPr>
            <w:pStyle w:val="2AC9F34171AB446D84846E5BDE4EB2D9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050A7920E18D434C9B6962BC74F07F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0199E62-6507-4DCE-AB85-7AA179B2CA02}"/>
      </w:docPartPr>
      <w:docPartBody>
        <w:p w:rsidR="00891088" w:rsidRDefault="00143B11" w:rsidP="00143B11">
          <w:pPr>
            <w:pStyle w:val="050A7920E18D434C9B6962BC74F07FF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A5400E0EC5D49189951AC8C5712D1E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16BECD6-A608-457A-87AE-3CDA5B9BBB7B}"/>
      </w:docPartPr>
      <w:docPartBody>
        <w:p w:rsidR="00891088" w:rsidRDefault="00143B11" w:rsidP="00143B11">
          <w:pPr>
            <w:pStyle w:val="EA5400E0EC5D49189951AC8C5712D1E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4227DC5CF4248D08EEE8FD762BF319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BB1574B-7900-4591-9604-9F13F2DBCE71}"/>
      </w:docPartPr>
      <w:docPartBody>
        <w:p w:rsidR="00891088" w:rsidRDefault="00143B11" w:rsidP="00143B11">
          <w:pPr>
            <w:pStyle w:val="D4227DC5CF4248D08EEE8FD762BF319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DDC74B3B3BA47B59462D8E8EA5BBB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B047EA2-7BAC-4B76-9202-43D8F2A1EB00}"/>
      </w:docPartPr>
      <w:docPartBody>
        <w:p w:rsidR="00891088" w:rsidRDefault="00143B11" w:rsidP="00143B11">
          <w:pPr>
            <w:pStyle w:val="EDDC74B3B3BA47B59462D8E8EA5BBB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0B61DECDAF4403099FDA2918C24C1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3239A0-F890-47F8-8038-8415C05913F2}"/>
      </w:docPartPr>
      <w:docPartBody>
        <w:p w:rsidR="00891088" w:rsidRDefault="00143B11" w:rsidP="00143B11">
          <w:pPr>
            <w:pStyle w:val="10B61DECDAF4403099FDA2918C24C1D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91BC8B5138A4EF0B469DB639A7F62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4E9E0B-00AC-4014-96F1-45612F4EC6E5}"/>
      </w:docPartPr>
      <w:docPartBody>
        <w:p w:rsidR="00891088" w:rsidRDefault="00143B11" w:rsidP="00143B11">
          <w:pPr>
            <w:pStyle w:val="E91BC8B5138A4EF0B469DB639A7F62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87F6CA4D4564F7091D0E24824EEA7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A7709D3-F2CD-49D3-9567-D4CC515B63E4}"/>
      </w:docPartPr>
      <w:docPartBody>
        <w:p w:rsidR="00891088" w:rsidRDefault="00143B11" w:rsidP="00143B11">
          <w:pPr>
            <w:pStyle w:val="487F6CA4D4564F7091D0E24824EEA78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011E7DAEA6346418B21CE85E68294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4B436E3-839F-45D2-8A88-0BF82563DC95}"/>
      </w:docPartPr>
      <w:docPartBody>
        <w:p w:rsidR="00891088" w:rsidRDefault="00143B11" w:rsidP="00143B11">
          <w:pPr>
            <w:pStyle w:val="6011E7DAEA6346418B21CE85E68294F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115687D2B3A47B9AEC221DA376B32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869D8D-7634-4AE9-A202-27A7C66A447F}"/>
      </w:docPartPr>
      <w:docPartBody>
        <w:p w:rsidR="00891088" w:rsidRDefault="00143B11" w:rsidP="00143B11">
          <w:pPr>
            <w:pStyle w:val="0115687D2B3A47B9AEC221DA376B324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21E9ED6D25B481B924319EB8D1DB2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18DD6CA-C570-4EBE-8F11-EE76436202C2}"/>
      </w:docPartPr>
      <w:docPartBody>
        <w:p w:rsidR="00891088" w:rsidRDefault="00143B11" w:rsidP="00143B11">
          <w:pPr>
            <w:pStyle w:val="521E9ED6D25B481B924319EB8D1DB28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E06111895CB49C0BD1F2D3DA4C400F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AA16749-9DFF-46AB-BCF6-9BFB54034CF2}"/>
      </w:docPartPr>
      <w:docPartBody>
        <w:p w:rsidR="00891088" w:rsidRDefault="00143B11" w:rsidP="00143B11">
          <w:pPr>
            <w:pStyle w:val="5E06111895CB49C0BD1F2D3DA4C400F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4EF3134E8B9440E8760ED536865CC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97E9A5-E436-4479-87CA-840808254B47}"/>
      </w:docPartPr>
      <w:docPartBody>
        <w:p w:rsidR="00891088" w:rsidRDefault="00143B11" w:rsidP="00143B11">
          <w:pPr>
            <w:pStyle w:val="F4EF3134E8B9440E8760ED536865CC7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746202B5F804EB59259E9E2447B6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07312B-0E6E-4B3A-A0DC-02BAFAD0A0E1}"/>
      </w:docPartPr>
      <w:docPartBody>
        <w:p w:rsidR="00891088" w:rsidRDefault="00143B11" w:rsidP="00143B11">
          <w:pPr>
            <w:pStyle w:val="E746202B5F804EB59259E9E2447B6C8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8CCB936D1EC4E6C8403E7991D41A2E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8CBD07-606C-46A4-95C8-3B58A10980CF}"/>
      </w:docPartPr>
      <w:docPartBody>
        <w:p w:rsidR="00891088" w:rsidRDefault="00143B11" w:rsidP="00143B11">
          <w:pPr>
            <w:pStyle w:val="68CCB936D1EC4E6C8403E7991D41A2E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DAC7B73E524C8FA4DCFEF3C56A455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5B025B8-6539-43D5-97A9-59C71B0ABDCD}"/>
      </w:docPartPr>
      <w:docPartBody>
        <w:p w:rsidR="00891088" w:rsidRDefault="00143B11" w:rsidP="00143B11">
          <w:pPr>
            <w:pStyle w:val="84DAC7B73E524C8FA4DCFEF3C56A455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B9F8A0057B348EC808958696EF0190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B4CC51F-EAB8-42A3-86C6-24A91B78E060}"/>
      </w:docPartPr>
      <w:docPartBody>
        <w:p w:rsidR="00891088" w:rsidRDefault="00143B11" w:rsidP="00143B11">
          <w:pPr>
            <w:pStyle w:val="9B9F8A0057B348EC808958696EF0190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17C9A02880449DC97B0C4E325CD65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D9E564F-C18B-4407-8C08-0E76D2B30543}"/>
      </w:docPartPr>
      <w:docPartBody>
        <w:p w:rsidR="00891088" w:rsidRDefault="00143B11" w:rsidP="00143B11">
          <w:pPr>
            <w:pStyle w:val="E17C9A02880449DC97B0C4E325CD651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80F55C57EEF44A78FCB694F16B1000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BC5012-6B4E-4BB3-A40F-2B0DDE85A0B3}"/>
      </w:docPartPr>
      <w:docPartBody>
        <w:p w:rsidR="00891088" w:rsidRDefault="00143B11" w:rsidP="00143B11">
          <w:pPr>
            <w:pStyle w:val="280F55C57EEF44A78FCB694F16B1000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11"/>
    <w:rsid w:val="00143B11"/>
    <w:rsid w:val="00891088"/>
    <w:rsid w:val="00DE0C9F"/>
    <w:rsid w:val="00E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43B11"/>
    <w:rPr>
      <w:color w:val="808080"/>
    </w:rPr>
  </w:style>
  <w:style w:type="paragraph" w:customStyle="1" w:styleId="B01DBEADBA9D408897AF7E98498E6F79">
    <w:name w:val="B01DBEADBA9D408897AF7E98498E6F79"/>
    <w:rsid w:val="00143B11"/>
  </w:style>
  <w:style w:type="paragraph" w:customStyle="1" w:styleId="0CB0379823664528B019D2C999A5A503">
    <w:name w:val="0CB0379823664528B019D2C999A5A503"/>
    <w:rsid w:val="00143B11"/>
  </w:style>
  <w:style w:type="paragraph" w:customStyle="1" w:styleId="27A00A705C8249B18CAEE8882B564EAF">
    <w:name w:val="27A00A705C8249B18CAEE8882B564EAF"/>
    <w:rsid w:val="00143B11"/>
  </w:style>
  <w:style w:type="paragraph" w:customStyle="1" w:styleId="2AC9F34171AB446D84846E5BDE4EB2D9">
    <w:name w:val="2AC9F34171AB446D84846E5BDE4EB2D9"/>
    <w:rsid w:val="00143B11"/>
  </w:style>
  <w:style w:type="paragraph" w:customStyle="1" w:styleId="050A7920E18D434C9B6962BC74F07FF9">
    <w:name w:val="050A7920E18D434C9B6962BC74F07FF9"/>
    <w:rsid w:val="00143B11"/>
  </w:style>
  <w:style w:type="paragraph" w:customStyle="1" w:styleId="EA5400E0EC5D49189951AC8C5712D1ED">
    <w:name w:val="EA5400E0EC5D49189951AC8C5712D1ED"/>
    <w:rsid w:val="00143B11"/>
  </w:style>
  <w:style w:type="paragraph" w:customStyle="1" w:styleId="D4227DC5CF4248D08EEE8FD762BF319F">
    <w:name w:val="D4227DC5CF4248D08EEE8FD762BF319F"/>
    <w:rsid w:val="00143B11"/>
  </w:style>
  <w:style w:type="paragraph" w:customStyle="1" w:styleId="EDDC74B3B3BA47B59462D8E8EA5BBB48">
    <w:name w:val="EDDC74B3B3BA47B59462D8E8EA5BBB48"/>
    <w:rsid w:val="00143B11"/>
  </w:style>
  <w:style w:type="paragraph" w:customStyle="1" w:styleId="10B61DECDAF4403099FDA2918C24C1DA">
    <w:name w:val="10B61DECDAF4403099FDA2918C24C1DA"/>
    <w:rsid w:val="00143B11"/>
  </w:style>
  <w:style w:type="paragraph" w:customStyle="1" w:styleId="E91BC8B5138A4EF0B469DB639A7F6258">
    <w:name w:val="E91BC8B5138A4EF0B469DB639A7F6258"/>
    <w:rsid w:val="00143B11"/>
  </w:style>
  <w:style w:type="paragraph" w:customStyle="1" w:styleId="487F6CA4D4564F7091D0E24824EEA78F">
    <w:name w:val="487F6CA4D4564F7091D0E24824EEA78F"/>
    <w:rsid w:val="00143B11"/>
  </w:style>
  <w:style w:type="paragraph" w:customStyle="1" w:styleId="6011E7DAEA6346418B21CE85E68294F9">
    <w:name w:val="6011E7DAEA6346418B21CE85E68294F9"/>
    <w:rsid w:val="00143B11"/>
  </w:style>
  <w:style w:type="paragraph" w:customStyle="1" w:styleId="0115687D2B3A47B9AEC221DA376B3249">
    <w:name w:val="0115687D2B3A47B9AEC221DA376B3249"/>
    <w:rsid w:val="00143B11"/>
  </w:style>
  <w:style w:type="paragraph" w:customStyle="1" w:styleId="521E9ED6D25B481B924319EB8D1DB287">
    <w:name w:val="521E9ED6D25B481B924319EB8D1DB287"/>
    <w:rsid w:val="00143B11"/>
  </w:style>
  <w:style w:type="paragraph" w:customStyle="1" w:styleId="5E06111895CB49C0BD1F2D3DA4C400FC">
    <w:name w:val="5E06111895CB49C0BD1F2D3DA4C400FC"/>
    <w:rsid w:val="00143B11"/>
  </w:style>
  <w:style w:type="paragraph" w:customStyle="1" w:styleId="F4EF3134E8B9440E8760ED536865CC78">
    <w:name w:val="F4EF3134E8B9440E8760ED536865CC78"/>
    <w:rsid w:val="00143B11"/>
  </w:style>
  <w:style w:type="paragraph" w:customStyle="1" w:styleId="E746202B5F804EB59259E9E2447B6C81">
    <w:name w:val="E746202B5F804EB59259E9E2447B6C81"/>
    <w:rsid w:val="00143B11"/>
  </w:style>
  <w:style w:type="paragraph" w:customStyle="1" w:styleId="68CCB936D1EC4E6C8403E7991D41A2EF">
    <w:name w:val="68CCB936D1EC4E6C8403E7991D41A2EF"/>
    <w:rsid w:val="00143B11"/>
  </w:style>
  <w:style w:type="paragraph" w:customStyle="1" w:styleId="84DAC7B73E524C8FA4DCFEF3C56A4552">
    <w:name w:val="84DAC7B73E524C8FA4DCFEF3C56A4552"/>
    <w:rsid w:val="00143B11"/>
  </w:style>
  <w:style w:type="paragraph" w:customStyle="1" w:styleId="9B9F8A0057B348EC808958696EF01905">
    <w:name w:val="9B9F8A0057B348EC808958696EF01905"/>
    <w:rsid w:val="00143B11"/>
  </w:style>
  <w:style w:type="paragraph" w:customStyle="1" w:styleId="E17C9A02880449DC97B0C4E325CD6512">
    <w:name w:val="E17C9A02880449DC97B0C4E325CD6512"/>
    <w:rsid w:val="00143B11"/>
  </w:style>
  <w:style w:type="paragraph" w:customStyle="1" w:styleId="280F55C57EEF44A78FCB694F16B10003">
    <w:name w:val="280F55C57EEF44A78FCB694F16B10003"/>
    <w:rsid w:val="00143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637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6</cp:revision>
  <cp:lastPrinted>2009-12-03T13:50:00Z</cp:lastPrinted>
  <dcterms:created xsi:type="dcterms:W3CDTF">2022-06-28T05:39:00Z</dcterms:created>
  <dcterms:modified xsi:type="dcterms:W3CDTF">2022-07-14T13:44:00Z</dcterms:modified>
</cp:coreProperties>
</file>