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BA32A41" w:rsidR="00C44D9A" w:rsidRDefault="000102E5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32"/>
          <w:szCs w:val="32"/>
        </w:rPr>
      </w:pPr>
      <w:bookmarkStart w:id="0" w:name="_io12l1s18knd" w:colFirst="0" w:colLast="0"/>
      <w:bookmarkEnd w:id="0"/>
      <w:r>
        <w:rPr>
          <w:b/>
          <w:color w:val="24292F"/>
          <w:sz w:val="32"/>
          <w:szCs w:val="32"/>
        </w:rPr>
        <w:t>ДЗ: Введение в тестирование ПО. Методы и виды тестирования</w:t>
      </w:r>
    </w:p>
    <w:p w14:paraId="42EC48CB" w14:textId="034767F4" w:rsidR="000102E5" w:rsidRDefault="000102E5" w:rsidP="000102E5">
      <w:r>
        <w:t xml:space="preserve">Ссылка на задание полностью: </w:t>
      </w:r>
      <w:hyperlink r:id="rId5" w:history="1">
        <w:r w:rsidRPr="00BF79A3">
          <w:rPr>
            <w:rStyle w:val="aa"/>
          </w:rPr>
          <w:t>https://github.com/netology-code/iqa-homeworks/tree/iqa-12/1.1/</w:t>
        </w:r>
      </w:hyperlink>
    </w:p>
    <w:p w14:paraId="052154D8" w14:textId="77777777" w:rsidR="000102E5" w:rsidRPr="000102E5" w:rsidRDefault="000102E5" w:rsidP="000102E5">
      <w:bookmarkStart w:id="1" w:name="_GoBack"/>
      <w:bookmarkEnd w:id="1"/>
    </w:p>
    <w:p w14:paraId="00000002" w14:textId="77777777" w:rsidR="00C44D9A" w:rsidRDefault="000102E5">
      <w:pPr>
        <w:pStyle w:val="2"/>
      </w:pPr>
      <w:bookmarkStart w:id="2" w:name="_ow8npivifuey" w:colFirst="0" w:colLast="0"/>
      <w:bookmarkEnd w:id="2"/>
      <w:r>
        <w:t>Основные задачи</w:t>
      </w:r>
    </w:p>
    <w:p w14:paraId="00000003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Уровень:</w:t>
      </w:r>
      <w:r>
        <w:t xml:space="preserve"> модульный/компонентный.</w:t>
      </w:r>
      <w:r>
        <w:br/>
      </w:r>
      <w:r>
        <w:rPr>
          <w:b/>
        </w:rPr>
        <w:t>Пояснение:</w:t>
      </w:r>
      <w:r>
        <w:t xml:space="preserve"> Тестируем только один компонент системы, независимо от других элементов (которых пока нет).</w:t>
      </w:r>
    </w:p>
    <w:p w14:paraId="00000004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Уровень:</w:t>
      </w:r>
      <w:r>
        <w:t xml:space="preserve"> интеграционное тестирование</w:t>
      </w:r>
      <w:r>
        <w:br/>
      </w:r>
      <w:r>
        <w:rPr>
          <w:b/>
        </w:rPr>
        <w:t>Вид:</w:t>
      </w:r>
      <w:r>
        <w:t xml:space="preserve"> функциональное тестирование </w:t>
      </w:r>
      <w:r>
        <w:br/>
      </w:r>
      <w:r>
        <w:rPr>
          <w:b/>
        </w:rPr>
        <w:t>Пояснение:</w:t>
      </w:r>
      <w:r>
        <w:t xml:space="preserve"> Тестируем взаимодействие двух разных систем: системы оплаты нашего сервиса и системы оплаты интернет-провайдера</w:t>
      </w:r>
    </w:p>
    <w:p w14:paraId="00000005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Вид:</w:t>
      </w:r>
      <w:r>
        <w:t xml:space="preserve"> Тестирование удобства пользования, причем лучше провести в формате бета-тестирования продукта на ц</w:t>
      </w:r>
      <w:r>
        <w:t>елевых пользователях (детях)</w:t>
      </w:r>
      <w:r>
        <w:br/>
      </w:r>
      <w:r>
        <w:rPr>
          <w:b/>
        </w:rPr>
        <w:t>Пояснение:</w:t>
      </w:r>
      <w:r>
        <w:t xml:space="preserve"> Тестируем, насколько детям удобно и понятно пользоваться приложением, интересно ли им пользоваться.</w:t>
      </w:r>
      <w:r>
        <w:br/>
      </w:r>
      <w:commentRangeStart w:id="3"/>
      <w:r>
        <w:rPr>
          <w:u w:val="single"/>
        </w:rPr>
        <w:t>UPD 26.11</w:t>
      </w:r>
      <w:r>
        <w:br/>
      </w:r>
      <w:r>
        <w:rPr>
          <w:b/>
        </w:rPr>
        <w:t>Уровень:</w:t>
      </w:r>
      <w:r>
        <w:t xml:space="preserve"> системный или приёмочный</w:t>
      </w:r>
      <w:r>
        <w:br/>
      </w:r>
      <w:r>
        <w:rPr>
          <w:b/>
        </w:rPr>
        <w:t>Пояснение:</w:t>
      </w:r>
      <w:r>
        <w:t xml:space="preserve"> полное тестирование всей системы (банковского приложения) или</w:t>
      </w:r>
      <w:r>
        <w:t xml:space="preserve"> приёмочное тестирование с целью вынесения решения заказчиком (руководства банка) выпускать приложение в прод или нет.</w:t>
      </w:r>
      <w:commentRangeEnd w:id="3"/>
      <w:r>
        <w:commentReference w:id="3"/>
      </w:r>
    </w:p>
    <w:p w14:paraId="00000006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 xml:space="preserve">Вид: </w:t>
      </w:r>
      <w:r>
        <w:t>Тестирование установки</w:t>
      </w:r>
      <w:r>
        <w:br/>
      </w:r>
      <w:r>
        <w:rPr>
          <w:b/>
        </w:rPr>
        <w:t>Пояснение:</w:t>
      </w:r>
      <w:r>
        <w:t xml:space="preserve"> Пользователи жалуются на проблемы при </w:t>
      </w:r>
      <w:r>
        <w:rPr>
          <w:u w:val="single"/>
        </w:rPr>
        <w:t>обновлении</w:t>
      </w:r>
      <w:r>
        <w:t xml:space="preserve"> версии расширения =&gt; подходит тестирование уст</w:t>
      </w:r>
      <w:r>
        <w:t xml:space="preserve">ановки/инсталляции, т.к. оно направлено на проверку установки, настройки, </w:t>
      </w:r>
      <w:r>
        <w:rPr>
          <w:u w:val="single"/>
        </w:rPr>
        <w:t>обновления</w:t>
      </w:r>
      <w:r>
        <w:t xml:space="preserve"> и удаления ПО</w:t>
      </w:r>
    </w:p>
    <w:p w14:paraId="00000007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Виды:</w:t>
      </w:r>
      <w:r>
        <w:t xml:space="preserve"> Тестирование удобства пользования и санитарное тестирование</w:t>
      </w:r>
      <w:r>
        <w:br/>
      </w:r>
      <w:r>
        <w:rPr>
          <w:b/>
        </w:rPr>
        <w:t>Пояснение:</w:t>
      </w:r>
      <w:r>
        <w:t xml:space="preserve"> Пользователи жалуются, что им сложно найти конкретную функцию — здесь тестируем </w:t>
      </w:r>
      <w:r>
        <w:t>удобство пользования. Также жалуются, что эта конкретная функция всё равно не работает =&gt; нужно провести тестирование конкретно этой части системы и удостовериться, что она работает</w:t>
      </w:r>
    </w:p>
    <w:p w14:paraId="00000008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Вид:</w:t>
      </w:r>
      <w:r>
        <w:t xml:space="preserve"> тестирование производительности</w:t>
      </w:r>
      <w:r>
        <w:br/>
      </w:r>
      <w:r>
        <w:rPr>
          <w:b/>
        </w:rPr>
        <w:t>Уровень:</w:t>
      </w:r>
      <w:r>
        <w:t xml:space="preserve"> системное тестирование</w:t>
      </w:r>
      <w:r>
        <w:br/>
      </w:r>
      <w:r>
        <w:rPr>
          <w:b/>
        </w:rPr>
        <w:t>Поясн</w:t>
      </w:r>
      <w:r>
        <w:rPr>
          <w:b/>
        </w:rPr>
        <w:t>ение:</w:t>
      </w:r>
      <w:r>
        <w:t xml:space="preserve"> Нужно провести стресс-тестирование, чтобы понимать, выдержит ли система уровень нагрузки, намного выше стандартного.</w:t>
      </w:r>
    </w:p>
    <w:p w14:paraId="00000009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Вид:</w:t>
      </w:r>
      <w:r>
        <w:t xml:space="preserve"> тестирование конфигурации </w:t>
      </w:r>
      <w:r>
        <w:br/>
      </w:r>
      <w:r>
        <w:rPr>
          <w:b/>
        </w:rPr>
        <w:t>Пояснение:</w:t>
      </w:r>
      <w:r>
        <w:t xml:space="preserve"> проверяем работоспособность приложения в разных браузерах </w:t>
      </w:r>
    </w:p>
    <w:p w14:paraId="0000000A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Вид:</w:t>
      </w:r>
      <w:r>
        <w:t xml:space="preserve"> Smoke тестирование </w:t>
      </w:r>
      <w:r>
        <w:br/>
      </w:r>
      <w:r>
        <w:rPr>
          <w:b/>
        </w:rPr>
        <w:t>Поясне</w:t>
      </w:r>
      <w:r>
        <w:rPr>
          <w:b/>
        </w:rPr>
        <w:t>ние:</w:t>
      </w:r>
      <w:r>
        <w:t xml:space="preserve"> Разработчик проверяет в </w:t>
      </w:r>
      <w:r>
        <w:rPr>
          <w:u w:val="single"/>
        </w:rPr>
        <w:t>сжатые</w:t>
      </w:r>
      <w:r>
        <w:t xml:space="preserve"> сроки весь </w:t>
      </w:r>
      <w:r>
        <w:rPr>
          <w:u w:val="single"/>
        </w:rPr>
        <w:t>основной</w:t>
      </w:r>
      <w:r>
        <w:t xml:space="preserve"> функционал системы</w:t>
      </w:r>
    </w:p>
    <w:p w14:paraId="0000000B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lastRenderedPageBreak/>
        <w:t>Вид:</w:t>
      </w:r>
      <w:r>
        <w:t xml:space="preserve"> регрессионное или smoke тестирование</w:t>
      </w:r>
      <w:r>
        <w:br/>
      </w:r>
      <w:r>
        <w:rPr>
          <w:b/>
        </w:rPr>
        <w:t>Пояснение:</w:t>
      </w:r>
      <w:r>
        <w:t xml:space="preserve"> Проверяем, что весь старый функционал работает как прежде, </w:t>
      </w:r>
      <w:r>
        <w:rPr>
          <w:u w:val="single"/>
        </w:rPr>
        <w:t>до внесенных</w:t>
      </w:r>
      <w:r>
        <w:t xml:space="preserve"> изменений. Вид тестирования зависит от масштаба нового ф</w:t>
      </w:r>
      <w:r>
        <w:t>ункционала и от сроков релиза в данный момент.</w:t>
      </w:r>
    </w:p>
    <w:p w14:paraId="0000000C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Вид:</w:t>
      </w:r>
      <w:r>
        <w:t xml:space="preserve"> Тестирование сборки </w:t>
      </w:r>
      <w:r>
        <w:br/>
      </w:r>
      <w:r>
        <w:rPr>
          <w:b/>
        </w:rPr>
        <w:t>Пояснение:</w:t>
      </w:r>
      <w:r>
        <w:t xml:space="preserve"> Проверяем, а точно ли система готова к тестированию. Поняли, что нет, и пошли домой :)</w:t>
      </w:r>
    </w:p>
    <w:p w14:paraId="0000000D" w14:textId="77777777" w:rsidR="00C44D9A" w:rsidRDefault="000102E5">
      <w:pPr>
        <w:numPr>
          <w:ilvl w:val="0"/>
          <w:numId w:val="1"/>
        </w:numPr>
        <w:spacing w:after="200"/>
      </w:pPr>
      <w:r>
        <w:rPr>
          <w:b/>
        </w:rPr>
        <w:t>Вид:</w:t>
      </w:r>
      <w:r>
        <w:t xml:space="preserve"> санитарное тестирование</w:t>
      </w:r>
      <w:r>
        <w:br/>
      </w:r>
      <w:r>
        <w:rPr>
          <w:b/>
        </w:rPr>
        <w:t>Уровень:</w:t>
      </w:r>
      <w:r>
        <w:t xml:space="preserve"> модульное тестирование</w:t>
      </w:r>
      <w:r>
        <w:br/>
      </w:r>
      <w:r>
        <w:rPr>
          <w:b/>
        </w:rPr>
        <w:t>Пояснение:</w:t>
      </w:r>
      <w:r>
        <w:t xml:space="preserve"> проверяем, что конкретная небольшая часть системы, заявленный функционал (ответ на запросы к серверу) сделан в точности по ТЗ</w:t>
      </w:r>
    </w:p>
    <w:p w14:paraId="0000000E" w14:textId="77777777" w:rsidR="00C44D9A" w:rsidRDefault="00C44D9A">
      <w:pPr>
        <w:spacing w:after="200"/>
      </w:pPr>
    </w:p>
    <w:p w14:paraId="0000000F" w14:textId="77777777" w:rsidR="00C44D9A" w:rsidRDefault="000102E5">
      <w:pPr>
        <w:pStyle w:val="2"/>
        <w:spacing w:after="200"/>
      </w:pPr>
      <w:bookmarkStart w:id="4" w:name="_hn24l0r2knf7" w:colFirst="0" w:colLast="0"/>
      <w:bookmarkEnd w:id="4"/>
      <w:r>
        <w:t>Дополнительное задание *</w:t>
      </w:r>
    </w:p>
    <w:p w14:paraId="00000010" w14:textId="77777777" w:rsidR="00C44D9A" w:rsidRDefault="000102E5">
      <w:pPr>
        <w:spacing w:after="200"/>
      </w:pPr>
      <w:r>
        <w:t>Варианты:</w:t>
      </w:r>
    </w:p>
    <w:p w14:paraId="00000011" w14:textId="77777777" w:rsidR="00C44D9A" w:rsidRDefault="000102E5">
      <w:pPr>
        <w:numPr>
          <w:ilvl w:val="0"/>
          <w:numId w:val="2"/>
        </w:numPr>
      </w:pPr>
      <w:r>
        <w:rPr>
          <w:u w:val="single"/>
        </w:rPr>
        <w:t>Тестирование установки</w:t>
      </w:r>
      <w:r>
        <w:t>, т.к. возможно происходил конфликт в определенном модуле приложения пр</w:t>
      </w:r>
      <w:r>
        <w:t>и установке новой версии приложения поверх старой существующей, и потому помогало только удаление приложения и новая установка.</w:t>
      </w:r>
    </w:p>
    <w:p w14:paraId="00000012" w14:textId="77777777" w:rsidR="00C44D9A" w:rsidRDefault="000102E5">
      <w:pPr>
        <w:numPr>
          <w:ilvl w:val="0"/>
          <w:numId w:val="2"/>
        </w:numPr>
      </w:pPr>
      <w:r>
        <w:rPr>
          <w:u w:val="single"/>
        </w:rPr>
        <w:t>Тестирование удобства пользования</w:t>
      </w:r>
      <w:r>
        <w:t>. Возможно, пользователям было тяжело найти кнопку для возврата в общий список книг. Может быть</w:t>
      </w:r>
      <w:r>
        <w:t>, она была трудно читаема.</w:t>
      </w:r>
    </w:p>
    <w:p w14:paraId="00000013" w14:textId="77777777" w:rsidR="00C44D9A" w:rsidRDefault="000102E5">
      <w:pPr>
        <w:numPr>
          <w:ilvl w:val="0"/>
          <w:numId w:val="2"/>
        </w:numPr>
        <w:spacing w:after="200"/>
      </w:pPr>
      <w:r>
        <w:rPr>
          <w:u w:val="single"/>
        </w:rPr>
        <w:t>Тестирование конфигурации</w:t>
      </w:r>
      <w:r>
        <w:t>. Возможно, стоило получше проверить внешний вид приложения на разных экранах мобильных телефонов. Может быть, на очень маленьких экранах Android-смартфонов нужный функционал просто не было видно (он “обр</w:t>
      </w:r>
      <w:r>
        <w:t>езался” рамками экрана)</w:t>
      </w:r>
    </w:p>
    <w:p w14:paraId="00000014" w14:textId="77777777" w:rsidR="00C44D9A" w:rsidRDefault="00C44D9A">
      <w:pPr>
        <w:spacing w:after="200"/>
      </w:pPr>
    </w:p>
    <w:p w14:paraId="00000015" w14:textId="77777777" w:rsidR="00C44D9A" w:rsidRDefault="00C44D9A"/>
    <w:sectPr w:rsidR="00C44D9A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ьбина Маркова" w:date="2021-11-25T15:54:00Z" w:initials="">
    <w:p w14:paraId="00000016" w14:textId="77777777" w:rsidR="00C44D9A" w:rsidRDefault="000102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 доработку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28BC"/>
    <w:multiLevelType w:val="multilevel"/>
    <w:tmpl w:val="E1F61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8B1D63"/>
    <w:multiLevelType w:val="multilevel"/>
    <w:tmpl w:val="24B45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ьбина Маркова">
    <w15:presenceInfo w15:providerId="Windows Live" w15:userId="bbdd7373735e6e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A"/>
    <w:rsid w:val="000102E5"/>
    <w:rsid w:val="00C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040D"/>
  <w15:docId w15:val="{5855A583-3E71-4F9D-97E6-94D9BBAB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102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02E5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010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github.com/netology-code/iqa-homeworks/tree/iqa-12/1.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2</cp:revision>
  <dcterms:created xsi:type="dcterms:W3CDTF">2022-12-20T15:48:00Z</dcterms:created>
  <dcterms:modified xsi:type="dcterms:W3CDTF">2022-12-20T15:48:00Z</dcterms:modified>
</cp:coreProperties>
</file>