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BE71" w14:textId="4DCA08B4" w:rsidR="00B261A3" w:rsidRPr="00724E90" w:rsidRDefault="003735B9">
      <w:pPr>
        <w:rPr>
          <w:b/>
          <w:bCs/>
        </w:rPr>
      </w:pPr>
      <w:r w:rsidRPr="00724E90">
        <w:rPr>
          <w:b/>
          <w:bCs/>
        </w:rPr>
        <w:t xml:space="preserve">Sliding Fit                                                                           </w:t>
      </w:r>
    </w:p>
    <w:p w14:paraId="0F7CBD26" w14:textId="77777777" w:rsidR="00724E90" w:rsidRDefault="003735B9">
      <w:r>
        <w:t>Hole Basis</w:t>
      </w:r>
    </w:p>
    <w:p w14:paraId="458A5DDA" w14:textId="17DCDFA7" w:rsidR="003735B9" w:rsidRDefault="003735B9">
      <w:r>
        <w:t xml:space="preserve"> Ø 0.375” LN3 RC9</w:t>
      </w:r>
    </w:p>
    <w:p w14:paraId="453AD08B" w14:textId="282D73AD" w:rsidR="003735B9" w:rsidRDefault="003735B9">
      <w:r>
        <w:t>Basic Size = D = 0.375”</w:t>
      </w:r>
    </w:p>
    <w:p w14:paraId="1C5A971A" w14:textId="4A69733F" w:rsidR="003735B9" w:rsidRDefault="003735B9">
      <w:r>
        <w:t>Diameter</w:t>
      </w:r>
      <w:r>
        <w:rPr>
          <w:vertAlign w:val="subscript"/>
        </w:rPr>
        <w:t>Min</w:t>
      </w:r>
      <w:r>
        <w:t xml:space="preserve"> = 0.3750”</w:t>
      </w: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3167"/>
        <w:gridCol w:w="3168"/>
        <w:gridCol w:w="3168"/>
      </w:tblGrid>
      <w:tr w:rsidR="003735B9" w14:paraId="08A43F5F" w14:textId="77777777" w:rsidTr="003735B9">
        <w:trPr>
          <w:trHeight w:val="720"/>
        </w:trPr>
        <w:tc>
          <w:tcPr>
            <w:tcW w:w="3167" w:type="dxa"/>
          </w:tcPr>
          <w:p w14:paraId="068A252B" w14:textId="7CC0A90D" w:rsidR="003735B9" w:rsidRPr="003735B9" w:rsidRDefault="003735B9" w:rsidP="003735B9">
            <w:r>
              <w:t>Hole Tolerance</w:t>
            </w:r>
          </w:p>
          <w:p w14:paraId="4C43D360" w14:textId="77777777" w:rsidR="003735B9" w:rsidRDefault="003735B9"/>
        </w:tc>
        <w:tc>
          <w:tcPr>
            <w:tcW w:w="3168" w:type="dxa"/>
          </w:tcPr>
          <w:p w14:paraId="6110E06A" w14:textId="2A54666D" w:rsidR="003735B9" w:rsidRDefault="003735B9">
            <w:r>
              <w:t>Minimum Clearance</w:t>
            </w:r>
          </w:p>
        </w:tc>
        <w:tc>
          <w:tcPr>
            <w:tcW w:w="3168" w:type="dxa"/>
          </w:tcPr>
          <w:p w14:paraId="5F7E3AD7" w14:textId="2381AA27" w:rsidR="003735B9" w:rsidRDefault="003735B9">
            <w:r>
              <w:t>Shaft Tolerance</w:t>
            </w:r>
          </w:p>
        </w:tc>
      </w:tr>
      <w:tr w:rsidR="003735B9" w14:paraId="59FFEE52" w14:textId="77777777" w:rsidTr="003735B9">
        <w:trPr>
          <w:trHeight w:val="485"/>
        </w:trPr>
        <w:tc>
          <w:tcPr>
            <w:tcW w:w="3167" w:type="dxa"/>
          </w:tcPr>
          <w:p w14:paraId="201FDD41" w14:textId="1CEF266A" w:rsidR="003735B9" w:rsidRDefault="003735B9">
            <w:r>
              <w:t>3.5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3.5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oMath>
            <w:r>
              <w:rPr>
                <w:rFonts w:eastAsiaTheme="minorEastAsia"/>
              </w:rPr>
              <w:t xml:space="preserve"> = 0.0035</w:t>
            </w:r>
          </w:p>
        </w:tc>
        <w:tc>
          <w:tcPr>
            <w:tcW w:w="3168" w:type="dxa"/>
          </w:tcPr>
          <w:p w14:paraId="0177D3DE" w14:textId="66199FB5" w:rsidR="003735B9" w:rsidRDefault="003735B9">
            <w:r>
              <w:t xml:space="preserve">6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oMath>
            <w:r>
              <w:rPr>
                <w:rFonts w:eastAsiaTheme="minorEastAsia"/>
              </w:rPr>
              <w:t xml:space="preserve"> = 0.006</w:t>
            </w:r>
          </w:p>
        </w:tc>
        <w:tc>
          <w:tcPr>
            <w:tcW w:w="3168" w:type="dxa"/>
          </w:tcPr>
          <w:p w14:paraId="6D07A989" w14:textId="5FE6C870" w:rsidR="003735B9" w:rsidRDefault="003735B9">
            <w:r>
              <w:t xml:space="preserve">2.2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2.2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oMath>
            <w:r>
              <w:rPr>
                <w:rFonts w:eastAsiaTheme="minorEastAsia"/>
              </w:rPr>
              <w:t xml:space="preserve"> = 0.0022</w:t>
            </w:r>
          </w:p>
        </w:tc>
      </w:tr>
    </w:tbl>
    <w:p w14:paraId="46077273" w14:textId="77777777" w:rsidR="003735B9" w:rsidRDefault="003735B9" w:rsidP="003735B9"/>
    <w:p w14:paraId="606260A0" w14:textId="33A46D72" w:rsidR="003735B9" w:rsidRDefault="003735B9" w:rsidP="003735B9">
      <w:r>
        <w:t>Diameter</w:t>
      </w:r>
      <w:r>
        <w:rPr>
          <w:vertAlign w:val="subscript"/>
        </w:rPr>
        <w:t xml:space="preserve">Max </w:t>
      </w:r>
      <w:r>
        <w:t>= Diameter</w:t>
      </w:r>
      <w:r>
        <w:rPr>
          <w:vertAlign w:val="subscript"/>
        </w:rPr>
        <w:t>Min</w:t>
      </w:r>
      <w:r>
        <w:t xml:space="preserve"> + Hole Tolerance</w:t>
      </w:r>
    </w:p>
    <w:p w14:paraId="3CB9238A" w14:textId="47CB0698" w:rsidR="003735B9" w:rsidRDefault="003735B9" w:rsidP="003735B9">
      <w:r>
        <w:t>Diameter</w:t>
      </w:r>
      <w:r>
        <w:rPr>
          <w:vertAlign w:val="subscript"/>
        </w:rPr>
        <w:t xml:space="preserve">Max </w:t>
      </w:r>
      <w:r>
        <w:t>=</w:t>
      </w:r>
      <w:r>
        <w:t xml:space="preserve"> 0.375 + 0.0035 = 0.3785”</w:t>
      </w:r>
    </w:p>
    <w:p w14:paraId="7C8E4630" w14:textId="38FB1066" w:rsidR="003735B9" w:rsidRPr="003735B9" w:rsidRDefault="003735B9" w:rsidP="003735B9">
      <w:r>
        <w:t>Shaft Diameter</w:t>
      </w:r>
      <w:r>
        <w:rPr>
          <w:vertAlign w:val="subscript"/>
        </w:rPr>
        <w:t xml:space="preserve">Max  </w:t>
      </w:r>
      <w:r>
        <w:t xml:space="preserve">= </w:t>
      </w:r>
      <w:r>
        <w:t>Diameter</w:t>
      </w:r>
      <w:r>
        <w:rPr>
          <w:vertAlign w:val="subscript"/>
        </w:rPr>
        <w:t>Min</w:t>
      </w:r>
      <w:r>
        <w:t xml:space="preserve"> - </w:t>
      </w:r>
      <w:r>
        <w:t>Minimum Clearance</w:t>
      </w:r>
    </w:p>
    <w:p w14:paraId="74CB26B9" w14:textId="0A07F5DC" w:rsidR="003735B9" w:rsidRDefault="00724E90" w:rsidP="003735B9">
      <w:r>
        <w:t>Shaft Diameter</w:t>
      </w:r>
      <w:r>
        <w:rPr>
          <w:vertAlign w:val="subscript"/>
        </w:rPr>
        <w:t>Max</w:t>
      </w:r>
      <w:r>
        <w:rPr>
          <w:vertAlign w:val="subscript"/>
        </w:rPr>
        <w:t xml:space="preserve"> </w:t>
      </w:r>
      <w:r>
        <w:t xml:space="preserve"> = 0.375 – 0.006 = 0.3690”</w:t>
      </w:r>
    </w:p>
    <w:p w14:paraId="7037164F" w14:textId="563205F6" w:rsidR="00724E90" w:rsidRDefault="00724E90" w:rsidP="003735B9">
      <w:r>
        <w:t>Shaft Diameter</w:t>
      </w:r>
      <w:r>
        <w:rPr>
          <w:vertAlign w:val="subscript"/>
        </w:rPr>
        <w:t>M</w:t>
      </w:r>
      <w:r>
        <w:rPr>
          <w:vertAlign w:val="subscript"/>
        </w:rPr>
        <w:t>in</w:t>
      </w:r>
      <w:r>
        <w:t xml:space="preserve"> = </w:t>
      </w:r>
      <w:r>
        <w:t>Shaft Diameter</w:t>
      </w:r>
      <w:r>
        <w:rPr>
          <w:vertAlign w:val="subscript"/>
        </w:rPr>
        <w:t>Max</w:t>
      </w:r>
      <w:r>
        <w:t xml:space="preserve"> – Shaft Tolerance</w:t>
      </w:r>
    </w:p>
    <w:p w14:paraId="3405C243" w14:textId="2D35D6F5" w:rsidR="00724E90" w:rsidRDefault="00724E90" w:rsidP="003735B9">
      <w:r>
        <w:t>Shaft Diameter</w:t>
      </w:r>
      <w:r>
        <w:rPr>
          <w:vertAlign w:val="subscript"/>
        </w:rPr>
        <w:t>Min</w:t>
      </w:r>
      <w:r>
        <w:rPr>
          <w:vertAlign w:val="subscript"/>
        </w:rPr>
        <w:t xml:space="preserve"> </w:t>
      </w:r>
      <w:r>
        <w:t>= 0.3690 – 0.0022 = 0.3668”</w:t>
      </w:r>
    </w:p>
    <w:p w14:paraId="3BA9F5FE" w14:textId="520DE328" w:rsidR="00724E90" w:rsidRPr="00724E90" w:rsidRDefault="00724E90" w:rsidP="003735B9">
      <w:r>
        <w:t>Clearance</w:t>
      </w:r>
      <w:r>
        <w:rPr>
          <w:vertAlign w:val="subscript"/>
        </w:rPr>
        <w:t>Max</w:t>
      </w:r>
      <w:r>
        <w:t xml:space="preserve"> = </w:t>
      </w:r>
      <w:r>
        <w:rPr>
          <w:vertAlign w:val="subscript"/>
        </w:rPr>
        <w:t xml:space="preserve"> </w:t>
      </w:r>
      <w:r>
        <w:t>Diameter</w:t>
      </w:r>
      <w:r>
        <w:rPr>
          <w:vertAlign w:val="subscript"/>
        </w:rPr>
        <w:t>Max</w:t>
      </w:r>
      <w:r>
        <w:rPr>
          <w:vertAlign w:val="subscript"/>
        </w:rPr>
        <w:t xml:space="preserve"> </w:t>
      </w:r>
      <w:r>
        <w:t xml:space="preserve"> - </w:t>
      </w:r>
      <w:r>
        <w:t>Shaft Diameter</w:t>
      </w:r>
      <w:r>
        <w:rPr>
          <w:vertAlign w:val="subscript"/>
        </w:rPr>
        <w:t>Min</w:t>
      </w:r>
    </w:p>
    <w:p w14:paraId="4DED8E73" w14:textId="5EB67D8F" w:rsidR="00724E90" w:rsidRDefault="00724E90" w:rsidP="003735B9">
      <w:r>
        <w:t>Clearance</w:t>
      </w:r>
      <w:r>
        <w:rPr>
          <w:vertAlign w:val="subscript"/>
        </w:rPr>
        <w:t>Max</w:t>
      </w:r>
      <w:r>
        <w:t xml:space="preserve"> = 0.3785 – 0.3668 = 0.0117”</w:t>
      </w:r>
    </w:p>
    <w:p w14:paraId="6C9F4EAB" w14:textId="7BC6359E" w:rsidR="00724E90" w:rsidRDefault="00724E90" w:rsidP="003735B9">
      <w:r>
        <w:t>3</w:t>
      </w:r>
      <w:r>
        <w:rPr>
          <w:vertAlign w:val="superscript"/>
        </w:rPr>
        <w:t>rd</w:t>
      </w:r>
      <w:r>
        <w:t xml:space="preserve"> </w:t>
      </w:r>
      <w:r>
        <w:t>Clearance</w:t>
      </w:r>
      <w:r>
        <w:t xml:space="preserve"> = </w:t>
      </w:r>
      <w:r>
        <w:t>Diameter</w:t>
      </w:r>
      <w:r>
        <w:rPr>
          <w:vertAlign w:val="subscript"/>
        </w:rPr>
        <w:t>Max</w:t>
      </w:r>
      <w:r>
        <w:t xml:space="preserve"> - </w:t>
      </w:r>
      <w:r>
        <w:t>Shaft Diameter</w:t>
      </w:r>
      <w:r>
        <w:rPr>
          <w:vertAlign w:val="subscript"/>
        </w:rPr>
        <w:t>Max</w:t>
      </w:r>
      <w:r>
        <w:t xml:space="preserve"> </w:t>
      </w:r>
    </w:p>
    <w:p w14:paraId="2018D8F4" w14:textId="04D1C4DB" w:rsidR="00724E90" w:rsidRDefault="00724E90" w:rsidP="00724E90">
      <w:r>
        <w:t>3</w:t>
      </w:r>
      <w:r>
        <w:rPr>
          <w:vertAlign w:val="superscript"/>
        </w:rPr>
        <w:t>rd</w:t>
      </w:r>
      <w:r>
        <w:t xml:space="preserve"> Clearance = </w:t>
      </w:r>
      <w:r>
        <w:t>0.3785</w:t>
      </w:r>
      <w:r>
        <w:t xml:space="preserve"> </w:t>
      </w:r>
      <w:r>
        <w:t>–</w:t>
      </w:r>
      <w:r>
        <w:t xml:space="preserve"> </w:t>
      </w:r>
      <w:r>
        <w:t>0.3690 = 0.0095”</w:t>
      </w:r>
    </w:p>
    <w:p w14:paraId="20D5E7C2" w14:textId="7FEFECCC" w:rsidR="00724E90" w:rsidRDefault="00724E90" w:rsidP="00724E90">
      <w:pPr>
        <w:rPr>
          <w:vertAlign w:val="subscript"/>
        </w:rPr>
      </w:pPr>
      <w:r>
        <w:t>4</w:t>
      </w:r>
      <w:r>
        <w:rPr>
          <w:vertAlign w:val="superscript"/>
        </w:rPr>
        <w:t>th</w:t>
      </w:r>
      <w:r>
        <w:t xml:space="preserve"> Clearance</w:t>
      </w:r>
      <w:r>
        <w:t xml:space="preserve"> = </w:t>
      </w:r>
      <w:r>
        <w:t>Diameter</w:t>
      </w:r>
      <w:r>
        <w:rPr>
          <w:vertAlign w:val="subscript"/>
        </w:rPr>
        <w:t>Min</w:t>
      </w:r>
      <w:r>
        <w:t xml:space="preserve"> - </w:t>
      </w:r>
      <w:r>
        <w:t>Shaft Diameter</w:t>
      </w:r>
      <w:r>
        <w:rPr>
          <w:vertAlign w:val="subscript"/>
        </w:rPr>
        <w:t>Min</w:t>
      </w:r>
    </w:p>
    <w:p w14:paraId="5A9EC631" w14:textId="728FF5FD" w:rsidR="00724E90" w:rsidRPr="00724E90" w:rsidRDefault="00724E90" w:rsidP="00724E90">
      <w:r>
        <w:t>4</w:t>
      </w:r>
      <w:r>
        <w:rPr>
          <w:vertAlign w:val="superscript"/>
        </w:rPr>
        <w:t>th</w:t>
      </w:r>
      <w:r>
        <w:t xml:space="preserve"> Clearance = </w:t>
      </w:r>
      <w:r>
        <w:t>0.3750</w:t>
      </w:r>
      <w:r>
        <w:t xml:space="preserve"> </w:t>
      </w:r>
      <w:r>
        <w:t>–</w:t>
      </w:r>
      <w:r>
        <w:t xml:space="preserve"> </w:t>
      </w:r>
      <w:r>
        <w:t>0.3668 = 0.0082”</w:t>
      </w:r>
    </w:p>
    <w:p w14:paraId="2C0BC55A" w14:textId="77777777" w:rsidR="00724E90" w:rsidRPr="00724E90" w:rsidRDefault="00724E90" w:rsidP="00724E90"/>
    <w:p w14:paraId="74A6A124" w14:textId="77777777" w:rsidR="00724E90" w:rsidRPr="00724E90" w:rsidRDefault="00724E90" w:rsidP="003735B9"/>
    <w:p w14:paraId="494BDDCC" w14:textId="77777777" w:rsidR="003735B9" w:rsidRDefault="003735B9"/>
    <w:sectPr w:rsidR="0037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B9"/>
    <w:rsid w:val="000A5C14"/>
    <w:rsid w:val="000E7842"/>
    <w:rsid w:val="003735B9"/>
    <w:rsid w:val="00620148"/>
    <w:rsid w:val="00724E90"/>
    <w:rsid w:val="00B261A3"/>
    <w:rsid w:val="00BC74E7"/>
    <w:rsid w:val="00ED27F1"/>
    <w:rsid w:val="00F0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66F7"/>
  <w15:chartTrackingRefBased/>
  <w15:docId w15:val="{E0CA632C-63C3-4501-BC7C-166B3C41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5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35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Mannathalil Joseph</dc:creator>
  <cp:keywords/>
  <dc:description/>
  <cp:lastModifiedBy>Albin Mannathalil Joseph</cp:lastModifiedBy>
  <cp:revision>1</cp:revision>
  <dcterms:created xsi:type="dcterms:W3CDTF">2025-04-18T17:37:00Z</dcterms:created>
  <dcterms:modified xsi:type="dcterms:W3CDTF">2025-04-18T17:56:00Z</dcterms:modified>
</cp:coreProperties>
</file>