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color w:val="000000"/>
        </w:rPr>
        <w:t>AWA - Arch Climbing Wall Web Application</w:t>
      </w:r>
    </w:p>
    <w:p>
      <w:pPr>
        <w:pStyle w:val="Title"/>
        <w:jc w:val="right"/>
        <w:rPr/>
      </w:pPr>
      <w:r>
        <w:rPr/>
        <w:fldChar w:fldCharType="begin"/>
      </w:r>
      <w:r>
        <w:instrText> TITLE </w:instrText>
      </w:r>
      <w:r>
        <w:fldChar w:fldCharType="separate"/>
      </w:r>
      <w:r>
        <w:t>Vision</w:t>
      </w:r>
      <w:r>
        <w:fldChar w:fldCharType="end"/>
      </w:r>
    </w:p>
    <w:p>
      <w:pPr>
        <w:pStyle w:val="Title"/>
        <w:jc w:val="right"/>
        <w:rPr>
          <w:rFonts w:ascii="Times New Roman" w:hAnsi="Times New Roman"/>
          <w:color w:val="000000"/>
        </w:rPr>
      </w:pPr>
      <w:r>
        <w:rPr>
          <w:rFonts w:ascii="Times New Roman" w:hAnsi="Times New Roman"/>
          <w:color w:val="000000"/>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Title"/>
        <w:jc w:val="right"/>
        <w:rPr>
          <w:color w:val="000000"/>
        </w:rPr>
      </w:pPr>
      <w:r>
        <w:rPr>
          <w:rFonts w:ascii="Times New Roman" w:hAnsi="Times New Roman"/>
          <w:color w:val="000000"/>
          <w:sz w:val="28"/>
        </w:rPr>
        <w:t>Version &lt;1.0&gt;</w:t>
      </w:r>
    </w:p>
    <w:p>
      <w:pPr>
        <w:pStyle w:val="Title"/>
        <w:rPr>
          <w:color w:val="000000"/>
        </w:rPr>
      </w:pPr>
      <w:r>
        <w:rPr>
          <w:rFonts w:ascii="Times New Roman" w:hAnsi="Times New Roman"/>
          <w:color w:val="000000"/>
        </w:rPr>
        <w:t>Revision History</w:t>
      </w:r>
    </w:p>
    <w:tbl>
      <w:tblPr>
        <w:tblW w:w="9504" w:type="dxa"/>
        <w:jc w:val="left"/>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7" w:type="dxa"/>
          <w:bottom w:w="0" w:type="dxa"/>
          <w:right w:w="108" w:type="dxa"/>
        </w:tblCellMar>
        <w:tblLook w:val="0000"/>
      </w:tblPr>
      <w:tblGrid>
        <w:gridCol w:w="2299"/>
        <w:gridCol w:w="1151"/>
        <w:gridCol w:w="3749"/>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color w:val="000000"/>
              </w:rPr>
            </w:pPr>
            <w:r>
              <w:rPr>
                <w:b/>
                <w:color w:val="000000"/>
              </w:rPr>
              <w:t>Date</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color w:val="000000"/>
              </w:rPr>
            </w:pPr>
            <w:r>
              <w:rPr>
                <w:b/>
                <w:color w:val="000000"/>
              </w:rPr>
              <w:t>Version</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color w:val="000000"/>
              </w:rPr>
            </w:pPr>
            <w:r>
              <w:rPr>
                <w:b/>
                <w:color w:val="000000"/>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color w:val="000000"/>
              </w:rPr>
            </w:pPr>
            <w:r>
              <w:rPr>
                <w:b/>
                <w:color w:val="000000"/>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color w:val="000000"/>
              </w:rPr>
            </w:pPr>
            <w:r>
              <w:rPr>
                <w:color w:val="000000"/>
              </w:rPr>
              <w:t>&lt;19/03/2018&gt;</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t>&lt;0.1&gt;</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rPr>
                <w:color w:val="000000"/>
              </w:rPr>
            </w:pPr>
            <w:r>
              <w:rPr>
                <w:color w:val="000000"/>
              </w:rPr>
              <w:t>First iteration of the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rPr>
                <w:color w:val="000000"/>
              </w:rPr>
            </w:pPr>
            <w:r>
              <w:rPr>
                <w:color w:val="000000"/>
              </w:rPr>
              <w:t>Mădălina Șinca</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t>&lt;26/03/2018&gt;</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t>&lt;0.2&gt;</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t>Small revisions</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t>Mădălina Șinca</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color w:val="000000"/>
              </w:rPr>
            </w:pPr>
            <w:r>
              <w:rPr>
                <w:color w:val="000000"/>
              </w:rPr>
            </w:r>
          </w:p>
        </w:tc>
      </w:tr>
    </w:tbl>
    <w:p>
      <w:pPr>
        <w:pStyle w:val="Normal"/>
        <w:rPr>
          <w:color w:val="000000"/>
        </w:rPr>
      </w:pPr>
      <w:r>
        <w:rPr>
          <w:color w:val="000000"/>
        </w:rPr>
      </w:r>
      <w:r>
        <w:br w:type="page"/>
      </w:r>
    </w:p>
    <w:p>
      <w:pPr>
        <w:pStyle w:val="Title"/>
        <w:rPr/>
      </w:pPr>
      <w:r>
        <w:rPr>
          <w:rFonts w:ascii="Times New Roman" w:hAnsi="Times New Roman"/>
          <w:color w:val="000000"/>
        </w:rPr>
        <w:t>Table of Contents</w:t>
      </w:r>
    </w:p>
    <w:p>
      <w:pPr>
        <w:pStyle w:val="Contents1"/>
        <w:tabs>
          <w:tab w:val="left" w:pos="432" w:leader="none"/>
          <w:tab w:val="right" w:pos="9360" w:leader="none"/>
        </w:tabs>
        <w:rPr>
          <w:color w:val="000000"/>
        </w:rPr>
      </w:pPr>
      <w:r>
        <w:fldChar w:fldCharType="begin"/>
      </w:r>
      <w:r>
        <w:instrText> TOC \o "1-3" \h</w:instrText>
      </w:r>
      <w:r>
        <w:fldChar w:fldCharType="separate"/>
      </w:r>
      <w:r>
        <w:rPr>
          <w:color w:val="000000"/>
        </w:rPr>
        <w:t>1.</w:t>
      </w:r>
      <w:r>
        <w:rPr>
          <w:rFonts w:eastAsia="" w:cs="" w:ascii="Calibri" w:hAnsi="Calibri" w:asciiTheme="minorHAnsi" w:cstheme="minorBidi" w:eastAsiaTheme="minorEastAsia" w:hAnsiTheme="minorHAnsi"/>
          <w:color w:val="000000"/>
          <w:sz w:val="22"/>
          <w:szCs w:val="22"/>
          <w:lang w:val="ro-RO" w:eastAsia="ro-RO"/>
        </w:rPr>
        <w:tab/>
      </w:r>
      <w:r>
        <w:rPr>
          <w:color w:val="000000"/>
        </w:rPr>
        <w:t>Introduction</w:t>
        <w:tab/>
        <w:t>4</w:t>
      </w:r>
    </w:p>
    <w:p>
      <w:pPr>
        <w:pStyle w:val="Contents2"/>
        <w:tabs>
          <w:tab w:val="left" w:pos="1000" w:leader="none"/>
          <w:tab w:val="right" w:pos="9360" w:leader="none"/>
        </w:tabs>
        <w:rPr>
          <w:color w:val="000000"/>
        </w:rPr>
      </w:pPr>
      <w:r>
        <w:rPr>
          <w:color w:val="000000"/>
        </w:rPr>
        <w:t>1.1</w:t>
      </w:r>
      <w:r>
        <w:rPr>
          <w:rFonts w:eastAsia="" w:cs="" w:ascii="Calibri" w:hAnsi="Calibri" w:asciiTheme="minorHAnsi" w:cstheme="minorBidi" w:eastAsiaTheme="minorEastAsia" w:hAnsiTheme="minorHAnsi"/>
          <w:color w:val="000000"/>
          <w:sz w:val="22"/>
          <w:szCs w:val="22"/>
          <w:lang w:val="ro-RO" w:eastAsia="ro-RO"/>
        </w:rPr>
        <w:tab/>
      </w:r>
      <w:r>
        <w:rPr>
          <w:color w:val="000000"/>
        </w:rPr>
        <w:t>Purpose</w:t>
        <w:tab/>
        <w:t>4</w:t>
      </w:r>
    </w:p>
    <w:p>
      <w:pPr>
        <w:pStyle w:val="Contents2"/>
        <w:tabs>
          <w:tab w:val="left" w:pos="1000" w:leader="none"/>
          <w:tab w:val="right" w:pos="9360" w:leader="none"/>
        </w:tabs>
        <w:rPr>
          <w:color w:val="000000"/>
        </w:rPr>
      </w:pPr>
      <w:r>
        <w:rPr>
          <w:color w:val="000000"/>
        </w:rPr>
        <w:t>1.2</w:t>
      </w:r>
      <w:r>
        <w:rPr>
          <w:rFonts w:eastAsia="" w:cs="" w:ascii="Calibri" w:hAnsi="Calibri" w:asciiTheme="minorHAnsi" w:cstheme="minorBidi" w:eastAsiaTheme="minorEastAsia" w:hAnsiTheme="minorHAnsi"/>
          <w:color w:val="000000"/>
          <w:sz w:val="22"/>
          <w:szCs w:val="22"/>
          <w:lang w:val="ro-RO" w:eastAsia="ro-RO"/>
        </w:rPr>
        <w:tab/>
      </w:r>
      <w:r>
        <w:rPr>
          <w:color w:val="000000"/>
        </w:rPr>
        <w:t>Scope</w:t>
        <w:tab/>
        <w:t>4</w:t>
      </w:r>
    </w:p>
    <w:p>
      <w:pPr>
        <w:pStyle w:val="Contents2"/>
        <w:tabs>
          <w:tab w:val="left" w:pos="1000" w:leader="none"/>
          <w:tab w:val="right" w:pos="9360" w:leader="none"/>
        </w:tabs>
        <w:rPr>
          <w:color w:val="000000"/>
        </w:rPr>
      </w:pPr>
      <w:r>
        <w:rPr>
          <w:color w:val="000000"/>
        </w:rPr>
        <w:t>1.3</w:t>
      </w:r>
      <w:r>
        <w:rPr>
          <w:rFonts w:eastAsia="" w:cs="" w:ascii="Calibri" w:hAnsi="Calibri" w:asciiTheme="minorHAnsi" w:cstheme="minorBidi" w:eastAsiaTheme="minorEastAsia" w:hAnsiTheme="minorHAnsi"/>
          <w:color w:val="000000"/>
          <w:sz w:val="22"/>
          <w:szCs w:val="22"/>
          <w:lang w:val="ro-RO" w:eastAsia="ro-RO"/>
        </w:rPr>
        <w:tab/>
      </w:r>
      <w:r>
        <w:rPr>
          <w:color w:val="000000"/>
        </w:rPr>
        <w:t>Definitions, Acronyms, and Abbreviations</w:t>
        <w:tab/>
        <w:t>4</w:t>
      </w:r>
    </w:p>
    <w:p>
      <w:pPr>
        <w:pStyle w:val="Contents2"/>
        <w:tabs>
          <w:tab w:val="left" w:pos="1000" w:leader="none"/>
          <w:tab w:val="right" w:pos="9360" w:leader="none"/>
        </w:tabs>
        <w:rPr>
          <w:color w:val="000000"/>
        </w:rPr>
      </w:pPr>
      <w:r>
        <w:rPr>
          <w:color w:val="000000"/>
        </w:rPr>
        <w:t>1.4</w:t>
      </w:r>
      <w:r>
        <w:rPr>
          <w:rFonts w:eastAsia="" w:cs="" w:ascii="Calibri" w:hAnsi="Calibri" w:asciiTheme="minorHAnsi" w:cstheme="minorBidi" w:eastAsiaTheme="minorEastAsia" w:hAnsiTheme="minorHAnsi"/>
          <w:color w:val="000000"/>
          <w:sz w:val="22"/>
          <w:szCs w:val="22"/>
          <w:lang w:val="ro-RO" w:eastAsia="ro-RO"/>
        </w:rPr>
        <w:tab/>
      </w:r>
      <w:r>
        <w:rPr>
          <w:color w:val="000000"/>
        </w:rPr>
        <w:t>References</w:t>
        <w:tab/>
        <w:t>4</w:t>
      </w:r>
    </w:p>
    <w:p>
      <w:pPr>
        <w:pStyle w:val="Contents2"/>
        <w:tabs>
          <w:tab w:val="left" w:pos="1000" w:leader="none"/>
          <w:tab w:val="right" w:pos="9360" w:leader="none"/>
        </w:tabs>
        <w:rPr>
          <w:color w:val="000000"/>
        </w:rPr>
      </w:pPr>
      <w:r>
        <w:rPr>
          <w:color w:val="000000"/>
        </w:rPr>
        <w:t>1.5</w:t>
      </w:r>
      <w:r>
        <w:rPr>
          <w:rFonts w:eastAsia="" w:cs="" w:ascii="Calibri" w:hAnsi="Calibri" w:asciiTheme="minorHAnsi" w:cstheme="minorBidi" w:eastAsiaTheme="minorEastAsia" w:hAnsiTheme="minorHAnsi"/>
          <w:color w:val="000000"/>
          <w:sz w:val="22"/>
          <w:szCs w:val="22"/>
          <w:lang w:val="ro-RO" w:eastAsia="ro-RO"/>
        </w:rPr>
        <w:tab/>
      </w:r>
      <w:r>
        <w:rPr>
          <w:color w:val="000000"/>
        </w:rPr>
        <w:t>Overview</w:t>
        <w:tab/>
        <w:t>4</w:t>
      </w:r>
    </w:p>
    <w:p>
      <w:pPr>
        <w:pStyle w:val="Contents1"/>
        <w:tabs>
          <w:tab w:val="left" w:pos="432" w:leader="none"/>
          <w:tab w:val="right" w:pos="9360" w:leader="none"/>
        </w:tabs>
        <w:rPr>
          <w:color w:val="000000"/>
        </w:rPr>
      </w:pPr>
      <w:r>
        <w:rPr>
          <w:color w:val="000000"/>
        </w:rPr>
        <w:t>2.</w:t>
      </w:r>
      <w:r>
        <w:rPr>
          <w:rFonts w:eastAsia="" w:cs="" w:ascii="Calibri" w:hAnsi="Calibri" w:asciiTheme="minorHAnsi" w:cstheme="minorBidi" w:eastAsiaTheme="minorEastAsia" w:hAnsiTheme="minorHAnsi"/>
          <w:color w:val="000000"/>
          <w:sz w:val="22"/>
          <w:szCs w:val="22"/>
          <w:lang w:val="ro-RO" w:eastAsia="ro-RO"/>
        </w:rPr>
        <w:tab/>
      </w:r>
      <w:r>
        <w:rPr>
          <w:color w:val="000000"/>
        </w:rPr>
        <w:t>Positioning</w:t>
        <w:tab/>
        <w:t>4</w:t>
      </w:r>
    </w:p>
    <w:p>
      <w:pPr>
        <w:pStyle w:val="Contents2"/>
        <w:tabs>
          <w:tab w:val="left" w:pos="1000" w:leader="none"/>
          <w:tab w:val="right" w:pos="9360" w:leader="none"/>
        </w:tabs>
        <w:rPr>
          <w:color w:val="000000"/>
        </w:rPr>
      </w:pPr>
      <w:r>
        <w:rPr>
          <w:color w:val="000000"/>
        </w:rPr>
        <w:t>2.1</w:t>
      </w:r>
      <w:r>
        <w:rPr>
          <w:rFonts w:eastAsia="" w:cs="" w:ascii="Calibri" w:hAnsi="Calibri" w:asciiTheme="minorHAnsi" w:cstheme="minorBidi" w:eastAsiaTheme="minorEastAsia" w:hAnsiTheme="minorHAnsi"/>
          <w:color w:val="000000"/>
          <w:sz w:val="22"/>
          <w:szCs w:val="22"/>
          <w:lang w:val="ro-RO" w:eastAsia="ro-RO"/>
        </w:rPr>
        <w:tab/>
      </w:r>
      <w:r>
        <w:rPr>
          <w:color w:val="000000"/>
        </w:rPr>
        <w:t>Problem Statement</w:t>
        <w:tab/>
        <w:t>4</w:t>
      </w:r>
    </w:p>
    <w:p>
      <w:pPr>
        <w:pStyle w:val="Contents2"/>
        <w:tabs>
          <w:tab w:val="left" w:pos="1000" w:leader="none"/>
          <w:tab w:val="right" w:pos="9360" w:leader="none"/>
        </w:tabs>
        <w:rPr>
          <w:color w:val="000000"/>
        </w:rPr>
      </w:pPr>
      <w:r>
        <w:rPr>
          <w:color w:val="000000"/>
        </w:rPr>
        <w:t>2.2</w:t>
      </w:r>
      <w:r>
        <w:rPr>
          <w:rFonts w:eastAsia="" w:cs="" w:ascii="Calibri" w:hAnsi="Calibri" w:asciiTheme="minorHAnsi" w:cstheme="minorBidi" w:eastAsiaTheme="minorEastAsia" w:hAnsiTheme="minorHAnsi"/>
          <w:color w:val="000000"/>
          <w:sz w:val="22"/>
          <w:szCs w:val="22"/>
          <w:lang w:val="ro-RO" w:eastAsia="ro-RO"/>
        </w:rPr>
        <w:tab/>
      </w:r>
      <w:r>
        <w:rPr>
          <w:color w:val="000000"/>
        </w:rPr>
        <w:t>Product Position Statement</w:t>
        <w:tab/>
        <w:t>4</w:t>
      </w:r>
    </w:p>
    <w:p>
      <w:pPr>
        <w:pStyle w:val="Contents1"/>
        <w:tabs>
          <w:tab w:val="left" w:pos="432" w:leader="none"/>
          <w:tab w:val="right" w:pos="9360" w:leader="none"/>
        </w:tabs>
        <w:rPr>
          <w:color w:val="000000"/>
        </w:rPr>
      </w:pPr>
      <w:r>
        <w:rPr>
          <w:color w:val="000000"/>
        </w:rPr>
        <w:t>3.</w:t>
      </w:r>
      <w:r>
        <w:rPr>
          <w:rFonts w:eastAsia="" w:cs="" w:ascii="Calibri" w:hAnsi="Calibri" w:asciiTheme="minorHAnsi" w:cstheme="minorBidi" w:eastAsiaTheme="minorEastAsia" w:hAnsiTheme="minorHAnsi"/>
          <w:color w:val="000000"/>
          <w:sz w:val="22"/>
          <w:szCs w:val="22"/>
          <w:lang w:val="ro-RO" w:eastAsia="ro-RO"/>
        </w:rPr>
        <w:tab/>
      </w:r>
      <w:r>
        <w:rPr>
          <w:color w:val="000000"/>
        </w:rPr>
        <w:t>Stakeholder and User Descriptions</w:t>
        <w:tab/>
        <w:t>5</w:t>
      </w:r>
    </w:p>
    <w:p>
      <w:pPr>
        <w:pStyle w:val="Contents2"/>
        <w:tabs>
          <w:tab w:val="left" w:pos="1000" w:leader="none"/>
          <w:tab w:val="right" w:pos="9360" w:leader="none"/>
        </w:tabs>
        <w:rPr>
          <w:color w:val="000000"/>
        </w:rPr>
      </w:pPr>
      <w:r>
        <w:rPr>
          <w:color w:val="000000"/>
        </w:rPr>
        <w:t>3.1</w:t>
      </w:r>
      <w:r>
        <w:rPr>
          <w:rFonts w:eastAsia="" w:cs="" w:ascii="Calibri" w:hAnsi="Calibri" w:asciiTheme="minorHAnsi" w:cstheme="minorBidi" w:eastAsiaTheme="minorEastAsia" w:hAnsiTheme="minorHAnsi"/>
          <w:color w:val="000000"/>
          <w:sz w:val="22"/>
          <w:szCs w:val="22"/>
          <w:lang w:val="ro-RO" w:eastAsia="ro-RO"/>
        </w:rPr>
        <w:tab/>
      </w:r>
      <w:r>
        <w:rPr>
          <w:color w:val="000000"/>
        </w:rPr>
        <w:t>Stakeholder Summary</w:t>
        <w:tab/>
        <w:t>5</w:t>
      </w:r>
    </w:p>
    <w:p>
      <w:pPr>
        <w:pStyle w:val="Contents2"/>
        <w:tabs>
          <w:tab w:val="left" w:pos="1000" w:leader="none"/>
          <w:tab w:val="right" w:pos="9360" w:leader="none"/>
        </w:tabs>
        <w:rPr>
          <w:color w:val="000000"/>
        </w:rPr>
      </w:pPr>
      <w:r>
        <w:rPr>
          <w:color w:val="000000"/>
        </w:rPr>
        <w:t>3.2</w:t>
      </w:r>
      <w:r>
        <w:rPr>
          <w:rFonts w:eastAsia="" w:cs="" w:ascii="Calibri" w:hAnsi="Calibri" w:asciiTheme="minorHAnsi" w:cstheme="minorBidi" w:eastAsiaTheme="minorEastAsia" w:hAnsiTheme="minorHAnsi"/>
          <w:color w:val="000000"/>
          <w:sz w:val="22"/>
          <w:szCs w:val="22"/>
          <w:lang w:val="ro-RO" w:eastAsia="ro-RO"/>
        </w:rPr>
        <w:tab/>
      </w:r>
      <w:r>
        <w:rPr>
          <w:color w:val="000000"/>
        </w:rPr>
        <w:t>User Summary</w:t>
        <w:tab/>
        <w:t>5</w:t>
      </w:r>
    </w:p>
    <w:p>
      <w:pPr>
        <w:pStyle w:val="Contents2"/>
        <w:tabs>
          <w:tab w:val="left" w:pos="1000" w:leader="none"/>
          <w:tab w:val="right" w:pos="9360" w:leader="none"/>
        </w:tabs>
        <w:rPr>
          <w:color w:val="000000"/>
        </w:rPr>
      </w:pPr>
      <w:r>
        <w:rPr>
          <w:color w:val="000000"/>
        </w:rPr>
        <w:t>3.3</w:t>
      </w:r>
      <w:r>
        <w:rPr>
          <w:rFonts w:eastAsia="" w:cs="" w:ascii="Calibri" w:hAnsi="Calibri" w:asciiTheme="minorHAnsi" w:cstheme="minorBidi" w:eastAsiaTheme="minorEastAsia" w:hAnsiTheme="minorHAnsi"/>
          <w:color w:val="000000"/>
          <w:sz w:val="22"/>
          <w:szCs w:val="22"/>
          <w:lang w:val="ro-RO" w:eastAsia="ro-RO"/>
        </w:rPr>
        <w:tab/>
      </w:r>
      <w:r>
        <w:rPr>
          <w:color w:val="000000"/>
        </w:rPr>
        <w:t>User Environment</w:t>
        <w:tab/>
        <w:t>6</w:t>
      </w:r>
    </w:p>
    <w:p>
      <w:pPr>
        <w:pStyle w:val="Contents1"/>
        <w:tabs>
          <w:tab w:val="left" w:pos="432" w:leader="none"/>
          <w:tab w:val="right" w:pos="9360" w:leader="none"/>
        </w:tabs>
        <w:rPr>
          <w:color w:val="000000"/>
        </w:rPr>
      </w:pPr>
      <w:r>
        <w:rPr>
          <w:color w:val="000000"/>
        </w:rPr>
        <w:t>4.</w:t>
      </w:r>
      <w:r>
        <w:rPr>
          <w:rFonts w:eastAsia="" w:cs="" w:ascii="Calibri" w:hAnsi="Calibri" w:asciiTheme="minorHAnsi" w:cstheme="minorBidi" w:eastAsiaTheme="minorEastAsia" w:hAnsiTheme="minorHAnsi"/>
          <w:color w:val="000000"/>
          <w:sz w:val="22"/>
          <w:szCs w:val="22"/>
          <w:lang w:val="ro-RO" w:eastAsia="ro-RO"/>
        </w:rPr>
        <w:tab/>
      </w:r>
      <w:r>
        <w:rPr>
          <w:color w:val="000000"/>
        </w:rPr>
        <w:t>Product Requirements</w:t>
        <w:tab/>
        <w:t>6</w:t>
      </w:r>
    </w:p>
    <w:p>
      <w:pPr>
        <w:pStyle w:val="Normal"/>
        <w:tabs>
          <w:tab w:val="left" w:pos="432" w:leader="none"/>
          <w:tab w:val="right" w:pos="9360" w:leader="none"/>
        </w:tabs>
        <w:rPr>
          <w:color w:val="000000"/>
        </w:rPr>
      </w:pPr>
      <w:r>
        <w:rPr>
          <w:color w:val="000000"/>
        </w:rPr>
        <w:tab/>
        <w:t>4.1      System Requirements</w:t>
        <w:tab/>
        <w:t>6</w:t>
      </w:r>
    </w:p>
    <w:p>
      <w:pPr>
        <w:pStyle w:val="Normal"/>
        <w:tabs>
          <w:tab w:val="left" w:pos="432" w:leader="none"/>
          <w:tab w:val="right" w:pos="9360" w:leader="none"/>
        </w:tabs>
        <w:rPr>
          <w:color w:val="000000"/>
        </w:rPr>
      </w:pPr>
      <w:r>
        <w:rPr>
          <w:color w:val="000000"/>
        </w:rPr>
        <w:tab/>
        <w:t>4.2      Performance Requirements</w:t>
        <w:tab/>
        <w:t>6</w:t>
      </w:r>
    </w:p>
    <w:p>
      <w:pPr>
        <w:pStyle w:val="Normal"/>
        <w:tabs>
          <w:tab w:val="left" w:pos="432" w:leader="none"/>
          <w:tab w:val="right" w:pos="9360" w:leader="none"/>
        </w:tabs>
        <w:rPr>
          <w:color w:val="000000"/>
        </w:rPr>
      </w:pPr>
      <w:r>
        <w:rPr>
          <w:color w:val="000000"/>
        </w:rPr>
        <w:t>4.3      Environmental Requirements</w:t>
        <w:tab/>
        <w:t>6</w:t>
      </w:r>
    </w:p>
    <w:p>
      <w:pPr>
        <w:pStyle w:val="Normal"/>
        <w:tabs>
          <w:tab w:val="left" w:pos="432" w:leader="none"/>
          <w:tab w:val="right" w:pos="9360" w:leader="none"/>
        </w:tabs>
        <w:rPr>
          <w:color w:val="000000"/>
        </w:rPr>
      </w:pPr>
      <w:r>
        <w:rPr>
          <w:color w:val="000000"/>
        </w:rPr>
        <w:t xml:space="preserve"> </w:t>
      </w:r>
    </w:p>
    <w:p>
      <w:pPr>
        <w:pStyle w:val="Title"/>
        <w:rPr>
          <w:color w:val="000000"/>
        </w:rPr>
      </w:pPr>
      <w:r>
        <w:rPr>
          <w:color w:val="000000"/>
        </w:rPr>
      </w:r>
      <w:r>
        <w:fldChar w:fldCharType="end"/>
      </w:r>
    </w:p>
    <w:p>
      <w:pPr>
        <w:pStyle w:val="Heading1"/>
        <w:numPr>
          <w:ilvl w:val="0"/>
          <w:numId w:val="0"/>
        </w:numPr>
        <w:ind w:left="720" w:hanging="0"/>
        <w:rPr>
          <w:rFonts w:ascii="Times New Roman" w:hAnsi="Times New Roman"/>
          <w:color w:val="000000"/>
        </w:rPr>
      </w:pPr>
      <w:r>
        <w:rPr>
          <w:rFonts w:ascii="Times New Roman" w:hAnsi="Times New Roman"/>
          <w:color w:val="000000"/>
        </w:rPr>
      </w:r>
    </w:p>
    <w:p>
      <w:pPr>
        <w:pStyle w:val="Heading1"/>
        <w:numPr>
          <w:ilvl w:val="0"/>
          <w:numId w:val="2"/>
        </w:numPr>
        <w:ind w:left="720" w:hanging="720"/>
        <w:rPr>
          <w:color w:val="000000"/>
        </w:rPr>
      </w:pPr>
      <w:bookmarkStart w:id="0" w:name="_Toc456598586"/>
      <w:bookmarkStart w:id="1" w:name="_Toc456600917"/>
      <w:bookmarkStart w:id="2" w:name="_Toc316556900"/>
      <w:bookmarkStart w:id="3" w:name="_Toc436203377"/>
      <w:bookmarkStart w:id="4" w:name="_Toc452813577"/>
      <w:bookmarkEnd w:id="0"/>
      <w:bookmarkEnd w:id="1"/>
      <w:bookmarkEnd w:id="2"/>
      <w:bookmarkEnd w:id="3"/>
      <w:bookmarkEnd w:id="4"/>
      <w:r>
        <w:rPr>
          <w:rFonts w:ascii="Times New Roman" w:hAnsi="Times New Roman"/>
          <w:color w:val="000000"/>
        </w:rPr>
        <w:t>Introduction</w:t>
      </w:r>
    </w:p>
    <w:p>
      <w:pPr>
        <w:pStyle w:val="Heading2"/>
        <w:numPr>
          <w:ilvl w:val="1"/>
          <w:numId w:val="2"/>
        </w:numPr>
        <w:rPr>
          <w:color w:val="000000"/>
        </w:rPr>
      </w:pPr>
      <w:bookmarkStart w:id="5" w:name="_Toc456598587"/>
      <w:bookmarkStart w:id="6" w:name="_Toc456600918"/>
      <w:bookmarkStart w:id="7" w:name="_Toc316556901"/>
      <w:bookmarkEnd w:id="5"/>
      <w:bookmarkEnd w:id="6"/>
      <w:bookmarkEnd w:id="7"/>
      <w:r>
        <w:rPr>
          <w:rFonts w:ascii="Times New Roman" w:hAnsi="Times New Roman"/>
          <w:color w:val="000000"/>
        </w:rPr>
        <w:t>Purpose</w:t>
      </w:r>
    </w:p>
    <w:p>
      <w:pPr>
        <w:pStyle w:val="Normal"/>
        <w:rPr>
          <w:rFonts w:ascii="sans-serif" w:hAnsi="sans-serif"/>
          <w:sz w:val="18"/>
        </w:rPr>
      </w:pPr>
      <w:r>
        <w:rPr>
          <w:rFonts w:ascii="sans-serif" w:hAnsi="sans-serif"/>
          <w:color w:val="000000"/>
          <w:sz w:val="18"/>
        </w:rPr>
        <w:t xml:space="preserve">The purpose of this document is to collect, analyze, and define high-level needs and features of </w:t>
      </w:r>
    </w:p>
    <w:p>
      <w:pPr>
        <w:pStyle w:val="Normal"/>
        <w:rPr>
          <w:rFonts w:ascii="sans-serif" w:hAnsi="sans-serif"/>
          <w:sz w:val="18"/>
        </w:rPr>
      </w:pPr>
      <w:r>
        <w:rPr>
          <w:rFonts w:ascii="sans-serif" w:hAnsi="sans-serif"/>
          <w:color w:val="000000"/>
          <w:sz w:val="18"/>
        </w:rPr>
        <w:t xml:space="preserve">the Arch Climbing Wall (ACW) Web Application. It focuses on the capabilities </w:t>
      </w:r>
    </w:p>
    <w:p>
      <w:pPr>
        <w:pStyle w:val="Normal"/>
        <w:rPr>
          <w:color w:val="000000"/>
        </w:rPr>
      </w:pPr>
      <w:r>
        <w:rPr>
          <w:rFonts w:ascii="sans-serif" w:hAnsi="sans-serif"/>
          <w:color w:val="000000"/>
          <w:sz w:val="18"/>
        </w:rPr>
        <w:t>needed by the stakeholders and the target users, and why these needs exist. The details of how the ACW Web Application fulfills these needs are detailed in the use-case and supplementary specifications.</w:t>
      </w:r>
    </w:p>
    <w:p>
      <w:pPr>
        <w:pStyle w:val="Normal"/>
        <w:rPr>
          <w:rFonts w:ascii="sans-serif" w:hAnsi="sans-serif"/>
          <w:color w:val="000000"/>
          <w:sz w:val="18"/>
        </w:rPr>
      </w:pPr>
      <w:r>
        <w:rPr>
          <w:rFonts w:ascii="sans-serif" w:hAnsi="sans-serif"/>
          <w:color w:val="000000"/>
          <w:sz w:val="18"/>
        </w:rPr>
      </w:r>
    </w:p>
    <w:p>
      <w:pPr>
        <w:pStyle w:val="Heading2"/>
        <w:numPr>
          <w:ilvl w:val="1"/>
          <w:numId w:val="2"/>
        </w:numPr>
        <w:rPr/>
      </w:pPr>
      <w:bookmarkStart w:id="8" w:name="_Toc456598588"/>
      <w:bookmarkStart w:id="9" w:name="_Toc456600919"/>
      <w:bookmarkStart w:id="10" w:name="_Toc316556902"/>
      <w:bookmarkEnd w:id="8"/>
      <w:bookmarkEnd w:id="9"/>
      <w:bookmarkEnd w:id="10"/>
      <w:r>
        <w:rPr>
          <w:rFonts w:ascii="Times New Roman" w:hAnsi="Times New Roman"/>
          <w:color w:val="000000"/>
        </w:rPr>
        <w:t>Scope</w:t>
      </w:r>
    </w:p>
    <w:p>
      <w:pPr>
        <w:pStyle w:val="Normal"/>
        <w:rPr/>
      </w:pPr>
      <w:r>
        <w:rPr>
          <w:rFonts w:ascii="sans-serif" w:hAnsi="sans-serif"/>
          <w:color w:val="000000"/>
          <w:sz w:val="18"/>
        </w:rPr>
        <w:t>This Vision Document applies to the ACW Web Application (AWA), which will be developed by Mădălina Șinca. Mădălina will develop the AWA to work on the web platform. The AWA will provide a way for sports-enthusiasts to:</w:t>
      </w:r>
    </w:p>
    <w:p>
      <w:pPr>
        <w:pStyle w:val="Normal"/>
        <w:rPr>
          <w:rFonts w:ascii="sans-serif" w:hAnsi="sans-serif"/>
          <w:color w:val="000000"/>
          <w:sz w:val="18"/>
        </w:rPr>
      </w:pPr>
      <w:r>
        <w:rPr>
          <w:rFonts w:ascii="sans-serif" w:hAnsi="sans-serif"/>
          <w:color w:val="000000"/>
          <w:sz w:val="18"/>
        </w:rPr>
      </w:r>
    </w:p>
    <w:p>
      <w:pPr>
        <w:pStyle w:val="Normal"/>
        <w:numPr>
          <w:ilvl w:val="0"/>
          <w:numId w:val="5"/>
        </w:numPr>
        <w:rPr>
          <w:rFonts w:ascii="sans-serif" w:hAnsi="sans-serif"/>
          <w:color w:val="000000"/>
          <w:sz w:val="18"/>
        </w:rPr>
      </w:pPr>
      <w:r>
        <w:rPr>
          <w:rFonts w:ascii="sans-serif" w:hAnsi="sans-serif"/>
          <w:color w:val="000000"/>
          <w:sz w:val="18"/>
        </w:rPr>
        <w:t>view events;</w:t>
      </w:r>
    </w:p>
    <w:p>
      <w:pPr>
        <w:pStyle w:val="Normal"/>
        <w:numPr>
          <w:ilvl w:val="0"/>
          <w:numId w:val="5"/>
        </w:numPr>
        <w:rPr/>
      </w:pPr>
      <w:r>
        <w:rPr>
          <w:rFonts w:ascii="sans-serif" w:hAnsi="sans-serif"/>
          <w:color w:val="000000"/>
          <w:sz w:val="18"/>
        </w:rPr>
        <w:t>make reservations;</w:t>
      </w:r>
    </w:p>
    <w:p>
      <w:pPr>
        <w:pStyle w:val="Normal"/>
        <w:numPr>
          <w:ilvl w:val="0"/>
          <w:numId w:val="5"/>
        </w:numPr>
        <w:rPr/>
      </w:pPr>
      <w:r>
        <w:rPr>
          <w:rFonts w:ascii="sans-serif" w:hAnsi="sans-serif"/>
          <w:color w:val="000000"/>
          <w:sz w:val="18"/>
        </w:rPr>
        <w:t>book tickets;</w:t>
      </w:r>
    </w:p>
    <w:p>
      <w:pPr>
        <w:pStyle w:val="Normal"/>
        <w:numPr>
          <w:ilvl w:val="0"/>
          <w:numId w:val="5"/>
        </w:numPr>
        <w:rPr/>
      </w:pPr>
      <w:r>
        <w:rPr>
          <w:rFonts w:ascii="sans-serif" w:hAnsi="sans-serif"/>
          <w:color w:val="000000"/>
          <w:sz w:val="18"/>
        </w:rPr>
        <w:t>enroll to courses that take place at the Arch Climbing Wall Gym;</w:t>
      </w:r>
    </w:p>
    <w:p>
      <w:pPr>
        <w:pStyle w:val="Normal"/>
        <w:numPr>
          <w:ilvl w:val="0"/>
          <w:numId w:val="0"/>
        </w:numPr>
        <w:ind w:left="720" w:hanging="0"/>
        <w:rPr>
          <w:rFonts w:ascii="sans-serif" w:hAnsi="sans-serif"/>
          <w:color w:val="000000"/>
          <w:sz w:val="18"/>
        </w:rPr>
      </w:pPr>
      <w:r>
        <w:rPr>
          <w:rFonts w:ascii="sans-serif" w:hAnsi="sans-serif"/>
          <w:color w:val="000000"/>
          <w:sz w:val="18"/>
        </w:rPr>
      </w:r>
    </w:p>
    <w:p>
      <w:pPr>
        <w:pStyle w:val="Normal"/>
        <w:numPr>
          <w:ilvl w:val="0"/>
          <w:numId w:val="0"/>
        </w:numPr>
        <w:ind w:left="720" w:hanging="0"/>
        <w:rPr/>
      </w:pPr>
      <w:r>
        <w:rPr>
          <w:rFonts w:ascii="sans-serif" w:hAnsi="sans-serif"/>
          <w:color w:val="000000"/>
          <w:sz w:val="18"/>
        </w:rPr>
        <w:t xml:space="preserve">These features and facilities are detailed below in this document. </w:t>
      </w:r>
    </w:p>
    <w:p>
      <w:pPr>
        <w:pStyle w:val="TextBody"/>
        <w:rPr>
          <w:color w:val="000000"/>
        </w:rPr>
      </w:pPr>
      <w:r>
        <w:rPr>
          <w:color w:val="000000"/>
        </w:rPr>
      </w:r>
    </w:p>
    <w:p>
      <w:pPr>
        <w:pStyle w:val="Heading2"/>
        <w:numPr>
          <w:ilvl w:val="1"/>
          <w:numId w:val="2"/>
        </w:numPr>
        <w:rPr>
          <w:color w:val="000000"/>
        </w:rPr>
      </w:pPr>
      <w:bookmarkStart w:id="11" w:name="_Toc456598589"/>
      <w:bookmarkStart w:id="12" w:name="_Toc456600920"/>
      <w:bookmarkStart w:id="13" w:name="_Toc316556903"/>
      <w:bookmarkEnd w:id="11"/>
      <w:bookmarkEnd w:id="12"/>
      <w:bookmarkEnd w:id="13"/>
      <w:r>
        <w:rPr>
          <w:rFonts w:ascii="Times New Roman" w:hAnsi="Times New Roman"/>
          <w:color w:val="000000"/>
        </w:rPr>
        <w:t>Definitions, Acronyms, and Abbreviations</w:t>
      </w:r>
    </w:p>
    <w:p>
      <w:pPr>
        <w:pStyle w:val="TextBody"/>
        <w:numPr>
          <w:ilvl w:val="0"/>
          <w:numId w:val="3"/>
        </w:numPr>
        <w:rPr>
          <w:color w:val="000000"/>
        </w:rPr>
      </w:pPr>
      <w:r>
        <w:rPr>
          <w:color w:val="000000"/>
        </w:rPr>
        <w:t xml:space="preserve">ACW -  </w:t>
      </w:r>
      <w:r>
        <w:rPr>
          <w:rFonts w:ascii="sans-serif" w:hAnsi="sans-serif"/>
          <w:color w:val="000000"/>
          <w:sz w:val="18"/>
        </w:rPr>
        <w:t>Arch Climbing Wall;</w:t>
      </w:r>
    </w:p>
    <w:p>
      <w:pPr>
        <w:pStyle w:val="TextBody"/>
        <w:numPr>
          <w:ilvl w:val="0"/>
          <w:numId w:val="3"/>
        </w:numPr>
        <w:rPr/>
      </w:pPr>
      <w:r>
        <w:rPr>
          <w:color w:val="000000"/>
        </w:rPr>
        <w:t xml:space="preserve">AWA -  </w:t>
      </w:r>
      <w:r>
        <w:rPr>
          <w:rFonts w:ascii="sans-serif" w:hAnsi="sans-serif"/>
          <w:color w:val="000000"/>
          <w:sz w:val="18"/>
        </w:rPr>
        <w:t>ACW Web Application;</w:t>
      </w:r>
    </w:p>
    <w:p>
      <w:pPr>
        <w:pStyle w:val="TextBody"/>
        <w:rPr>
          <w:color w:val="000000"/>
        </w:rPr>
      </w:pPr>
      <w:r>
        <w:rPr>
          <w:color w:val="000000"/>
        </w:rPr>
      </w:r>
    </w:p>
    <w:p>
      <w:pPr>
        <w:pStyle w:val="Heading2"/>
        <w:numPr>
          <w:ilvl w:val="1"/>
          <w:numId w:val="2"/>
        </w:numPr>
        <w:rPr/>
      </w:pPr>
      <w:bookmarkStart w:id="14" w:name="_Toc456598590"/>
      <w:bookmarkStart w:id="15" w:name="_Toc456600921"/>
      <w:bookmarkStart w:id="16" w:name="_Toc316556904"/>
      <w:bookmarkEnd w:id="14"/>
      <w:bookmarkEnd w:id="15"/>
      <w:bookmarkEnd w:id="16"/>
      <w:r>
        <w:rPr>
          <w:rFonts w:ascii="Times New Roman" w:hAnsi="Times New Roman"/>
          <w:color w:val="000000"/>
        </w:rPr>
        <w:t>References</w:t>
      </w:r>
    </w:p>
    <w:p>
      <w:pPr>
        <w:pStyle w:val="TextBody"/>
        <w:numPr>
          <w:ilvl w:val="0"/>
          <w:numId w:val="4"/>
        </w:numPr>
        <w:rPr/>
      </w:pPr>
      <w:r>
        <w:rPr>
          <w:color w:val="000000"/>
        </w:rPr>
        <w:t>Vision Document Template;</w:t>
      </w:r>
    </w:p>
    <w:p>
      <w:pPr>
        <w:pStyle w:val="TextBody"/>
        <w:numPr>
          <w:ilvl w:val="0"/>
          <w:numId w:val="4"/>
        </w:numPr>
        <w:rPr/>
      </w:pPr>
      <w:r>
        <w:rPr>
          <w:color w:val="000000"/>
        </w:rPr>
        <w:t>AWA-SupplementarySpecs Document;</w:t>
      </w:r>
    </w:p>
    <w:p>
      <w:pPr>
        <w:pStyle w:val="TextBody"/>
        <w:numPr>
          <w:ilvl w:val="0"/>
          <w:numId w:val="4"/>
        </w:numPr>
        <w:rPr/>
      </w:pPr>
      <w:r>
        <w:rPr>
          <w:color w:val="000000"/>
        </w:rPr>
        <w:t>AWA-Glossary Document;</w:t>
      </w:r>
    </w:p>
    <w:p>
      <w:pPr>
        <w:pStyle w:val="TextBody"/>
        <w:numPr>
          <w:ilvl w:val="0"/>
          <w:numId w:val="4"/>
        </w:numPr>
        <w:rPr/>
      </w:pPr>
      <w:r>
        <w:rPr>
          <w:color w:val="000000"/>
        </w:rPr>
        <w:t>AWA-EnrollInCourse-UseCaseModel Document;</w:t>
      </w:r>
    </w:p>
    <w:p>
      <w:pPr>
        <w:pStyle w:val="TextBody"/>
        <w:numPr>
          <w:ilvl w:val="0"/>
          <w:numId w:val="4"/>
        </w:numPr>
        <w:rPr/>
      </w:pPr>
      <w:r>
        <w:rPr>
          <w:color w:val="000000"/>
        </w:rPr>
        <w:t>AWA-EventBooking-UseCaseModel Document;</w:t>
      </w:r>
    </w:p>
    <w:p>
      <w:pPr>
        <w:pStyle w:val="TextBody"/>
        <w:numPr>
          <w:ilvl w:val="0"/>
          <w:numId w:val="0"/>
        </w:numPr>
        <w:ind w:left="2160" w:hanging="0"/>
        <w:rPr>
          <w:color w:val="000000"/>
        </w:rPr>
      </w:pPr>
      <w:r>
        <w:rPr>
          <w:color w:val="000000"/>
        </w:rPr>
      </w:r>
    </w:p>
    <w:p>
      <w:pPr>
        <w:pStyle w:val="Heading1"/>
        <w:numPr>
          <w:ilvl w:val="0"/>
          <w:numId w:val="2"/>
        </w:numPr>
        <w:ind w:left="720" w:hanging="720"/>
        <w:rPr>
          <w:color w:val="000000"/>
        </w:rPr>
      </w:pPr>
      <w:bookmarkStart w:id="17" w:name="_Toc316556906"/>
      <w:bookmarkEnd w:id="17"/>
      <w:r>
        <w:rPr>
          <w:rFonts w:ascii="Times New Roman" w:hAnsi="Times New Roman"/>
          <w:color w:val="000000"/>
        </w:rPr>
        <w:t>Positioning</w:t>
      </w:r>
    </w:p>
    <w:p>
      <w:pPr>
        <w:pStyle w:val="Heading2"/>
        <w:numPr>
          <w:ilvl w:val="1"/>
          <w:numId w:val="2"/>
        </w:numPr>
        <w:rPr>
          <w:color w:val="000000"/>
        </w:rPr>
      </w:pPr>
      <w:bookmarkStart w:id="18" w:name="_Toc436203379"/>
      <w:bookmarkStart w:id="19" w:name="_Toc452813579"/>
      <w:bookmarkStart w:id="20" w:name="_Toc316556907"/>
      <w:bookmarkEnd w:id="18"/>
      <w:bookmarkEnd w:id="19"/>
      <w:bookmarkEnd w:id="20"/>
      <w:r>
        <w:rPr>
          <w:rFonts w:ascii="Times New Roman" w:hAnsi="Times New Roman"/>
          <w:color w:val="000000"/>
        </w:rPr>
        <w:t>Problem Statement</w:t>
      </w:r>
    </w:p>
    <w:p>
      <w:pPr>
        <w:pStyle w:val="InfoBlue"/>
        <w:rPr>
          <w:color w:val="000000"/>
        </w:rPr>
      </w:pPr>
      <w:r>
        <w:rPr>
          <w:color w:val="000000"/>
        </w:rPr>
        <w:t xml:space="preserve"> </w:t>
      </w:r>
    </w:p>
    <w:p>
      <w:pPr>
        <w:pStyle w:val="TextBody"/>
        <w:rPr/>
      </w:pPr>
      <w:r>
        <w:rPr>
          <w:color w:val="000000"/>
        </w:rPr>
        <w:t>Climbing is an underrated form of exercise that often tends to go unnoticed due to its adventurous and often dangerous nature, but it can be made much more accessible via the help of an online platform that would ease people’s way into discovering it.</w:t>
      </w:r>
    </w:p>
    <w:tbl>
      <w:tblPr>
        <w:tblW w:w="8190" w:type="dxa"/>
        <w:jc w:val="left"/>
        <w:tblInd w:w="754"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8" w:type="dxa"/>
          <w:bottom w:w="0" w:type="dxa"/>
          <w:right w:w="108" w:type="dxa"/>
        </w:tblCellMar>
        <w:tblLook w:val="0000"/>
      </w:tblPr>
      <w:tblGrid>
        <w:gridCol w:w="2968"/>
        <w:gridCol w:w="5221"/>
      </w:tblGrid>
      <w:tr>
        <w:trPr/>
        <w:tc>
          <w:tcPr>
            <w:tcW w:w="2968"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The problem of</w:t>
            </w:r>
          </w:p>
        </w:tc>
        <w:tc>
          <w:tcPr>
            <w:tcW w:w="5221"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People not having easy access to proper sports resources and information online.</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affects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rPr>
                <w:color w:val="000000"/>
              </w:rPr>
            </w:pPr>
            <w:r>
              <w:rPr>
                <w:color w:val="000000"/>
              </w:rPr>
              <w:t xml:space="preserve">People of all ages in their search for leading a healthier life and adopting healthy habits and hobbies. </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the impact of which is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Not being motivated to start doing sports, finding excuses and leading a more sedentary life.</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spacing w:before="0" w:after="120"/>
              <w:ind w:left="72" w:hanging="0"/>
              <w:rPr>
                <w:color w:val="000000"/>
              </w:rPr>
            </w:pPr>
            <w:r>
              <w:rPr>
                <w:color w:val="000000"/>
              </w:rPr>
              <w:t>a successful solution would be</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Providing a simple, user-friendly online platform where people can easily enroll in climbing courses, view climbing events and book tickets to the Climbing Wall.</w:t>
            </w:r>
          </w:p>
        </w:tc>
      </w:tr>
    </w:tbl>
    <w:p>
      <w:pPr>
        <w:pStyle w:val="Heading2"/>
        <w:numPr>
          <w:ilvl w:val="0"/>
          <w:numId w:val="0"/>
        </w:numPr>
        <w:ind w:left="1080" w:hanging="0"/>
        <w:rPr>
          <w:rFonts w:ascii="Times New Roman" w:hAnsi="Times New Roman"/>
          <w:color w:val="000000"/>
        </w:rPr>
      </w:pPr>
      <w:r>
        <w:rPr>
          <w:rFonts w:ascii="Times New Roman" w:hAnsi="Times New Roman"/>
          <w:color w:val="000000"/>
        </w:rPr>
      </w:r>
    </w:p>
    <w:p>
      <w:pPr>
        <w:pStyle w:val="Heading2"/>
        <w:numPr>
          <w:ilvl w:val="1"/>
          <w:numId w:val="2"/>
        </w:numPr>
        <w:rPr/>
      </w:pPr>
      <w:bookmarkStart w:id="21" w:name="_Toc425054392"/>
      <w:bookmarkStart w:id="22" w:name="_Toc422186485"/>
      <w:bookmarkStart w:id="23" w:name="_Toc436203380"/>
      <w:bookmarkStart w:id="24" w:name="_Toc452813580"/>
      <w:bookmarkStart w:id="25" w:name="_Toc316556908"/>
      <w:bookmarkEnd w:id="21"/>
      <w:bookmarkEnd w:id="22"/>
      <w:bookmarkEnd w:id="23"/>
      <w:bookmarkEnd w:id="24"/>
      <w:bookmarkEnd w:id="25"/>
      <w:r>
        <w:rPr>
          <w:rFonts w:ascii="Times New Roman" w:hAnsi="Times New Roman"/>
          <w:color w:val="000000"/>
        </w:rPr>
        <w:t>Product Position Statement</w:t>
      </w:r>
    </w:p>
    <w:tbl>
      <w:tblPr>
        <w:tblW w:w="8190" w:type="dxa"/>
        <w:jc w:val="left"/>
        <w:tblInd w:w="754"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8" w:type="dxa"/>
          <w:bottom w:w="0" w:type="dxa"/>
          <w:right w:w="108" w:type="dxa"/>
        </w:tblCellMar>
        <w:tblLook w:val="0000"/>
      </w:tblPr>
      <w:tblGrid>
        <w:gridCol w:w="2789"/>
        <w:gridCol w:w="5400"/>
      </w:tblGrid>
      <w:tr>
        <w:trPr/>
        <w:tc>
          <w:tcPr>
            <w:tcW w:w="2789"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For</w:t>
            </w:r>
          </w:p>
        </w:tc>
        <w:tc>
          <w:tcPr>
            <w:tcW w:w="540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people of any age</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Who</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want to get involved and learn or practice rock climbing (outdoors or inside a gym).</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pPr>
            <w:r>
              <w:rPr>
                <w:color w:val="000000"/>
              </w:rPr>
              <w:t>The ACW Webb App</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rPr>
                <w:color w:val="000000"/>
              </w:rPr>
            </w:pPr>
            <w:r>
              <w:rPr>
                <w:color w:val="000000"/>
              </w:rPr>
              <w:t xml:space="preserve"> </w:t>
            </w:r>
            <w:r>
              <w:rPr>
                <w:color w:val="000000"/>
              </w:rPr>
              <w:t>is a software web application</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That</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provides the potential users with the opportunity to get involved into rock climbing events and courses, book tickets or monthly subscriptions or rent equipment</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8" w:type="dxa"/>
            </w:tcMar>
          </w:tcPr>
          <w:p>
            <w:pPr>
              <w:pStyle w:val="TextBody"/>
              <w:keepNext/>
              <w:spacing w:before="0" w:after="120"/>
              <w:ind w:left="72" w:hanging="0"/>
              <w:rPr>
                <w:color w:val="000000"/>
              </w:rPr>
            </w:pPr>
            <w:r>
              <w:rPr>
                <w:color w:val="000000"/>
              </w:rPr>
              <w:t>Unlike</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spacing w:before="0" w:after="120"/>
              <w:rPr>
                <w:color w:val="000000"/>
              </w:rPr>
            </w:pPr>
            <w:r>
              <w:rPr>
                <w:color w:val="000000"/>
              </w:rPr>
              <w:t>other currently available similar systems</w:t>
            </w:r>
          </w:p>
        </w:tc>
      </w:tr>
      <w:tr>
        <w:trPr/>
        <w:tc>
          <w:tcPr>
            <w:tcW w:w="2789"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25"/>
            <w:tcMar>
              <w:left w:w="18" w:type="dxa"/>
            </w:tcMar>
          </w:tcPr>
          <w:p>
            <w:pPr>
              <w:pStyle w:val="TextBody"/>
              <w:spacing w:before="0" w:after="120"/>
              <w:ind w:left="72" w:hanging="0"/>
              <w:rPr>
                <w:color w:val="000000"/>
              </w:rPr>
            </w:pPr>
            <w:r>
              <w:rPr>
                <w:color w:val="000000"/>
              </w:rPr>
              <w:t>Our product</w:t>
            </w:r>
          </w:p>
        </w:tc>
        <w:tc>
          <w:tcPr>
            <w:tcW w:w="540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InfoBlue"/>
              <w:spacing w:before="0" w:after="120"/>
              <w:rPr>
                <w:color w:val="000000"/>
              </w:rPr>
            </w:pPr>
            <w:r>
              <w:rPr>
                <w:color w:val="000000"/>
              </w:rPr>
              <w:t>will possess a broad range of user-friendly features in order to ease the user’s way into learning or practicing rock climbing</w:t>
            </w:r>
          </w:p>
        </w:tc>
      </w:tr>
    </w:tbl>
    <w:p>
      <w:pPr>
        <w:pStyle w:val="InfoBlue"/>
        <w:rPr>
          <w:color w:val="000000"/>
        </w:rPr>
      </w:pPr>
      <w:r>
        <w:rPr>
          <w:color w:val="000000"/>
        </w:rPr>
      </w:r>
    </w:p>
    <w:p>
      <w:pPr>
        <w:pStyle w:val="Heading1"/>
        <w:numPr>
          <w:ilvl w:val="0"/>
          <w:numId w:val="2"/>
        </w:numPr>
        <w:ind w:left="720" w:hanging="720"/>
        <w:rPr>
          <w:color w:val="000000"/>
        </w:rPr>
      </w:pPr>
      <w:bookmarkStart w:id="26" w:name="_Toc447960005"/>
      <w:bookmarkStart w:id="27" w:name="_Toc452813581"/>
      <w:bookmarkStart w:id="28" w:name="_Toc316556909"/>
      <w:bookmarkStart w:id="29" w:name="_Toc436203381"/>
      <w:bookmarkEnd w:id="26"/>
      <w:bookmarkEnd w:id="27"/>
      <w:bookmarkEnd w:id="28"/>
      <w:bookmarkEnd w:id="29"/>
      <w:r>
        <w:rPr>
          <w:rFonts w:ascii="Times New Roman" w:hAnsi="Times New Roman"/>
          <w:color w:val="000000"/>
        </w:rPr>
        <w:t>Stakeholder and User Descriptions</w:t>
      </w:r>
    </w:p>
    <w:p>
      <w:pPr>
        <w:pStyle w:val="InfoBlue"/>
        <w:rPr>
          <w:color w:val="000000"/>
        </w:rPr>
      </w:pPr>
      <w:r>
        <w:rPr>
          <w:color w:val="000000"/>
        </w:rPr>
      </w:r>
    </w:p>
    <w:p>
      <w:pPr>
        <w:pStyle w:val="TextBody"/>
        <w:rPr>
          <w:color w:val="000000"/>
        </w:rPr>
      </w:pPr>
      <w:r>
        <w:rPr>
          <w:color w:val="000000"/>
        </w:rPr>
        <w:t>The target market segment includes teenagers and adults of all ages, defined as anyone who is interested in indoors wall climbing or outdoors rock or wall climbing. Parents can also book reservations and subscriptions for their children via AWA, but children are not considered direct users of AWA.</w:t>
      </w:r>
    </w:p>
    <w:p>
      <w:pPr>
        <w:pStyle w:val="Heading2"/>
        <w:numPr>
          <w:ilvl w:val="0"/>
          <w:numId w:val="0"/>
        </w:numPr>
        <w:ind w:left="1080" w:hanging="0"/>
        <w:rPr>
          <w:rFonts w:ascii="Times New Roman" w:hAnsi="Times New Roman"/>
          <w:color w:val="000000"/>
        </w:rPr>
      </w:pPr>
      <w:r>
        <w:rPr>
          <w:rFonts w:ascii="Times New Roman" w:hAnsi="Times New Roman"/>
          <w:color w:val="000000"/>
        </w:rPr>
      </w:r>
    </w:p>
    <w:p>
      <w:pPr>
        <w:pStyle w:val="Heading2"/>
        <w:numPr>
          <w:ilvl w:val="1"/>
          <w:numId w:val="2"/>
        </w:numPr>
        <w:rPr>
          <w:color w:val="000000"/>
        </w:rPr>
      </w:pPr>
      <w:bookmarkStart w:id="30" w:name="_Toc452813583"/>
      <w:bookmarkStart w:id="31" w:name="_Toc316556910"/>
      <w:bookmarkEnd w:id="30"/>
      <w:bookmarkEnd w:id="31"/>
      <w:r>
        <w:rPr>
          <w:rFonts w:ascii="Times New Roman" w:hAnsi="Times New Roman"/>
          <w:color w:val="000000"/>
        </w:rPr>
        <w:t>Stakeholder Summary</w:t>
      </w:r>
    </w:p>
    <w:p>
      <w:pPr>
        <w:pStyle w:val="InfoBlue"/>
        <w:rPr>
          <w:color w:val="000000"/>
        </w:rPr>
      </w:pPr>
      <w:r>
        <w:rPr>
          <w:color w:val="000000"/>
        </w:rPr>
      </w:r>
    </w:p>
    <w:tbl>
      <w:tblPr>
        <w:tblW w:w="8460" w:type="dxa"/>
        <w:jc w:val="left"/>
        <w:tblInd w:w="79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0bf"/>
      </w:tblPr>
      <w:tblGrid>
        <w:gridCol w:w="1889"/>
        <w:gridCol w:w="2610"/>
        <w:gridCol w:w="3961"/>
      </w:tblGrid>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Name</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Description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Responsibilities</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 xml:space="preserve">Project Manager </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Is responsible for and leads the development of AWA.</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Coordinates interactions between other stakeholders, keeps the team connected and focused, makes plans, allocates resources, manages and decides priorities. Monitors the project’s progress and approves funding</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rPr>
                <w:color w:val="000000"/>
              </w:rPr>
            </w:pPr>
            <w:r>
              <w:rPr>
                <w:color w:val="000000"/>
              </w:rPr>
              <w:t xml:space="preserve">Requirements Engineer </w:t>
            </w:r>
          </w:p>
          <w:p>
            <w:pPr>
              <w:pStyle w:val="TextBody"/>
              <w:spacing w:before="0" w:after="120"/>
              <w:rPr>
                <w:color w:val="000000"/>
              </w:rPr>
            </w:pPr>
            <w:r>
              <w:rPr>
                <w:color w:val="000000"/>
              </w:rPr>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Translates needs to requirements by consulting both the needs of the users and the project developers</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Specifies the requirements (domain, functional and non-functional). Refines and prioritizes requirements as needed.</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 xml:space="preserve">Software Architect </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The primary developer of the application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Designs architecture of system, guides implementation of the system</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Developer</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 xml:space="preserve">Works usually in a team in order to deliver the </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Trainers and Professional climbers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Not directly related to AWA, but can use AWA as a social media resource and a way to promote themselves and climbing as a sport.</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Can be requested to hold speeches, presentations, post articles on the site etc.</w:t>
            </w:r>
          </w:p>
        </w:tc>
      </w:tr>
      <w:tr>
        <w:trPr/>
        <w:tc>
          <w:tcPr>
            <w:tcW w:w="188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Safety inspector</w:t>
            </w:r>
          </w:p>
        </w:tc>
        <w:tc>
          <w:tcPr>
            <w:tcW w:w="261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May need to inspect the physical facility of the Climbing Gym in order to provide a safety certificate.</w:t>
            </w:r>
          </w:p>
        </w:tc>
        <w:tc>
          <w:tcPr>
            <w:tcW w:w="39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r>
          </w:p>
        </w:tc>
      </w:tr>
    </w:tbl>
    <w:p>
      <w:pPr>
        <w:pStyle w:val="Heading2"/>
        <w:numPr>
          <w:ilvl w:val="0"/>
          <w:numId w:val="0"/>
        </w:numPr>
        <w:ind w:left="576" w:hanging="0"/>
        <w:rPr>
          <w:rFonts w:ascii="Times New Roman" w:hAnsi="Times New Roman"/>
          <w:color w:val="009933"/>
        </w:rPr>
      </w:pPr>
      <w:r>
        <w:rPr/>
      </w:r>
    </w:p>
    <w:p>
      <w:pPr>
        <w:pStyle w:val="Heading2"/>
        <w:numPr>
          <w:ilvl w:val="1"/>
          <w:numId w:val="2"/>
        </w:numPr>
        <w:rPr>
          <w:color w:val="000000"/>
        </w:rPr>
      </w:pPr>
      <w:bookmarkStart w:id="32" w:name="_Toc452813584"/>
      <w:bookmarkStart w:id="33" w:name="_Toc316556911"/>
      <w:bookmarkEnd w:id="32"/>
      <w:bookmarkEnd w:id="33"/>
      <w:r>
        <w:rPr>
          <w:rFonts w:ascii="Times New Roman" w:hAnsi="Times New Roman"/>
          <w:color w:val="000000"/>
        </w:rPr>
        <w:t>User Summary</w:t>
      </w:r>
    </w:p>
    <w:p>
      <w:pPr>
        <w:pStyle w:val="InfoBlue"/>
        <w:rPr>
          <w:color w:val="000000"/>
        </w:rPr>
      </w:pPr>
      <w:r>
        <w:rPr>
          <w:color w:val="000000"/>
        </w:rPr>
      </w:r>
    </w:p>
    <w:tbl>
      <w:tblPr>
        <w:tblW w:w="8748" w:type="dxa"/>
        <w:jc w:val="left"/>
        <w:tblInd w:w="79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0bf"/>
      </w:tblPr>
      <w:tblGrid>
        <w:gridCol w:w="1348"/>
        <w:gridCol w:w="1530"/>
        <w:gridCol w:w="3242"/>
        <w:gridCol w:w="2627"/>
      </w:tblGrid>
      <w:tr>
        <w:trPr>
          <w:trHeight w:val="418" w:hRule="atLeast"/>
        </w:trPr>
        <w:tc>
          <w:tcPr>
            <w:tcW w:w="13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Name</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Description</w:t>
            </w:r>
          </w:p>
        </w:tc>
        <w:tc>
          <w:tcPr>
            <w:tcW w:w="32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Responsibilities</w:t>
            </w:r>
          </w:p>
        </w:tc>
        <w:tc>
          <w:tcPr>
            <w:tcW w:w="26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67" w:type="dxa"/>
            </w:tcMar>
          </w:tcPr>
          <w:p>
            <w:pPr>
              <w:pStyle w:val="TextBody"/>
              <w:spacing w:before="0" w:after="120"/>
              <w:ind w:left="0" w:hanging="0"/>
              <w:rPr>
                <w:color w:val="000000"/>
              </w:rPr>
            </w:pPr>
            <w:r>
              <w:rPr>
                <w:b/>
                <w:color w:val="000000"/>
              </w:rPr>
              <w:t>Stakeholder</w:t>
            </w:r>
          </w:p>
        </w:tc>
      </w:tr>
      <w:tr>
        <w:trPr>
          <w:trHeight w:val="976" w:hRule="atLeast"/>
        </w:trPr>
        <w:tc>
          <w:tcPr>
            <w:tcW w:w="13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Climbing Beginners (Adults)</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Primary End user of the system</w:t>
            </w:r>
          </w:p>
        </w:tc>
        <w:tc>
          <w:tcPr>
            <w:tcW w:w="32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Use the application in order to start learning to climb</w:t>
            </w:r>
          </w:p>
        </w:tc>
        <w:tc>
          <w:tcPr>
            <w:tcW w:w="26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rPr>
                <w:color w:val="000000"/>
              </w:rPr>
            </w:pPr>
            <w:r>
              <w:rPr>
                <w:color w:val="000000"/>
              </w:rPr>
              <w:t>Self</w:t>
            </w:r>
          </w:p>
          <w:p>
            <w:pPr>
              <w:pStyle w:val="TextBody"/>
              <w:spacing w:before="0" w:after="120"/>
              <w:rPr>
                <w:color w:val="000000"/>
              </w:rPr>
            </w:pPr>
            <w:r>
              <w:rPr>
                <w:color w:val="000000"/>
              </w:rPr>
            </w:r>
          </w:p>
        </w:tc>
      </w:tr>
      <w:tr>
        <w:trPr>
          <w:trHeight w:val="976" w:hRule="atLeast"/>
        </w:trPr>
        <w:tc>
          <w:tcPr>
            <w:tcW w:w="13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Climbing Beginners (Children)</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End user of the system</w:t>
            </w:r>
          </w:p>
        </w:tc>
        <w:tc>
          <w:tcPr>
            <w:tcW w:w="32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Use the application via their parents or tutors in order to start learning to climb</w:t>
            </w:r>
          </w:p>
        </w:tc>
        <w:tc>
          <w:tcPr>
            <w:tcW w:w="26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Self via Parent</w:t>
            </w:r>
          </w:p>
        </w:tc>
      </w:tr>
      <w:tr>
        <w:trPr>
          <w:trHeight w:val="976" w:hRule="atLeast"/>
        </w:trPr>
        <w:tc>
          <w:tcPr>
            <w:tcW w:w="13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Climbing Enthusiasts and Professionals</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Primary End user of the system</w:t>
            </w:r>
          </w:p>
        </w:tc>
        <w:tc>
          <w:tcPr>
            <w:tcW w:w="32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Use the application in order to maintain their hobby or remain in shape, participate in competitions, become a trainer</w:t>
            </w:r>
          </w:p>
        </w:tc>
        <w:tc>
          <w:tcPr>
            <w:tcW w:w="26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Self</w:t>
            </w:r>
          </w:p>
        </w:tc>
      </w:tr>
      <w:tr>
        <w:trPr>
          <w:trHeight w:val="546" w:hRule="atLeast"/>
        </w:trPr>
        <w:tc>
          <w:tcPr>
            <w:tcW w:w="134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Administrators</w:t>
            </w:r>
          </w:p>
        </w:tc>
        <w:tc>
          <w:tcPr>
            <w:tcW w:w="15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Primary End User</w:t>
            </w:r>
          </w:p>
        </w:tc>
        <w:tc>
          <w:tcPr>
            <w:tcW w:w="324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Administrate AWA by providing it with user content like articles, course prices, upcoming Events etc.</w:t>
            </w:r>
          </w:p>
        </w:tc>
        <w:tc>
          <w:tcPr>
            <w:tcW w:w="26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67" w:type="dxa"/>
            </w:tcMar>
          </w:tcPr>
          <w:p>
            <w:pPr>
              <w:pStyle w:val="InfoBlue"/>
              <w:spacing w:before="0" w:after="120"/>
              <w:rPr>
                <w:color w:val="000000"/>
              </w:rPr>
            </w:pPr>
            <w:r>
              <w:rPr>
                <w:color w:val="000000"/>
              </w:rPr>
              <w:t>Self</w:t>
            </w:r>
          </w:p>
        </w:tc>
      </w:tr>
    </w:tbl>
    <w:p>
      <w:pPr>
        <w:pStyle w:val="TextBody"/>
        <w:rPr>
          <w:color w:val="000000"/>
        </w:rPr>
      </w:pPr>
      <w:r>
        <w:rPr>
          <w:color w:val="000000"/>
        </w:rPr>
      </w:r>
    </w:p>
    <w:p>
      <w:pPr>
        <w:pStyle w:val="TextBody"/>
        <w:rPr>
          <w:color w:val="009933"/>
        </w:rPr>
      </w:pPr>
      <w:r>
        <w:rPr/>
      </w:r>
    </w:p>
    <w:p>
      <w:pPr>
        <w:pStyle w:val="Heading2"/>
        <w:numPr>
          <w:ilvl w:val="1"/>
          <w:numId w:val="2"/>
        </w:numPr>
        <w:rPr>
          <w:color w:val="000000"/>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316556912"/>
      <w:bookmarkEnd w:id="34"/>
      <w:bookmarkEnd w:id="35"/>
      <w:bookmarkEnd w:id="36"/>
      <w:bookmarkEnd w:id="37"/>
      <w:bookmarkEnd w:id="38"/>
      <w:bookmarkEnd w:id="39"/>
      <w:bookmarkEnd w:id="40"/>
      <w:r>
        <w:rPr>
          <w:rFonts w:ascii="Times New Roman" w:hAnsi="Times New Roman"/>
          <w:color w:val="000000"/>
        </w:rPr>
        <w:t>User Environment</w:t>
      </w:r>
    </w:p>
    <w:p>
      <w:pPr>
        <w:pStyle w:val="InfoBlue"/>
        <w:rPr>
          <w:color w:val="000000"/>
        </w:rPr>
      </w:pPr>
      <w:r>
        <w:rPr/>
      </w:r>
    </w:p>
    <w:p>
      <w:pPr>
        <w:pStyle w:val="TextBody"/>
        <w:rPr/>
      </w:pPr>
      <w:r>
        <w:rPr>
          <w:color w:val="000000"/>
        </w:rPr>
        <w:tab/>
      </w:r>
      <w:r>
        <w:rPr>
          <w:color w:val="000000"/>
        </w:rPr>
        <w:t xml:space="preserve">As a Web Application, AWA can be accessed by its users on any desktop machine, in any place with an internet connection such as </w:t>
      </w:r>
    </w:p>
    <w:p>
      <w:pPr>
        <w:pStyle w:val="TextBody"/>
        <w:numPr>
          <w:ilvl w:val="0"/>
          <w:numId w:val="6"/>
        </w:numPr>
        <w:rPr/>
      </w:pPr>
      <w:r>
        <w:rPr>
          <w:color w:val="000000"/>
        </w:rPr>
        <w:t>at home</w:t>
      </w:r>
    </w:p>
    <w:p>
      <w:pPr>
        <w:pStyle w:val="TextBody"/>
        <w:numPr>
          <w:ilvl w:val="0"/>
          <w:numId w:val="6"/>
        </w:numPr>
        <w:rPr/>
      </w:pPr>
      <w:r>
        <w:rPr>
          <w:color w:val="000000"/>
        </w:rPr>
        <w:t>at the office</w:t>
      </w:r>
    </w:p>
    <w:p>
      <w:pPr>
        <w:pStyle w:val="TextBody"/>
        <w:numPr>
          <w:ilvl w:val="0"/>
          <w:numId w:val="6"/>
        </w:numPr>
        <w:rPr/>
      </w:pPr>
      <w:r>
        <w:rPr>
          <w:color w:val="000000"/>
        </w:rPr>
        <w:t>at the library</w:t>
      </w:r>
    </w:p>
    <w:p>
      <w:pPr>
        <w:pStyle w:val="TextBody"/>
        <w:numPr>
          <w:ilvl w:val="0"/>
          <w:numId w:val="6"/>
        </w:numPr>
        <w:rPr/>
      </w:pPr>
      <w:r>
        <w:rPr>
          <w:color w:val="000000"/>
        </w:rPr>
        <w:t>the restaurant</w:t>
      </w:r>
    </w:p>
    <w:p>
      <w:pPr>
        <w:pStyle w:val="TextBody"/>
        <w:numPr>
          <w:ilvl w:val="0"/>
          <w:numId w:val="6"/>
        </w:numPr>
        <w:rPr/>
      </w:pPr>
      <w:r>
        <w:rPr>
          <w:color w:val="000000"/>
        </w:rPr>
        <w:t>at university</w:t>
      </w:r>
    </w:p>
    <w:p>
      <w:pPr>
        <w:pStyle w:val="TextBody"/>
        <w:numPr>
          <w:ilvl w:val="0"/>
          <w:numId w:val="6"/>
        </w:numPr>
        <w:rPr/>
      </w:pPr>
      <w:r>
        <w:rPr>
          <w:color w:val="000000"/>
        </w:rPr>
        <w:t>etc.</w:t>
      </w:r>
    </w:p>
    <w:p>
      <w:pPr>
        <w:pStyle w:val="TextBody"/>
        <w:numPr>
          <w:ilvl w:val="0"/>
          <w:numId w:val="0"/>
        </w:numPr>
        <w:ind w:left="1440" w:hanging="0"/>
        <w:rPr>
          <w:color w:val="000000" w:themeColor="accent2"/>
        </w:rPr>
      </w:pPr>
      <w:r>
        <w:rPr>
          <w:color w:val="000000" w:themeColor="accent2"/>
        </w:rPr>
      </w:r>
    </w:p>
    <w:p>
      <w:pPr>
        <w:pStyle w:val="Heading1"/>
        <w:numPr>
          <w:ilvl w:val="0"/>
          <w:numId w:val="2"/>
        </w:numPr>
        <w:ind w:left="720" w:hanging="720"/>
        <w:rPr>
          <w:color w:val="000000"/>
        </w:rPr>
      </w:pPr>
      <w:bookmarkStart w:id="41" w:name="_Toc436203408"/>
      <w:bookmarkStart w:id="42" w:name="_Toc452813602"/>
      <w:bookmarkStart w:id="43" w:name="_Toc316556913"/>
      <w:bookmarkStart w:id="44" w:name="_Toc4362033811"/>
      <w:bookmarkEnd w:id="41"/>
      <w:bookmarkEnd w:id="42"/>
      <w:bookmarkEnd w:id="43"/>
      <w:bookmarkEnd w:id="44"/>
      <w:r>
        <w:rPr>
          <w:rFonts w:ascii="Times New Roman" w:hAnsi="Times New Roman"/>
          <w:color w:val="000000"/>
        </w:rPr>
        <w:t>Product Requirements</w:t>
      </w:r>
    </w:p>
    <w:p>
      <w:pPr>
        <w:pStyle w:val="InfoBlue"/>
        <w:rPr/>
      </w:pPr>
      <w:r>
        <w:rPr>
          <w:color w:val="000000"/>
        </w:rPr>
        <w:tab/>
        <w:tab/>
        <w:tab/>
      </w:r>
    </w:p>
    <w:p>
      <w:pPr>
        <w:pStyle w:val="TextBody"/>
        <w:rPr>
          <w:color w:val="000000"/>
        </w:rPr>
      </w:pPr>
      <w:r>
        <w:rPr>
          <w:color w:val="000000"/>
        </w:rPr>
        <w:tab/>
      </w:r>
      <w:r>
        <w:rPr>
          <w:b w:val="false"/>
          <w:bCs w:val="false"/>
          <w:color w:val="000000"/>
        </w:rPr>
        <w:t xml:space="preserve">4.1 </w:t>
      </w:r>
      <w:r>
        <w:rPr>
          <w:b/>
          <w:bCs/>
          <w:color w:val="000000"/>
        </w:rPr>
        <w:t>System Requirements</w:t>
      </w:r>
    </w:p>
    <w:p>
      <w:pPr>
        <w:pStyle w:val="TextBody"/>
        <w:rPr>
          <w:color w:val="000000"/>
        </w:rPr>
      </w:pPr>
      <w:r>
        <w:rPr>
          <w:color w:val="000000"/>
        </w:rPr>
        <w:tab/>
        <w:tab/>
        <w:t xml:space="preserve">The system must run on the web platform and provide quality functionality. </w:t>
      </w:r>
    </w:p>
    <w:p>
      <w:pPr>
        <w:pStyle w:val="TextBody"/>
        <w:numPr>
          <w:ilvl w:val="0"/>
          <w:numId w:val="0"/>
        </w:numPr>
        <w:ind w:left="2160" w:hanging="0"/>
        <w:rPr/>
      </w:pPr>
      <w:r>
        <w:rPr>
          <w:color w:val="000000"/>
        </w:rPr>
        <w:t xml:space="preserve">4.2. </w:t>
      </w:r>
      <w:r>
        <w:rPr>
          <w:b/>
          <w:bCs/>
          <w:color w:val="000000"/>
        </w:rPr>
        <w:t>Performance Requirements</w:t>
      </w:r>
    </w:p>
    <w:p>
      <w:pPr>
        <w:pStyle w:val="TextBody"/>
        <w:numPr>
          <w:ilvl w:val="0"/>
          <w:numId w:val="0"/>
        </w:numPr>
        <w:ind w:left="2160" w:hanging="0"/>
        <w:rPr>
          <w:b/>
          <w:b/>
          <w:bCs/>
          <w:color w:val="000000"/>
        </w:rPr>
      </w:pPr>
      <w:r>
        <w:rPr/>
      </w:r>
    </w:p>
    <w:p>
      <w:pPr>
        <w:pStyle w:val="TableContents"/>
        <w:widowControl w:val="false"/>
        <w:numPr>
          <w:ilvl w:val="0"/>
          <w:numId w:val="7"/>
        </w:numPr>
        <w:bidi w:val="0"/>
        <w:spacing w:lineRule="atLeast" w:line="240" w:before="0" w:after="283"/>
        <w:jc w:val="left"/>
        <w:rPr/>
      </w:pPr>
      <w:r>
        <w:rPr>
          <w:rStyle w:val="StrongEmphasis"/>
          <w:color w:val="000000"/>
        </w:rPr>
        <w:t>Processor (CPU):</w:t>
        <w:tab/>
        <w:tab/>
      </w:r>
      <w:r>
        <w:rPr>
          <w:rStyle w:val="StrongEmphasis"/>
          <w:b w:val="false"/>
          <w:bCs w:val="false"/>
          <w:color w:val="000000"/>
        </w:rPr>
        <w:t>Intel Core i3-3xxx or equivalent;</w:t>
      </w:r>
    </w:p>
    <w:p>
      <w:pPr>
        <w:pStyle w:val="TableContents"/>
        <w:widowControl w:val="false"/>
        <w:numPr>
          <w:ilvl w:val="0"/>
          <w:numId w:val="7"/>
        </w:numPr>
        <w:bidi w:val="0"/>
        <w:spacing w:lineRule="atLeast" w:line="240" w:before="0" w:after="283"/>
        <w:jc w:val="left"/>
        <w:rPr/>
      </w:pPr>
      <w:r>
        <w:rPr>
          <w:rStyle w:val="StrongEmphasis"/>
          <w:color w:val="000000"/>
        </w:rPr>
        <w:t>Operating System:</w:t>
        <w:tab/>
      </w:r>
      <w:r>
        <w:rPr>
          <w:rStyle w:val="StrongEmphasis"/>
          <w:b w:val="false"/>
          <w:bCs w:val="false"/>
          <w:color w:val="000000"/>
        </w:rPr>
        <w:t xml:space="preserve">Microsoft Windows </w:t>
      </w:r>
      <w:r>
        <w:rPr>
          <w:rStyle w:val="StrongEmphasis"/>
          <w:b w:val="false"/>
          <w:bCs w:val="false"/>
          <w:color w:val="000000"/>
        </w:rPr>
        <w:t xml:space="preserve">XP, </w:t>
      </w:r>
      <w:r>
        <w:rPr>
          <w:rStyle w:val="StrongEmphasis"/>
          <w:b w:val="false"/>
          <w:bCs w:val="false"/>
          <w:color w:val="000000"/>
        </w:rPr>
        <w:t xml:space="preserve">7, </w:t>
      </w:r>
      <w:r>
        <w:rPr>
          <w:rStyle w:val="StrongEmphasis"/>
          <w:b w:val="false"/>
          <w:bCs w:val="false"/>
          <w:color w:val="000000"/>
        </w:rPr>
        <w:t>8, 10 etc.;</w:t>
      </w:r>
    </w:p>
    <w:p>
      <w:pPr>
        <w:pStyle w:val="TableContents"/>
        <w:widowControl w:val="false"/>
        <w:numPr>
          <w:ilvl w:val="0"/>
          <w:numId w:val="7"/>
        </w:numPr>
        <w:bidi w:val="0"/>
        <w:spacing w:lineRule="atLeast" w:line="240" w:before="0" w:after="283"/>
        <w:jc w:val="left"/>
        <w:rPr/>
      </w:pPr>
      <w:r>
        <w:rPr>
          <w:rStyle w:val="StrongEmphasis"/>
          <w:color w:val="000000"/>
        </w:rPr>
        <w:t>Memory:</w:t>
        <w:tab/>
        <w:tab/>
        <w:tab/>
      </w:r>
      <w:r>
        <w:rPr>
          <w:rStyle w:val="StrongEmphasis"/>
          <w:b w:val="false"/>
          <w:bCs w:val="false"/>
          <w:color w:val="000000"/>
        </w:rPr>
        <w:t>4GB RAM;</w:t>
      </w:r>
    </w:p>
    <w:p>
      <w:pPr>
        <w:pStyle w:val="TableContents"/>
        <w:widowControl w:val="false"/>
        <w:numPr>
          <w:ilvl w:val="0"/>
          <w:numId w:val="7"/>
        </w:numPr>
        <w:bidi w:val="0"/>
        <w:spacing w:lineRule="atLeast" w:line="240" w:before="0" w:after="283"/>
        <w:jc w:val="left"/>
        <w:rPr/>
      </w:pPr>
      <w:r>
        <w:rPr>
          <w:rStyle w:val="StrongEmphasis"/>
          <w:b/>
          <w:bCs/>
          <w:color w:val="000000"/>
        </w:rPr>
        <w:t>Monitor</w:t>
      </w:r>
      <w:r>
        <w:rPr>
          <w:rStyle w:val="StrongEmphasis"/>
          <w:b w:val="false"/>
          <w:bCs w:val="false"/>
          <w:color w:val="000000"/>
        </w:rPr>
        <w:t>:</w:t>
        <w:tab/>
        <w:tab/>
        <w:tab/>
        <w:t>13 inch LCD, 720p;</w:t>
      </w:r>
    </w:p>
    <w:p>
      <w:pPr>
        <w:pStyle w:val="TableContents"/>
        <w:widowControl w:val="false"/>
        <w:numPr>
          <w:ilvl w:val="0"/>
          <w:numId w:val="7"/>
        </w:numPr>
        <w:bidi w:val="0"/>
        <w:spacing w:lineRule="atLeast" w:line="240" w:before="0" w:after="283"/>
        <w:jc w:val="left"/>
        <w:rPr/>
      </w:pPr>
      <w:r>
        <w:rPr>
          <w:rStyle w:val="StrongEmphasis"/>
          <w:b/>
          <w:bCs/>
          <w:color w:val="000000"/>
        </w:rPr>
        <w:t>Graphics/GPU:</w:t>
      </w:r>
      <w:r>
        <w:rPr>
          <w:rStyle w:val="StrongEmphasis"/>
          <w:b w:val="false"/>
          <w:bCs w:val="false"/>
          <w:color w:val="000000"/>
        </w:rPr>
        <w:tab/>
        <w:tab/>
        <w:t>AMD Radeon R7 370 or Nvidia GTX 950 or higher;</w:t>
      </w:r>
    </w:p>
    <w:p>
      <w:pPr>
        <w:pStyle w:val="TextBody"/>
        <w:ind w:left="720" w:hanging="0"/>
        <w:rPr/>
      </w:pPr>
      <w:r>
        <w:rPr>
          <w:color w:val="000000"/>
        </w:rPr>
        <w:tab/>
        <w:tab/>
      </w:r>
    </w:p>
    <w:p>
      <w:pPr>
        <w:pStyle w:val="TextBody"/>
        <w:ind w:left="720" w:hanging="0"/>
        <w:rPr>
          <w:color w:val="000000"/>
        </w:rPr>
      </w:pPr>
      <w:r>
        <w:rPr>
          <w:color w:val="000000"/>
        </w:rPr>
        <w:t xml:space="preserve">4.3. </w:t>
      </w:r>
      <w:r>
        <w:rPr>
          <w:b/>
          <w:bCs/>
          <w:color w:val="000000"/>
        </w:rPr>
        <w:t>Environmental Requirements</w:t>
      </w:r>
    </w:p>
    <w:p>
      <w:pPr>
        <w:pStyle w:val="TextBody"/>
        <w:spacing w:before="0" w:after="120"/>
        <w:ind w:left="720" w:hanging="0"/>
        <w:rPr/>
      </w:pPr>
      <w:r>
        <w:rPr>
          <w:color w:val="000000"/>
        </w:rPr>
        <w:tab/>
      </w:r>
      <w:r>
        <w:rPr>
          <w:color w:val="000000"/>
        </w:rPr>
        <w:t xml:space="preserve">Having a browser installed such as any version of Mozzila Firefox, Opera, Google Chrome, Internet Explorer etc.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sans-serif">
    <w:altName w:val="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 w:name="Symbol">
    <w:charset w:val="01"/>
    <w:family w:val="roman"/>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 xml:space="preserve"> </w:t>
          </w:r>
          <w:r>
            <w:rPr>
              <w:rFonts w:eastAsia="Symbol" w:cs="Symbol" w:ascii="Century Schoolbook L" w:hAnsi="Century Schoolbook L"/>
            </w:rPr>
            <w:t>Mădălina Șinca</w:t>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Mădălina Șinca</w:t>
    </w:r>
  </w:p>
  <w:p>
    <w:pPr>
      <w:pStyle w:val="Normal"/>
      <w:pBdr>
        <w:bottom w:val="single" w:sz="6" w:space="1" w:color="00000A"/>
      </w:pBdr>
      <w:jc w:val="right"/>
      <w:rPr>
        <w:rFonts w:ascii="Arial" w:hAnsi="Arial"/>
        <w:b/>
        <w:b/>
        <w:sz w:val="36"/>
      </w:rPr>
    </w:pPr>
    <w:r>
      <w:rPr>
        <w:rFonts w:ascii="Arial" w:hAnsi="Arial"/>
        <w:b/>
        <w:sz w:val="36"/>
      </w:rPr>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7"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t>AWA – Arch Climbing Wall Web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fldChar w:fldCharType="begin"/>
          </w:r>
          <w:r>
            <w:instrText> TITLE </w:instrText>
          </w:r>
          <w:r>
            <w:fldChar w:fldCharType="separate"/>
          </w:r>
          <w:r>
            <w:t>Vision</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t xml:space="preserve">  </w:t>
          </w:r>
          <w:r>
            <w:rPr/>
            <w:t xml:space="preserve">Date:  </w:t>
          </w:r>
          <w:r>
            <w:rPr>
              <w:color w:val="000000"/>
            </w:rPr>
            <w:t>&lt;26/03/2018&gt;</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2069"/>
        </w:tabs>
        <w:ind w:left="2069" w:hanging="360"/>
      </w:pPr>
      <w:rPr>
        <w:rFonts w:ascii="Symbol" w:hAnsi="Symbol" w:cs="Symbol" w:hint="default"/>
        <w:rFonts w:cs="OpenSymbol"/>
      </w:rPr>
    </w:lvl>
    <w:lvl w:ilvl="1">
      <w:start w:val="1"/>
      <w:numFmt w:val="bullet"/>
      <w:lvlText w:val="◦"/>
      <w:lvlJc w:val="left"/>
      <w:pPr>
        <w:tabs>
          <w:tab w:val="num" w:pos="2429"/>
        </w:tabs>
        <w:ind w:left="2429" w:hanging="360"/>
      </w:pPr>
      <w:rPr>
        <w:rFonts w:ascii="OpenSymbol" w:hAnsi="OpenSymbol" w:cs="OpenSymbol" w:hint="default"/>
        <w:rFonts w:cs="OpenSymbol"/>
      </w:rPr>
    </w:lvl>
    <w:lvl w:ilvl="2">
      <w:start w:val="1"/>
      <w:numFmt w:val="bullet"/>
      <w:lvlText w:val="▪"/>
      <w:lvlJc w:val="left"/>
      <w:pPr>
        <w:tabs>
          <w:tab w:val="num" w:pos="2789"/>
        </w:tabs>
        <w:ind w:left="2789" w:hanging="360"/>
      </w:pPr>
      <w:rPr>
        <w:rFonts w:ascii="OpenSymbol" w:hAnsi="OpenSymbol" w:cs="OpenSymbol" w:hint="default"/>
        <w:rFonts w:cs="OpenSymbol"/>
      </w:rPr>
    </w:lvl>
    <w:lvl w:ilvl="3">
      <w:start w:val="1"/>
      <w:numFmt w:val="bullet"/>
      <w:lvlText w:val=""/>
      <w:lvlJc w:val="left"/>
      <w:pPr>
        <w:tabs>
          <w:tab w:val="num" w:pos="3149"/>
        </w:tabs>
        <w:ind w:left="3149" w:hanging="360"/>
      </w:pPr>
      <w:rPr>
        <w:rFonts w:ascii="Symbol" w:hAnsi="Symbol" w:cs="Symbol" w:hint="default"/>
        <w:rFonts w:cs="OpenSymbol"/>
      </w:rPr>
    </w:lvl>
    <w:lvl w:ilvl="4">
      <w:start w:val="1"/>
      <w:numFmt w:val="bullet"/>
      <w:lvlText w:val="◦"/>
      <w:lvlJc w:val="left"/>
      <w:pPr>
        <w:tabs>
          <w:tab w:val="num" w:pos="3509"/>
        </w:tabs>
        <w:ind w:left="3509" w:hanging="360"/>
      </w:pPr>
      <w:rPr>
        <w:rFonts w:ascii="OpenSymbol" w:hAnsi="OpenSymbol" w:cs="OpenSymbol" w:hint="default"/>
        <w:rFonts w:cs="OpenSymbol"/>
      </w:rPr>
    </w:lvl>
    <w:lvl w:ilvl="5">
      <w:start w:val="1"/>
      <w:numFmt w:val="bullet"/>
      <w:lvlText w:val="▪"/>
      <w:lvlJc w:val="left"/>
      <w:pPr>
        <w:tabs>
          <w:tab w:val="num" w:pos="3869"/>
        </w:tabs>
        <w:ind w:left="3869" w:hanging="360"/>
      </w:pPr>
      <w:rPr>
        <w:rFonts w:ascii="OpenSymbol" w:hAnsi="OpenSymbol" w:cs="OpenSymbol" w:hint="default"/>
        <w:rFonts w:cs="OpenSymbol"/>
      </w:rPr>
    </w:lvl>
    <w:lvl w:ilvl="6">
      <w:start w:val="1"/>
      <w:numFmt w:val="bullet"/>
      <w:lvlText w:val=""/>
      <w:lvlJc w:val="left"/>
      <w:pPr>
        <w:tabs>
          <w:tab w:val="num" w:pos="4229"/>
        </w:tabs>
        <w:ind w:left="4229" w:hanging="360"/>
      </w:pPr>
      <w:rPr>
        <w:rFonts w:ascii="Symbol" w:hAnsi="Symbol" w:cs="Symbol" w:hint="default"/>
        <w:rFonts w:cs="OpenSymbol"/>
      </w:rPr>
    </w:lvl>
    <w:lvl w:ilvl="7">
      <w:start w:val="1"/>
      <w:numFmt w:val="bullet"/>
      <w:lvlText w:val="◦"/>
      <w:lvlJc w:val="left"/>
      <w:pPr>
        <w:tabs>
          <w:tab w:val="num" w:pos="4589"/>
        </w:tabs>
        <w:ind w:left="4589" w:hanging="360"/>
      </w:pPr>
      <w:rPr>
        <w:rFonts w:ascii="OpenSymbol" w:hAnsi="OpenSymbol" w:cs="OpenSymbol" w:hint="default"/>
        <w:rFonts w:cs="OpenSymbol"/>
      </w:rPr>
    </w:lvl>
    <w:lvl w:ilvl="8">
      <w:start w:val="1"/>
      <w:numFmt w:val="bullet"/>
      <w:lvlText w:val="▪"/>
      <w:lvlJc w:val="left"/>
      <w:pPr>
        <w:tabs>
          <w:tab w:val="num" w:pos="4949"/>
        </w:tabs>
        <w:ind w:left="494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c35d85"/>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rsid w:val="00c35d85"/>
    <w:pPr>
      <w:numPr>
        <w:ilvl w:val="1"/>
        <w:numId w:val="1"/>
      </w:numPr>
      <w:outlineLvl w:val="1"/>
      <w:outlineLvl w:val="1"/>
    </w:pPr>
    <w:rPr>
      <w:sz w:val="20"/>
    </w:rPr>
  </w:style>
  <w:style w:type="paragraph" w:styleId="Heading3">
    <w:name w:val="Heading 3"/>
    <w:basedOn w:val="Heading1"/>
    <w:next w:val="Normal"/>
    <w:qFormat/>
    <w:rsid w:val="00c35d85"/>
    <w:pPr>
      <w:numPr>
        <w:ilvl w:val="2"/>
        <w:numId w:val="1"/>
      </w:numPr>
      <w:outlineLvl w:val="2"/>
      <w:outlineLvl w:val="2"/>
    </w:pPr>
    <w:rPr>
      <w:b w:val="false"/>
      <w:i/>
      <w:sz w:val="20"/>
    </w:rPr>
  </w:style>
  <w:style w:type="paragraph" w:styleId="Heading4">
    <w:name w:val="Heading 4"/>
    <w:basedOn w:val="Heading1"/>
    <w:next w:val="Normal"/>
    <w:qFormat/>
    <w:rsid w:val="00c35d85"/>
    <w:pPr>
      <w:numPr>
        <w:ilvl w:val="3"/>
        <w:numId w:val="1"/>
      </w:numPr>
      <w:outlineLvl w:val="3"/>
      <w:outlineLvl w:val="3"/>
    </w:pPr>
    <w:rPr>
      <w:b w:val="false"/>
      <w:sz w:val="20"/>
    </w:rPr>
  </w:style>
  <w:style w:type="paragraph" w:styleId="Heading5">
    <w:name w:val="Heading 5"/>
    <w:basedOn w:val="Normal"/>
    <w:next w:val="Normal"/>
    <w:qFormat/>
    <w:rsid w:val="00c35d85"/>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c35d85"/>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c35d85"/>
    <w:pPr>
      <w:numPr>
        <w:ilvl w:val="6"/>
        <w:numId w:val="1"/>
      </w:numPr>
      <w:spacing w:before="240" w:after="60"/>
      <w:ind w:left="2880" w:hanging="0"/>
      <w:outlineLvl w:val="6"/>
      <w:outlineLvl w:val="6"/>
    </w:pPr>
    <w:rPr/>
  </w:style>
  <w:style w:type="paragraph" w:styleId="Heading8">
    <w:name w:val="Heading 8"/>
    <w:basedOn w:val="Normal"/>
    <w:next w:val="Normal"/>
    <w:qFormat/>
    <w:rsid w:val="00c35d85"/>
    <w:pPr>
      <w:numPr>
        <w:ilvl w:val="7"/>
        <w:numId w:val="1"/>
      </w:numPr>
      <w:spacing w:before="240" w:after="60"/>
      <w:ind w:left="2880" w:hanging="0"/>
      <w:outlineLvl w:val="7"/>
      <w:outlineLvl w:val="7"/>
    </w:pPr>
    <w:rPr>
      <w:i/>
    </w:rPr>
  </w:style>
  <w:style w:type="paragraph" w:styleId="Heading9">
    <w:name w:val="Heading 9"/>
    <w:basedOn w:val="Normal"/>
    <w:next w:val="Normal"/>
    <w:qFormat/>
    <w:rsid w:val="00c35d85"/>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reference">
    <w:name w:val="footnote reference"/>
    <w:basedOn w:val="DefaultParagraphFont"/>
    <w:semiHidden/>
    <w:qFormat/>
    <w:rsid w:val="00c35d85"/>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sans-serif" w:hAnsi="sans-serif" w:cs="OpenSymbol"/>
      <w:sz w:val="18"/>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c35d85"/>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TOC 1"/>
    <w:basedOn w:val="Normal"/>
    <w:next w:val="Normal"/>
    <w:uiPriority w:val="39"/>
    <w:rsid w:val="00c35d85"/>
    <w:pPr>
      <w:tabs>
        <w:tab w:val="right" w:pos="9360" w:leader="none"/>
      </w:tabs>
      <w:spacing w:before="240" w:after="60"/>
      <w:ind w:right="720" w:hanging="0"/>
    </w:pPr>
    <w:rPr/>
  </w:style>
  <w:style w:type="paragraph" w:styleId="Contents2">
    <w:name w:val="TOC 2"/>
    <w:basedOn w:val="Normal"/>
    <w:next w:val="Normal"/>
    <w:uiPriority w:val="39"/>
    <w:rsid w:val="00c35d85"/>
    <w:pPr>
      <w:tabs>
        <w:tab w:val="right" w:pos="9360" w:leader="none"/>
      </w:tabs>
      <w:ind w:left="432" w:right="720" w:hanging="0"/>
    </w:pPr>
    <w:rPr/>
  </w:style>
  <w:style w:type="paragraph" w:styleId="Contents3">
    <w:name w:val="TOC 3"/>
    <w:basedOn w:val="Normal"/>
    <w:next w:val="Normal"/>
    <w:semiHidden/>
    <w:rsid w:val="00c35d85"/>
    <w:pPr>
      <w:tabs>
        <w:tab w:val="left" w:pos="1440" w:leader="none"/>
        <w:tab w:val="right" w:pos="9360" w:leader="none"/>
      </w:tabs>
      <w:ind w:left="864" w:hanging="0"/>
    </w:pPr>
    <w:rPr/>
  </w:style>
  <w:style w:type="paragraph" w:styleId="Header">
    <w:name w:val="Header"/>
    <w:basedOn w:val="Normal"/>
    <w:rsid w:val="00c35d85"/>
    <w:pPr>
      <w:tabs>
        <w:tab w:val="center" w:pos="4320" w:leader="none"/>
        <w:tab w:val="right" w:pos="8640" w:leader="none"/>
      </w:tabs>
    </w:pPr>
    <w:rPr/>
  </w:style>
  <w:style w:type="paragraph" w:styleId="Footer">
    <w:name w:val="Footer"/>
    <w:basedOn w:val="Normal"/>
    <w:rsid w:val="00c35d85"/>
    <w:pPr>
      <w:tabs>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text">
    <w:name w:val="footnote text"/>
    <w:basedOn w:val="Normal"/>
    <w:semiHidden/>
    <w:qFormat/>
    <w:rsid w:val="00c35d85"/>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TOC 4"/>
    <w:basedOn w:val="Normal"/>
    <w:next w:val="Normal"/>
    <w:semiHidden/>
    <w:rsid w:val="00c35d85"/>
    <w:pPr>
      <w:ind w:left="600" w:hanging="0"/>
    </w:pPr>
    <w:rPr/>
  </w:style>
  <w:style w:type="paragraph" w:styleId="Contents5">
    <w:name w:val="TOC 5"/>
    <w:basedOn w:val="Normal"/>
    <w:next w:val="Normal"/>
    <w:semiHidden/>
    <w:rsid w:val="00c35d85"/>
    <w:pPr>
      <w:ind w:left="800" w:hanging="0"/>
    </w:pPr>
    <w:rPr/>
  </w:style>
  <w:style w:type="paragraph" w:styleId="Contents6">
    <w:name w:val="TOC 6"/>
    <w:basedOn w:val="Normal"/>
    <w:next w:val="Normal"/>
    <w:semiHidden/>
    <w:rsid w:val="00c35d85"/>
    <w:pPr>
      <w:ind w:left="1000" w:hanging="0"/>
    </w:pPr>
    <w:rPr/>
  </w:style>
  <w:style w:type="paragraph" w:styleId="Contents7">
    <w:name w:val="TOC 7"/>
    <w:basedOn w:val="Normal"/>
    <w:next w:val="Normal"/>
    <w:semiHidden/>
    <w:rsid w:val="00c35d85"/>
    <w:pPr>
      <w:ind w:left="1200" w:hanging="0"/>
    </w:pPr>
    <w:rPr/>
  </w:style>
  <w:style w:type="paragraph" w:styleId="Contents8">
    <w:name w:val="TOC 8"/>
    <w:basedOn w:val="Normal"/>
    <w:next w:val="Normal"/>
    <w:semiHidden/>
    <w:rsid w:val="00c35d85"/>
    <w:pPr>
      <w:ind w:left="1400" w:hanging="0"/>
    </w:pPr>
    <w:rPr/>
  </w:style>
  <w:style w:type="paragraph" w:styleId="Contents9">
    <w:name w:val="TOC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sz w:val="32"/>
    </w:rPr>
  </w:style>
  <w:style w:type="paragraph" w:styleId="BodyText2">
    <w:name w:val="Body Text 2"/>
    <w:basedOn w:val="Normal"/>
    <w:qFormat/>
    <w:rsid w:val="00c35d85"/>
    <w:pPr/>
    <w:rPr>
      <w:i/>
      <w:color w:val="0000FF"/>
    </w:rPr>
  </w:style>
  <w:style w:type="paragraph" w:styleId="TextBodyIndent">
    <w:name w:val="Body Text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autoRedefine/>
    <w:qFormat/>
    <w:rsid w:val="00f669db"/>
    <w:pPr>
      <w:tabs>
        <w:tab w:val="left" w:pos="540" w:leader="none"/>
        <w:tab w:val="left" w:pos="1260" w:leader="none"/>
      </w:tabs>
      <w:spacing w:before="0" w:after="120"/>
    </w:pPr>
    <w:rPr>
      <w:i/>
      <w:color w:val="C0504D"/>
      <w:sz w:val="18"/>
      <w:szCs w:val="18"/>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21</TotalTime>
  <Application>LibreOffice/5.1.4.2$Linux_X86_64 LibreOffice_project/10m0$Build-2</Application>
  <Pages>7</Pages>
  <Words>959</Words>
  <Characters>5201</Characters>
  <CharactersWithSpaces>6041</CharactersWithSpaces>
  <Paragraphs>153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description/>
  <dc:language>en-US</dc:language>
  <cp:lastModifiedBy/>
  <cp:lastPrinted>2001-03-15T12:26:00Z</cp:lastPrinted>
  <dcterms:modified xsi:type="dcterms:W3CDTF">2018-03-26T02:38:59Z</dcterms:modified>
  <cp:revision>18</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