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11" w:rsidRPr="00802711" w:rsidRDefault="00802711" w:rsidP="00802711">
      <w:pPr>
        <w:pStyle w:val="Ttulo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02711">
        <w:rPr>
          <w:rFonts w:ascii="Times New Roman" w:hAnsi="Times New Roman" w:cs="Times New Roman"/>
          <w:b/>
          <w:color w:val="auto"/>
          <w:sz w:val="24"/>
          <w:szCs w:val="24"/>
        </w:rPr>
        <w:t>PERGUNTAS E RESPOSTAS</w:t>
      </w:r>
    </w:p>
    <w:p w:rsidR="00802711" w:rsidRPr="00802711" w:rsidRDefault="00802711" w:rsidP="00802711">
      <w:pPr>
        <w:pStyle w:val="Ttu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02711">
        <w:rPr>
          <w:rFonts w:ascii="Times New Roman" w:hAnsi="Times New Roman" w:cs="Times New Roman"/>
          <w:b/>
          <w:color w:val="auto"/>
          <w:sz w:val="24"/>
          <w:szCs w:val="24"/>
        </w:rPr>
        <w:t>Perguntas do projeto</w:t>
      </w:r>
    </w:p>
    <w:p w:rsidR="00802711" w:rsidRPr="00802711" w:rsidRDefault="00802711" w:rsidP="00802711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802711" w:rsidRPr="00802711" w:rsidRDefault="00802711" w:rsidP="0080271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O que está sendo mostrado aqui? Escreva um texto explicando os dados.</w:t>
      </w:r>
    </w:p>
    <w:p w:rsidR="00802711" w:rsidRPr="00802711" w:rsidRDefault="00802711" w:rsidP="0080271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Que observações você pode fazer a partir desses dados? Coloque duas</w:t>
      </w:r>
    </w:p>
    <w:p w:rsidR="00802711" w:rsidRPr="00802711" w:rsidRDefault="00802711" w:rsidP="00802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conclusões específicas em palavras. Escreva sentenças completas.</w:t>
      </w:r>
    </w:p>
    <w:p w:rsidR="00802711" w:rsidRPr="00802711" w:rsidRDefault="00802711" w:rsidP="0080271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O que não é ideal ou poderia ser evitado na visualização em sua forma atual? Que</w:t>
      </w:r>
    </w:p>
    <w:p w:rsidR="00802711" w:rsidRPr="00802711" w:rsidRDefault="00802711" w:rsidP="00802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perguntas você faria ou que feedback daria para quem fez o gráfico?</w:t>
      </w:r>
    </w:p>
    <w:p w:rsidR="00802711" w:rsidRPr="00802711" w:rsidRDefault="00802711" w:rsidP="0080271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Crie três maneiras diferentes de mostrar esses dados e liste quais são algumas</w:t>
      </w:r>
    </w:p>
    <w:p w:rsidR="00802711" w:rsidRPr="00802711" w:rsidRDefault="00802711" w:rsidP="00802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vantagens e insuficiências de cada uma.</w:t>
      </w:r>
    </w:p>
    <w:p w:rsidR="00802711" w:rsidRPr="00802711" w:rsidRDefault="00802711" w:rsidP="0080271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 xml:space="preserve"> Qual visualização representa melhor os dados e por quê?</w:t>
      </w:r>
    </w:p>
    <w:p w:rsidR="00802711" w:rsidRPr="00802711" w:rsidRDefault="00802711" w:rsidP="0080271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Como você pode gerar essas informações em uma história orientada por dados</w:t>
      </w:r>
    </w:p>
    <w:p w:rsidR="00802711" w:rsidRPr="00802711" w:rsidRDefault="00802711" w:rsidP="00802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para seu chefe? O objetivo é pensar além de mostrar simplesmente dados e mostrar</w:t>
      </w:r>
    </w:p>
    <w:p w:rsidR="00802711" w:rsidRDefault="00802711" w:rsidP="00802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o contexto da história.</w:t>
      </w:r>
    </w:p>
    <w:p w:rsidR="00802711" w:rsidRDefault="00802711" w:rsidP="00802711"/>
    <w:p w:rsidR="00802711" w:rsidRDefault="00802711" w:rsidP="00802711"/>
    <w:p w:rsidR="00802711" w:rsidRDefault="00802711" w:rsidP="00802711"/>
    <w:p w:rsidR="00802711" w:rsidRDefault="00802711" w:rsidP="00802711"/>
    <w:p w:rsidR="00802711" w:rsidRDefault="00802711" w:rsidP="00802711"/>
    <w:p w:rsidR="00802711" w:rsidRDefault="00802711" w:rsidP="00802711"/>
    <w:p w:rsidR="00802711" w:rsidRDefault="00802711" w:rsidP="00802711"/>
    <w:p w:rsidR="00802711" w:rsidRDefault="00802711" w:rsidP="00802711"/>
    <w:p w:rsidR="00802711" w:rsidRDefault="00802711" w:rsidP="00802711"/>
    <w:p w:rsidR="00802711" w:rsidRDefault="00802711" w:rsidP="00802711"/>
    <w:p w:rsidR="00802711" w:rsidRDefault="00802711" w:rsidP="00802711"/>
    <w:p w:rsidR="00802711" w:rsidRPr="00802711" w:rsidRDefault="00802711" w:rsidP="00802711"/>
    <w:p w:rsidR="00802711" w:rsidRPr="00802711" w:rsidRDefault="00802711" w:rsidP="00802711">
      <w:pPr>
        <w:pStyle w:val="Ttu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0271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RESPOSTAS</w:t>
      </w:r>
    </w:p>
    <w:p w:rsidR="00802711" w:rsidRPr="00802711" w:rsidRDefault="00802711" w:rsidP="008027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2711" w:rsidRPr="00802711" w:rsidRDefault="00802711" w:rsidP="008027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 xml:space="preserve">1 - O gráfico exibe as razões pelas quais as pessoas estão deixando a empresa. Cada bolha representa uma causa específica, e o eixo vertical (eixo y) representa a capacidade de impacto dessa causa. O tamanho das bolhas indica a quantidade de funcionários afetados por cada motivo. O </w:t>
      </w:r>
      <w:bookmarkStart w:id="0" w:name="_GoBack"/>
      <w:bookmarkEnd w:id="0"/>
      <w:r w:rsidRPr="00802711">
        <w:rPr>
          <w:rFonts w:ascii="Times New Roman" w:hAnsi="Times New Roman" w:cs="Times New Roman"/>
          <w:sz w:val="24"/>
          <w:szCs w:val="24"/>
        </w:rPr>
        <w:t>gráfico é fácil de entender e pode ser explicado ao CMO de maneira clara.</w:t>
      </w:r>
    </w:p>
    <w:p w:rsidR="00802711" w:rsidRPr="00802711" w:rsidRDefault="00802711" w:rsidP="008027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2711" w:rsidRPr="00802711" w:rsidRDefault="00802711" w:rsidP="008027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2-</w:t>
      </w:r>
    </w:p>
    <w:p w:rsidR="00802711" w:rsidRPr="00802711" w:rsidRDefault="00802711" w:rsidP="0080271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Reconhecimento insuficiente: É uma das principais razões para a saída de funcionários, com 65 funcionários afetados.</w:t>
      </w:r>
    </w:p>
    <w:p w:rsidR="00802711" w:rsidRPr="00802711" w:rsidRDefault="00802711" w:rsidP="0080271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Mudança de carreira: Embora menos frequente, ainda afeta 18 funcionários.</w:t>
      </w:r>
    </w:p>
    <w:p w:rsidR="00802711" w:rsidRPr="00802711" w:rsidRDefault="00802711" w:rsidP="008027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2711" w:rsidRPr="00802711" w:rsidRDefault="00802711" w:rsidP="008027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3- A visualização em forma de gráfico de bolhas é eficaz para mostrar a relação entre a capacidade de impacto e o número de funcionários afetados, mas pode ser melhorada. A legenda poderia ser mais clara e as cores das bolhas mais distintas.</w:t>
      </w:r>
    </w:p>
    <w:p w:rsidR="00802711" w:rsidRPr="00802711" w:rsidRDefault="00802711" w:rsidP="008027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 xml:space="preserve">4- Visualizações diferentes podem ser encontradas em </w:t>
      </w:r>
      <w:hyperlink r:id="rId5" w:history="1">
        <w:proofErr w:type="spellStart"/>
        <w:r w:rsidRPr="0080271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Historia</w:t>
        </w:r>
        <w:r w:rsidRPr="0080271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</w:t>
        </w:r>
        <w:proofErr w:type="spellEnd"/>
        <w:r w:rsidRPr="0080271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.pdf</w:t>
        </w:r>
      </w:hyperlink>
      <w:r w:rsidRPr="00802711">
        <w:rPr>
          <w:rFonts w:ascii="Times New Roman" w:hAnsi="Times New Roman" w:cs="Times New Roman"/>
          <w:sz w:val="24"/>
          <w:szCs w:val="24"/>
        </w:rPr>
        <w:t>.</w:t>
      </w:r>
    </w:p>
    <w:p w:rsidR="00802711" w:rsidRPr="00802711" w:rsidRDefault="00802711" w:rsidP="008027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5- O gráfico de barras seria a melhor escolha, pois permite comparar diretamente o número de funcionários afetados por cada causa.</w:t>
      </w:r>
    </w:p>
    <w:p w:rsidR="00802711" w:rsidRPr="00802711" w:rsidRDefault="00802711" w:rsidP="008027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711">
        <w:rPr>
          <w:rFonts w:ascii="Times New Roman" w:hAnsi="Times New Roman" w:cs="Times New Roman"/>
          <w:sz w:val="24"/>
          <w:szCs w:val="24"/>
        </w:rPr>
        <w:t>6- A história pode seguir o formato de narrativa arc. Começaremos com a situação atual (alta taxa de atrito), introduziremos as causas e seus impactos, criaremos tensão ao destacar os desafios enfrentados e, finalmente, apresentaremos recomendações para reduzir o atrito. A comunicação pode ser feita em uma apresentação ou relatório detalhado.</w:t>
      </w:r>
    </w:p>
    <w:p w:rsidR="00802711" w:rsidRDefault="00802711" w:rsidP="00802711"/>
    <w:p w:rsidR="00802711" w:rsidRPr="00802711" w:rsidRDefault="00802711" w:rsidP="00802711"/>
    <w:sectPr w:rsidR="00802711" w:rsidRPr="00802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0772"/>
    <w:multiLevelType w:val="hybridMultilevel"/>
    <w:tmpl w:val="9C2832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712FB"/>
    <w:multiLevelType w:val="hybridMultilevel"/>
    <w:tmpl w:val="DFC06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B3DBC"/>
    <w:multiLevelType w:val="hybridMultilevel"/>
    <w:tmpl w:val="4C167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32732"/>
    <w:multiLevelType w:val="hybridMultilevel"/>
    <w:tmpl w:val="56742698"/>
    <w:lvl w:ilvl="0" w:tplc="125243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11"/>
    <w:rsid w:val="00117D4C"/>
    <w:rsid w:val="00187FE7"/>
    <w:rsid w:val="0080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4ED3"/>
  <w15:chartTrackingRefBased/>
  <w15:docId w15:val="{9E759173-939C-400E-9985-C6AB39E8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2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27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2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2711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027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27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02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binosf/trabalho-individual---modulo-5/blob/main/Historia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Formação Análise de Dados 2023.1</dc:creator>
  <cp:keywords/>
  <dc:description/>
  <cp:lastModifiedBy>Formação Análise de Dados 2023.1</cp:lastModifiedBy>
  <cp:revision>1</cp:revision>
  <dcterms:created xsi:type="dcterms:W3CDTF">2024-03-05T17:18:00Z</dcterms:created>
  <dcterms:modified xsi:type="dcterms:W3CDTF">2024-03-05T17:28:00Z</dcterms:modified>
</cp:coreProperties>
</file>