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The summary of the text discusses the growing impact and use of Artificial Intelligence AI in various sectors, including education, economy, media, and healthcare.</w:t>
      </w:r>
    </w:p>
    <w:p>
      <w:pPr>
        <w:pStyle w:val="Heading2"/>
      </w:pPr>
      <w:r>
        <w:t>Summary</w:t>
      </w:r>
    </w:p>
    <w:p>
      <w:r>
        <w:t>1. The global market value of AI in 2022 is estimated to be $119.78 billion.</w:t>
        <w:br/>
        <w:br/>
        <w:t>2. AI is expected to contribute $15.7 trillion to the global economy by 2030, marking a projected growth of 13x over the next 8 years.</w:t>
        <w:br/>
        <w:br/>
        <w:t>3. The number of people working in the AI industry is projected to be 97 million by 2024.</w:t>
        <w:br/>
        <w:br/>
        <w:t>The text also discusses the use of ChatGPT, an AI model developed by OpenAI, and its capabilities, limitations, and potential applications. Some examples include content creation on social media, blogs, and websites, writing business plans and reports, emails and presentations, legal documents such as contracts and medical summaries, and responding to customer inquiries and complaints.</w:t>
        <w:br/>
        <w:br/>
        <w:t>However, the text also emphasizes that ChatGPT does not possess creativity, emotion, or personal perspective like human writers and is limited to generating text based on patterns it has learned during its training on text data. There are concerns about the use of AI in academic settings, with some institutions taking measures to prevent cheating using AI-detection programs.</w:t>
        <w:br/>
        <w:br/>
        <w:t>Overall, while there is significant investment potential in the AI industry and many possible applications for AI technology, there is also anxiety and concern over its safe expansion and the role it will play in society. Trust is considered key to the safe and ethical use of AI solutions around the world.</w:t>
      </w:r>
    </w:p>
    <w:p>
      <w:pPr>
        <w:pStyle w:val="Heading2"/>
      </w:pPr>
      <w:r>
        <w:t>Question 1</w:t>
      </w:r>
    </w:p>
    <w:p>
      <w:r>
        <w:t>In the analyzed text, the media framing of the public discussion about ChatGPT can be observed through several recurring metaphors. Here are some key metaphors and their implications:</w:t>
        <w:br/>
        <w:br/>
        <w:t>1. **Pattern Matching**: "LLMs do not understand things in a conventional sense and they are only as good, or as accurate, as the information with which they are provided. They are essentially machines for matching patterns." This metaphor emphasizes that ChatGPT is not intelligent in a human-like manner but rather relies on patterns it has learned from data.</w:t>
        <w:br/>
        <w:t>2. **Creation and Innovation**: "Human writers bring creativity, emotion and personal perspective that I am not able to replicate" - this metaphor highlights the unique ability of humans to create original content and innovate compared to AI.</w:t>
        <w:br/>
        <w:t>3. **Dependency and Reliance**: "People need to take ChatGPT's answers with a pinch of salt." This metaphor suggests that while AI can be useful, it should not be blindly trusted as its information may not always be accurate or up-to-date.</w:t>
        <w:br/>
        <w:t>4. **Replacement Fear**: "Don't demonize AI as it will be a part of our lives... I think we are many generations away from when AI becomes greater than human capabilities." This metaphor conveys the anxiety surrounding AI's potential to replace human jobs and abilities, while also acknowledging that humans still possess unique qualities unattainable by AI.</w:t>
        <w:br/>
        <w:t>5. **Promise and Potential**: "With forecasts valuing in the trillions of dollars" - this metaphor underscores the economic potential and investment opportunities associated with AI.</w:t>
        <w:br/>
        <w:t>6. **Age and Development**: "I think were many generations away from when AI becomes greater than human capabilities." This metaphor positions AI as a developing entity, growing and evolving over time.</w:t>
        <w:br/>
        <w:t>7. **Cautious Optimism**: "There's as much optimism as there is pessimism over AI." This metaphor reflects a balanced perspective on the future of AI, acknowledging both its benefits and potential risks.</w:t>
      </w:r>
    </w:p>
    <w:p>
      <w:pPr>
        <w:pStyle w:val="Heading2"/>
      </w:pPr>
      <w:r>
        <w:t>Question 2</w:t>
      </w:r>
    </w:p>
    <w:p>
      <w:r>
        <w:t>The provided text discusses a wide range of perspectives and aspects related to Artificial Intelligence (AI), including its current market value, expected growth, potential economic contribution, and its various applications in industries such as education, media, law, and business. The text also touches upon the ethical considerations surrounding AI, such as preventing cheating and ensuring accuracy and reliability of information provided by AI.</w:t>
        <w:br/>
        <w:br/>
        <w:t>One aspect that seems to be widely covered is the potential for AI to replace certain professional functions, particularly those involving content creation and analysis. However, there is also an emphasis on AI's limitations, specifically its inability to fully imitate human creativity, emotion, skepticism, and reasoning. This suggests that while AI is seen as a powerful tool, it is not expected to completely replace humans across all industries.</w:t>
        <w:br/>
        <w:br/>
        <w:t>Another aspect that is covered extensively is the potential economic impact of AI. The text mentions that AI is expected to contribute significantly to the global economy by 2030, with trillions of dollars forecasted in investment and growth. This suggests a focus on AI's financial potential and its role in driving economic development.</w:t>
        <w:br/>
        <w:br/>
        <w:t>However, there are some aspects that appear to be overlooked or under-discussed in this text. For instance, there is limited discussion about the social implications of AI, such as job displacement due to automation, privacy concerns, and potential AI-related ethical dilemmas. Additionally, while the text touches upon the need for fact-checking AI output, there is no substantial exploration of strategies for ensuring accuracy in AI-generated information or the role of humans in validating AI data. Lastly, there is no mention of the environmental impact of AI, which could be significant given the energy consumption required to power large-scale AI systems.</w:t>
        <w:br/>
        <w:br/>
        <w:t>In summary, while the text provides a comprehensive overview of AI's current status and potential future developments, it seems to underrepresent discussions on social implications, environmental impact, and strategies for validating AI output.</w:t>
      </w:r>
    </w:p>
    <w:p>
      <w:pPr>
        <w:pStyle w:val="Heading2"/>
      </w:pPr>
      <w:r>
        <w:t>Question 3</w:t>
      </w:r>
    </w:p>
    <w:p>
      <w:r>
        <w:t>Not mentioned. The article primarily focuses on global discussions and developments regarding AI, and there is no specific mention of how the Arabic world leverages AI in the context provided.</w:t>
      </w:r>
    </w:p>
    <w:p>
      <w:pPr>
        <w:pStyle w:val="Heading2"/>
      </w:pPr>
      <w:r>
        <w:t>Question 4</w:t>
      </w:r>
    </w:p>
    <w:p>
      <w:r>
        <w:t>1) The rapid advancement and integration of AI into various sectors present immense opportunities for investment, economic growth, and productivity improvements.</w:t>
        <w:br/>
        <w:t>2) However, the use of AI also raises concerns about job displacement, ethics, privacy, and the potential for misinformation or bias.</w:t>
        <w:br/>
        <w:t>3) It is crucial to foster trust in AI solutions by ensuring transparency, accountability, and ethical guidelines for their development and deployment.</w:t>
        <w:br/>
        <w:t>4) Human intelligence and awareness remain vital in the safe expansion of AI usage around the world.</w:t>
      </w:r>
    </w:p>
    <w:p>
      <w:pPr>
        <w:pStyle w:val="Heading2"/>
      </w:pPr>
      <w:r>
        <w:t>Sentiment</w:t>
      </w:r>
    </w:p>
    <w:p>
      <w:r>
        <w:t>The sentiment is 1.0</w:t>
      </w:r>
    </w:p>
    <w:p>
      <w:pPr>
        <w:pStyle w:val="Heading2"/>
      </w:pPr>
      <w:r>
        <w:t>Entities</w:t>
      </w:r>
    </w:p>
    <w:p>
      <w:r>
        <w:t>Minnesota University Law School, OpenAI, Noaman Sayed, Dan Milmo, AFP Founded, Nowson, Bard, UAE, Data Society, New York Citys, Alex Hern, Edge, the Sciences Po school, AI, Sam Altman, Intelligence, Generative Pre-Trained Transformer, Elon Musk, LinkedIn, Burrell, PwC Middle Easts, Googles, Bing, GPT, Peter Thiel, Dubais Museum of the Future, the World Economic Forum, National Strategy for Data, LEAP, AFP However, Omar Sultan Al-Olama, Guardian, ChatGPT, YouTube, Alexa, Reid Ho, DeenSquare, Ahmed Belhoul Al-Falasi, Microsoft, Scott Nowson, James Webb, Jenna Burrell, Arab News, Google</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