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A16CF" w14:textId="77777777" w:rsidR="000C2AFF" w:rsidRPr="000C2AFF" w:rsidRDefault="000C2AFF" w:rsidP="000C2AF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63B4">
        <w:rPr>
          <w:lang w:val="en-US"/>
        </w:rPr>
        <w:t xml:space="preserve">Link: </w:t>
      </w:r>
      <w:r w:rsidRPr="001B63B4">
        <w:rPr>
          <w:lang w:val="en-US"/>
        </w:rPr>
        <w:tab/>
      </w:r>
      <w:r w:rsidRPr="001B63B4">
        <w:rPr>
          <w:lang w:val="en-US"/>
        </w:rPr>
        <w:tab/>
      </w:r>
      <w:r w:rsidRPr="000C2AFF">
        <w:rPr>
          <w:lang w:val="en-US"/>
        </w:rPr>
        <w:tab/>
        <w:t>https://arab.news/bwk5x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C4051A" wp14:editId="641EE7E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57350" cy="1104900"/>
            <wp:effectExtent l="0" t="0" r="0" b="0"/>
            <wp:wrapNone/>
            <wp:docPr id="1380144210" name="Picture 1380144210" descr="A cell phone with a logo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44210" name="Picture 1380144210" descr="A cell phone with a logo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9D699" w14:textId="5387DF50" w:rsidR="000C2AFF" w:rsidRDefault="000C2AFF" w:rsidP="000C2AF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1904A99A">
        <w:rPr>
          <w:lang w:val="en-US"/>
        </w:rPr>
        <w:t xml:space="preserve">Medium: </w:t>
      </w:r>
      <w:r w:rsidRPr="000C2AFF">
        <w:rPr>
          <w:lang w:val="en-US"/>
        </w:rPr>
        <w:tab/>
      </w:r>
      <w:r w:rsidRPr="000C2AFF">
        <w:rPr>
          <w:lang w:val="en-US"/>
        </w:rPr>
        <w:tab/>
      </w:r>
      <w:r w:rsidRPr="1904A99A">
        <w:rPr>
          <w:lang w:val="en-US"/>
        </w:rPr>
        <w:t>Arab News</w:t>
      </w:r>
    </w:p>
    <w:p w14:paraId="2A3A656E" w14:textId="77777777" w:rsidR="000C2AFF" w:rsidRPr="007460F2" w:rsidRDefault="000C2AFF" w:rsidP="000C2AF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1904A99A">
        <w:rPr>
          <w:lang w:val="en-US"/>
        </w:rPr>
        <w:t>Country</w:t>
      </w:r>
      <w:proofErr w:type="gramStart"/>
      <w:r w:rsidRPr="1904A99A">
        <w:rPr>
          <w:lang w:val="en-US"/>
        </w:rPr>
        <w:t>:</w:t>
      </w:r>
      <w:r w:rsidRPr="000C2AFF">
        <w:rPr>
          <w:lang w:val="en-US"/>
        </w:rPr>
        <w:tab/>
      </w:r>
      <w:r w:rsidRPr="000C2AFF">
        <w:rPr>
          <w:lang w:val="en-US"/>
        </w:rPr>
        <w:tab/>
      </w:r>
      <w:r w:rsidRPr="1904A99A">
        <w:rPr>
          <w:lang w:val="en-US"/>
        </w:rPr>
        <w:t>UAE</w:t>
      </w:r>
      <w:proofErr w:type="gramEnd"/>
    </w:p>
    <w:p w14:paraId="1D51E921" w14:textId="77777777" w:rsidR="000C2AFF" w:rsidRPr="001B63B4" w:rsidRDefault="000C2AFF" w:rsidP="000C2AF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63B4">
        <w:rPr>
          <w:lang w:val="en-US"/>
        </w:rPr>
        <w:t xml:space="preserve">Language: </w:t>
      </w:r>
      <w:r>
        <w:rPr>
          <w:lang w:val="en-US"/>
        </w:rPr>
        <w:tab/>
      </w:r>
      <w:r>
        <w:rPr>
          <w:lang w:val="en-US"/>
        </w:rPr>
        <w:tab/>
        <w:t>English</w:t>
      </w:r>
    </w:p>
    <w:p w14:paraId="6A696B5B" w14:textId="77777777" w:rsidR="000C2AFF" w:rsidRDefault="000C2AFF" w:rsidP="000C2AF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1904A99A">
        <w:rPr>
          <w:lang w:val="en-US"/>
        </w:rPr>
        <w:t>Date of publication</w:t>
      </w:r>
      <w:proofErr w:type="gramStart"/>
      <w:r w:rsidRPr="1904A99A">
        <w:rPr>
          <w:lang w:val="en-US"/>
        </w:rPr>
        <w:t xml:space="preserve">: </w:t>
      </w:r>
      <w:r w:rsidRPr="000C2AFF">
        <w:rPr>
          <w:lang w:val="en-US"/>
        </w:rPr>
        <w:tab/>
      </w:r>
      <w:r w:rsidRPr="1904A99A">
        <w:rPr>
          <w:lang w:val="en-US"/>
        </w:rPr>
        <w:t>March</w:t>
      </w:r>
      <w:proofErr w:type="gramEnd"/>
      <w:r w:rsidRPr="1904A99A">
        <w:rPr>
          <w:lang w:val="en-US"/>
        </w:rPr>
        <w:t xml:space="preserve"> 22, 2023</w:t>
      </w:r>
    </w:p>
    <w:p w14:paraId="69487020" w14:textId="7C71835D" w:rsidR="000C2AFF" w:rsidRDefault="000C2AFF" w:rsidP="000C2AF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1904A99A">
        <w:rPr>
          <w:lang w:val="en-US"/>
        </w:rPr>
        <w:t>Author</w:t>
      </w:r>
      <w:proofErr w:type="gramStart"/>
      <w:r w:rsidRPr="1904A99A">
        <w:rPr>
          <w:lang w:val="en-US"/>
        </w:rPr>
        <w:t>:</w:t>
      </w:r>
      <w:r w:rsidRPr="000C2AFF">
        <w:rPr>
          <w:lang w:val="en-US"/>
        </w:rPr>
        <w:tab/>
      </w:r>
      <w:r w:rsidRPr="000C2AFF">
        <w:rPr>
          <w:lang w:val="en-US"/>
        </w:rPr>
        <w:tab/>
      </w:r>
      <w:r w:rsidRPr="000C2AFF">
        <w:rPr>
          <w:highlight w:val="lightGray"/>
          <w:lang w:val="en-US"/>
        </w:rPr>
        <w:t>JOSEPH</w:t>
      </w:r>
      <w:proofErr w:type="gramEnd"/>
      <w:r w:rsidRPr="000C2AFF">
        <w:rPr>
          <w:highlight w:val="lightGray"/>
          <w:lang w:val="en-US"/>
        </w:rPr>
        <w:t xml:space="preserve"> DANA</w:t>
      </w:r>
    </w:p>
    <w:p w14:paraId="1B027550" w14:textId="77777777" w:rsidR="000C2AFF" w:rsidRDefault="000C2AFF" w:rsidP="000C2AF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Main image: </w:t>
      </w:r>
    </w:p>
    <w:p w14:paraId="485B30F0" w14:textId="77777777" w:rsidR="000C2AFF" w:rsidRDefault="000C2AFF" w:rsidP="000C2AF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D714DD6" w14:textId="77777777" w:rsidR="000C2AFF" w:rsidRDefault="000C2AFF" w:rsidP="000C2AFF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CF33422" w14:textId="77777777" w:rsidR="000C2AFF" w:rsidRDefault="000C2AFF" w:rsidP="1904A99A">
      <w:pPr>
        <w:rPr>
          <w:lang w:val="en-US"/>
        </w:rPr>
      </w:pPr>
    </w:p>
    <w:p w14:paraId="1ECA5090" w14:textId="4471E463" w:rsidR="1904A99A" w:rsidRPr="000C2AFF" w:rsidRDefault="000C2AFF" w:rsidP="1904A99A">
      <w:pPr>
        <w:rPr>
          <w:lang w:val="en-US"/>
        </w:rPr>
      </w:pPr>
      <w:r>
        <w:rPr>
          <w:lang w:val="en-US"/>
        </w:rPr>
        <w:t xml:space="preserve"> </w:t>
      </w:r>
      <w:r w:rsidRPr="000C2AFF">
        <w:rPr>
          <w:highlight w:val="lightGray"/>
          <w:lang w:val="en-US"/>
        </w:rPr>
        <w:t>ChatGPT</w:t>
      </w:r>
      <w:r w:rsidR="4347C42E" w:rsidRPr="000C2AFF">
        <w:rPr>
          <w:lang w:val="en-US"/>
        </w:rPr>
        <w:t>: AI grows more powerful as we become more predictable</w:t>
      </w:r>
      <w:r w:rsidR="4347C42E" w:rsidRPr="000C2AFF">
        <w:rPr>
          <w:lang w:val="en-US"/>
        </w:rPr>
        <w:br/>
      </w:r>
      <w:r w:rsidR="4347C42E" w:rsidRPr="000C2AFF">
        <w:rPr>
          <w:lang w:val="en-US"/>
        </w:rPr>
        <w:br/>
      </w:r>
      <w:r w:rsidR="52D4EC0C" w:rsidRPr="000C2AFF">
        <w:rPr>
          <w:lang w:val="en-US"/>
        </w:rPr>
        <w:t>With any groundbreaking new technology, the pace of adoption increases</w:t>
      </w:r>
      <w:r>
        <w:rPr>
          <w:rFonts w:eastAsia="Times New Roman" w:cs="Times New Roman"/>
          <w:color w:val="000000" w:themeColor="text1"/>
          <w:lang w:val="en-US" w:eastAsia="de-DE"/>
        </w:rPr>
        <w:t xml:space="preserve"> </w:t>
      </w:r>
      <w:r w:rsidR="52D4EC0C" w:rsidRPr="000C2AFF">
        <w:rPr>
          <w:lang w:val="en-US"/>
        </w:rPr>
        <w:t>quickly. Over the past two decades, new platforms and tools, from the iPhone to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TikTok, have seen progressively faster adoption rates. </w:t>
      </w:r>
      <w:r w:rsidR="52D4EC0C" w:rsidRPr="000C2AFF">
        <w:rPr>
          <w:highlight w:val="green"/>
          <w:lang w:val="en-US"/>
        </w:rPr>
        <w:t>The adoption rate of</w:t>
      </w:r>
      <w:r w:rsidRPr="000C2AFF">
        <w:rPr>
          <w:highlight w:val="green"/>
          <w:lang w:val="en-US"/>
        </w:rPr>
        <w:t xml:space="preserve"> ChatGPT</w:t>
      </w:r>
      <w:r w:rsidR="52D4EC0C" w:rsidRPr="000C2AFF">
        <w:rPr>
          <w:highlight w:val="green"/>
          <w:lang w:val="en-US"/>
        </w:rPr>
        <w:t xml:space="preserve">, the artificial intelligence large language model owned by </w:t>
      </w:r>
      <w:r w:rsidRPr="000C2AFF">
        <w:rPr>
          <w:highlight w:val="green"/>
          <w:lang w:val="en-US"/>
        </w:rPr>
        <w:t>OpenAI</w:t>
      </w:r>
      <w:r w:rsidR="52D4EC0C" w:rsidRPr="000C2AFF">
        <w:rPr>
          <w:highlight w:val="green"/>
          <w:lang w:val="en-US"/>
        </w:rPr>
        <w:t>, is</w:t>
      </w:r>
      <w:r w:rsidRPr="000C2AFF">
        <w:rPr>
          <w:highlight w:val="green"/>
          <w:lang w:val="en-US"/>
        </w:rPr>
        <w:t xml:space="preserve"> </w:t>
      </w:r>
      <w:r w:rsidR="52D4EC0C" w:rsidRPr="000C2AFF">
        <w:rPr>
          <w:highlight w:val="green"/>
          <w:lang w:val="en-US"/>
        </w:rPr>
        <w:t>unlike anything we have ever seen.</w:t>
      </w:r>
      <w:r w:rsidR="52D4EC0C" w:rsidRPr="000C2AFF">
        <w:rPr>
          <w:lang w:val="en-US"/>
        </w:rPr>
        <w:t xml:space="preserve"> Within five days of release, the platform had a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million unique </w:t>
      </w:r>
      <w:proofErr w:type="spellStart"/>
      <w:proofErr w:type="gramStart"/>
      <w:r w:rsidR="52D4EC0C" w:rsidRPr="000C2AFF">
        <w:rPr>
          <w:lang w:val="en-US"/>
        </w:rPr>
        <w:t>users.The</w:t>
      </w:r>
      <w:proofErr w:type="spellEnd"/>
      <w:proofErr w:type="gramEnd"/>
      <w:r w:rsidR="52D4EC0C" w:rsidRPr="000C2AFF">
        <w:rPr>
          <w:lang w:val="en-US"/>
        </w:rPr>
        <w:t xml:space="preserve"> spike in new </w:t>
      </w:r>
      <w:r w:rsidR="52D4EC0C" w:rsidRPr="000C2AFF">
        <w:rPr>
          <w:caps/>
          <w:lang w:val="en-US"/>
        </w:rPr>
        <w:t>users</w:t>
      </w:r>
      <w:r w:rsidR="52D4EC0C" w:rsidRPr="000C2AFF">
        <w:rPr>
          <w:lang w:val="en-US"/>
        </w:rPr>
        <w:t xml:space="preserve"> has led to a deluge of thought pieces and discussions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about the future of work in an AI-powered world. The world has been turned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upside down with claims that </w:t>
      </w:r>
      <w:r w:rsidRPr="000C2AFF">
        <w:rPr>
          <w:highlight w:val="lightGray"/>
          <w:lang w:val="en-US"/>
        </w:rPr>
        <w:t>ChatGPT</w:t>
      </w:r>
      <w:r w:rsidR="52D4EC0C" w:rsidRPr="000C2AFF">
        <w:rPr>
          <w:lang w:val="en-US"/>
        </w:rPr>
        <w:t xml:space="preserve"> signals the proper start of the AI age. The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speedy embrace of AI tools is evident in emerging markets, where </w:t>
      </w:r>
      <w:r w:rsidRPr="000C2AFF">
        <w:rPr>
          <w:highlight w:val="lightGray"/>
          <w:lang w:val="en-US"/>
        </w:rPr>
        <w:t>companies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and </w:t>
      </w:r>
      <w:r w:rsidRPr="000C2AFF">
        <w:rPr>
          <w:highlight w:val="lightGray"/>
          <w:lang w:val="en-US"/>
        </w:rPr>
        <w:t>governments</w:t>
      </w:r>
      <w:r w:rsidR="52D4EC0C" w:rsidRPr="000C2AFF">
        <w:rPr>
          <w:lang w:val="en-US"/>
        </w:rPr>
        <w:t xml:space="preserve"> have almost tripped over themselves to underscore their use of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AI. The glaring problem is that platforms like </w:t>
      </w:r>
      <w:r w:rsidRPr="000C2AFF">
        <w:rPr>
          <w:highlight w:val="lightGray"/>
          <w:lang w:val="en-US"/>
        </w:rPr>
        <w:t>ChatGPT</w:t>
      </w:r>
      <w:r w:rsidR="52D4EC0C" w:rsidRPr="000C2AFF">
        <w:rPr>
          <w:lang w:val="en-US"/>
        </w:rPr>
        <w:t xml:space="preserve"> are still in their infancy.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While </w:t>
      </w:r>
      <w:proofErr w:type="gramStart"/>
      <w:r w:rsidR="52D4EC0C" w:rsidRPr="000C2AFF">
        <w:rPr>
          <w:lang w:val="en-US"/>
        </w:rPr>
        <w:t>it is clear that many</w:t>
      </w:r>
      <w:proofErr w:type="gramEnd"/>
      <w:r w:rsidR="52D4EC0C" w:rsidRPr="000C2AFF">
        <w:rPr>
          <w:lang w:val="en-US"/>
        </w:rPr>
        <w:t xml:space="preserve"> are eager for the </w:t>
      </w:r>
      <w:proofErr w:type="gramStart"/>
      <w:r w:rsidR="52D4EC0C" w:rsidRPr="000C2AFF">
        <w:rPr>
          <w:lang w:val="en-US"/>
        </w:rPr>
        <w:t>AI future</w:t>
      </w:r>
      <w:proofErr w:type="gramEnd"/>
      <w:r w:rsidR="52D4EC0C" w:rsidRPr="000C2AFF">
        <w:rPr>
          <w:lang w:val="en-US"/>
        </w:rPr>
        <w:t xml:space="preserve"> to take hold, the fact is that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the technology is not anywhere close to realizing accurate intelligence or reason.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The human mind has an uncanny ability to use a small amount of data to create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thoughts, language and the ability to reason. Think about the development of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language in a baby. Babies develop language with a few cues from family and the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surrounding environment. This is a simplified take on language development,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but it is vital for understanding the limitations of </w:t>
      </w:r>
      <w:r w:rsidRPr="000C2AFF">
        <w:rPr>
          <w:highlight w:val="lightGray"/>
          <w:lang w:val="en-US"/>
        </w:rPr>
        <w:t>ChatGPT</w:t>
      </w:r>
      <w:r w:rsidR="52D4EC0C" w:rsidRPr="000C2AFF">
        <w:rPr>
          <w:lang w:val="en-US"/>
        </w:rPr>
        <w:t xml:space="preserve"> when it comes to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mimicking human thought. </w:t>
      </w:r>
      <w:r w:rsidR="52D4EC0C" w:rsidRPr="000C2AFF">
        <w:rPr>
          <w:highlight w:val="darkMagenta"/>
          <w:lang w:val="en-US"/>
        </w:rPr>
        <w:t>Unlike humans, large language models such as</w:t>
      </w:r>
      <w:r w:rsidRPr="000C2AFF">
        <w:rPr>
          <w:highlight w:val="darkMagenta"/>
          <w:lang w:val="en-US"/>
        </w:rPr>
        <w:t xml:space="preserve"> ChatGPT</w:t>
      </w:r>
      <w:r w:rsidR="52D4EC0C" w:rsidRPr="000C2AFF">
        <w:rPr>
          <w:highlight w:val="darkMagenta"/>
          <w:lang w:val="en-US"/>
        </w:rPr>
        <w:t xml:space="preserve"> analyze massive data sets and produce content based on guesses about</w:t>
      </w:r>
      <w:r w:rsidRPr="000C2AFF">
        <w:rPr>
          <w:highlight w:val="darkMagenta"/>
          <w:lang w:val="en-US"/>
        </w:rPr>
        <w:t xml:space="preserve"> </w:t>
      </w:r>
      <w:r w:rsidR="52D4EC0C" w:rsidRPr="000C2AFF">
        <w:rPr>
          <w:highlight w:val="darkMagenta"/>
          <w:lang w:val="en-US"/>
        </w:rPr>
        <w:t>trends in the data it can access.</w:t>
      </w:r>
      <w:r w:rsidR="52D4EC0C" w:rsidRPr="000C2AFF">
        <w:rPr>
          <w:lang w:val="en-US"/>
        </w:rPr>
        <w:t xml:space="preserve"> The human mind could never process the data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required to make </w:t>
      </w:r>
      <w:r w:rsidRPr="000C2AFF">
        <w:rPr>
          <w:highlight w:val="lightGray"/>
          <w:lang w:val="en-US"/>
        </w:rPr>
        <w:t>ChatGPT</w:t>
      </w:r>
      <w:r w:rsidR="52D4EC0C" w:rsidRPr="000C2AFF">
        <w:rPr>
          <w:lang w:val="en-US"/>
        </w:rPr>
        <w:t xml:space="preserve"> function, nor would it require so much data.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At the heart of </w:t>
      </w:r>
      <w:r w:rsidRPr="000C2AFF">
        <w:rPr>
          <w:highlight w:val="lightGray"/>
          <w:lang w:val="en-US"/>
        </w:rPr>
        <w:t>OpenAI</w:t>
      </w:r>
      <w:r w:rsidR="52D4EC0C" w:rsidRPr="000C2AFF">
        <w:rPr>
          <w:lang w:val="en-US"/>
        </w:rPr>
        <w:t xml:space="preserve">’s approach to </w:t>
      </w:r>
      <w:r w:rsidRPr="000C2AFF">
        <w:rPr>
          <w:highlight w:val="lightGray"/>
          <w:lang w:val="en-US"/>
        </w:rPr>
        <w:t>ChatGPT</w:t>
      </w:r>
      <w:r w:rsidR="52D4EC0C" w:rsidRPr="000C2AFF">
        <w:rPr>
          <w:lang w:val="en-US"/>
        </w:rPr>
        <w:t xml:space="preserve"> is the notion that human behavior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is predictable. </w:t>
      </w:r>
      <w:r w:rsidR="52D4EC0C" w:rsidRPr="000C2AFF">
        <w:rPr>
          <w:highlight w:val="cyan"/>
          <w:lang w:val="en-US"/>
        </w:rPr>
        <w:t xml:space="preserve">By analyzing large data sets, </w:t>
      </w:r>
      <w:r w:rsidRPr="000C2AFF">
        <w:rPr>
          <w:highlight w:val="cyan"/>
          <w:lang w:val="en-US"/>
        </w:rPr>
        <w:t>OpenAI</w:t>
      </w:r>
      <w:r w:rsidR="52D4EC0C" w:rsidRPr="000C2AFF">
        <w:rPr>
          <w:highlight w:val="cyan"/>
          <w:lang w:val="en-US"/>
        </w:rPr>
        <w:t>’s algorithm can essentially</w:t>
      </w:r>
      <w:r w:rsidRPr="000C2AFF">
        <w:rPr>
          <w:highlight w:val="cyan"/>
          <w:lang w:val="en-US"/>
        </w:rPr>
        <w:t xml:space="preserve"> </w:t>
      </w:r>
      <w:r w:rsidR="52D4EC0C" w:rsidRPr="000C2AFF">
        <w:rPr>
          <w:highlight w:val="cyan"/>
          <w:lang w:val="en-US"/>
        </w:rPr>
        <w:t>guess what we are thinking or looking for in an answer.</w:t>
      </w:r>
      <w:r w:rsidR="52D4EC0C" w:rsidRPr="000C2AFF">
        <w:rPr>
          <w:lang w:val="en-US"/>
        </w:rPr>
        <w:t xml:space="preserve"> </w:t>
      </w:r>
      <w:r w:rsidR="52D4EC0C" w:rsidRPr="000C2AFF">
        <w:rPr>
          <w:highlight w:val="red"/>
          <w:lang w:val="en-US"/>
        </w:rPr>
        <w:t>While we might have a</w:t>
      </w:r>
      <w:r w:rsidRPr="000C2AFF">
        <w:rPr>
          <w:highlight w:val="red"/>
          <w:lang w:val="en-US"/>
        </w:rPr>
        <w:t xml:space="preserve"> </w:t>
      </w:r>
      <w:r w:rsidR="52D4EC0C" w:rsidRPr="000C2AFF">
        <w:rPr>
          <w:highlight w:val="red"/>
          <w:lang w:val="en-US"/>
        </w:rPr>
        <w:t>knee-jerk reaction to the claim that human behavior is predictable, we must</w:t>
      </w:r>
      <w:r w:rsidRPr="000C2AFF">
        <w:rPr>
          <w:highlight w:val="red"/>
          <w:lang w:val="en-US"/>
        </w:rPr>
        <w:t xml:space="preserve"> </w:t>
      </w:r>
      <w:r w:rsidR="52D4EC0C" w:rsidRPr="000C2AFF">
        <w:rPr>
          <w:highlight w:val="red"/>
          <w:lang w:val="en-US"/>
        </w:rPr>
        <w:t>consider the effect of nearly two decades of internet and smartphone usage.</w:t>
      </w:r>
      <w:r w:rsidRPr="000C2AFF">
        <w:rPr>
          <w:highlight w:val="red"/>
          <w:lang w:val="en-US"/>
        </w:rPr>
        <w:t xml:space="preserve"> </w:t>
      </w:r>
      <w:r w:rsidR="52D4EC0C" w:rsidRPr="000C2AFF">
        <w:rPr>
          <w:highlight w:val="red"/>
          <w:lang w:val="en-US"/>
        </w:rPr>
        <w:t>Our behavior is increasingly predictable because we have allowed algorithms to</w:t>
      </w:r>
      <w:r w:rsidRPr="000C2AFF">
        <w:rPr>
          <w:highlight w:val="red"/>
          <w:lang w:val="en-US"/>
        </w:rPr>
        <w:t xml:space="preserve"> </w:t>
      </w:r>
      <w:r w:rsidR="52D4EC0C" w:rsidRPr="000C2AFF">
        <w:rPr>
          <w:highlight w:val="red"/>
          <w:lang w:val="en-US"/>
        </w:rPr>
        <w:t>sh</w:t>
      </w:r>
      <w:r w:rsidR="52D4EC0C" w:rsidRPr="000C2AFF">
        <w:rPr>
          <w:lang w:val="en-US"/>
        </w:rPr>
        <w:t xml:space="preserve">ape what we read and digest on the internet. Features like </w:t>
      </w:r>
      <w:r w:rsidRPr="000C2AFF">
        <w:rPr>
          <w:highlight w:val="lightGray"/>
          <w:lang w:val="en-US"/>
        </w:rPr>
        <w:t>Google</w:t>
      </w:r>
      <w:r w:rsidR="52D4EC0C" w:rsidRPr="000C2AFF">
        <w:rPr>
          <w:lang w:val="en-US"/>
        </w:rPr>
        <w:t>’s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autocomplete in Gmail can accurately predict what we want to write with a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startling degree of accuracy. Moreover, the direction of travel is evident, as we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spend more and more time on our phones. When was the last time you visited a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bookstore or a library and serendipitously stumbled upon a book you did not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know you were looking for?</w:t>
      </w:r>
      <w:r>
        <w:rPr>
          <w:lang w:val="en-US"/>
        </w:rPr>
        <w:t xml:space="preserve">  </w:t>
      </w:r>
      <w:r w:rsidR="52D4EC0C" w:rsidRPr="000C2AFF">
        <w:rPr>
          <w:lang w:val="en-US"/>
        </w:rPr>
        <w:t>‘’’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While we might be becoming more predictable, AI tools still lack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the fundamental ability to reason - </w:t>
      </w:r>
      <w:r w:rsidRPr="000C2AFF">
        <w:rPr>
          <w:highlight w:val="lightGray"/>
          <w:lang w:val="en-US"/>
        </w:rPr>
        <w:t>Joseph Dana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‘’’</w:t>
      </w:r>
      <w:r>
        <w:rPr>
          <w:lang w:val="en-US"/>
        </w:rPr>
        <w:t xml:space="preserve">  </w:t>
      </w:r>
      <w:r w:rsidR="52D4EC0C" w:rsidRPr="000C2AFF">
        <w:rPr>
          <w:lang w:val="en-US"/>
        </w:rPr>
        <w:t>While we might be becoming more predictable, AI tools still lack the fundamental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ability to reason, as the linguist</w:t>
      </w:r>
      <w:r w:rsidRPr="000C2AFF">
        <w:rPr>
          <w:highlight w:val="lightGray"/>
          <w:lang w:val="en-US"/>
        </w:rPr>
        <w:t xml:space="preserve"> Noam Chomsky</w:t>
      </w:r>
      <w:r w:rsidR="52D4EC0C" w:rsidRPr="000C2AFF">
        <w:rPr>
          <w:lang w:val="en-US"/>
        </w:rPr>
        <w:t xml:space="preserve"> recently explained in The New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York Times: “Whereas humans are limited in the kinds of explanations we can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rationally conjecture, </w:t>
      </w:r>
      <w:r w:rsidR="52D4EC0C" w:rsidRPr="000C2AFF">
        <w:rPr>
          <w:highlight w:val="cyan"/>
          <w:lang w:val="en-US"/>
        </w:rPr>
        <w:t>machine learning systems can learn both that the Earth is</w:t>
      </w:r>
      <w:r w:rsidRPr="000C2AFF">
        <w:rPr>
          <w:highlight w:val="cyan"/>
          <w:lang w:val="en-US"/>
        </w:rPr>
        <w:t xml:space="preserve"> </w:t>
      </w:r>
      <w:r w:rsidR="52D4EC0C" w:rsidRPr="000C2AFF">
        <w:rPr>
          <w:highlight w:val="cyan"/>
          <w:lang w:val="en-US"/>
        </w:rPr>
        <w:t>flat and that the Earth is round. They trade merely in probabilities that change</w:t>
      </w:r>
      <w:r w:rsidRPr="000C2AFF">
        <w:rPr>
          <w:highlight w:val="cyan"/>
          <w:lang w:val="en-US"/>
        </w:rPr>
        <w:t xml:space="preserve"> </w:t>
      </w:r>
      <w:r w:rsidR="52D4EC0C" w:rsidRPr="000C2AFF">
        <w:rPr>
          <w:highlight w:val="cyan"/>
          <w:lang w:val="en-US"/>
        </w:rPr>
        <w:t>over time.</w:t>
      </w:r>
      <w:r w:rsidR="52D4EC0C" w:rsidRPr="000C2AFF">
        <w:rPr>
          <w:lang w:val="en-US"/>
        </w:rPr>
        <w:t xml:space="preserve"> For this reason, the predictions of machine learning systems will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always </w:t>
      </w:r>
      <w:r w:rsidR="52D4EC0C" w:rsidRPr="000C2AFF">
        <w:rPr>
          <w:lang w:val="en-US"/>
        </w:rPr>
        <w:lastRenderedPageBreak/>
        <w:t xml:space="preserve">be superficial and </w:t>
      </w:r>
      <w:proofErr w:type="gramStart"/>
      <w:r w:rsidR="52D4EC0C" w:rsidRPr="000C2AFF">
        <w:rPr>
          <w:lang w:val="en-US"/>
        </w:rPr>
        <w:t>dubious.”</w:t>
      </w:r>
      <w:proofErr w:type="gramEnd"/>
      <w:r>
        <w:rPr>
          <w:lang w:val="en-US"/>
        </w:rPr>
        <w:t xml:space="preserve"> </w:t>
      </w:r>
      <w:r w:rsidR="52D4EC0C" w:rsidRPr="000C2AFF">
        <w:rPr>
          <w:highlight w:val="green"/>
          <w:lang w:val="en-US"/>
        </w:rPr>
        <w:t xml:space="preserve">This should not undermine the incredible value of </w:t>
      </w:r>
      <w:r w:rsidRPr="000C2AFF">
        <w:rPr>
          <w:highlight w:val="green"/>
          <w:lang w:val="en-US"/>
        </w:rPr>
        <w:t>ChatGPT</w:t>
      </w:r>
      <w:r w:rsidR="52D4EC0C" w:rsidRPr="000C2AFF">
        <w:rPr>
          <w:highlight w:val="green"/>
          <w:lang w:val="en-US"/>
        </w:rPr>
        <w:t xml:space="preserve"> and other AI tools.</w:t>
      </w:r>
      <w:r w:rsidRPr="000C2AFF">
        <w:rPr>
          <w:highlight w:val="green"/>
          <w:lang w:val="en-US"/>
        </w:rPr>
        <w:t xml:space="preserve"> </w:t>
      </w:r>
      <w:r w:rsidR="52D4EC0C" w:rsidRPr="000C2AFF">
        <w:rPr>
          <w:highlight w:val="green"/>
          <w:lang w:val="en-US"/>
        </w:rPr>
        <w:t>They use impressive computing power to harness our increasing online</w:t>
      </w:r>
      <w:r w:rsidRPr="000C2AFF">
        <w:rPr>
          <w:highlight w:val="green"/>
          <w:lang w:val="en-US"/>
        </w:rPr>
        <w:t xml:space="preserve"> </w:t>
      </w:r>
      <w:r w:rsidR="52D4EC0C" w:rsidRPr="000C2AFF">
        <w:rPr>
          <w:highlight w:val="green"/>
          <w:lang w:val="en-US"/>
        </w:rPr>
        <w:t>predictability.</w:t>
      </w:r>
      <w:r w:rsidR="52D4EC0C" w:rsidRPr="000C2AFF">
        <w:rPr>
          <w:lang w:val="en-US"/>
        </w:rPr>
        <w:t xml:space="preserve"> Yet the overzealous embrace of these technologies completely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misses this vital point about human development and its impact on society.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There are also many other ethical issues in the quick embrace of these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technologies. In its latest white paper for the launch of </w:t>
      </w:r>
      <w:r w:rsidRPr="000C2AFF">
        <w:rPr>
          <w:highlight w:val="lightGray"/>
          <w:lang w:val="en-US"/>
        </w:rPr>
        <w:t>ChatGPT</w:t>
      </w:r>
      <w:r w:rsidR="52D4EC0C" w:rsidRPr="000C2AFF">
        <w:rPr>
          <w:lang w:val="en-US"/>
        </w:rPr>
        <w:t>-4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(https://cdn.</w:t>
      </w:r>
      <w:r w:rsidRPr="000C2AFF">
        <w:rPr>
          <w:highlight w:val="lightGray"/>
          <w:lang w:val="en-US"/>
        </w:rPr>
        <w:t>OpenAI</w:t>
      </w:r>
      <w:r w:rsidR="52D4EC0C" w:rsidRPr="000C2AFF">
        <w:rPr>
          <w:lang w:val="en-US"/>
        </w:rPr>
        <w:t xml:space="preserve">.com/papers/gpt-4.pdf), </w:t>
      </w:r>
      <w:r w:rsidRPr="000C2AFF">
        <w:rPr>
          <w:highlight w:val="red"/>
          <w:lang w:val="en-US"/>
        </w:rPr>
        <w:t>OpenAI</w:t>
      </w:r>
      <w:r w:rsidR="52D4EC0C" w:rsidRPr="000C2AFF">
        <w:rPr>
          <w:highlight w:val="red"/>
          <w:lang w:val="en-US"/>
        </w:rPr>
        <w:t xml:space="preserve"> is quick to note that “AI</w:t>
      </w:r>
      <w:r w:rsidRPr="000C2AFF">
        <w:rPr>
          <w:highlight w:val="red"/>
          <w:lang w:val="en-US"/>
        </w:rPr>
        <w:t xml:space="preserve"> </w:t>
      </w:r>
      <w:r w:rsidR="52D4EC0C" w:rsidRPr="000C2AFF">
        <w:rPr>
          <w:highlight w:val="red"/>
          <w:lang w:val="en-US"/>
        </w:rPr>
        <w:t>systems will have even greater potential to reinforce entire ideologies, world</w:t>
      </w:r>
      <w:r w:rsidRPr="000C2AFF">
        <w:rPr>
          <w:highlight w:val="red"/>
          <w:lang w:val="en-US"/>
        </w:rPr>
        <w:t xml:space="preserve"> </w:t>
      </w:r>
      <w:r w:rsidR="52D4EC0C" w:rsidRPr="000C2AFF">
        <w:rPr>
          <w:highlight w:val="red"/>
          <w:lang w:val="en-US"/>
        </w:rPr>
        <w:t>views, truths, and untruths, and to cement them or lock them in, foreclosing</w:t>
      </w:r>
      <w:r w:rsidRPr="000C2AFF">
        <w:rPr>
          <w:highlight w:val="red"/>
          <w:lang w:val="en-US"/>
        </w:rPr>
        <w:t xml:space="preserve"> </w:t>
      </w:r>
      <w:r w:rsidR="52D4EC0C" w:rsidRPr="000C2AFF">
        <w:rPr>
          <w:highlight w:val="red"/>
          <w:lang w:val="en-US"/>
        </w:rPr>
        <w:t>future contestation, reflection, and improvement.</w:t>
      </w:r>
      <w:r w:rsidR="52D4EC0C" w:rsidRPr="000C2AFF">
        <w:rPr>
          <w:lang w:val="en-US"/>
        </w:rPr>
        <w:t xml:space="preserve">” </w:t>
      </w:r>
      <w:r w:rsidR="52D4EC0C" w:rsidRPr="000C2AFF">
        <w:rPr>
          <w:highlight w:val="red"/>
          <w:lang w:val="en-US"/>
        </w:rPr>
        <w:t>This is scary stuff, especially</w:t>
      </w:r>
      <w:r w:rsidRPr="000C2AFF">
        <w:rPr>
          <w:highlight w:val="red"/>
          <w:lang w:val="en-US"/>
        </w:rPr>
        <w:t xml:space="preserve"> </w:t>
      </w:r>
      <w:proofErr w:type="gramStart"/>
      <w:r w:rsidR="52D4EC0C" w:rsidRPr="000C2AFF">
        <w:rPr>
          <w:highlight w:val="red"/>
          <w:lang w:val="en-US"/>
        </w:rPr>
        <w:t>in light of</w:t>
      </w:r>
      <w:proofErr w:type="gramEnd"/>
      <w:r w:rsidR="52D4EC0C" w:rsidRPr="000C2AFF">
        <w:rPr>
          <w:highlight w:val="red"/>
          <w:lang w:val="en-US"/>
        </w:rPr>
        <w:t xml:space="preserve"> recent developments like </w:t>
      </w:r>
      <w:r w:rsidRPr="000C2AFF">
        <w:rPr>
          <w:highlight w:val="red"/>
          <w:lang w:val="en-US"/>
        </w:rPr>
        <w:t>Microsoft</w:t>
      </w:r>
      <w:r w:rsidR="52D4EC0C" w:rsidRPr="000C2AFF">
        <w:rPr>
          <w:highlight w:val="red"/>
          <w:lang w:val="en-US"/>
        </w:rPr>
        <w:t>’s dismissal</w:t>
      </w:r>
      <w:r w:rsidRPr="000C2AFF">
        <w:rPr>
          <w:highlight w:val="red"/>
          <w:lang w:val="en-US"/>
        </w:rPr>
        <w:t xml:space="preserve"> </w:t>
      </w:r>
      <w:r w:rsidR="52D4EC0C" w:rsidRPr="000C2AFF">
        <w:rPr>
          <w:highlight w:val="red"/>
          <w:lang w:val="en-US"/>
        </w:rPr>
        <w:t>(https://www.theverge.com/2023/3/13/23638823/</w:t>
      </w:r>
      <w:r w:rsidRPr="000C2AFF">
        <w:rPr>
          <w:highlight w:val="red"/>
          <w:lang w:val="en-US"/>
        </w:rPr>
        <w:t>Microsoft</w:t>
      </w:r>
      <w:r w:rsidR="52D4EC0C" w:rsidRPr="000C2AFF">
        <w:rPr>
          <w:highlight w:val="red"/>
          <w:lang w:val="en-US"/>
        </w:rPr>
        <w:t>-ethics-society-team-</w:t>
      </w:r>
      <w:r w:rsidRPr="000C2AFF">
        <w:rPr>
          <w:highlight w:val="red"/>
          <w:lang w:val="en-US"/>
        </w:rPr>
        <w:t xml:space="preserve"> </w:t>
      </w:r>
      <w:r w:rsidR="52D4EC0C" w:rsidRPr="000C2AFF">
        <w:rPr>
          <w:highlight w:val="red"/>
          <w:lang w:val="en-US"/>
        </w:rPr>
        <w:t>responsible-ai-layoffs) of its entire AI ethics team and the general lack of ethics</w:t>
      </w:r>
      <w:r w:rsidRPr="000C2AFF">
        <w:rPr>
          <w:highlight w:val="red"/>
          <w:lang w:val="en-US"/>
        </w:rPr>
        <w:t xml:space="preserve"> </w:t>
      </w:r>
      <w:r w:rsidR="52D4EC0C" w:rsidRPr="000C2AFF">
        <w:rPr>
          <w:highlight w:val="red"/>
          <w:lang w:val="en-US"/>
        </w:rPr>
        <w:t>parameters in AI development.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The ethics debates will only grow </w:t>
      </w:r>
      <w:proofErr w:type="gramStart"/>
      <w:r w:rsidR="52D4EC0C" w:rsidRPr="000C2AFF">
        <w:rPr>
          <w:lang w:val="en-US"/>
        </w:rPr>
        <w:t>in light of</w:t>
      </w:r>
      <w:proofErr w:type="gramEnd"/>
      <w:r w:rsidR="52D4EC0C" w:rsidRPr="000C2AFF">
        <w:rPr>
          <w:lang w:val="en-US"/>
        </w:rPr>
        <w:t xml:space="preserve"> a critical point raised by Chomsky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that </w:t>
      </w:r>
      <w:r w:rsidRPr="000C2AFF">
        <w:rPr>
          <w:highlight w:val="lightGray"/>
          <w:lang w:val="en-US"/>
        </w:rPr>
        <w:t>ChatGPT</w:t>
      </w:r>
      <w:r w:rsidR="52D4EC0C" w:rsidRPr="000C2AFF">
        <w:rPr>
          <w:lang w:val="en-US"/>
        </w:rPr>
        <w:t xml:space="preserve"> and other AI tools are “constitutionally unable to balance creativity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with constraint. They either </w:t>
      </w:r>
      <w:proofErr w:type="spellStart"/>
      <w:r w:rsidR="52D4EC0C" w:rsidRPr="000C2AFF">
        <w:rPr>
          <w:lang w:val="en-US"/>
        </w:rPr>
        <w:t>overgenerate</w:t>
      </w:r>
      <w:proofErr w:type="spellEnd"/>
      <w:r w:rsidR="52D4EC0C" w:rsidRPr="000C2AFF">
        <w:rPr>
          <w:lang w:val="en-US"/>
        </w:rPr>
        <w:t xml:space="preserve"> (producing both truths and falsehoods,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endorsing ethical and unethical decisions alike) or </w:t>
      </w:r>
      <w:proofErr w:type="spellStart"/>
      <w:r w:rsidR="52D4EC0C" w:rsidRPr="000C2AFF">
        <w:rPr>
          <w:lang w:val="en-US"/>
        </w:rPr>
        <w:t>undergenerate</w:t>
      </w:r>
      <w:proofErr w:type="spellEnd"/>
      <w:r w:rsidR="52D4EC0C" w:rsidRPr="000C2AFF">
        <w:rPr>
          <w:lang w:val="en-US"/>
        </w:rPr>
        <w:t xml:space="preserve"> (exhibiting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noncommitment to any decisions and indifference to consequences).”</w:t>
      </w:r>
      <w:r>
        <w:rPr>
          <w:lang w:val="en-US"/>
        </w:rPr>
        <w:t xml:space="preserve"> </w:t>
      </w:r>
      <w:r w:rsidR="52D4EC0C" w:rsidRPr="000C2AFF">
        <w:rPr>
          <w:highlight w:val="magenta"/>
          <w:lang w:val="en-US"/>
        </w:rPr>
        <w:t xml:space="preserve">The </w:t>
      </w:r>
      <w:r w:rsidR="52D4EC0C" w:rsidRPr="000C2AFF">
        <w:rPr>
          <w:highlight w:val="darkMagenta"/>
          <w:lang w:val="en-US"/>
        </w:rPr>
        <w:t>truly beneficial future with AI tools lies in collaboration instead of a</w:t>
      </w:r>
      <w:r w:rsidRPr="000C2AFF">
        <w:rPr>
          <w:highlight w:val="darkMagenta"/>
          <w:lang w:val="en-US"/>
        </w:rPr>
        <w:t xml:space="preserve"> </w:t>
      </w:r>
      <w:r w:rsidR="52D4EC0C" w:rsidRPr="000C2AFF">
        <w:rPr>
          <w:highlight w:val="darkMagenta"/>
          <w:lang w:val="en-US"/>
        </w:rPr>
        <w:t xml:space="preserve">complete takeover or </w:t>
      </w:r>
      <w:r w:rsidR="52D4EC0C" w:rsidRPr="000C2AFF">
        <w:rPr>
          <w:highlight w:val="magenta"/>
          <w:lang w:val="en-US"/>
        </w:rPr>
        <w:t>outsourcing</w:t>
      </w:r>
      <w:r w:rsidR="52D4EC0C" w:rsidRPr="000C2AFF">
        <w:rPr>
          <w:highlight w:val="darkMagenta"/>
          <w:lang w:val="en-US"/>
        </w:rPr>
        <w:t>.</w:t>
      </w:r>
      <w:r w:rsidR="52D4EC0C" w:rsidRPr="000C2AFF">
        <w:rPr>
          <w:lang w:val="en-US"/>
        </w:rPr>
        <w:t xml:space="preserve"> </w:t>
      </w:r>
      <w:r w:rsidR="52D4EC0C" w:rsidRPr="000C2AFF">
        <w:rPr>
          <w:highlight w:val="yellow"/>
          <w:lang w:val="en-US"/>
        </w:rPr>
        <w:t xml:space="preserve">These </w:t>
      </w:r>
      <w:r w:rsidR="52D4EC0C" w:rsidRPr="000C2AFF">
        <w:rPr>
          <w:highlight w:val="green"/>
          <w:lang w:val="en-US"/>
        </w:rPr>
        <w:t>tools can help us produce work of all</w:t>
      </w:r>
      <w:r w:rsidRPr="000C2AFF">
        <w:rPr>
          <w:highlight w:val="green"/>
          <w:lang w:val="en-US"/>
        </w:rPr>
        <w:t xml:space="preserve"> </w:t>
      </w:r>
      <w:r w:rsidR="52D4EC0C" w:rsidRPr="000C2AFF">
        <w:rPr>
          <w:highlight w:val="green"/>
          <w:lang w:val="en-US"/>
        </w:rPr>
        <w:t xml:space="preserve">kinds more efficiently, but they cannot replace the human </w:t>
      </w:r>
      <w:r w:rsidR="52D4EC0C" w:rsidRPr="000C2AFF">
        <w:rPr>
          <w:highlight w:val="yellow"/>
          <w:lang w:val="en-US"/>
        </w:rPr>
        <w:t>mind</w:t>
      </w:r>
      <w:r w:rsidR="52D4EC0C" w:rsidRPr="000C2AFF">
        <w:rPr>
          <w:highlight w:val="green"/>
          <w:lang w:val="en-US"/>
        </w:rPr>
        <w:t>.</w:t>
      </w:r>
      <w:r w:rsidR="52D4EC0C" w:rsidRPr="000C2AFF">
        <w:rPr>
          <w:lang w:val="en-US"/>
        </w:rPr>
        <w:t xml:space="preserve"> The iPhone, for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example, facilitated better communication and made the world more accessible,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but it did not change the essence of how we work. </w:t>
      </w:r>
      <w:r w:rsidRPr="005301AC">
        <w:rPr>
          <w:highlight w:val="yellow"/>
          <w:lang w:val="en-US"/>
        </w:rPr>
        <w:t>ChatGPT</w:t>
      </w:r>
      <w:r w:rsidR="52D4EC0C" w:rsidRPr="005301AC">
        <w:rPr>
          <w:highlight w:val="yellow"/>
          <w:lang w:val="en-US"/>
        </w:rPr>
        <w:t xml:space="preserve"> will not change the</w:t>
      </w:r>
      <w:r w:rsidRPr="005301AC">
        <w:rPr>
          <w:highlight w:val="yellow"/>
          <w:lang w:val="en-US"/>
        </w:rPr>
        <w:t xml:space="preserve"> </w:t>
      </w:r>
      <w:r w:rsidR="52D4EC0C" w:rsidRPr="005301AC">
        <w:rPr>
          <w:highlight w:val="yellow"/>
          <w:lang w:val="en-US"/>
        </w:rPr>
        <w:t xml:space="preserve">nature of work, </w:t>
      </w:r>
      <w:proofErr w:type="spellStart"/>
      <w:proofErr w:type="gramStart"/>
      <w:r w:rsidR="52D4EC0C" w:rsidRPr="005301AC">
        <w:rPr>
          <w:highlight w:val="yellow"/>
          <w:lang w:val="en-US"/>
        </w:rPr>
        <w:t>either.</w:t>
      </w:r>
      <w:r w:rsidRPr="005301AC">
        <w:rPr>
          <w:highlight w:val="yellow"/>
          <w:lang w:val="en-US"/>
        </w:rPr>
        <w:t>Companies</w:t>
      </w:r>
      <w:proofErr w:type="spellEnd"/>
      <w:proofErr w:type="gramEnd"/>
      <w:r w:rsidR="52D4EC0C" w:rsidRPr="005301AC">
        <w:rPr>
          <w:highlight w:val="yellow"/>
          <w:lang w:val="en-US"/>
        </w:rPr>
        <w:t xml:space="preserve"> and </w:t>
      </w:r>
      <w:r w:rsidRPr="005301AC">
        <w:rPr>
          <w:highlight w:val="yellow"/>
          <w:lang w:val="en-US"/>
        </w:rPr>
        <w:t>governments</w:t>
      </w:r>
      <w:r w:rsidR="52D4EC0C" w:rsidRPr="005301AC">
        <w:rPr>
          <w:highlight w:val="yellow"/>
          <w:lang w:val="en-US"/>
        </w:rPr>
        <w:t xml:space="preserve"> rushing to upend their working models would be</w:t>
      </w:r>
      <w:r w:rsidRPr="005301AC">
        <w:rPr>
          <w:highlight w:val="yellow"/>
          <w:lang w:val="en-US"/>
        </w:rPr>
        <w:t xml:space="preserve"> </w:t>
      </w:r>
      <w:r w:rsidR="52D4EC0C" w:rsidRPr="005301AC">
        <w:rPr>
          <w:highlight w:val="yellow"/>
          <w:lang w:val="en-US"/>
        </w:rPr>
        <w:t>well served to pump the brakes and consider more incremental AI</w:t>
      </w:r>
      <w:r w:rsidRPr="005301AC">
        <w:rPr>
          <w:highlight w:val="yellow"/>
          <w:lang w:val="en-US"/>
        </w:rPr>
        <w:t xml:space="preserve"> </w:t>
      </w:r>
      <w:r w:rsidR="52D4EC0C" w:rsidRPr="005301AC">
        <w:rPr>
          <w:highlight w:val="yellow"/>
          <w:lang w:val="en-US"/>
        </w:rPr>
        <w:t>incorporations.</w:t>
      </w:r>
      <w:r w:rsidR="52D4EC0C" w:rsidRPr="000C2AFF">
        <w:rPr>
          <w:lang w:val="en-US"/>
        </w:rPr>
        <w:t xml:space="preserve"> This will be challenging given how aggressively the technology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 xml:space="preserve">sector pushes </w:t>
      </w:r>
      <w:r w:rsidRPr="000C2AFF">
        <w:rPr>
          <w:highlight w:val="lightGray"/>
          <w:lang w:val="en-US"/>
        </w:rPr>
        <w:t>ChatGPT</w:t>
      </w:r>
      <w:r w:rsidR="52D4EC0C" w:rsidRPr="000C2AFF">
        <w:rPr>
          <w:lang w:val="en-US"/>
        </w:rPr>
        <w:t>, but the fad will eventually fade and be replaced by</w:t>
      </w:r>
      <w:r>
        <w:rPr>
          <w:lang w:val="en-US"/>
        </w:rPr>
        <w:t xml:space="preserve"> </w:t>
      </w:r>
      <w:r w:rsidR="52D4EC0C" w:rsidRPr="000C2AFF">
        <w:rPr>
          <w:lang w:val="en-US"/>
        </w:rPr>
        <w:t>another platform. We should use this opportunity as a society to reflect on the</w:t>
      </w:r>
      <w:r>
        <w:rPr>
          <w:lang w:val="en-US"/>
        </w:rPr>
        <w:t xml:space="preserve"> </w:t>
      </w:r>
      <w:r w:rsidR="52D4EC0C" w:rsidRPr="1904A99A">
        <w:rPr>
          <w:lang w:val="en-US"/>
        </w:rPr>
        <w:t xml:space="preserve">nature of human intelligence and how it is being changed in the </w:t>
      </w:r>
      <w:proofErr w:type="gramStart"/>
      <w:r w:rsidR="52D4EC0C" w:rsidRPr="1904A99A">
        <w:rPr>
          <w:lang w:val="en-US"/>
        </w:rPr>
        <w:t>technology</w:t>
      </w:r>
      <w:proofErr w:type="gramEnd"/>
      <w:r w:rsidR="52D4EC0C" w:rsidRPr="1904A99A">
        <w:rPr>
          <w:lang w:val="en-US"/>
        </w:rPr>
        <w:t xml:space="preserve"> age.</w:t>
      </w:r>
      <w:r>
        <w:rPr>
          <w:lang w:val="en-US"/>
        </w:rPr>
        <w:t xml:space="preserve">  </w:t>
      </w:r>
    </w:p>
    <w:sectPr w:rsidR="1904A99A" w:rsidRPr="000C2AFF" w:rsidSect="00EB1F9D">
      <w:footerReference w:type="even" r:id="rId7"/>
      <w:footerReference w:type="default" r:id="rId8"/>
      <w:pgSz w:w="11900" w:h="16840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B897C" w14:textId="77777777" w:rsidR="00585BC9" w:rsidRDefault="00585BC9" w:rsidP="005F3704">
      <w:r>
        <w:separator/>
      </w:r>
    </w:p>
  </w:endnote>
  <w:endnote w:type="continuationSeparator" w:id="0">
    <w:p w14:paraId="15F72749" w14:textId="77777777" w:rsidR="00585BC9" w:rsidRDefault="00585BC9" w:rsidP="005F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520689CA" w:rsidR="005F3704" w:rsidRDefault="00000000" w:rsidP="005F3704">
    <w:pPr>
      <w:pStyle w:val="Footer"/>
      <w:ind w:right="360"/>
    </w:pPr>
    <w:sdt>
      <w:sdtPr>
        <w:rPr>
          <w:rStyle w:val="PageNumber"/>
        </w:rPr>
        <w:id w:val="-377546623"/>
        <w:docPartObj>
          <w:docPartGallery w:val="Page Numbers (Bottom of Page)"/>
          <w:docPartUnique/>
        </w:docPartObj>
      </w:sdtPr>
      <w:sdtContent>
        <w:r w:rsidR="005F3704">
          <w:rPr>
            <w:rStyle w:val="PageNumber"/>
          </w:rPr>
          <w:fldChar w:fldCharType="begin"/>
        </w:r>
        <w:r w:rsidR="005F3704">
          <w:rPr>
            <w:rStyle w:val="PageNumber"/>
          </w:rPr>
          <w:instrText xml:space="preserve"> PAGE </w:instrText>
        </w:r>
        <w:r w:rsidR="005F3704">
          <w:rPr>
            <w:rStyle w:val="PageNumber"/>
          </w:rPr>
          <w:fldChar w:fldCharType="end"/>
        </w:r>
      </w:sdtContent>
    </w:sdt>
    <w:r w:rsidR="000C2AFF">
      <w:rPr>
        <w:rStyle w:val="PageNumber"/>
      </w:rPr>
      <w:t xml:space="preserve"> </w:t>
    </w:r>
    <w:r w:rsidR="000C2AF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B9E20" w14:textId="6F7C1ABA" w:rsidR="005F3704" w:rsidRDefault="00000000" w:rsidP="005F3704">
    <w:pPr>
      <w:pStyle w:val="Footer"/>
      <w:ind w:right="360"/>
    </w:pPr>
    <w:sdt>
      <w:sdtPr>
        <w:rPr>
          <w:rStyle w:val="PageNumber"/>
        </w:rPr>
        <w:id w:val="1309048336"/>
        <w:docPartObj>
          <w:docPartGallery w:val="Page Numbers (Bottom of Page)"/>
          <w:docPartUnique/>
        </w:docPartObj>
      </w:sdtPr>
      <w:sdtContent>
        <w:r w:rsidR="005F3704" w:rsidRPr="005F3704">
          <w:rPr>
            <w:rStyle w:val="PageNumber"/>
            <w:sz w:val="20"/>
            <w:szCs w:val="20"/>
          </w:rPr>
          <w:fldChar w:fldCharType="begin"/>
        </w:r>
        <w:r w:rsidR="005F3704" w:rsidRPr="005F3704">
          <w:rPr>
            <w:rStyle w:val="PageNumber"/>
            <w:sz w:val="20"/>
            <w:szCs w:val="20"/>
          </w:rPr>
          <w:instrText xml:space="preserve"> PAGE </w:instrText>
        </w:r>
        <w:r w:rsidR="005F3704" w:rsidRPr="005F3704">
          <w:rPr>
            <w:rStyle w:val="PageNumber"/>
            <w:sz w:val="20"/>
            <w:szCs w:val="20"/>
          </w:rPr>
          <w:fldChar w:fldCharType="separate"/>
        </w:r>
        <w:r w:rsidR="005F3704" w:rsidRPr="005F3704">
          <w:rPr>
            <w:rStyle w:val="PageNumber"/>
            <w:noProof/>
            <w:sz w:val="20"/>
            <w:szCs w:val="20"/>
          </w:rPr>
          <w:t>1</w:t>
        </w:r>
        <w:r w:rsidR="005F3704" w:rsidRPr="005F3704">
          <w:rPr>
            <w:rStyle w:val="PageNumber"/>
            <w:sz w:val="20"/>
            <w:szCs w:val="20"/>
          </w:rPr>
          <w:fldChar w:fldCharType="end"/>
        </w:r>
      </w:sdtContent>
    </w:sdt>
    <w:r w:rsidR="000C2AFF">
      <w:rPr>
        <w:rStyle w:val="PageNumber"/>
      </w:rPr>
      <w:t xml:space="preserve"> </w:t>
    </w:r>
    <w:r w:rsidR="000C2AF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642BD" w14:textId="77777777" w:rsidR="00585BC9" w:rsidRDefault="00585BC9" w:rsidP="005F3704">
      <w:r>
        <w:separator/>
      </w:r>
    </w:p>
  </w:footnote>
  <w:footnote w:type="continuationSeparator" w:id="0">
    <w:p w14:paraId="0BA43F61" w14:textId="77777777" w:rsidR="00585BC9" w:rsidRDefault="00585BC9" w:rsidP="005F3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9D"/>
    <w:rsid w:val="00090E99"/>
    <w:rsid w:val="000C2AFF"/>
    <w:rsid w:val="00147B67"/>
    <w:rsid w:val="001A56D2"/>
    <w:rsid w:val="001B63B4"/>
    <w:rsid w:val="00243CA7"/>
    <w:rsid w:val="003972F0"/>
    <w:rsid w:val="005301AC"/>
    <w:rsid w:val="00585BC9"/>
    <w:rsid w:val="005F3704"/>
    <w:rsid w:val="0062000A"/>
    <w:rsid w:val="00725457"/>
    <w:rsid w:val="007460F2"/>
    <w:rsid w:val="00846955"/>
    <w:rsid w:val="00874B7E"/>
    <w:rsid w:val="00882BD7"/>
    <w:rsid w:val="009D1399"/>
    <w:rsid w:val="00BE1CD5"/>
    <w:rsid w:val="00C627F3"/>
    <w:rsid w:val="00D61083"/>
    <w:rsid w:val="00EB1F9D"/>
    <w:rsid w:val="0630C4DD"/>
    <w:rsid w:val="17A3414A"/>
    <w:rsid w:val="1904A99A"/>
    <w:rsid w:val="2263F969"/>
    <w:rsid w:val="2B25990D"/>
    <w:rsid w:val="342482A5"/>
    <w:rsid w:val="40B12DC6"/>
    <w:rsid w:val="4347C42E"/>
    <w:rsid w:val="52D4EC0C"/>
    <w:rsid w:val="5A180EB9"/>
    <w:rsid w:val="680FCD88"/>
    <w:rsid w:val="77171FF6"/>
    <w:rsid w:val="78163B63"/>
    <w:rsid w:val="7B3CF718"/>
    <w:rsid w:val="7B68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CC0A"/>
  <w15:chartTrackingRefBased/>
  <w15:docId w15:val="{08E2EFA0-B807-9341-AFF2-0BB99569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B1F9D"/>
  </w:style>
  <w:style w:type="paragraph" w:styleId="Footer">
    <w:name w:val="footer"/>
    <w:basedOn w:val="Normal"/>
    <w:link w:val="Foot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04"/>
  </w:style>
  <w:style w:type="character" w:styleId="PageNumber">
    <w:name w:val="page number"/>
    <w:basedOn w:val="DefaultParagraphFont"/>
    <w:uiPriority w:val="99"/>
    <w:semiHidden/>
    <w:unhideWhenUsed/>
    <w:rsid w:val="005F3704"/>
  </w:style>
  <w:style w:type="paragraph" w:styleId="Header">
    <w:name w:val="header"/>
    <w:basedOn w:val="Normal"/>
    <w:link w:val="Head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04"/>
  </w:style>
  <w:style w:type="character" w:customStyle="1" w:styleId="apple-converted-space">
    <w:name w:val="apple-converted-space"/>
    <w:basedOn w:val="DefaultParagraphFont"/>
    <w:rsid w:val="007460F2"/>
  </w:style>
  <w:style w:type="character" w:styleId="Hyperlink">
    <w:name w:val="Hyperlink"/>
    <w:basedOn w:val="DefaultParagraphFont"/>
    <w:uiPriority w:val="99"/>
    <w:semiHidden/>
    <w:unhideWhenUsed/>
    <w:rsid w:val="00746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784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Max Hageneder</cp:lastModifiedBy>
  <cp:revision>4</cp:revision>
  <dcterms:created xsi:type="dcterms:W3CDTF">2023-12-01T11:14:00Z</dcterms:created>
  <dcterms:modified xsi:type="dcterms:W3CDTF">2024-12-20T10:05:00Z</dcterms:modified>
</cp:coreProperties>
</file>