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left" w:leader="none" w:pos="9360"/>
        </w:tabs>
        <w:rPr/>
      </w:pPr>
      <w:r w:rsidDel="00000000" w:rsidR="00000000" w:rsidRPr="00000000">
        <w:rPr>
          <w:rtl w:val="0"/>
        </w:rPr>
        <w:t xml:space="preserve">Team Work Contract: </w:t>
      </w:r>
      <w:r w:rsidDel="00000000" w:rsidR="00000000" w:rsidRPr="00000000">
        <w:rPr>
          <w:u w:val="single"/>
          <w:rtl w:val="0"/>
        </w:rPr>
        <w:t xml:space="preserve">UI-Team-A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47" w:line="259" w:lineRule="auto"/>
        <w:ind w:left="2444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Temporal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Meetings will start within five minutes of the agreed start time and everyone should be punctual and ready to get rolling.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Team members should attend all meetings unless agreed beforehand or there are unavoidable events. Members will communicate as soon as possible regarding absences.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line="230" w:lineRule="auto"/>
        <w:ind w:left="360" w:hanging="360"/>
        <w:rPr/>
      </w:pPr>
      <w:r w:rsidDel="00000000" w:rsidR="00000000" w:rsidRPr="00000000">
        <w:rPr>
          <w:rtl w:val="0"/>
        </w:rPr>
        <w:t xml:space="preserve">All team members will remain in the meeting until all tasks for that meeting are completed, or there is unanimous adjournment. </w:t>
      </w:r>
    </w:p>
    <w:p w:rsidR="00000000" w:rsidDel="00000000" w:rsidP="00000000" w:rsidRDefault="00000000" w:rsidRPr="00000000" w14:paraId="00000007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Procedural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="291" w:lineRule="auto"/>
        <w:ind w:left="360" w:right="1725" w:hanging="360"/>
        <w:rPr/>
      </w:pPr>
      <w:r w:rsidDel="00000000" w:rsidR="00000000" w:rsidRPr="00000000">
        <w:rPr>
          <w:rtl w:val="0"/>
        </w:rPr>
        <w:t xml:space="preserve">All team members will prepare for meetings by: (a) reviewing and participating in the team Trello board 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26" w:lineRule="auto"/>
        <w:ind w:left="720" w:hanging="360"/>
        <w:rPr/>
      </w:pPr>
      <w:r w:rsidDel="00000000" w:rsidR="00000000" w:rsidRPr="00000000">
        <w:rPr>
          <w:rtl w:val="0"/>
        </w:rPr>
        <w:t xml:space="preserve">reading the assigned material (as much as possible) 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coming with ideas pertaining to the tasks and decisions to be made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line="230" w:lineRule="auto"/>
        <w:ind w:left="360" w:right="1728" w:hanging="360"/>
        <w:rPr/>
      </w:pPr>
      <w:r w:rsidDel="00000000" w:rsidR="00000000" w:rsidRPr="00000000">
        <w:rPr>
          <w:rtl w:val="0"/>
        </w:rPr>
        <w:t xml:space="preserve">Each team member has the right to point out whether any of these rules are being broken. </w:t>
      </w:r>
    </w:p>
    <w:p w:rsidR="00000000" w:rsidDel="00000000" w:rsidP="00000000" w:rsidRDefault="00000000" w:rsidRPr="00000000" w14:paraId="0000000C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Behavioral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tl w:val="0"/>
        </w:rPr>
        <w:t xml:space="preserve">The team will actively seek agreement based on the opinions of every member.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tl w:val="0"/>
        </w:rPr>
        <w:t xml:space="preserve">Each member will take turns listening as well as talking, and active listening will be a strategy for all team discussions.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line="230" w:lineRule="auto"/>
        <w:ind w:left="360" w:right="1728" w:hanging="360"/>
        <w:rPr/>
      </w:pPr>
      <w:r w:rsidDel="00000000" w:rsidR="00000000" w:rsidRPr="00000000">
        <w:rPr>
          <w:rtl w:val="0"/>
        </w:rPr>
        <w:t xml:space="preserve">Aggressive and dominating behavior is not acceptable. </w:t>
      </w:r>
    </w:p>
    <w:p w:rsidR="00000000" w:rsidDel="00000000" w:rsidP="00000000" w:rsidRDefault="00000000" w:rsidRPr="00000000" w14:paraId="00000010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Handling Disagreements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When disagreements arise, each member will be asked to describe the decision that is in the best interest of the client and project.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Attempt to choose of the suggested decisions by majority vote. Team members whose decision is not selected will work to support the selected decision.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line="230" w:lineRule="auto"/>
        <w:ind w:left="360" w:right="1728" w:hanging="360"/>
        <w:rPr/>
      </w:pPr>
      <w:r w:rsidDel="00000000" w:rsidR="00000000" w:rsidRPr="00000000">
        <w:rPr>
          <w:rtl w:val="0"/>
        </w:rPr>
        <w:t xml:space="preserve">If no decision described has a majority, try revising the options by repeating the first two steps, or contact your instructor. </w:t>
      </w:r>
    </w:p>
    <w:p w:rsidR="00000000" w:rsidDel="00000000" w:rsidP="00000000" w:rsidRDefault="00000000" w:rsidRPr="00000000" w14:paraId="00000014">
      <w:pPr>
        <w:spacing w:after="557" w:lineRule="auto"/>
        <w:ind w:left="-15" w:firstLine="0"/>
        <w:rPr/>
      </w:pPr>
      <w:r w:rsidDel="00000000" w:rsidR="00000000" w:rsidRPr="00000000">
        <w:rPr>
          <w:rtl w:val="0"/>
        </w:rPr>
        <w:t xml:space="preserve">By signing below, our team commits to one another, and to our instructor, that we put the needs of the project and client first and will adhere to the above guidelines. </w:t>
      </w:r>
    </w:p>
    <w:p w:rsidR="00000000" w:rsidDel="00000000" w:rsidP="00000000" w:rsidRDefault="00000000" w:rsidRPr="00000000" w14:paraId="00000015">
      <w:pPr>
        <w:tabs>
          <w:tab w:val="center" w:leader="none" w:pos="4500"/>
          <w:tab w:val="left" w:leader="none" w:pos="5040"/>
          <w:tab w:val="left" w:leader="none" w:pos="9360"/>
        </w:tabs>
        <w:spacing w:after="240" w:before="480" w:line="230" w:lineRule="auto"/>
        <w:ind w:left="-14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Julianna Lin                                                      </w:t>
      </w:r>
      <w:r w:rsidDel="00000000" w:rsidR="00000000" w:rsidRPr="00000000">
        <w:rPr>
          <w:rtl w:val="0"/>
        </w:rPr>
        <w:tab/>
        <w:t xml:space="preserve">         </w:t>
      </w:r>
      <w:r w:rsidDel="00000000" w:rsidR="00000000" w:rsidRPr="00000000">
        <w:rPr>
          <w:u w:val="single"/>
          <w:rtl w:val="0"/>
        </w:rPr>
        <w:t xml:space="preserve">Andrew Fales</w:t>
        <w:tab/>
      </w:r>
    </w:p>
    <w:p w:rsidR="00000000" w:rsidDel="00000000" w:rsidP="00000000" w:rsidRDefault="00000000" w:rsidRPr="00000000" w14:paraId="00000016">
      <w:pPr>
        <w:tabs>
          <w:tab w:val="center" w:leader="none" w:pos="4500"/>
          <w:tab w:val="left" w:leader="none" w:pos="5040"/>
          <w:tab w:val="left" w:leader="none" w:pos="9360"/>
        </w:tabs>
        <w:spacing w:after="240" w:before="480" w:line="230" w:lineRule="auto"/>
        <w:ind w:left="-14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Charles Richter</w:t>
        <w:tab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Sofia Ostash</w:t>
        <w:tab/>
      </w:r>
    </w:p>
    <w:p w:rsidR="00000000" w:rsidDel="00000000" w:rsidP="00000000" w:rsidRDefault="00000000" w:rsidRPr="00000000" w14:paraId="00000017">
      <w:pPr>
        <w:spacing w:after="0" w:line="255" w:lineRule="auto"/>
        <w:ind w:left="80" w:firstLine="0"/>
        <w:rPr/>
      </w:pPr>
      <w:r w:rsidDel="00000000" w:rsidR="00000000" w:rsidRPr="00000000">
        <w:rPr>
          <w:i w:val="1"/>
          <w:sz w:val="18"/>
          <w:szCs w:val="18"/>
          <w:rtl w:val="0"/>
        </w:rPr>
        <w:t xml:space="preserve">Adapted from </w:t>
      </w:r>
      <w:hyperlink r:id="rId7">
        <w:r w:rsidDel="00000000" w:rsidR="00000000" w:rsidRPr="00000000">
          <w:rPr>
            <w:i w:val="1"/>
            <w:sz w:val="18"/>
            <w:szCs w:val="18"/>
            <w:u w:val="single"/>
            <w:rtl w:val="0"/>
          </w:rPr>
          <w:t xml:space="preserve">https://uwaterloo.ca/centre-for-teaching-excellence/teaching-resources/teaching-tips/ developing-assignments/group-work/making-group-contracts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2"/>
      <w:numFmt w:val="lowerLetter"/>
      <w:lvlText w:val="(%2)"/>
      <w:lvlJc w:val="left"/>
      <w:pPr>
        <w:ind w:left="720" w:hanging="7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440" w:hanging="14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160" w:hanging="21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600" w:hanging="36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320" w:hanging="43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5760" w:hanging="57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118" w:line="231" w:lineRule="auto"/>
        <w:ind w:left="37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Normal" w:default="1">
    <w:name w:val="Normal"/>
    <w:qFormat w:val="1"/>
    <w:pPr>
      <w:spacing w:after="118" w:line="231" w:lineRule="auto"/>
      <w:ind w:left="370" w:hanging="370"/>
    </w:pPr>
    <w:rPr>
      <w:rFonts w:ascii="Arial" w:cs="Arial" w:eastAsia="Arial" w:hAnsi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 w:val="1"/>
    <w:pPr>
      <w:keepNext w:val="1"/>
      <w:keepLines w:val="1"/>
      <w:spacing w:line="259" w:lineRule="auto"/>
      <w:ind w:left="10" w:hanging="10"/>
      <w:outlineLvl w:val="0"/>
    </w:pPr>
    <w:rPr>
      <w:rFonts w:ascii="Arial" w:cs="Arial" w:eastAsia="Arial" w:hAnsi="Arial"/>
      <w:b w:val="1"/>
      <w:color w:val="000000"/>
      <w:sz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rPr>
      <w:rFonts w:ascii="Arial" w:cs="Arial" w:eastAsia="Arial" w:hAnsi="Arial"/>
      <w:b w:val="1"/>
      <w:color w:val="000000"/>
      <w:sz w:val="36"/>
    </w:rPr>
  </w:style>
  <w:style w:type="paragraph" w:styleId="Title">
    <w:name w:val="Title"/>
    <w:basedOn w:val="Normal"/>
    <w:next w:val="Normal"/>
    <w:link w:val="TitleChar"/>
    <w:uiPriority w:val="10"/>
    <w:qFormat w:val="1"/>
    <w:rsid w:val="009D3693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D369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uwaterloo.ca/centre-for-teaching-excellence/teaching-resources/teaching-tips/developing-assignments/group-work/making-group-contra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yEDGw5BzXhyo8BO/Ge9Teibda3g==">AMUW2mVt+oAnC1FeUrlceHAA8GquRPBkduDSvKPdVQoiBWAN9UngRNkaqiDz22J591AM0NHzdeLZWdd1HJ4Be7c8884IoHAJhj4y0aGjSbQgLsyE5Ln/Q4Q=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2023-01-16T00:48:00Z</dcterms:created>
  <dc:creator>Al Boss</dc:creator>
</cp:coreProperties>
</file>