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C2" w:rsidRDefault="00002308">
      <w:r>
        <w:t xml:space="preserve">Плазменная резка металла – разновидность термической резки, использующей </w:t>
      </w:r>
      <w:r w:rsidR="00FE2BF3">
        <w:t xml:space="preserve">электрическую </w:t>
      </w:r>
      <w:r>
        <w:t xml:space="preserve">дугу тока плазмы. </w:t>
      </w:r>
      <w:r w:rsidR="00FE2BF3">
        <w:t xml:space="preserve"> Это основное отличие этого способа от газокислородной резки, использующей пламя (плазму) топливного газа и кислорода.</w:t>
      </w:r>
    </w:p>
    <w:p w:rsidR="00A87D34" w:rsidRDefault="00E14411">
      <w:r>
        <w:t>Преимущества</w:t>
      </w:r>
      <w:r w:rsidR="00A87D34">
        <w:t xml:space="preserve"> электроплазменной резки:</w:t>
      </w:r>
    </w:p>
    <w:p w:rsidR="00A87D34" w:rsidRDefault="00A87D34" w:rsidP="00A87D34">
      <w:pPr>
        <w:pStyle w:val="a5"/>
        <w:numPr>
          <w:ilvl w:val="0"/>
          <w:numId w:val="1"/>
        </w:numPr>
      </w:pPr>
      <w:r>
        <w:t>Технологичность, возможность электронного контроля параметров дуги плазмы</w:t>
      </w:r>
    </w:p>
    <w:p w:rsidR="00E14411" w:rsidRDefault="00E14411" w:rsidP="00A87D34">
      <w:pPr>
        <w:pStyle w:val="a5"/>
        <w:numPr>
          <w:ilvl w:val="0"/>
          <w:numId w:val="1"/>
        </w:numPr>
      </w:pPr>
      <w:r>
        <w:t>Возможность резки тугоплавких металлов</w:t>
      </w:r>
    </w:p>
    <w:p w:rsidR="00E14411" w:rsidRDefault="00E14411" w:rsidP="00A87D34">
      <w:pPr>
        <w:pStyle w:val="a5"/>
        <w:numPr>
          <w:ilvl w:val="0"/>
          <w:numId w:val="1"/>
        </w:numPr>
      </w:pPr>
      <w:r>
        <w:t>Высокая скорость резки</w:t>
      </w:r>
    </w:p>
    <w:p w:rsidR="00E14411" w:rsidRDefault="00E14411" w:rsidP="00A87D34">
      <w:pPr>
        <w:pStyle w:val="a5"/>
        <w:numPr>
          <w:ilvl w:val="0"/>
          <w:numId w:val="1"/>
        </w:numPr>
      </w:pPr>
      <w:r>
        <w:t>Локальный нагрев металла и, как следствие, меньшие деформации</w:t>
      </w:r>
      <w:r w:rsidR="00125AC5">
        <w:t>, чем при газокислородной резке</w:t>
      </w:r>
      <w:r>
        <w:t>.</w:t>
      </w:r>
    </w:p>
    <w:p w:rsidR="00E14411" w:rsidRDefault="00E14411" w:rsidP="00A87D34">
      <w:pPr>
        <w:pStyle w:val="a5"/>
        <w:numPr>
          <w:ilvl w:val="0"/>
          <w:numId w:val="1"/>
        </w:numPr>
      </w:pPr>
      <w:r>
        <w:t>Высокое качество реза</w:t>
      </w:r>
    </w:p>
    <w:p w:rsidR="007615AB" w:rsidRDefault="007615AB" w:rsidP="007615AB">
      <w:r>
        <w:t>Недостатки электроплазменной резки:</w:t>
      </w:r>
    </w:p>
    <w:p w:rsidR="00125AC5" w:rsidRDefault="00125AC5" w:rsidP="007615AB">
      <w:pPr>
        <w:pStyle w:val="a5"/>
        <w:numPr>
          <w:ilvl w:val="0"/>
          <w:numId w:val="2"/>
        </w:numPr>
      </w:pPr>
      <w:r>
        <w:t>Ограниченный ресурс режущих элементов, сопла и электрода. Необходимость их периодической замены и отслеживания износа</w:t>
      </w:r>
    </w:p>
    <w:p w:rsidR="007615AB" w:rsidRDefault="007615AB" w:rsidP="007615AB">
      <w:pPr>
        <w:pStyle w:val="a5"/>
        <w:numPr>
          <w:ilvl w:val="0"/>
          <w:numId w:val="2"/>
        </w:numPr>
      </w:pPr>
      <w:r>
        <w:t xml:space="preserve">Худшая, по сравнению с </w:t>
      </w:r>
      <w:proofErr w:type="gramStart"/>
      <w:r>
        <w:t>газокислородной</w:t>
      </w:r>
      <w:proofErr w:type="gramEnd"/>
      <w:r>
        <w:t>, плоскостность шва реза.</w:t>
      </w:r>
    </w:p>
    <w:p w:rsidR="007615AB" w:rsidRDefault="007615AB" w:rsidP="007615AB">
      <w:pPr>
        <w:pStyle w:val="a5"/>
        <w:numPr>
          <w:ilvl w:val="0"/>
          <w:numId w:val="2"/>
        </w:numPr>
      </w:pPr>
      <w:r>
        <w:t>Выгорание легирующих добавок</w:t>
      </w:r>
      <w:r w:rsidR="00125AC5">
        <w:t xml:space="preserve"> материала в зоне реза</w:t>
      </w:r>
    </w:p>
    <w:p w:rsidR="007615AB" w:rsidRDefault="00072098" w:rsidP="007615AB">
      <w:pPr>
        <w:pStyle w:val="a5"/>
        <w:numPr>
          <w:ilvl w:val="0"/>
          <w:numId w:val="2"/>
        </w:numPr>
      </w:pPr>
      <w:r>
        <w:t>Т</w:t>
      </w:r>
      <w:r w:rsidR="007615AB">
        <w:t>епловые деформации</w:t>
      </w:r>
      <w:r>
        <w:t xml:space="preserve"> обрабатываемого материала</w:t>
      </w:r>
    </w:p>
    <w:p w:rsidR="00125AC5" w:rsidRDefault="00125AC5" w:rsidP="007615AB">
      <w:pPr>
        <w:pStyle w:val="a5"/>
        <w:numPr>
          <w:ilvl w:val="0"/>
          <w:numId w:val="2"/>
        </w:numPr>
      </w:pPr>
      <w:r>
        <w:t xml:space="preserve">Значительная, по сравнению с </w:t>
      </w:r>
      <w:proofErr w:type="gramStart"/>
      <w:r>
        <w:t>лазерной</w:t>
      </w:r>
      <w:proofErr w:type="gramEnd"/>
      <w:r>
        <w:t>, ширина шва реза</w:t>
      </w:r>
    </w:p>
    <w:p w:rsidR="00125AC5" w:rsidRDefault="00125AC5" w:rsidP="007615AB">
      <w:pPr>
        <w:pStyle w:val="a5"/>
        <w:numPr>
          <w:ilvl w:val="0"/>
          <w:numId w:val="2"/>
        </w:numPr>
      </w:pPr>
      <w:r>
        <w:t>Необходимость проведения мероприятий по защите персонала</w:t>
      </w:r>
    </w:p>
    <w:p w:rsidR="009A3DB1" w:rsidRDefault="00002308">
      <w:r>
        <w:t xml:space="preserve">Струя плазмы формируется между электродом и разрезаемым металлом. </w:t>
      </w:r>
      <w:r w:rsidR="00FE2BF3">
        <w:t xml:space="preserve">Поток рабочего газа формируется в специальном </w:t>
      </w:r>
      <w:proofErr w:type="gramStart"/>
      <w:r w:rsidR="00FE2BF3">
        <w:t>устройстве</w:t>
      </w:r>
      <w:proofErr w:type="gramEnd"/>
      <w:r w:rsidR="00FE2BF3">
        <w:t xml:space="preserve">, </w:t>
      </w:r>
      <w:proofErr w:type="spellStart"/>
      <w:r w:rsidR="00FE2BF3">
        <w:t>завихрителе</w:t>
      </w:r>
      <w:proofErr w:type="spellEnd"/>
      <w:r w:rsidR="00FE2BF3">
        <w:t xml:space="preserve">, поступает </w:t>
      </w:r>
      <w:r w:rsidR="009A3DB1">
        <w:t xml:space="preserve">в </w:t>
      </w:r>
      <w:r w:rsidR="00FE2BF3">
        <w:t xml:space="preserve">зону дуги разряда и фокусируется соплом (форсункой) плазмотрона. </w:t>
      </w:r>
      <w:r w:rsidR="00A728E8">
        <w:t xml:space="preserve">Металл в зоне реза </w:t>
      </w:r>
      <w:proofErr w:type="gramStart"/>
      <w:r w:rsidR="00E14411">
        <w:t>испаряется</w:t>
      </w:r>
      <w:proofErr w:type="gramEnd"/>
      <w:r w:rsidR="00E14411">
        <w:t>/</w:t>
      </w:r>
      <w:r w:rsidR="00A728E8">
        <w:t>сгорает</w:t>
      </w:r>
      <w:r w:rsidR="00E14411">
        <w:t>/выдувается потоком</w:t>
      </w:r>
      <w:r w:rsidR="00A728E8">
        <w:t xml:space="preserve"> плазмы.</w:t>
      </w:r>
    </w:p>
    <w:p w:rsidR="009A3DB1" w:rsidRDefault="009A3DB1">
      <w:r>
        <w:rPr>
          <w:noProof/>
          <w:lang w:eastAsia="ru-RU"/>
        </w:rPr>
        <w:drawing>
          <wp:inline distT="0" distB="0" distL="0" distR="0">
            <wp:extent cx="2891790" cy="2015752"/>
            <wp:effectExtent l="19050" t="0" r="3810" b="0"/>
            <wp:docPr id="1" name="Рисунок 0" descr="Plasma t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ma torc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234" cy="20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11" w:rsidRDefault="009A3DB1">
      <w:r>
        <w:t xml:space="preserve">Температура плазмы может достигать 10 000 </w:t>
      </w:r>
      <w:r w:rsidR="00A87D34">
        <w:t>град., что обеспечивает в</w:t>
      </w:r>
      <w:r>
        <w:t>озможность резки большинства металлов и тугоплавких сплавов.</w:t>
      </w:r>
      <w:r w:rsidR="00A87D34">
        <w:t xml:space="preserve"> </w:t>
      </w:r>
      <w:r w:rsidR="00E14411">
        <w:t xml:space="preserve"> </w:t>
      </w:r>
      <w:r w:rsidR="0046542B">
        <w:t xml:space="preserve">Для работы при таких высоких температурах рабочие зоны электрода и сопла изготавливаются из тугоплавких сплавов. Дополнительно электрод может охлаждаться потоком воды, циркулирующим в </w:t>
      </w:r>
      <w:proofErr w:type="gramStart"/>
      <w:r w:rsidR="0046542B">
        <w:t>теле</w:t>
      </w:r>
      <w:proofErr w:type="gramEnd"/>
      <w:r w:rsidR="0046542B">
        <w:t xml:space="preserve"> плазмотрона, сопло охлаждается защитным и рабочим газом. </w:t>
      </w:r>
    </w:p>
    <w:p w:rsidR="0046542B" w:rsidRDefault="0046542B" w:rsidP="0046542B">
      <w:pPr>
        <w:pStyle w:val="2"/>
      </w:pPr>
      <w:r>
        <w:t>Рабочий/режущий газ</w:t>
      </w:r>
    </w:p>
    <w:p w:rsidR="0046542B" w:rsidRDefault="00E14411" w:rsidP="0046542B">
      <w:r>
        <w:t xml:space="preserve">В </w:t>
      </w:r>
      <w:proofErr w:type="gramStart"/>
      <w:r>
        <w:t>качестве</w:t>
      </w:r>
      <w:proofErr w:type="gramEnd"/>
      <w:r>
        <w:t xml:space="preserve"> рабочего газа, может быть использован воздух, кислород, инертные газы или специальные технические смеси газов. </w:t>
      </w:r>
    </w:p>
    <w:p w:rsidR="0046542B" w:rsidRDefault="0046542B" w:rsidP="0046542B">
      <w:r>
        <w:lastRenderedPageBreak/>
        <w:t xml:space="preserve">Наиболее экономичным и распространенным является использование, в </w:t>
      </w:r>
      <w:proofErr w:type="gramStart"/>
      <w:r>
        <w:t>качестве</w:t>
      </w:r>
      <w:proofErr w:type="gramEnd"/>
      <w:r>
        <w:t xml:space="preserve"> рабочего газа, сжатого воздуха.  Тако</w:t>
      </w:r>
      <w:r w:rsidR="002F2EA9">
        <w:t xml:space="preserve">е решение используется в </w:t>
      </w:r>
      <w:proofErr w:type="gramStart"/>
      <w:r w:rsidR="002F2EA9">
        <w:t>больши</w:t>
      </w:r>
      <w:r>
        <w:t>нстве</w:t>
      </w:r>
      <w:proofErr w:type="gramEnd"/>
      <w:r>
        <w:t xml:space="preserve"> бюджетных моделей и</w:t>
      </w:r>
      <w:r w:rsidR="002F2EA9">
        <w:t>нве</w:t>
      </w:r>
      <w:r>
        <w:t>р</w:t>
      </w:r>
      <w:r w:rsidR="002F2EA9">
        <w:t>т</w:t>
      </w:r>
      <w:r>
        <w:t>оров плазмы.</w:t>
      </w:r>
      <w:r w:rsidR="002F2EA9">
        <w:t xml:space="preserve"> Воздух подается с давлением 2-6 атм.. Использование осушителей и </w:t>
      </w:r>
      <w:proofErr w:type="spellStart"/>
      <w:r w:rsidR="002F2EA9">
        <w:t>водо</w:t>
      </w:r>
      <w:proofErr w:type="spellEnd"/>
      <w:r w:rsidR="002F2EA9">
        <w:t>-, масл</w:t>
      </w:r>
      <w:proofErr w:type="gramStart"/>
      <w:r w:rsidR="002F2EA9">
        <w:t>о-</w:t>
      </w:r>
      <w:proofErr w:type="gramEnd"/>
      <w:r w:rsidR="002F2EA9">
        <w:t xml:space="preserve"> отделителей улучшает качество реза и увеличивает ресурс электрода и сопла. Объемный расход воздуха составляет от 100 до 400 л/мин в зависимости от модели оборудования.</w:t>
      </w:r>
    </w:p>
    <w:p w:rsidR="002F2EA9" w:rsidRDefault="0046542B" w:rsidP="0046542B">
      <w:r>
        <w:t>Кислород</w:t>
      </w:r>
      <w:r w:rsidR="002F2EA9">
        <w:t>, как правило,</w:t>
      </w:r>
      <w:r>
        <w:t xml:space="preserve"> используется для резки больших толщин металла. </w:t>
      </w:r>
      <w:r w:rsidR="002F2EA9">
        <w:t xml:space="preserve">Резка кислородом обеспечивает высокое качество реза, поверхность шва реза оксидирована, как при газокислородной резке. </w:t>
      </w:r>
    </w:p>
    <w:p w:rsidR="0046542B" w:rsidRDefault="0046542B" w:rsidP="0046542B">
      <w:r>
        <w:t xml:space="preserve">Если горение разрезаемого металла нежелательно, в </w:t>
      </w:r>
      <w:proofErr w:type="gramStart"/>
      <w:r>
        <w:t>качестве</w:t>
      </w:r>
      <w:proofErr w:type="gramEnd"/>
      <w:r>
        <w:t xml:space="preserve"> рабочего газа</w:t>
      </w:r>
      <w:r w:rsidR="00072098">
        <w:t>,</w:t>
      </w:r>
      <w:r>
        <w:t xml:space="preserve"> рекомендуется азот или другие инертные газы. </w:t>
      </w:r>
      <w:r w:rsidR="002F2EA9">
        <w:t xml:space="preserve">Это может быть использовано при резке алюминия, чтобы исключить чрезмерное сгорание металла, или при резке специальных сплавов, содержащих, например, хром, чтобы тугоплавкий оксид хрома не </w:t>
      </w:r>
      <w:proofErr w:type="spellStart"/>
      <w:r w:rsidR="002F2EA9">
        <w:t>зашлаковывал</w:t>
      </w:r>
      <w:proofErr w:type="spellEnd"/>
      <w:r w:rsidR="002F2EA9">
        <w:t xml:space="preserve"> шов реза.</w:t>
      </w:r>
    </w:p>
    <w:p w:rsidR="007B69D2" w:rsidRDefault="007B69D2" w:rsidP="0046542B">
      <w:r>
        <w:t>Горючие газы</w:t>
      </w:r>
      <w:r w:rsidR="00072098">
        <w:t>,</w:t>
      </w:r>
      <w:r>
        <w:t xml:space="preserve"> в </w:t>
      </w:r>
      <w:proofErr w:type="gramStart"/>
      <w:r>
        <w:t>качестве</w:t>
      </w:r>
      <w:proofErr w:type="gramEnd"/>
      <w:r>
        <w:t xml:space="preserve"> рабочего газа</w:t>
      </w:r>
      <w:r w:rsidR="00072098">
        <w:t>,</w:t>
      </w:r>
      <w:r>
        <w:t xml:space="preserve"> не используются.</w:t>
      </w:r>
    </w:p>
    <w:p w:rsidR="005D13B0" w:rsidRDefault="005D13B0" w:rsidP="005D13B0">
      <w:pPr>
        <w:pStyle w:val="2"/>
      </w:pPr>
      <w:r>
        <w:t>Плазменная строжка</w:t>
      </w:r>
    </w:p>
    <w:p w:rsidR="005D13B0" w:rsidRDefault="005D13B0" w:rsidP="0046542B">
      <w:r>
        <w:t xml:space="preserve">При выполнении операции строжки поток плазмы, в отличие от резки, специально </w:t>
      </w:r>
      <w:proofErr w:type="spellStart"/>
      <w:r>
        <w:t>расфокусируется</w:t>
      </w:r>
      <w:proofErr w:type="spellEnd"/>
      <w:r>
        <w:t xml:space="preserve">, чтобы обеспечить широкую полосу «строжки», без сквозного </w:t>
      </w:r>
      <w:proofErr w:type="gramStart"/>
      <w:r>
        <w:t>прожига</w:t>
      </w:r>
      <w:proofErr w:type="gramEnd"/>
      <w:r>
        <w:t xml:space="preserve"> листа материала. Для этого существую</w:t>
      </w:r>
      <w:r w:rsidR="00072098">
        <w:t>т</w:t>
      </w:r>
      <w:r>
        <w:t xml:space="preserve"> специальные</w:t>
      </w:r>
      <w:r w:rsidR="007B69D2">
        <w:t xml:space="preserve"> сопла</w:t>
      </w:r>
      <w:proofErr w:type="gramStart"/>
      <w:r w:rsidR="007B69D2">
        <w:t>.</w:t>
      </w:r>
      <w:proofErr w:type="gramEnd"/>
      <w:r w:rsidR="007B69D2">
        <w:t xml:space="preserve"> </w:t>
      </w:r>
      <w:r w:rsidR="00072098">
        <w:t>П</w:t>
      </w:r>
      <w:r>
        <w:t>рименение</w:t>
      </w:r>
      <w:r w:rsidR="00072098">
        <w:t xml:space="preserve"> этих сопел</w:t>
      </w:r>
      <w:r>
        <w:t xml:space="preserve"> для резки недопустимо и даст не качественный шов реза.</w:t>
      </w:r>
    </w:p>
    <w:p w:rsidR="005D13B0" w:rsidRDefault="005D13B0" w:rsidP="005D13B0">
      <w:pPr>
        <w:pStyle w:val="2"/>
      </w:pPr>
      <w:r>
        <w:t>Плазменная маркировка</w:t>
      </w:r>
    </w:p>
    <w:p w:rsidR="005D13B0" w:rsidRDefault="007B69D2" w:rsidP="0046542B">
      <w:r>
        <w:t>Плазменная маркировка технологически близка к резке</w:t>
      </w:r>
      <w:proofErr w:type="gramStart"/>
      <w:r>
        <w:t>.</w:t>
      </w:r>
      <w:proofErr w:type="gramEnd"/>
      <w:r>
        <w:t xml:space="preserve"> Используемые токи плазмотрона составляют 3-10А. </w:t>
      </w:r>
      <w:proofErr w:type="gramStart"/>
      <w:r>
        <w:t>Процесс плазменной осложнен необходимостью обеспечить высокую скорость перемещения плазмотрона при включенной дуге, т.к. при понижение скорости возможен сквозной прожиг металла.</w:t>
      </w:r>
      <w:proofErr w:type="gramEnd"/>
      <w:r>
        <w:t xml:space="preserve"> Для плазменной маркировки используются специализированные инверторы и высокоскоростные станки ЧПУ.</w:t>
      </w:r>
    </w:p>
    <w:p w:rsidR="0093526D" w:rsidRDefault="0093526D" w:rsidP="0093526D">
      <w:pPr>
        <w:pStyle w:val="2"/>
      </w:pPr>
      <w:r>
        <w:t>Защитный газ</w:t>
      </w:r>
    </w:p>
    <w:p w:rsidR="005D13B0" w:rsidRDefault="00E14411">
      <w:r>
        <w:t>Основное назначение защитного газа – охлаждение сопла плазмотрона</w:t>
      </w:r>
      <w:r w:rsidR="002F2EA9">
        <w:t>. К</w:t>
      </w:r>
      <w:r>
        <w:t>ак правило</w:t>
      </w:r>
      <w:r w:rsidR="002F2EA9">
        <w:t>,</w:t>
      </w:r>
      <w:r w:rsidR="0046542B">
        <w:t xml:space="preserve"> в </w:t>
      </w:r>
      <w:proofErr w:type="gramStart"/>
      <w:r>
        <w:t>качестве</w:t>
      </w:r>
      <w:proofErr w:type="gramEnd"/>
      <w:r>
        <w:t xml:space="preserve"> защитного газа</w:t>
      </w:r>
      <w:r w:rsidR="005D13B0">
        <w:t>,</w:t>
      </w:r>
      <w:r>
        <w:t xml:space="preserve"> используется воздух, реже вода.</w:t>
      </w:r>
      <w:r w:rsidR="0093526D">
        <w:t xml:space="preserve"> Поток защитного газа прижимается защитным экраном к поверхности сопла плазмотрона, что улучшае</w:t>
      </w:r>
      <w:r w:rsidR="005D13B0">
        <w:t>т</w:t>
      </w:r>
      <w:r w:rsidR="0093526D">
        <w:t xml:space="preserve"> охлаждение</w:t>
      </w:r>
      <w:r w:rsidR="005D13B0">
        <w:t xml:space="preserve"> сопла.</w:t>
      </w:r>
      <w:r w:rsidR="0093526D">
        <w:t xml:space="preserve"> В бюджетных </w:t>
      </w:r>
      <w:proofErr w:type="gramStart"/>
      <w:r w:rsidR="0093526D">
        <w:t>моделях</w:t>
      </w:r>
      <w:proofErr w:type="gramEnd"/>
      <w:r w:rsidR="0093526D">
        <w:t xml:space="preserve"> оборудования</w:t>
      </w:r>
      <w:r w:rsidR="005D13B0">
        <w:t>,</w:t>
      </w:r>
      <w:r w:rsidR="0093526D">
        <w:t xml:space="preserve"> резка  выполняется одним потоком </w:t>
      </w:r>
      <w:r w:rsidR="005D13B0">
        <w:t>воздуха/</w:t>
      </w:r>
      <w:r w:rsidR="0093526D">
        <w:t xml:space="preserve">газа. </w:t>
      </w:r>
    </w:p>
    <w:p w:rsidR="0046542B" w:rsidRDefault="005D13B0">
      <w:r>
        <w:t>З</w:t>
      </w:r>
      <w:r w:rsidR="0093526D">
        <w:t xml:space="preserve">ащитный экран </w:t>
      </w:r>
      <w:r>
        <w:t xml:space="preserve">также </w:t>
      </w:r>
      <w:r w:rsidR="0093526D">
        <w:t>может не применяться</w:t>
      </w:r>
      <w:r>
        <w:t xml:space="preserve"> в конструкции плазматрона</w:t>
      </w:r>
      <w:r w:rsidR="0093526D">
        <w:t xml:space="preserve">. </w:t>
      </w:r>
    </w:p>
    <w:p w:rsidR="00E14411" w:rsidRDefault="00E14411" w:rsidP="00E14411">
      <w:pPr>
        <w:pStyle w:val="2"/>
      </w:pPr>
      <w:r>
        <w:t>Меры безопасности и охрана здоровья</w:t>
      </w:r>
    </w:p>
    <w:p w:rsidR="00002308" w:rsidRDefault="00A87D34">
      <w:r>
        <w:t>Поскольку разрезаемый металл частично сгорает, частично испаряется, продукты процесса резки могут быть опасны для здоровья человека. Например</w:t>
      </w:r>
      <w:r w:rsidR="0046542B">
        <w:t>,</w:t>
      </w:r>
      <w:r>
        <w:t xml:space="preserve"> недопустима резка цинка и цинкосодержащих сплавов без обеспечения специальных мер по защите от продуктов резки, из-за высокой токсичности цианидов.</w:t>
      </w:r>
    </w:p>
    <w:p w:rsidR="007615AB" w:rsidRDefault="007615AB">
      <w:r>
        <w:t>Дуга плазмы является мощным источником излучения света. Глаза и кожа резчика должны быть защищены для исключения ожогов.</w:t>
      </w:r>
    </w:p>
    <w:p w:rsidR="007615AB" w:rsidRDefault="007615AB">
      <w:r>
        <w:t>Процесс зажигания дуги плазмы и процесс резки является источником сильных электромагнитных излучений. Это может быть опасно для персонала с кардиостимуляторами.</w:t>
      </w:r>
    </w:p>
    <w:p w:rsidR="005D13B0" w:rsidRDefault="007615AB">
      <w:r>
        <w:lastRenderedPageBreak/>
        <w:t xml:space="preserve">Поток режущего газа может быть источником шума, превышающим санитарные нормы. Это характерно для токов резки выше 160А. В </w:t>
      </w:r>
      <w:proofErr w:type="gramStart"/>
      <w:r>
        <w:t>этом</w:t>
      </w:r>
      <w:proofErr w:type="gramEnd"/>
      <w:r>
        <w:t xml:space="preserve"> случае</w:t>
      </w:r>
      <w:r w:rsidR="005D13B0">
        <w:t>,</w:t>
      </w:r>
      <w:r>
        <w:t xml:space="preserve"> необходимо использовать защитные наушники.</w:t>
      </w:r>
    </w:p>
    <w:p w:rsidR="005D13B0" w:rsidRDefault="005D13B0"/>
    <w:sectPr w:rsidR="005D13B0" w:rsidSect="00A5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554"/>
    <w:multiLevelType w:val="hybridMultilevel"/>
    <w:tmpl w:val="55FAA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E1737"/>
    <w:multiLevelType w:val="hybridMultilevel"/>
    <w:tmpl w:val="1AE89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16489"/>
    <w:rsid w:val="00002308"/>
    <w:rsid w:val="00072098"/>
    <w:rsid w:val="00125AC5"/>
    <w:rsid w:val="002F2EA9"/>
    <w:rsid w:val="0046542B"/>
    <w:rsid w:val="005D13B0"/>
    <w:rsid w:val="00616489"/>
    <w:rsid w:val="006A3045"/>
    <w:rsid w:val="007615AB"/>
    <w:rsid w:val="007B69D2"/>
    <w:rsid w:val="008B4893"/>
    <w:rsid w:val="0093526D"/>
    <w:rsid w:val="009A3DB1"/>
    <w:rsid w:val="00A1297F"/>
    <w:rsid w:val="00A5658C"/>
    <w:rsid w:val="00A728E8"/>
    <w:rsid w:val="00A87D34"/>
    <w:rsid w:val="00AB3987"/>
    <w:rsid w:val="00B80D3D"/>
    <w:rsid w:val="00C247B6"/>
    <w:rsid w:val="00C456B4"/>
    <w:rsid w:val="00C53ACB"/>
    <w:rsid w:val="00DA3C4A"/>
    <w:rsid w:val="00E14411"/>
    <w:rsid w:val="00FC44B7"/>
    <w:rsid w:val="00FE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8C"/>
  </w:style>
  <w:style w:type="paragraph" w:styleId="2">
    <w:name w:val="heading 2"/>
    <w:basedOn w:val="a"/>
    <w:next w:val="a"/>
    <w:link w:val="20"/>
    <w:uiPriority w:val="9"/>
    <w:unhideWhenUsed/>
    <w:qFormat/>
    <w:rsid w:val="00E14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D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7D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4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4</cp:revision>
  <dcterms:created xsi:type="dcterms:W3CDTF">2014-12-08T08:50:00Z</dcterms:created>
  <dcterms:modified xsi:type="dcterms:W3CDTF">2014-12-09T03:44:00Z</dcterms:modified>
</cp:coreProperties>
</file>