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446998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446998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446998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0373AF85" w:rsidR="00A749B5" w:rsidRPr="00446998" w:rsidRDefault="00A749B5" w:rsidP="00A749B5">
      <w:pPr>
        <w:spacing w:after="0" w:line="240" w:lineRule="auto"/>
        <w:rPr>
          <w:rFonts w:asciiTheme="minorBidi" w:hAnsiTheme="minorBidi"/>
        </w:rPr>
      </w:pPr>
      <w:r w:rsidRPr="00446998">
        <w:rPr>
          <w:rFonts w:asciiTheme="minorBidi" w:hAnsiTheme="minorBidi"/>
          <w:b/>
          <w:bCs/>
        </w:rPr>
        <w:t xml:space="preserve">Title: </w:t>
      </w:r>
      <w:r w:rsidR="003A4FCA" w:rsidRPr="00446998">
        <w:rPr>
          <w:rFonts w:asciiTheme="minorBidi" w:hAnsiTheme="minorBidi"/>
        </w:rPr>
        <w:t xml:space="preserve">Vision-Based </w:t>
      </w:r>
      <w:r w:rsidR="003A2E82" w:rsidRPr="00446998">
        <w:rPr>
          <w:rFonts w:asciiTheme="minorBidi" w:hAnsiTheme="minorBidi"/>
        </w:rPr>
        <w:t>Formation for UAVs</w:t>
      </w:r>
    </w:p>
    <w:p w14:paraId="2B31B18F" w14:textId="2C7583C8" w:rsidR="00A749B5" w:rsidRPr="00446998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3A711CBE" w:rsidR="00A749B5" w:rsidRPr="00446998" w:rsidRDefault="00A749B5" w:rsidP="00A749B5">
      <w:pPr>
        <w:spacing w:after="0" w:line="240" w:lineRule="auto"/>
        <w:rPr>
          <w:rFonts w:asciiTheme="minorBidi" w:hAnsiTheme="minorBidi"/>
        </w:rPr>
      </w:pPr>
      <w:r w:rsidRPr="00446998">
        <w:rPr>
          <w:rFonts w:asciiTheme="minorBidi" w:hAnsiTheme="minorBidi"/>
          <w:b/>
          <w:bCs/>
        </w:rPr>
        <w:t>Author(s):</w:t>
      </w:r>
      <w:r w:rsidRPr="00446998">
        <w:rPr>
          <w:rFonts w:asciiTheme="minorBidi" w:hAnsiTheme="minorBidi"/>
        </w:rPr>
        <w:t xml:space="preserve"> </w:t>
      </w:r>
      <w:r w:rsidR="003A2E82" w:rsidRPr="00446998">
        <w:rPr>
          <w:rFonts w:asciiTheme="minorBidi" w:hAnsiTheme="minorBidi"/>
        </w:rPr>
        <w:t xml:space="preserve">Feng Lin, </w:t>
      </w:r>
      <w:proofErr w:type="spellStart"/>
      <w:r w:rsidR="003A2E82" w:rsidRPr="00446998">
        <w:rPr>
          <w:rFonts w:asciiTheme="minorBidi" w:hAnsiTheme="minorBidi"/>
        </w:rPr>
        <w:t>Kemao</w:t>
      </w:r>
      <w:proofErr w:type="spellEnd"/>
      <w:r w:rsidR="003A2E82" w:rsidRPr="00446998">
        <w:rPr>
          <w:rFonts w:asciiTheme="minorBidi" w:hAnsiTheme="minorBidi"/>
        </w:rPr>
        <w:t xml:space="preserve"> Peng, </w:t>
      </w:r>
      <w:proofErr w:type="spellStart"/>
      <w:r w:rsidR="003A2E82" w:rsidRPr="00446998">
        <w:rPr>
          <w:rFonts w:asciiTheme="minorBidi" w:hAnsiTheme="minorBidi"/>
        </w:rPr>
        <w:t>Xiangxu</w:t>
      </w:r>
      <w:proofErr w:type="spellEnd"/>
      <w:r w:rsidR="003A2E82" w:rsidRPr="00446998">
        <w:rPr>
          <w:rFonts w:asciiTheme="minorBidi" w:hAnsiTheme="minorBidi"/>
        </w:rPr>
        <w:t xml:space="preserve"> Dong</w:t>
      </w:r>
    </w:p>
    <w:p w14:paraId="39FF5AF8" w14:textId="77777777" w:rsidR="00A749B5" w:rsidRPr="00446998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094B1B7D" w:rsidR="00A749B5" w:rsidRPr="00446998" w:rsidRDefault="00A749B5" w:rsidP="00654D99">
      <w:pPr>
        <w:spacing w:after="0" w:line="240" w:lineRule="auto"/>
        <w:rPr>
          <w:rFonts w:asciiTheme="minorBidi" w:hAnsiTheme="minorBidi"/>
        </w:rPr>
      </w:pPr>
      <w:r w:rsidRPr="00446998">
        <w:rPr>
          <w:rFonts w:asciiTheme="minorBidi" w:hAnsiTheme="minorBidi"/>
          <w:b/>
          <w:bCs/>
        </w:rPr>
        <w:t>Date</w:t>
      </w:r>
      <w:r w:rsidR="007278DC" w:rsidRPr="00446998">
        <w:rPr>
          <w:rFonts w:asciiTheme="minorBidi" w:hAnsiTheme="minorBidi"/>
          <w:b/>
          <w:bCs/>
        </w:rPr>
        <w:t>:</w:t>
      </w:r>
      <w:r w:rsidRPr="00446998">
        <w:rPr>
          <w:rFonts w:asciiTheme="minorBidi" w:hAnsiTheme="minorBidi"/>
        </w:rPr>
        <w:t xml:space="preserve"> </w:t>
      </w:r>
      <w:r w:rsidR="003A2E82" w:rsidRPr="00446998">
        <w:rPr>
          <w:rFonts w:asciiTheme="minorBidi" w:hAnsiTheme="minorBidi"/>
        </w:rPr>
        <w:t>2014-06</w:t>
      </w:r>
    </w:p>
    <w:p w14:paraId="547DE314" w14:textId="77777777" w:rsidR="007278DC" w:rsidRPr="00446998" w:rsidRDefault="007278DC" w:rsidP="00A749B5">
      <w:pPr>
        <w:spacing w:after="0" w:line="240" w:lineRule="auto"/>
        <w:rPr>
          <w:rFonts w:asciiTheme="minorBidi" w:hAnsiTheme="minorBidi"/>
        </w:rPr>
      </w:pPr>
    </w:p>
    <w:p w14:paraId="21023A4C" w14:textId="06A1DD02" w:rsidR="00B00452" w:rsidRPr="00446998" w:rsidRDefault="007278DC" w:rsidP="0096007D">
      <w:pPr>
        <w:spacing w:after="0" w:line="240" w:lineRule="auto"/>
        <w:rPr>
          <w:rFonts w:asciiTheme="minorBidi" w:hAnsiTheme="minorBidi"/>
        </w:rPr>
      </w:pPr>
      <w:r w:rsidRPr="00446998">
        <w:rPr>
          <w:rFonts w:asciiTheme="minorBidi" w:hAnsiTheme="minorBidi"/>
          <w:b/>
          <w:bCs/>
        </w:rPr>
        <w:t>Link</w:t>
      </w:r>
      <w:r w:rsidR="001F0A7C" w:rsidRPr="00446998">
        <w:rPr>
          <w:rFonts w:asciiTheme="minorBidi" w:hAnsiTheme="minorBidi"/>
          <w:b/>
          <w:bCs/>
        </w:rPr>
        <w:t xml:space="preserve"> to paper</w:t>
      </w:r>
      <w:r w:rsidRPr="00446998">
        <w:rPr>
          <w:rFonts w:asciiTheme="minorBidi" w:hAnsiTheme="minorBidi"/>
          <w:b/>
          <w:bCs/>
        </w:rPr>
        <w:t xml:space="preserve">: </w:t>
      </w:r>
      <w:hyperlink r:id="rId8" w:history="1">
        <w:r w:rsidR="0096007D" w:rsidRPr="00446998">
          <w:rPr>
            <w:rStyle w:val="Hyperlink"/>
            <w:rFonts w:asciiTheme="minorBidi" w:hAnsiTheme="minorBidi"/>
          </w:rPr>
          <w:t>https://github.com/albud187/ELG5163_project/blob/main/literature%20review/finished_reading/Vision-based_formation_for_UAVs.pdf</w:t>
        </w:r>
      </w:hyperlink>
    </w:p>
    <w:p w14:paraId="1D028DF1" w14:textId="77777777" w:rsidR="0096007D" w:rsidRPr="00446998" w:rsidRDefault="0096007D" w:rsidP="0096007D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446998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446998">
        <w:rPr>
          <w:rFonts w:cstheme="minorBidi"/>
          <w:szCs w:val="22"/>
        </w:rPr>
        <w:t xml:space="preserve">Section 1 - </w:t>
      </w:r>
      <w:r w:rsidR="00CF4156" w:rsidRPr="00446998">
        <w:rPr>
          <w:rFonts w:cstheme="minorBidi"/>
          <w:szCs w:val="22"/>
        </w:rPr>
        <w:t>Overall Idea</w:t>
      </w:r>
      <w:bookmarkEnd w:id="0"/>
    </w:p>
    <w:p w14:paraId="63874BAA" w14:textId="6BF01D52" w:rsidR="002A383A" w:rsidRDefault="00446998" w:rsidP="00446998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Vision based relative sensing system for leader-follower formation flight without inter-vehicle communication</w:t>
      </w:r>
    </w:p>
    <w:p w14:paraId="75A1B9E3" w14:textId="224ACEDC" w:rsidR="00DF13B6" w:rsidRPr="00446998" w:rsidRDefault="00DF13B6" w:rsidP="00446998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Monocular camera on follower, measured relative distance</w:t>
      </w:r>
    </w:p>
    <w:p w14:paraId="4AFB6972" w14:textId="77777777" w:rsidR="006F1257" w:rsidRPr="00446998" w:rsidRDefault="006F1257" w:rsidP="006F1257">
      <w:pPr>
        <w:spacing w:after="0" w:line="240" w:lineRule="auto"/>
        <w:rPr>
          <w:rFonts w:asciiTheme="minorBidi" w:hAnsiTheme="minorBidi"/>
        </w:rPr>
      </w:pPr>
    </w:p>
    <w:p w14:paraId="7399E6EE" w14:textId="17B1DCCA" w:rsidR="004E0A85" w:rsidRPr="00446998" w:rsidRDefault="002A383A" w:rsidP="00A7292B">
      <w:pPr>
        <w:pStyle w:val="sectionheading"/>
        <w:spacing w:before="0" w:line="240" w:lineRule="auto"/>
        <w:rPr>
          <w:rFonts w:cstheme="minorBidi"/>
          <w:szCs w:val="22"/>
        </w:rPr>
      </w:pPr>
      <w:bookmarkStart w:id="1" w:name="_Toc92378462"/>
      <w:r w:rsidRPr="00446998">
        <w:rPr>
          <w:rFonts w:cstheme="minorBidi"/>
          <w:szCs w:val="22"/>
        </w:rPr>
        <w:t xml:space="preserve">Section 2 - </w:t>
      </w:r>
      <w:r w:rsidR="00CF4156" w:rsidRPr="00446998">
        <w:rPr>
          <w:rFonts w:cstheme="minorBidi"/>
          <w:szCs w:val="22"/>
        </w:rPr>
        <w:t>Methodology</w:t>
      </w:r>
      <w:bookmarkEnd w:id="1"/>
    </w:p>
    <w:p w14:paraId="0D16606F" w14:textId="03223121" w:rsidR="000E03B1" w:rsidRDefault="00C90C6A" w:rsidP="00C90C6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bookmarkStart w:id="2" w:name="_Toc92378463"/>
      <w:r>
        <w:rPr>
          <w:rFonts w:asciiTheme="minorBidi" w:hAnsiTheme="minorBidi"/>
        </w:rPr>
        <w:t xml:space="preserve">Detect target with </w:t>
      </w:r>
      <w:r w:rsidR="00F955F4">
        <w:rPr>
          <w:rFonts w:asciiTheme="minorBidi" w:hAnsiTheme="minorBidi"/>
        </w:rPr>
        <w:t>3D measurement with monocular camera, machine learning approach to identify leader</w:t>
      </w:r>
      <w:r>
        <w:rPr>
          <w:rFonts w:asciiTheme="minorBidi" w:hAnsiTheme="minorBidi"/>
        </w:rPr>
        <w:t xml:space="preserve"> </w:t>
      </w:r>
      <w:r w:rsidR="00F955F4">
        <w:rPr>
          <w:rFonts w:asciiTheme="minorBidi" w:hAnsiTheme="minorBidi"/>
        </w:rPr>
        <w:t>UAV</w:t>
      </w:r>
      <w:r>
        <w:rPr>
          <w:rFonts w:asciiTheme="minorBidi" w:hAnsiTheme="minorBidi"/>
        </w:rPr>
        <w:t xml:space="preserve">, trained with both positive and negative images using OpenCV. </w:t>
      </w:r>
      <w:proofErr w:type="spellStart"/>
      <w:r w:rsidR="00F955F4" w:rsidRPr="00C90C6A">
        <w:rPr>
          <w:rFonts w:asciiTheme="minorBidi" w:hAnsiTheme="minorBidi"/>
        </w:rPr>
        <w:t>Haar</w:t>
      </w:r>
      <w:proofErr w:type="spellEnd"/>
      <w:r w:rsidR="00F955F4" w:rsidRPr="00C90C6A">
        <w:rPr>
          <w:rFonts w:asciiTheme="minorBidi" w:hAnsiTheme="minorBidi"/>
        </w:rPr>
        <w:t xml:space="preserve"> Wavelet based AdaBoost cascade</w:t>
      </w:r>
      <w:r w:rsidR="002546E2" w:rsidRPr="00C90C6A">
        <w:rPr>
          <w:rFonts w:asciiTheme="minorBidi" w:hAnsiTheme="minorBidi"/>
        </w:rPr>
        <w:t>.</w:t>
      </w:r>
      <w:r w:rsidRPr="00C90C6A">
        <w:rPr>
          <w:rFonts w:asciiTheme="minorBidi" w:hAnsiTheme="minorBidi"/>
        </w:rPr>
        <w:t xml:space="preserve"> Combine several weak classifiers into a strong classifier via linear combination.</w:t>
      </w:r>
    </w:p>
    <w:p w14:paraId="51C37D07" w14:textId="0D933B01" w:rsidR="00C90C6A" w:rsidRDefault="00C90C6A" w:rsidP="00C90C6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Calculate relative displacement using known camera model and geometry info as well as location in image.</w:t>
      </w:r>
    </w:p>
    <w:p w14:paraId="644B507B" w14:textId="01458136" w:rsidR="00C90C6A" w:rsidRDefault="00C90C6A" w:rsidP="00C90C6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Control camera to keep pointing at leader UAV</w:t>
      </w:r>
      <w:r w:rsidR="00937FCC">
        <w:rPr>
          <w:rFonts w:asciiTheme="minorBidi" w:hAnsiTheme="minorBidi"/>
        </w:rPr>
        <w:t>, predicted under quasi steady state</w:t>
      </w:r>
      <w:r w:rsidR="00353A0E">
        <w:rPr>
          <w:rFonts w:asciiTheme="minorBidi" w:hAnsiTheme="minorBidi"/>
        </w:rPr>
        <w:t>, and using PID control</w:t>
      </w:r>
    </w:p>
    <w:p w14:paraId="627AB222" w14:textId="6FE9809D" w:rsidR="00353A0E" w:rsidRDefault="00353A0E" w:rsidP="00C90C6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Discrete time model of target motion, Kalman filter to estimate estate of target in image plane, predict possible location of target in next frame.</w:t>
      </w:r>
    </w:p>
    <w:p w14:paraId="6BF80118" w14:textId="6265E477" w:rsidR="00353A0E" w:rsidRDefault="00353A0E" w:rsidP="00C90C6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Fuse data with motion estimator, detector, image tracker, Kalman filter.</w:t>
      </w:r>
    </w:p>
    <w:p w14:paraId="79FA816B" w14:textId="4F4E6786" w:rsidR="007F5043" w:rsidRPr="007F5043" w:rsidRDefault="007F5043" w:rsidP="007F5043">
      <w:pPr>
        <w:ind w:left="36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DE67073" wp14:editId="75733201">
            <wp:extent cx="4305300" cy="2550062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167" cy="25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7626" w14:textId="41483A21" w:rsidR="006F1257" w:rsidRPr="00446998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446998">
        <w:rPr>
          <w:rFonts w:cstheme="minorBidi"/>
          <w:szCs w:val="22"/>
        </w:rPr>
        <w:t xml:space="preserve">Section 3 - </w:t>
      </w:r>
      <w:r w:rsidR="00CF4156" w:rsidRPr="00446998">
        <w:rPr>
          <w:rFonts w:cstheme="minorBidi"/>
          <w:szCs w:val="22"/>
        </w:rPr>
        <w:t>Applications</w:t>
      </w:r>
      <w:bookmarkEnd w:id="2"/>
    </w:p>
    <w:p w14:paraId="21D9C831" w14:textId="5A75F059" w:rsidR="009E6FC0" w:rsidRDefault="007F5043" w:rsidP="007F5043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Formation flying for UAVs is most obvious application, but also in underwater robots too.</w:t>
      </w:r>
    </w:p>
    <w:p w14:paraId="5C3AC947" w14:textId="776B2F9B" w:rsidR="007F5043" w:rsidRDefault="007F5043" w:rsidP="007F5043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Platooning in ground based mobile robots / self driving cars</w:t>
      </w:r>
    </w:p>
    <w:p w14:paraId="791632B4" w14:textId="77777777" w:rsidR="007F5043" w:rsidRDefault="007F5043" w:rsidP="007F5043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Terminal guidance - can be used in missiles, or for docking on a ship or space station. </w:t>
      </w:r>
    </w:p>
    <w:p w14:paraId="660E390E" w14:textId="17C4EF1F" w:rsidR="007F5043" w:rsidRPr="007F5043" w:rsidRDefault="007F5043" w:rsidP="007F5043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With the terminal missile guidance, vision can distinguish between the target and countermeasures, and it does not involve communication with the target.</w:t>
      </w:r>
    </w:p>
    <w:p w14:paraId="2B3E2EE8" w14:textId="00D4167E" w:rsidR="002A383A" w:rsidRPr="00446998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446998">
        <w:rPr>
          <w:rFonts w:cstheme="minorBidi"/>
          <w:szCs w:val="22"/>
        </w:rPr>
        <w:t xml:space="preserve">Section 4 - </w:t>
      </w:r>
      <w:r w:rsidR="00CF4156" w:rsidRPr="00446998">
        <w:rPr>
          <w:rFonts w:cstheme="minorBidi"/>
          <w:szCs w:val="22"/>
        </w:rPr>
        <w:t>Future Development</w:t>
      </w:r>
      <w:bookmarkEnd w:id="3"/>
      <w:r w:rsidR="00CF4156" w:rsidRPr="00446998">
        <w:rPr>
          <w:rFonts w:cstheme="minorBidi"/>
          <w:szCs w:val="22"/>
        </w:rPr>
        <w:t xml:space="preserve"> </w:t>
      </w:r>
    </w:p>
    <w:p w14:paraId="2B1E19BF" w14:textId="3C518120" w:rsidR="00CF4156" w:rsidRDefault="007F5043" w:rsidP="007F5043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Conditional leadership - suppose there are 3 drones, 2 leaders one follower. Set conditions in which the follower will follow leader 1, and in other conditions follow leader 2. Or even dynamic assignment in which a leader changes into a follower based on the robot’s operating conditions.</w:t>
      </w:r>
    </w:p>
    <w:p w14:paraId="1DD37C9F" w14:textId="77777777" w:rsidR="007F5043" w:rsidRPr="007F5043" w:rsidRDefault="007F5043" w:rsidP="007F5043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</w:p>
    <w:p w14:paraId="2BE3FBBF" w14:textId="1FEF35C8" w:rsidR="00CF4156" w:rsidRPr="00446998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4" w:name="_Toc92378465"/>
      <w:r w:rsidRPr="00446998">
        <w:rPr>
          <w:rFonts w:cstheme="minorBidi"/>
          <w:szCs w:val="22"/>
        </w:rPr>
        <w:t>Section 5 - Questions</w:t>
      </w:r>
      <w:bookmarkEnd w:id="4"/>
      <w:r w:rsidRPr="00446998">
        <w:rPr>
          <w:rFonts w:cstheme="minorBidi"/>
          <w:szCs w:val="22"/>
        </w:rPr>
        <w:t xml:space="preserve"> </w:t>
      </w:r>
    </w:p>
    <w:p w14:paraId="36EEEBB6" w14:textId="79CF536E" w:rsidR="00CF4156" w:rsidRPr="002546E2" w:rsidRDefault="002546E2" w:rsidP="002546E2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What is “</w:t>
      </w:r>
      <w:proofErr w:type="spellStart"/>
      <w:r>
        <w:rPr>
          <w:rFonts w:asciiTheme="minorBidi" w:hAnsiTheme="minorBidi"/>
        </w:rPr>
        <w:t>Haar</w:t>
      </w:r>
      <w:proofErr w:type="spellEnd"/>
      <w:r>
        <w:rPr>
          <w:rFonts w:asciiTheme="minorBidi" w:hAnsiTheme="minorBidi"/>
        </w:rPr>
        <w:t xml:space="preserve"> Wavelet based AdaBoost cascade</w:t>
      </w:r>
      <w:r>
        <w:rPr>
          <w:rFonts w:asciiTheme="minorBidi" w:hAnsiTheme="minorBidi"/>
        </w:rPr>
        <w:t>”?</w:t>
      </w:r>
    </w:p>
    <w:p w14:paraId="5E767969" w14:textId="601A0A8A" w:rsidR="00CF4156" w:rsidRPr="00446998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446998">
        <w:rPr>
          <w:rFonts w:cstheme="minorBidi"/>
          <w:szCs w:val="22"/>
        </w:rPr>
        <w:t xml:space="preserve">Section </w:t>
      </w:r>
      <w:r w:rsidR="000A559E" w:rsidRPr="00446998">
        <w:rPr>
          <w:rFonts w:cstheme="minorBidi"/>
          <w:szCs w:val="22"/>
        </w:rPr>
        <w:t>6</w:t>
      </w:r>
      <w:r w:rsidRPr="00446998">
        <w:rPr>
          <w:rFonts w:cstheme="minorBidi"/>
          <w:szCs w:val="22"/>
        </w:rPr>
        <w:t xml:space="preserve"> - Anything Else</w:t>
      </w:r>
      <w:bookmarkEnd w:id="5"/>
      <w:r w:rsidRPr="00446998">
        <w:rPr>
          <w:rFonts w:cstheme="minorBidi"/>
          <w:szCs w:val="22"/>
        </w:rPr>
        <w:t xml:space="preserve"> </w:t>
      </w:r>
    </w:p>
    <w:p w14:paraId="65A45046" w14:textId="6167DDE1" w:rsidR="00CF4156" w:rsidRPr="00446998" w:rsidRDefault="009E6FC0" w:rsidP="009E6FC0">
      <w:pPr>
        <w:rPr>
          <w:rFonts w:asciiTheme="minorBidi" w:hAnsiTheme="minorBidi"/>
        </w:rPr>
      </w:pPr>
      <w:r w:rsidRPr="00446998">
        <w:rPr>
          <w:rFonts w:asciiTheme="minorBidi" w:hAnsiTheme="minorBidi"/>
        </w:rPr>
        <w:t>nil</w:t>
      </w:r>
    </w:p>
    <w:sectPr w:rsidR="00CF4156" w:rsidRPr="00446998" w:rsidSect="002A383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F3A6" w14:textId="77777777" w:rsidR="00E914E2" w:rsidRDefault="00E914E2" w:rsidP="002A383A">
      <w:pPr>
        <w:spacing w:after="0" w:line="240" w:lineRule="auto"/>
      </w:pPr>
      <w:r>
        <w:separator/>
      </w:r>
    </w:p>
  </w:endnote>
  <w:endnote w:type="continuationSeparator" w:id="0">
    <w:p w14:paraId="14F13999" w14:textId="77777777" w:rsidR="00E914E2" w:rsidRDefault="00E914E2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2BAA" w14:textId="77777777" w:rsidR="00E914E2" w:rsidRDefault="00E914E2" w:rsidP="002A383A">
      <w:pPr>
        <w:spacing w:after="0" w:line="240" w:lineRule="auto"/>
      </w:pPr>
      <w:r>
        <w:separator/>
      </w:r>
    </w:p>
  </w:footnote>
  <w:footnote w:type="continuationSeparator" w:id="0">
    <w:p w14:paraId="0DB1DD1A" w14:textId="77777777" w:rsidR="00E914E2" w:rsidRDefault="00E914E2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204C"/>
    <w:multiLevelType w:val="hybridMultilevel"/>
    <w:tmpl w:val="24F67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B7679"/>
    <w:multiLevelType w:val="hybridMultilevel"/>
    <w:tmpl w:val="77706D1A"/>
    <w:lvl w:ilvl="0" w:tplc="F7B6BC7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2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6796A"/>
    <w:rsid w:val="00076CEE"/>
    <w:rsid w:val="000A559E"/>
    <w:rsid w:val="000E03B1"/>
    <w:rsid w:val="0010457A"/>
    <w:rsid w:val="0012037A"/>
    <w:rsid w:val="0012610C"/>
    <w:rsid w:val="00153A10"/>
    <w:rsid w:val="001F0A7C"/>
    <w:rsid w:val="002369B9"/>
    <w:rsid w:val="002546E2"/>
    <w:rsid w:val="002A383A"/>
    <w:rsid w:val="002F409E"/>
    <w:rsid w:val="0033365A"/>
    <w:rsid w:val="00353A0E"/>
    <w:rsid w:val="003803CC"/>
    <w:rsid w:val="003854D1"/>
    <w:rsid w:val="003A2E82"/>
    <w:rsid w:val="003A4FCA"/>
    <w:rsid w:val="003B1840"/>
    <w:rsid w:val="00404D59"/>
    <w:rsid w:val="00446998"/>
    <w:rsid w:val="00453B47"/>
    <w:rsid w:val="004A772E"/>
    <w:rsid w:val="004E0A85"/>
    <w:rsid w:val="005444C3"/>
    <w:rsid w:val="0056358C"/>
    <w:rsid w:val="00572FCA"/>
    <w:rsid w:val="005F70BB"/>
    <w:rsid w:val="00627526"/>
    <w:rsid w:val="006312C5"/>
    <w:rsid w:val="00637E3A"/>
    <w:rsid w:val="00654D99"/>
    <w:rsid w:val="006F1257"/>
    <w:rsid w:val="0070198C"/>
    <w:rsid w:val="007278DC"/>
    <w:rsid w:val="00762199"/>
    <w:rsid w:val="007F5043"/>
    <w:rsid w:val="00803382"/>
    <w:rsid w:val="0081503C"/>
    <w:rsid w:val="00937FCC"/>
    <w:rsid w:val="0096007D"/>
    <w:rsid w:val="009E6FC0"/>
    <w:rsid w:val="00A7292B"/>
    <w:rsid w:val="00A749B5"/>
    <w:rsid w:val="00B00452"/>
    <w:rsid w:val="00B40F8B"/>
    <w:rsid w:val="00BB152E"/>
    <w:rsid w:val="00BB3298"/>
    <w:rsid w:val="00C33ED7"/>
    <w:rsid w:val="00C90C6A"/>
    <w:rsid w:val="00CF4156"/>
    <w:rsid w:val="00DF13B6"/>
    <w:rsid w:val="00E405F0"/>
    <w:rsid w:val="00E80999"/>
    <w:rsid w:val="00E82766"/>
    <w:rsid w:val="00E914E2"/>
    <w:rsid w:val="00F1026F"/>
    <w:rsid w:val="00F61F32"/>
    <w:rsid w:val="00F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ud187/ELG5163_project/blob/main/literature%20review/finished_reading/Vision-based_formation_for_UAV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18</cp:revision>
  <dcterms:created xsi:type="dcterms:W3CDTF">2022-01-06T21:29:00Z</dcterms:created>
  <dcterms:modified xsi:type="dcterms:W3CDTF">2022-01-14T21:54:00Z</dcterms:modified>
</cp:coreProperties>
</file>