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2F55" w14:textId="77777777" w:rsidR="00B40F8B" w:rsidRPr="00117879" w:rsidRDefault="00B40F8B" w:rsidP="00B40F8B">
      <w:pPr>
        <w:spacing w:after="0" w:line="240" w:lineRule="auto"/>
        <w:rPr>
          <w:rFonts w:asciiTheme="minorBidi" w:hAnsiTheme="minorBidi"/>
          <w:b/>
          <w:bCs/>
        </w:rPr>
      </w:pPr>
      <w:r w:rsidRPr="00117879">
        <w:rPr>
          <w:rFonts w:asciiTheme="minorBidi" w:hAnsiTheme="minorBidi"/>
          <w:b/>
          <w:bCs/>
        </w:rPr>
        <w:t>Research Paper Summary</w:t>
      </w:r>
    </w:p>
    <w:p w14:paraId="41C3C0FC" w14:textId="77777777" w:rsidR="00A749B5" w:rsidRPr="00117879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52EC56EC" w14:textId="0D33086C" w:rsidR="00A749B5" w:rsidRPr="00117879" w:rsidRDefault="00A749B5" w:rsidP="00A749B5">
      <w:pPr>
        <w:spacing w:after="0" w:line="240" w:lineRule="auto"/>
        <w:rPr>
          <w:rFonts w:asciiTheme="minorBidi" w:hAnsiTheme="minorBidi"/>
        </w:rPr>
      </w:pPr>
      <w:r w:rsidRPr="00117879">
        <w:rPr>
          <w:rFonts w:asciiTheme="minorBidi" w:hAnsiTheme="minorBidi"/>
          <w:b/>
          <w:bCs/>
        </w:rPr>
        <w:t xml:space="preserve">Title: </w:t>
      </w:r>
      <w:r w:rsidR="00D958AF" w:rsidRPr="00117879">
        <w:rPr>
          <w:rFonts w:asciiTheme="minorBidi" w:hAnsiTheme="minorBidi"/>
        </w:rPr>
        <w:t>Robots that Sync and Swarm: A proof of Concept in ROS 2</w:t>
      </w:r>
    </w:p>
    <w:p w14:paraId="2B31B18F" w14:textId="2C7583C8" w:rsidR="00A749B5" w:rsidRPr="00117879" w:rsidRDefault="00A749B5" w:rsidP="00A749B5">
      <w:pPr>
        <w:spacing w:after="0" w:line="240" w:lineRule="auto"/>
        <w:rPr>
          <w:rFonts w:asciiTheme="minorBidi" w:hAnsiTheme="minorBidi"/>
        </w:rPr>
      </w:pPr>
    </w:p>
    <w:p w14:paraId="334D586A" w14:textId="76DE2676" w:rsidR="00A749B5" w:rsidRPr="00117879" w:rsidRDefault="00A749B5" w:rsidP="00A749B5">
      <w:pPr>
        <w:spacing w:after="0" w:line="240" w:lineRule="auto"/>
        <w:rPr>
          <w:rFonts w:asciiTheme="minorBidi" w:hAnsiTheme="minorBidi"/>
        </w:rPr>
      </w:pPr>
      <w:r w:rsidRPr="00117879">
        <w:rPr>
          <w:rFonts w:asciiTheme="minorBidi" w:hAnsiTheme="minorBidi"/>
          <w:b/>
          <w:bCs/>
        </w:rPr>
        <w:t>Author(s):</w:t>
      </w:r>
      <w:r w:rsidRPr="00117879">
        <w:rPr>
          <w:rFonts w:asciiTheme="minorBidi" w:hAnsiTheme="minorBidi"/>
        </w:rPr>
        <w:t xml:space="preserve"> </w:t>
      </w:r>
      <w:r w:rsidR="00D958AF" w:rsidRPr="00117879">
        <w:rPr>
          <w:rFonts w:asciiTheme="minorBidi" w:hAnsiTheme="minorBidi"/>
        </w:rPr>
        <w:t xml:space="preserve">Agata </w:t>
      </w:r>
      <w:proofErr w:type="spellStart"/>
      <w:r w:rsidR="00D958AF" w:rsidRPr="00117879">
        <w:rPr>
          <w:rFonts w:asciiTheme="minorBidi" w:hAnsiTheme="minorBidi"/>
        </w:rPr>
        <w:t>Barcis</w:t>
      </w:r>
      <w:proofErr w:type="spellEnd"/>
      <w:r w:rsidR="00D958AF" w:rsidRPr="00117879">
        <w:rPr>
          <w:rFonts w:asciiTheme="minorBidi" w:hAnsiTheme="minorBidi"/>
        </w:rPr>
        <w:t xml:space="preserve">, Michal </w:t>
      </w:r>
      <w:proofErr w:type="spellStart"/>
      <w:r w:rsidR="00D958AF" w:rsidRPr="00117879">
        <w:rPr>
          <w:rFonts w:asciiTheme="minorBidi" w:hAnsiTheme="minorBidi"/>
        </w:rPr>
        <w:t>Barcis</w:t>
      </w:r>
      <w:proofErr w:type="spellEnd"/>
      <w:r w:rsidR="00D958AF" w:rsidRPr="00117879">
        <w:rPr>
          <w:rFonts w:asciiTheme="minorBidi" w:hAnsiTheme="minorBidi"/>
        </w:rPr>
        <w:t xml:space="preserve">, Christian </w:t>
      </w:r>
      <w:proofErr w:type="spellStart"/>
      <w:r w:rsidR="00D958AF" w:rsidRPr="00117879">
        <w:rPr>
          <w:rFonts w:asciiTheme="minorBidi" w:hAnsiTheme="minorBidi"/>
        </w:rPr>
        <w:t>Bettstetter</w:t>
      </w:r>
      <w:proofErr w:type="spellEnd"/>
    </w:p>
    <w:p w14:paraId="39FF5AF8" w14:textId="77777777" w:rsidR="00A749B5" w:rsidRPr="00117879" w:rsidRDefault="00A749B5" w:rsidP="00A749B5">
      <w:pPr>
        <w:spacing w:after="0" w:line="240" w:lineRule="auto"/>
        <w:rPr>
          <w:rFonts w:asciiTheme="minorBidi" w:hAnsiTheme="minorBidi"/>
        </w:rPr>
      </w:pPr>
    </w:p>
    <w:p w14:paraId="181B45AB" w14:textId="5416C36A" w:rsidR="00A749B5" w:rsidRPr="00117879" w:rsidRDefault="00A749B5" w:rsidP="00A749B5">
      <w:pPr>
        <w:spacing w:after="0" w:line="240" w:lineRule="auto"/>
        <w:rPr>
          <w:rFonts w:asciiTheme="minorBidi" w:hAnsiTheme="minorBidi"/>
        </w:rPr>
      </w:pPr>
      <w:r w:rsidRPr="00117879">
        <w:rPr>
          <w:rFonts w:asciiTheme="minorBidi" w:hAnsiTheme="minorBidi"/>
          <w:b/>
          <w:bCs/>
        </w:rPr>
        <w:t>Date</w:t>
      </w:r>
      <w:r w:rsidR="007278DC" w:rsidRPr="00117879">
        <w:rPr>
          <w:rFonts w:asciiTheme="minorBidi" w:hAnsiTheme="minorBidi"/>
          <w:b/>
          <w:bCs/>
        </w:rPr>
        <w:t>:</w:t>
      </w:r>
      <w:r w:rsidRPr="00117879">
        <w:rPr>
          <w:rFonts w:asciiTheme="minorBidi" w:hAnsiTheme="minorBidi"/>
        </w:rPr>
        <w:t xml:space="preserve"> </w:t>
      </w:r>
      <w:r w:rsidR="00D958AF" w:rsidRPr="00117879">
        <w:rPr>
          <w:rFonts w:asciiTheme="minorBidi" w:hAnsiTheme="minorBidi"/>
        </w:rPr>
        <w:t>2019-08</w:t>
      </w:r>
    </w:p>
    <w:p w14:paraId="547DE314" w14:textId="77777777" w:rsidR="007278DC" w:rsidRPr="00117879" w:rsidRDefault="007278DC" w:rsidP="00A749B5">
      <w:pPr>
        <w:spacing w:after="0" w:line="240" w:lineRule="auto"/>
        <w:rPr>
          <w:rFonts w:asciiTheme="minorBidi" w:hAnsiTheme="minorBidi"/>
        </w:rPr>
      </w:pPr>
    </w:p>
    <w:p w14:paraId="65CE8130" w14:textId="52C44BBA" w:rsidR="00A749B5" w:rsidRPr="00117879" w:rsidRDefault="007278DC" w:rsidP="00A749B5">
      <w:pPr>
        <w:spacing w:after="0" w:line="240" w:lineRule="auto"/>
        <w:rPr>
          <w:rFonts w:asciiTheme="minorBidi" w:hAnsiTheme="minorBidi"/>
        </w:rPr>
      </w:pPr>
      <w:r w:rsidRPr="00117879">
        <w:rPr>
          <w:rFonts w:asciiTheme="minorBidi" w:hAnsiTheme="minorBidi"/>
          <w:b/>
          <w:bCs/>
        </w:rPr>
        <w:t>Link</w:t>
      </w:r>
      <w:r w:rsidR="001F0A7C" w:rsidRPr="00117879">
        <w:rPr>
          <w:rFonts w:asciiTheme="minorBidi" w:hAnsiTheme="minorBidi"/>
          <w:b/>
          <w:bCs/>
        </w:rPr>
        <w:t xml:space="preserve"> to paper</w:t>
      </w:r>
      <w:r w:rsidRPr="00117879">
        <w:rPr>
          <w:rFonts w:asciiTheme="minorBidi" w:hAnsiTheme="minorBidi"/>
          <w:b/>
          <w:bCs/>
        </w:rPr>
        <w:t xml:space="preserve">: </w:t>
      </w:r>
      <w:hyperlink r:id="rId8" w:history="1">
        <w:r w:rsidR="00EA6478" w:rsidRPr="00117879">
          <w:rPr>
            <w:rStyle w:val="Hyperlink"/>
            <w:rFonts w:asciiTheme="minorBidi" w:hAnsiTheme="minorBidi"/>
          </w:rPr>
          <w:t>https://github.com/albud187/Thesis_Literature_Review/blob/main/finished_reading/Robots_that_Sync_and_Swarm_A_Proof_of_Concept_in_ROS_2.pdf</w:t>
        </w:r>
      </w:hyperlink>
    </w:p>
    <w:p w14:paraId="173794ED" w14:textId="77777777" w:rsidR="00EA6478" w:rsidRPr="00117879" w:rsidRDefault="00EA6478" w:rsidP="00A749B5">
      <w:pPr>
        <w:spacing w:after="0" w:line="240" w:lineRule="auto"/>
        <w:rPr>
          <w:rFonts w:asciiTheme="minorBidi" w:hAnsiTheme="minorBidi"/>
        </w:rPr>
      </w:pPr>
    </w:p>
    <w:p w14:paraId="21023A4C" w14:textId="77777777" w:rsidR="00B00452" w:rsidRPr="00117879" w:rsidRDefault="00B00452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164495EA" w14:textId="322C6313" w:rsidR="00B00452" w:rsidRPr="00117879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0" w:name="_Toc92378461"/>
      <w:r w:rsidRPr="00117879">
        <w:rPr>
          <w:rFonts w:cstheme="minorBidi"/>
          <w:szCs w:val="22"/>
        </w:rPr>
        <w:t xml:space="preserve">Section 1 - </w:t>
      </w:r>
      <w:r w:rsidR="00CF4156" w:rsidRPr="00117879">
        <w:rPr>
          <w:rFonts w:cstheme="minorBidi"/>
          <w:szCs w:val="22"/>
        </w:rPr>
        <w:t>Overall Idea</w:t>
      </w:r>
      <w:bookmarkEnd w:id="0"/>
    </w:p>
    <w:p w14:paraId="63874BAA" w14:textId="4FB2CE33" w:rsidR="002A383A" w:rsidRPr="00117879" w:rsidRDefault="00F668E9" w:rsidP="00F668E9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117879">
        <w:rPr>
          <w:rFonts w:asciiTheme="minorBidi" w:hAnsiTheme="minorBidi"/>
        </w:rPr>
        <w:t xml:space="preserve">Unified mathematical model for synchronisation and swarming. Each entity (“swarmalator”) coordinates its </w:t>
      </w:r>
      <w:r w:rsidR="00306D4A" w:rsidRPr="00117879">
        <w:rPr>
          <w:rFonts w:asciiTheme="minorBidi" w:hAnsiTheme="minorBidi"/>
        </w:rPr>
        <w:t>phase</w:t>
      </w:r>
      <w:r w:rsidRPr="00117879">
        <w:rPr>
          <w:rFonts w:asciiTheme="minorBidi" w:hAnsiTheme="minorBidi"/>
        </w:rPr>
        <w:t xml:space="preserve"> and location with other entities such that these attributes are mutually coupled.</w:t>
      </w:r>
    </w:p>
    <w:p w14:paraId="116C6226" w14:textId="491E8114" w:rsidR="00F668E9" w:rsidRPr="00117879" w:rsidRDefault="00F668E9" w:rsidP="00F668E9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117879">
        <w:rPr>
          <w:rFonts w:asciiTheme="minorBidi" w:hAnsiTheme="minorBidi"/>
        </w:rPr>
        <w:t>Multiple space-time patterns, implementation in ROS 2.</w:t>
      </w:r>
    </w:p>
    <w:p w14:paraId="324AC6BD" w14:textId="13DAF516" w:rsidR="002060E2" w:rsidRPr="00117879" w:rsidRDefault="002060E2" w:rsidP="00F668E9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117879">
        <w:rPr>
          <w:rFonts w:asciiTheme="minorBidi" w:hAnsiTheme="minorBidi"/>
        </w:rPr>
        <w:t>This is a to control pose of multiple robots using a decentralized local approach.</w:t>
      </w:r>
    </w:p>
    <w:p w14:paraId="4AFB6972" w14:textId="77777777" w:rsidR="006F1257" w:rsidRPr="00117879" w:rsidRDefault="006F1257" w:rsidP="006F1257">
      <w:pPr>
        <w:spacing w:after="0" w:line="240" w:lineRule="auto"/>
        <w:rPr>
          <w:rFonts w:asciiTheme="minorBidi" w:hAnsiTheme="minorBidi"/>
        </w:rPr>
      </w:pPr>
    </w:p>
    <w:p w14:paraId="7399E6EE" w14:textId="17B1DCCA" w:rsidR="004E0A85" w:rsidRPr="00117879" w:rsidRDefault="002A383A" w:rsidP="00A7292B">
      <w:pPr>
        <w:pStyle w:val="sectionheading"/>
        <w:spacing w:before="0" w:line="240" w:lineRule="auto"/>
        <w:rPr>
          <w:rFonts w:cstheme="minorBidi"/>
          <w:szCs w:val="22"/>
        </w:rPr>
      </w:pPr>
      <w:bookmarkStart w:id="1" w:name="_Toc92378462"/>
      <w:r w:rsidRPr="00117879">
        <w:rPr>
          <w:rFonts w:cstheme="minorBidi"/>
          <w:szCs w:val="22"/>
        </w:rPr>
        <w:t xml:space="preserve">Section 2 - </w:t>
      </w:r>
      <w:r w:rsidR="00CF4156" w:rsidRPr="00117879">
        <w:rPr>
          <w:rFonts w:cstheme="minorBidi"/>
          <w:szCs w:val="22"/>
        </w:rPr>
        <w:t>Methodology</w:t>
      </w:r>
      <w:bookmarkEnd w:id="1"/>
    </w:p>
    <w:p w14:paraId="7758F865" w14:textId="10AADAF0" w:rsidR="002A383A" w:rsidRPr="00117879" w:rsidRDefault="00306D4A" w:rsidP="00B61C5C">
      <w:pPr>
        <w:pStyle w:val="ListParagraph"/>
        <w:numPr>
          <w:ilvl w:val="0"/>
          <w:numId w:val="10"/>
        </w:numPr>
        <w:spacing w:line="240" w:lineRule="auto"/>
        <w:rPr>
          <w:rFonts w:asciiTheme="minorBidi" w:hAnsiTheme="minorBidi"/>
        </w:rPr>
      </w:pPr>
      <w:r w:rsidRPr="00117879">
        <w:rPr>
          <w:rFonts w:asciiTheme="minorBidi" w:hAnsiTheme="minorBidi"/>
        </w:rPr>
        <w:t xml:space="preserve">Movement governed by attraction and repulsion functions </w:t>
      </w:r>
      <w:r w:rsidR="00E71CC9" w:rsidRPr="00117879">
        <w:rPr>
          <w:rFonts w:asciiTheme="minorBidi" w:hAnsiTheme="minorBidi"/>
        </w:rPr>
        <w:t xml:space="preserve">(input is position difference between 2 entities) as well as phase difference. Position dependent synchronization governed by phase attraction (input is position difference) and dependency of on proximity of the 2 </w:t>
      </w:r>
      <w:proofErr w:type="spellStart"/>
      <w:r w:rsidR="00E71CC9" w:rsidRPr="00117879">
        <w:rPr>
          <w:rFonts w:asciiTheme="minorBidi" w:hAnsiTheme="minorBidi"/>
        </w:rPr>
        <w:t>entitiies</w:t>
      </w:r>
      <w:proofErr w:type="spellEnd"/>
      <w:r w:rsidR="00E71CC9" w:rsidRPr="00117879">
        <w:rPr>
          <w:rFonts w:asciiTheme="minorBidi" w:hAnsiTheme="minorBidi"/>
        </w:rPr>
        <w:t>.</w:t>
      </w:r>
    </w:p>
    <w:p w14:paraId="059DEE5A" w14:textId="4226D984" w:rsidR="00E71CC9" w:rsidRPr="00117879" w:rsidRDefault="00E71CC9" w:rsidP="00B61C5C">
      <w:pPr>
        <w:pStyle w:val="ListParagraph"/>
        <w:numPr>
          <w:ilvl w:val="0"/>
          <w:numId w:val="10"/>
        </w:numPr>
        <w:spacing w:line="240" w:lineRule="auto"/>
        <w:rPr>
          <w:rFonts w:asciiTheme="minorBidi" w:hAnsiTheme="minorBidi"/>
        </w:rPr>
      </w:pPr>
      <w:r w:rsidRPr="00117879">
        <w:rPr>
          <w:rFonts w:asciiTheme="minorBidi" w:hAnsiTheme="minorBidi"/>
        </w:rPr>
        <w:t xml:space="preserve">Orientations can be aligned with neighbouring entities, governed by orientation difference and spatial proximity. </w:t>
      </w:r>
    </w:p>
    <w:p w14:paraId="67737AE9" w14:textId="0B9AA157" w:rsidR="00E71CC9" w:rsidRPr="00117879" w:rsidRDefault="00E71CC9" w:rsidP="00B61C5C">
      <w:pPr>
        <w:pStyle w:val="ListParagraph"/>
        <w:numPr>
          <w:ilvl w:val="0"/>
          <w:numId w:val="10"/>
        </w:numPr>
        <w:spacing w:line="240" w:lineRule="auto"/>
        <w:rPr>
          <w:rFonts w:asciiTheme="minorBidi" w:hAnsiTheme="minorBidi"/>
        </w:rPr>
      </w:pPr>
      <w:r w:rsidRPr="00117879">
        <w:rPr>
          <w:rFonts w:asciiTheme="minorBidi" w:hAnsiTheme="minorBidi"/>
        </w:rPr>
        <w:t xml:space="preserve">Balboa robot chosen due to computational power of raspberry pi, self-balancing behaviour and good state estimation </w:t>
      </w:r>
      <w:proofErr w:type="spellStart"/>
      <w:r w:rsidRPr="00117879">
        <w:rPr>
          <w:rFonts w:asciiTheme="minorBidi" w:hAnsiTheme="minorBidi"/>
        </w:rPr>
        <w:t>capacility</w:t>
      </w:r>
      <w:proofErr w:type="spellEnd"/>
      <w:r w:rsidRPr="00117879">
        <w:rPr>
          <w:rFonts w:asciiTheme="minorBidi" w:hAnsiTheme="minorBidi"/>
        </w:rPr>
        <w:t>.</w:t>
      </w:r>
    </w:p>
    <w:p w14:paraId="462C4BB0" w14:textId="7F2B2C1A" w:rsidR="002060E2" w:rsidRPr="00117879" w:rsidRDefault="002060E2" w:rsidP="00B61C5C">
      <w:pPr>
        <w:pStyle w:val="ListParagraph"/>
        <w:numPr>
          <w:ilvl w:val="0"/>
          <w:numId w:val="10"/>
        </w:numPr>
        <w:spacing w:line="240" w:lineRule="auto"/>
        <w:rPr>
          <w:rFonts w:asciiTheme="minorBidi" w:hAnsiTheme="minorBidi"/>
        </w:rPr>
      </w:pPr>
      <w:proofErr w:type="spellStart"/>
      <w:r w:rsidRPr="00117879">
        <w:rPr>
          <w:rFonts w:asciiTheme="minorBidi" w:hAnsiTheme="minorBidi"/>
        </w:rPr>
        <w:t>Swarmalatorbots</w:t>
      </w:r>
      <w:proofErr w:type="spellEnd"/>
      <w:r w:rsidRPr="00117879">
        <w:rPr>
          <w:rFonts w:asciiTheme="minorBidi" w:hAnsiTheme="minorBidi"/>
        </w:rPr>
        <w:t xml:space="preserve"> acquire their position in global reference frame, indoors a motion capture system was used. Robots acquire its own position from the system to update its own state. </w:t>
      </w:r>
      <w:proofErr w:type="spellStart"/>
      <w:r w:rsidRPr="00117879">
        <w:rPr>
          <w:rFonts w:asciiTheme="minorBidi" w:hAnsiTheme="minorBidi"/>
        </w:rPr>
        <w:t>Swarmalatorbots</w:t>
      </w:r>
      <w:proofErr w:type="spellEnd"/>
      <w:r w:rsidRPr="00117879">
        <w:rPr>
          <w:rFonts w:asciiTheme="minorBidi" w:hAnsiTheme="minorBidi"/>
        </w:rPr>
        <w:t xml:space="preserve"> communicate with each other to exchange state info using </w:t>
      </w:r>
      <w:proofErr w:type="spellStart"/>
      <w:r w:rsidRPr="00117879">
        <w:rPr>
          <w:rFonts w:asciiTheme="minorBidi" w:hAnsiTheme="minorBidi"/>
        </w:rPr>
        <w:t>wifi</w:t>
      </w:r>
      <w:proofErr w:type="spellEnd"/>
      <w:r w:rsidRPr="00117879">
        <w:rPr>
          <w:rFonts w:asciiTheme="minorBidi" w:hAnsiTheme="minorBidi"/>
        </w:rPr>
        <w:t>.</w:t>
      </w:r>
    </w:p>
    <w:p w14:paraId="7B73A0EB" w14:textId="77777777" w:rsidR="002A383A" w:rsidRPr="00117879" w:rsidRDefault="002A383A" w:rsidP="00A749B5">
      <w:pPr>
        <w:spacing w:after="0" w:line="240" w:lineRule="auto"/>
        <w:rPr>
          <w:rFonts w:asciiTheme="minorBidi" w:hAnsiTheme="minorBidi"/>
        </w:rPr>
      </w:pPr>
    </w:p>
    <w:p w14:paraId="2B3E2EE8" w14:textId="7B797FAC" w:rsidR="002A383A" w:rsidRPr="00117879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2" w:name="_Toc92378464"/>
      <w:r w:rsidRPr="00117879">
        <w:rPr>
          <w:rFonts w:cstheme="minorBidi"/>
          <w:szCs w:val="22"/>
        </w:rPr>
        <w:t xml:space="preserve">Section 4 - </w:t>
      </w:r>
      <w:r w:rsidR="00CF4156" w:rsidRPr="00117879">
        <w:rPr>
          <w:rFonts w:cstheme="minorBidi"/>
          <w:szCs w:val="22"/>
        </w:rPr>
        <w:t>Future Development</w:t>
      </w:r>
      <w:bookmarkEnd w:id="2"/>
      <w:r w:rsidR="00CF4156" w:rsidRPr="00117879">
        <w:rPr>
          <w:rFonts w:cstheme="minorBidi"/>
          <w:szCs w:val="22"/>
        </w:rPr>
        <w:t xml:space="preserve"> </w:t>
      </w:r>
    </w:p>
    <w:p w14:paraId="7F23E4D0" w14:textId="5B72A24D" w:rsidR="00252D16" w:rsidRPr="00117879" w:rsidRDefault="002060E2" w:rsidP="002060E2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117879">
        <w:rPr>
          <w:rFonts w:asciiTheme="minorBidi" w:hAnsiTheme="minorBidi"/>
        </w:rPr>
        <w:t xml:space="preserve">This paper seems to present a fairly sophisticated method to control the formation of multiple robots. Though I don’t think it distinguishes which robot should go where. </w:t>
      </w:r>
    </w:p>
    <w:p w14:paraId="57C9411B" w14:textId="4BE46C07" w:rsidR="002060E2" w:rsidRPr="00117879" w:rsidRDefault="002060E2" w:rsidP="002060E2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117879">
        <w:rPr>
          <w:rFonts w:asciiTheme="minorBidi" w:hAnsiTheme="minorBidi"/>
        </w:rPr>
        <w:t xml:space="preserve">If there were different types of robots, then perhaps a certain type must always be in a certain spot in the formation relative to the rest of the robots. For example, </w:t>
      </w:r>
      <w:r w:rsidR="00117879" w:rsidRPr="00117879">
        <w:rPr>
          <w:rFonts w:asciiTheme="minorBidi" w:hAnsiTheme="minorBidi"/>
        </w:rPr>
        <w:t>a logistic support robot with 4 defender robots. The carrier robot should always be in the middle surrounded by the 4 defender robots.</w:t>
      </w:r>
    </w:p>
    <w:p w14:paraId="2BE3FBBF" w14:textId="1FEF35C8" w:rsidR="00CF4156" w:rsidRPr="00117879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3" w:name="_Toc92378465"/>
      <w:r w:rsidRPr="00117879">
        <w:rPr>
          <w:rFonts w:cstheme="minorBidi"/>
          <w:szCs w:val="22"/>
        </w:rPr>
        <w:t>Section 5 - Questions</w:t>
      </w:r>
      <w:bookmarkEnd w:id="3"/>
      <w:r w:rsidRPr="00117879">
        <w:rPr>
          <w:rFonts w:cstheme="minorBidi"/>
          <w:szCs w:val="22"/>
        </w:rPr>
        <w:t xml:space="preserve"> </w:t>
      </w:r>
    </w:p>
    <w:p w14:paraId="0A5EBC64" w14:textId="09242F39" w:rsidR="00EA6478" w:rsidRPr="00117879" w:rsidRDefault="00306D4A" w:rsidP="00306D4A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bookmarkStart w:id="4" w:name="_Toc92378466"/>
      <w:r w:rsidRPr="00117879">
        <w:rPr>
          <w:rFonts w:asciiTheme="minorBidi" w:hAnsiTheme="minorBidi"/>
        </w:rPr>
        <w:t>What is meant by “phase”?</w:t>
      </w:r>
      <w:r w:rsidR="00117879">
        <w:rPr>
          <w:rFonts w:asciiTheme="minorBidi" w:hAnsiTheme="minorBidi"/>
        </w:rPr>
        <w:t xml:space="preserve"> I don’t think it was clearly defined in this paper.</w:t>
      </w:r>
    </w:p>
    <w:p w14:paraId="5E767969" w14:textId="72D90341" w:rsidR="00CF4156" w:rsidRPr="00117879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r w:rsidRPr="00117879">
        <w:rPr>
          <w:rFonts w:cstheme="minorBidi"/>
          <w:szCs w:val="22"/>
        </w:rPr>
        <w:t xml:space="preserve">Section </w:t>
      </w:r>
      <w:r w:rsidR="000A559E" w:rsidRPr="00117879">
        <w:rPr>
          <w:rFonts w:cstheme="minorBidi"/>
          <w:szCs w:val="22"/>
        </w:rPr>
        <w:t>6</w:t>
      </w:r>
      <w:r w:rsidRPr="00117879">
        <w:rPr>
          <w:rFonts w:cstheme="minorBidi"/>
          <w:szCs w:val="22"/>
        </w:rPr>
        <w:t xml:space="preserve"> - Anything Else</w:t>
      </w:r>
      <w:bookmarkEnd w:id="4"/>
      <w:r w:rsidRPr="00117879">
        <w:rPr>
          <w:rFonts w:cstheme="minorBidi"/>
          <w:szCs w:val="22"/>
        </w:rPr>
        <w:t xml:space="preserve"> </w:t>
      </w:r>
    </w:p>
    <w:p w14:paraId="65A45046" w14:textId="667440F9" w:rsidR="00CF4156" w:rsidRPr="00C1071B" w:rsidRDefault="00F668E9" w:rsidP="00C1071B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117879">
        <w:rPr>
          <w:rFonts w:asciiTheme="minorBidi" w:hAnsiTheme="minorBidi"/>
        </w:rPr>
        <w:t>Note that each swarmalator</w:t>
      </w:r>
      <w:r w:rsidR="00252D16" w:rsidRPr="00117879">
        <w:rPr>
          <w:rFonts w:asciiTheme="minorBidi" w:hAnsiTheme="minorBidi"/>
        </w:rPr>
        <w:t xml:space="preserve"> oscillates around given position, even with static patterns. </w:t>
      </w:r>
      <w:r w:rsidR="00252D16" w:rsidRPr="00117879">
        <w:rPr>
          <w:rFonts w:asciiTheme="minorBidi" w:hAnsiTheme="minorBidi"/>
        </w:rPr>
        <w:t>Communication delay has huge impact on pattern stationarity</w:t>
      </w:r>
      <w:r w:rsidR="00252D16" w:rsidRPr="00117879">
        <w:rPr>
          <w:rFonts w:asciiTheme="minorBidi" w:hAnsiTheme="minorBidi"/>
        </w:rPr>
        <w:t xml:space="preserve"> if this oscillation is present.</w:t>
      </w:r>
    </w:p>
    <w:sectPr w:rsidR="00CF4156" w:rsidRPr="00C1071B" w:rsidSect="002A383A">
      <w:footerReference w:type="default" r:id="rId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0A4CF" w14:textId="77777777" w:rsidR="001C00D1" w:rsidRDefault="001C00D1" w:rsidP="002A383A">
      <w:pPr>
        <w:spacing w:after="0" w:line="240" w:lineRule="auto"/>
      </w:pPr>
      <w:r>
        <w:separator/>
      </w:r>
    </w:p>
  </w:endnote>
  <w:endnote w:type="continuationSeparator" w:id="0">
    <w:p w14:paraId="5FF804B4" w14:textId="77777777" w:rsidR="001C00D1" w:rsidRDefault="001C00D1" w:rsidP="002A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94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090D9" w14:textId="0C8EE0FD" w:rsidR="002A383A" w:rsidRDefault="002A38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C13BE" w14:textId="77777777" w:rsidR="002A383A" w:rsidRDefault="002A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F7858" w14:textId="77777777" w:rsidR="001C00D1" w:rsidRDefault="001C00D1" w:rsidP="002A383A">
      <w:pPr>
        <w:spacing w:after="0" w:line="240" w:lineRule="auto"/>
      </w:pPr>
      <w:r>
        <w:separator/>
      </w:r>
    </w:p>
  </w:footnote>
  <w:footnote w:type="continuationSeparator" w:id="0">
    <w:p w14:paraId="1BF01085" w14:textId="77777777" w:rsidR="001C00D1" w:rsidRDefault="001C00D1" w:rsidP="002A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0880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225F9"/>
    <w:multiLevelType w:val="hybridMultilevel"/>
    <w:tmpl w:val="BFD0FFF0"/>
    <w:lvl w:ilvl="0" w:tplc="654A2F7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8067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D05D4"/>
    <w:multiLevelType w:val="hybridMultilevel"/>
    <w:tmpl w:val="9B44FA7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30467B"/>
    <w:multiLevelType w:val="hybridMultilevel"/>
    <w:tmpl w:val="4FF61BFC"/>
    <w:lvl w:ilvl="0" w:tplc="A2C0493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D677D"/>
    <w:multiLevelType w:val="hybridMultilevel"/>
    <w:tmpl w:val="45288798"/>
    <w:lvl w:ilvl="0" w:tplc="BC5C96F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6D183C"/>
    <w:multiLevelType w:val="hybridMultilevel"/>
    <w:tmpl w:val="B7829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DB2391"/>
    <w:multiLevelType w:val="hybridMultilevel"/>
    <w:tmpl w:val="2F88E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2454E1"/>
    <w:multiLevelType w:val="hybridMultilevel"/>
    <w:tmpl w:val="E88031F2"/>
    <w:lvl w:ilvl="0" w:tplc="722094C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E76B1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306A9"/>
    <w:multiLevelType w:val="hybridMultilevel"/>
    <w:tmpl w:val="9F6A20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10"/>
  </w:num>
  <w:num w:numId="7">
    <w:abstractNumId w:val="1"/>
  </w:num>
  <w:num w:numId="8">
    <w:abstractNumId w:val="8"/>
  </w:num>
  <w:num w:numId="9">
    <w:abstractNumId w:val="5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3A"/>
    <w:rsid w:val="0006796A"/>
    <w:rsid w:val="00076CEE"/>
    <w:rsid w:val="000A559E"/>
    <w:rsid w:val="0010457A"/>
    <w:rsid w:val="00117879"/>
    <w:rsid w:val="0012037A"/>
    <w:rsid w:val="0012610C"/>
    <w:rsid w:val="001C00D1"/>
    <w:rsid w:val="001F0A7C"/>
    <w:rsid w:val="002060E2"/>
    <w:rsid w:val="00252D16"/>
    <w:rsid w:val="002A383A"/>
    <w:rsid w:val="002F409E"/>
    <w:rsid w:val="00306D4A"/>
    <w:rsid w:val="003803CC"/>
    <w:rsid w:val="003854D1"/>
    <w:rsid w:val="003B1840"/>
    <w:rsid w:val="00404D59"/>
    <w:rsid w:val="00453B47"/>
    <w:rsid w:val="004A772E"/>
    <w:rsid w:val="004E0A85"/>
    <w:rsid w:val="005444C3"/>
    <w:rsid w:val="0056358C"/>
    <w:rsid w:val="00572FCA"/>
    <w:rsid w:val="005F70BB"/>
    <w:rsid w:val="00627526"/>
    <w:rsid w:val="006312C5"/>
    <w:rsid w:val="006F1257"/>
    <w:rsid w:val="0070198C"/>
    <w:rsid w:val="007278DC"/>
    <w:rsid w:val="00762199"/>
    <w:rsid w:val="00803382"/>
    <w:rsid w:val="00A7292B"/>
    <w:rsid w:val="00A749B5"/>
    <w:rsid w:val="00B00452"/>
    <w:rsid w:val="00B40F8B"/>
    <w:rsid w:val="00BB152E"/>
    <w:rsid w:val="00C1071B"/>
    <w:rsid w:val="00C33ED7"/>
    <w:rsid w:val="00CF4156"/>
    <w:rsid w:val="00D958AF"/>
    <w:rsid w:val="00E405F0"/>
    <w:rsid w:val="00E71CC9"/>
    <w:rsid w:val="00E80999"/>
    <w:rsid w:val="00E82766"/>
    <w:rsid w:val="00EA6478"/>
    <w:rsid w:val="00F1026F"/>
    <w:rsid w:val="00F61F32"/>
    <w:rsid w:val="00F6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344BE"/>
  <w15:chartTrackingRefBased/>
  <w15:docId w15:val="{643065E2-F931-4286-9EBA-0365E4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 heading"/>
    <w:basedOn w:val="Heading1"/>
    <w:next w:val="Heading1"/>
    <w:link w:val="sectionheadingChar"/>
    <w:qFormat/>
    <w:rsid w:val="002A383A"/>
    <w:rPr>
      <w:rFonts w:asciiTheme="minorBidi" w:hAnsiTheme="minorBidi"/>
      <w:b/>
      <w:bCs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3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ectionheadingChar">
    <w:name w:val="section heading Char"/>
    <w:basedOn w:val="DefaultParagraphFont"/>
    <w:link w:val="sectionheading"/>
    <w:rsid w:val="002A383A"/>
    <w:rPr>
      <w:rFonts w:asciiTheme="minorBidi" w:eastAsiaTheme="majorEastAsia" w:hAnsiTheme="minorBidi" w:cstheme="majorBidi"/>
      <w:b/>
      <w:bCs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383A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8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38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3A"/>
  </w:style>
  <w:style w:type="paragraph" w:styleId="Footer">
    <w:name w:val="footer"/>
    <w:basedOn w:val="Normal"/>
    <w:link w:val="Foot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3A"/>
  </w:style>
  <w:style w:type="paragraph" w:customStyle="1" w:styleId="subsectionheading">
    <w:name w:val="subsection heading"/>
    <w:basedOn w:val="Heading2"/>
    <w:next w:val="Heading2"/>
    <w:link w:val="subsectionheadingChar"/>
    <w:qFormat/>
    <w:rsid w:val="002A383A"/>
    <w:rPr>
      <w:rFonts w:asciiTheme="minorBidi" w:hAnsiTheme="minorBidi"/>
      <w:color w:val="auto"/>
      <w:sz w:val="22"/>
      <w:u w:val="single"/>
    </w:rPr>
  </w:style>
  <w:style w:type="character" w:customStyle="1" w:styleId="subsectionheadingChar">
    <w:name w:val="subsection heading Char"/>
    <w:basedOn w:val="sectionheadingChar"/>
    <w:link w:val="subsectionheading"/>
    <w:rsid w:val="002A383A"/>
    <w:rPr>
      <w:rFonts w:asciiTheme="minorBidi" w:eastAsiaTheme="majorEastAsia" w:hAnsiTheme="minorBidi" w:cstheme="majorBidi"/>
      <w:b w:val="0"/>
      <w:bCs w:val="0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045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004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03382"/>
    <w:pPr>
      <w:spacing w:after="100"/>
      <w:ind w:left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4C3"/>
  </w:style>
  <w:style w:type="character" w:customStyle="1" w:styleId="DateChar">
    <w:name w:val="Date Char"/>
    <w:basedOn w:val="DefaultParagraphFont"/>
    <w:link w:val="Date"/>
    <w:uiPriority w:val="99"/>
    <w:semiHidden/>
    <w:rsid w:val="005444C3"/>
  </w:style>
  <w:style w:type="paragraph" w:customStyle="1" w:styleId="msonormal0">
    <w:name w:val="msonormal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04D59"/>
  </w:style>
  <w:style w:type="character" w:customStyle="1" w:styleId="normaltextrun">
    <w:name w:val="normaltextrun"/>
    <w:basedOn w:val="DefaultParagraphFont"/>
    <w:rsid w:val="00404D59"/>
  </w:style>
  <w:style w:type="character" w:customStyle="1" w:styleId="eop">
    <w:name w:val="eop"/>
    <w:basedOn w:val="DefaultParagraphFont"/>
    <w:rsid w:val="00404D59"/>
  </w:style>
  <w:style w:type="character" w:styleId="UnresolvedMention">
    <w:name w:val="Unresolved Mention"/>
    <w:basedOn w:val="DefaultParagraphFont"/>
    <w:uiPriority w:val="99"/>
    <w:semiHidden/>
    <w:unhideWhenUsed/>
    <w:rsid w:val="00EA6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bud187/Thesis_Literature_Review/blob/main/finished_reading/Robots_that_Sync_and_Swarm_A_Proof_of_Concept_in_ROS_2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F7B6-70B5-45E8-813E-05C1E0D2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Budiman</dc:creator>
  <cp:keywords/>
  <dc:description/>
  <cp:lastModifiedBy>Alfa Budiman</cp:lastModifiedBy>
  <cp:revision>11</cp:revision>
  <dcterms:created xsi:type="dcterms:W3CDTF">2022-01-06T21:29:00Z</dcterms:created>
  <dcterms:modified xsi:type="dcterms:W3CDTF">2022-01-17T00:21:00Z</dcterms:modified>
</cp:coreProperties>
</file>