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Default="00702607" w:rsidP="009E7086">
      <w:pPr>
        <w:rPr>
          <w:b/>
          <w:sz w:val="28"/>
        </w:rPr>
      </w:pPr>
      <w:r>
        <w:rPr>
          <w:b/>
          <w:sz w:val="28"/>
        </w:rPr>
        <w:t>Kin-</w:t>
      </w:r>
      <w:r w:rsidR="00A96A26">
        <w:rPr>
          <w:b/>
          <w:sz w:val="28"/>
        </w:rPr>
        <w:t>C</w:t>
      </w:r>
      <w:r w:rsidR="00C655CD">
        <w:rPr>
          <w:b/>
          <w:sz w:val="28"/>
        </w:rPr>
        <w:t xml:space="preserve">ohort </w:t>
      </w:r>
      <w:r w:rsidR="00326DA6">
        <w:rPr>
          <w:b/>
          <w:sz w:val="28"/>
        </w:rPr>
        <w:t>analysis</w:t>
      </w:r>
    </w:p>
    <w:p w:rsidR="009E7086" w:rsidRPr="00032D27" w:rsidRDefault="009E7086" w:rsidP="009E7086">
      <w:pPr>
        <w:rPr>
          <w:i/>
          <w:sz w:val="20"/>
        </w:rPr>
      </w:pPr>
      <w:r w:rsidRPr="00032D27">
        <w:rPr>
          <w:i/>
          <w:sz w:val="20"/>
        </w:rPr>
        <w:t>Diego Alburez-Gutierrez</w:t>
      </w:r>
      <w:r w:rsidR="00FE5B8A">
        <w:rPr>
          <w:i/>
          <w:sz w:val="20"/>
        </w:rPr>
        <w:t xml:space="preserve"> </w:t>
      </w:r>
      <w:bookmarkStart w:id="0" w:name="_GoBack"/>
      <w:bookmarkEnd w:id="0"/>
    </w:p>
    <w:p w:rsidR="009E7086" w:rsidRPr="00032D27" w:rsidRDefault="00B6584D" w:rsidP="00226774">
      <w:pPr>
        <w:rPr>
          <w:i/>
          <w:sz w:val="20"/>
        </w:rPr>
      </w:pPr>
      <w:r>
        <w:rPr>
          <w:i/>
          <w:sz w:val="20"/>
        </w:rPr>
        <w:t>13</w:t>
      </w:r>
      <w:r w:rsidR="009E7086" w:rsidRPr="00032D27">
        <w:rPr>
          <w:i/>
          <w:sz w:val="20"/>
        </w:rPr>
        <w:t xml:space="preserve">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w:t>
      </w:r>
      <w:proofErr w:type="spellStart"/>
      <w:r>
        <w:t>Keyfitz</w:t>
      </w:r>
      <w:proofErr w:type="spellEnd"/>
      <w:r>
        <w:t>-</w:t>
      </w:r>
      <w:proofErr w:type="spellStart"/>
      <w:r>
        <w:t>Pullum</w:t>
      </w:r>
      <w:proofErr w:type="spellEnd"/>
      <w:r>
        <w:t xml:space="preserve">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FE5B8A"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w:t>
      </w:r>
      <w:r w:rsidR="00893927">
        <w:t xml:space="preserve">women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a child</w:t>
      </w:r>
      <w:r w:rsidR="007110B2">
        <w:t>:</w:t>
      </w:r>
    </w:p>
    <w:p w:rsidR="001E09B6" w:rsidRPr="007110B2" w:rsidRDefault="00FE5B8A" w:rsidP="00226774">
      <w:pPr>
        <w:jc w:val="center"/>
        <w:rPr>
          <w:rFonts w:eastAsiaTheme="minorEastAsia"/>
        </w:rPr>
      </w:pPr>
      <m:oMathPara>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m:oMathPara>
    </w:p>
    <w:p w:rsidR="00396D1A" w:rsidRPr="001E6639"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 xml:space="preserve">(Preston, Heuveline, and </w:t>
      </w:r>
      <w:proofErr w:type="spellStart"/>
      <w:r w:rsidR="00634AEA" w:rsidRPr="00634AEA">
        <w:rPr>
          <w:rFonts w:ascii="Calibri" w:hAnsi="Calibri"/>
        </w:rPr>
        <w:t>Guillot</w:t>
      </w:r>
      <w:proofErr w:type="spellEnd"/>
      <w:r w:rsidR="00634AEA" w:rsidRPr="00634AEA">
        <w:rPr>
          <w:rFonts w:ascii="Calibri" w:hAnsi="Calibri"/>
        </w:rPr>
        <w:t xml:space="preserve"> 2001)</w:t>
      </w:r>
      <w:r w:rsidR="00634AEA">
        <w:fldChar w:fldCharType="end"/>
      </w:r>
      <w:r w:rsidR="00AA635E">
        <w:t xml:space="preserve"> </w:t>
      </w:r>
      <w:r w:rsidR="00893927">
        <w:t xml:space="preserve">with </w:t>
      </w:r>
      <w:r w:rsidR="008648B3">
        <w:rPr>
          <w:rFonts w:eastAsiaTheme="minorEastAsia"/>
        </w:rPr>
        <w:t xml:space="preserve">a unit radix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8648B3">
        <w:rPr>
          <w:rFonts w:eastAsiaTheme="minorEastAsia"/>
        </w:rPr>
        <w:t xml:space="preserve"> </w:t>
      </w:r>
      <w:r w:rsidR="00FF390E">
        <w:t>where</w:t>
      </w:r>
      <w:r w:rsidR="00F14983">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14983">
        <w:rPr>
          <w:rFonts w:eastAsiaTheme="minorEastAsia"/>
        </w:rPr>
        <w:t xml:space="preserve">  is the probability of </w:t>
      </w:r>
      <w:r w:rsidR="00FF390E">
        <w:rPr>
          <w:rFonts w:eastAsiaTheme="minorEastAsia"/>
        </w:rPr>
        <w:t>losing a child.</w:t>
      </w:r>
      <w:r w:rsidR="00C62B6B">
        <w:rPr>
          <w:rFonts w:eastAsiaTheme="minorEastAsia"/>
        </w:rPr>
        <w:t xml:space="preserve"> We define</w:t>
      </w:r>
      <w:r w:rsidR="00805050">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w:t>
      </w:r>
      <w:r w:rsidR="00C62B6B">
        <w:rPr>
          <w:rFonts w:eastAsiaTheme="minorEastAsia"/>
        </w:rPr>
        <w:t>a</w:t>
      </w:r>
      <w:r w:rsidR="00BC73B1">
        <w:rPr>
          <w:rFonts w:eastAsiaTheme="minorEastAsia"/>
        </w:rPr>
        <w:t xml:space="preserve">s the fraction of women </w:t>
      </w:r>
      <w:r w:rsidR="00893927">
        <w:rPr>
          <w:rFonts w:eastAsiaTheme="minorEastAsia"/>
        </w:rPr>
        <w:t xml:space="preserve">aged </w:t>
      </w:r>
      <w:r w:rsidR="00893927" w:rsidRPr="00893927">
        <w:rPr>
          <w:rFonts w:eastAsiaTheme="minorEastAsia"/>
          <w:i/>
        </w:rPr>
        <w:t>a</w:t>
      </w:r>
      <w:r w:rsidR="00893927">
        <w:rPr>
          <w:rFonts w:eastAsiaTheme="minorEastAsia"/>
        </w:rPr>
        <w:t xml:space="preserve"> </w:t>
      </w:r>
      <w:r w:rsidR="002E4AA7" w:rsidRPr="00893927">
        <w:rPr>
          <w:rFonts w:eastAsiaTheme="minorEastAsia"/>
        </w:rPr>
        <w:t>in</w:t>
      </w:r>
      <w:r w:rsidR="00893927">
        <w:rPr>
          <w:rFonts w:eastAsiaTheme="minorEastAsia"/>
        </w:rPr>
        <w:t xml:space="preserve"> </w:t>
      </w:r>
      <w:r w:rsidR="005854A7">
        <w:rPr>
          <w:rFonts w:eastAsiaTheme="minorEastAsia"/>
        </w:rPr>
        <w:t xml:space="preserve">cohort </w:t>
      </w:r>
      <w:r w:rsidR="00893927" w:rsidRPr="00893927">
        <w:rPr>
          <w:rFonts w:eastAsiaTheme="minorEastAsia"/>
          <w:i/>
        </w:rPr>
        <w:t>c</w:t>
      </w:r>
      <w:r w:rsidR="00893927">
        <w:rPr>
          <w:rFonts w:eastAsiaTheme="minorEastAsia"/>
        </w:rPr>
        <w:t xml:space="preserve">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r w:rsidR="008758D1">
        <w:rPr>
          <w:rFonts w:eastAsiaTheme="minorEastAsia"/>
        </w:rPr>
        <w:t>Next, w</w:t>
      </w:r>
      <w:r w:rsidR="00C96409">
        <w:rPr>
          <w:rFonts w:eastAsiaTheme="minorEastAsia"/>
        </w:rPr>
        <w:t xml:space="preserve">e </w:t>
      </w:r>
      <w:r w:rsidR="006428E5">
        <w:rPr>
          <w:rFonts w:eastAsiaTheme="minorEastAsia"/>
        </w:rPr>
        <w:t xml:space="preserve">account for the mortality of women </w:t>
      </w:r>
      <w:r w:rsidR="00C70E59">
        <w:rPr>
          <w:rFonts w:eastAsiaTheme="minorEastAsia"/>
        </w:rPr>
        <w:t>with the help of</w:t>
      </w:r>
      <w:r w:rsidR="00E32389">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FWS</m:t>
            </m:r>
          </m:e>
          <m:sub>
            <m:r>
              <w:rPr>
                <w:rFonts w:ascii="Cambria Math" w:eastAsiaTheme="minorEastAsia" w:hAnsi="Cambria Math"/>
              </w:rPr>
              <m:t>(a,c,p)</m:t>
            </m:r>
          </m:sub>
          <m:sup/>
        </m:sSubSup>
        <m:r>
          <w:rPr>
            <w:rFonts w:ascii="Cambria Math" w:eastAsiaTheme="minorEastAsia" w:hAnsi="Cambria Math"/>
          </w:rPr>
          <m:t>,</m:t>
        </m:r>
      </m:oMath>
      <w:r w:rsidR="00DA1DD2">
        <w:rPr>
          <w:rFonts w:eastAsiaTheme="minorEastAsia"/>
        </w:rPr>
        <w:t xml:space="preserve"> the fraction of women that survived </w:t>
      </w:r>
      <w:r w:rsidR="00C50AFC">
        <w:rPr>
          <w:rFonts w:eastAsiaTheme="minorEastAsia"/>
        </w:rPr>
        <w:t>up to</w:t>
      </w:r>
      <w:r w:rsidR="00893927">
        <w:rPr>
          <w:rFonts w:eastAsiaTheme="minorEastAsia"/>
        </w:rPr>
        <w:t xml:space="preserve"> age</w:t>
      </w:r>
      <w:r w:rsidR="00C50AFC">
        <w:rPr>
          <w:rFonts w:eastAsiaTheme="minorEastAsia"/>
        </w:rPr>
        <w:t xml:space="preserve"> </w:t>
      </w:r>
      <w:proofErr w:type="spellStart"/>
      <w:r w:rsidR="00DA1DD2">
        <w:rPr>
          <w:rFonts w:eastAsiaTheme="minorEastAsia"/>
          <w:i/>
        </w:rPr>
        <w:t>a</w:t>
      </w:r>
      <w:proofErr w:type="spellEnd"/>
      <w:r w:rsidR="00BA253C">
        <w:rPr>
          <w:rFonts w:eastAsiaTheme="minorEastAsia"/>
        </w:rPr>
        <w:t xml:space="preserve"> </w:t>
      </w:r>
      <w:r w:rsidR="00C50AFC">
        <w:rPr>
          <w:rFonts w:eastAsiaTheme="minorEastAsia"/>
        </w:rPr>
        <w:t xml:space="preserve">after the start of reproductive age </w:t>
      </w:r>
      <m:oMath>
        <m:r>
          <w:rPr>
            <w:rFonts w:ascii="Cambria Math" w:eastAsiaTheme="minorEastAsia" w:hAnsi="Cambria Math"/>
          </w:rPr>
          <m:t>α</m:t>
        </m:r>
      </m:oMath>
      <w:r w:rsidR="00C50AFC">
        <w:rPr>
          <w:rFonts w:eastAsiaTheme="minorEastAsia"/>
        </w:rPr>
        <w:t xml:space="preserve"> </w:t>
      </w:r>
      <w:r w:rsidR="00BA253C">
        <w:rPr>
          <w:rFonts w:eastAsiaTheme="minorEastAsia"/>
        </w:rPr>
        <w:t>in each birth cohort</w:t>
      </w:r>
      <w:r w:rsidR="00893927">
        <w:rPr>
          <w:rFonts w:eastAsiaTheme="minorEastAsia"/>
        </w:rPr>
        <w:t xml:space="preserve"> (where </w:t>
      </w:r>
      <m:oMath>
        <m:r>
          <w:rPr>
            <w:rFonts w:ascii="Cambria Math" w:eastAsiaTheme="minorEastAsia" w:hAnsi="Cambria Math"/>
          </w:rPr>
          <m:t>α</m:t>
        </m:r>
        <m:r>
          <w:rPr>
            <w:rFonts w:ascii="Cambria Math" w:eastAsiaTheme="minorEastAsia" w:hAnsi="Cambria Math"/>
          </w:rPr>
          <m:t>&lt;a</m:t>
        </m:r>
      </m:oMath>
      <w:r w:rsidR="00893927">
        <w:rPr>
          <w:rFonts w:eastAsiaTheme="minorEastAsia"/>
        </w:rPr>
        <w:t>)</w:t>
      </w:r>
      <w:r w:rsidR="00BA253C">
        <w:rPr>
          <w:rFonts w:eastAsiaTheme="minorEastAsia"/>
        </w:rPr>
        <w:t xml:space="preserve">. </w:t>
      </w:r>
      <w:r w:rsidR="000A5032">
        <w:rPr>
          <w:rFonts w:eastAsiaTheme="minorEastAsia"/>
        </w:rPr>
        <w:t>We approximate</w:t>
      </w:r>
      <w:r w:rsidR="00396D1A">
        <w:rPr>
          <w:rFonts w:eastAsiaTheme="minorEastAsia"/>
        </w:rPr>
        <w:t xml:space="preserve"> this using </w:t>
      </w:r>
      <w:r w:rsidR="00F21829">
        <w:rPr>
          <w:rFonts w:eastAsiaTheme="minorEastAsia"/>
        </w:rPr>
        <w:t xml:space="preserve">country-specific </w:t>
      </w:r>
      <w:r w:rsidR="00B5041A">
        <w:rPr>
          <w:rFonts w:eastAsiaTheme="minorEastAsia"/>
        </w:rPr>
        <w:t xml:space="preserve">period life tables </w:t>
      </w:r>
      <w:r w:rsidR="00396D1A">
        <w:rPr>
          <w:rFonts w:eastAsiaTheme="minorEastAsia"/>
        </w:rPr>
        <w:t>from the UN WPP.</w:t>
      </w:r>
      <w:r w:rsidR="005F2FA8">
        <w:rPr>
          <w:rFonts w:eastAsiaTheme="minorEastAsia"/>
        </w:rPr>
        <w:t xml:space="preserve"> </w:t>
      </w:r>
      <w:r w:rsidR="004E565D">
        <w:rPr>
          <w:rFonts w:eastAsiaTheme="minorEastAsia"/>
        </w:rPr>
        <w:t>T</w:t>
      </w:r>
      <w:r w:rsidR="005F2FA8" w:rsidRPr="00A35E1C">
        <w:t xml:space="preserve">he proportion of </w:t>
      </w:r>
      <w:r w:rsidR="00C12AF5">
        <w:t>women</w:t>
      </w:r>
      <w:r w:rsidR="005F2FA8" w:rsidRPr="00A35E1C">
        <w:t xml:space="preserve"> (per 1,000 mothers) who have ever lost one or more children</w:t>
      </w:r>
      <w:r w:rsidR="005F2FA8">
        <w:t xml:space="preserve"> younger than </w:t>
      </w:r>
      <w:r w:rsidR="005F2FA8" w:rsidRPr="00A41427">
        <w:rPr>
          <w:i/>
        </w:rPr>
        <w:t>k</w:t>
      </w:r>
      <w:r w:rsidR="004E565D">
        <w:t xml:space="preserve"> is</w:t>
      </w:r>
      <w:r w:rsidR="001E6639">
        <w:t>:</w:t>
      </w:r>
    </w:p>
    <w:p w:rsidR="003A1CE0" w:rsidRPr="003A1CE0" w:rsidRDefault="00FE5B8A" w:rsidP="003A1CE0">
      <w:pPr>
        <w:jc w:val="center"/>
      </w:pPr>
      <m:oMath>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FWS</m:t>
            </m:r>
          </m:e>
          <m:sub>
            <m:r>
              <w:rPr>
                <w:rFonts w:ascii="Cambria Math" w:eastAsiaTheme="minorEastAsia" w:hAnsi="Cambria Math"/>
              </w:rPr>
              <m:t>(a,c,p)</m:t>
            </m:r>
          </m:sub>
          <m:sup/>
        </m:sSubSup>
        <m:r>
          <w:rPr>
            <w:rFonts w:ascii="Cambria Math" w:hAnsi="Cambria Math"/>
          </w:rPr>
          <m:t>*1000</m:t>
        </m:r>
      </m:oMath>
      <w:r w:rsidR="003A1CE0">
        <w:rPr>
          <w:rFonts w:eastAsiaTheme="minorEastAsia"/>
        </w:rPr>
        <w:t>.</w:t>
      </w:r>
    </w:p>
    <w:p w:rsidR="00226774" w:rsidRPr="006D7933" w:rsidRDefault="000156C4" w:rsidP="00226774">
      <w:pPr>
        <w:rPr>
          <w:rFonts w:eastAsiaTheme="minorEastAsia"/>
        </w:rPr>
      </w:pPr>
      <w:r>
        <w:rPr>
          <w:rFonts w:eastAsiaTheme="minorEastAsia"/>
        </w:rPr>
        <w:t xml:space="preserve">We estimate </w:t>
      </w:r>
      <w:r w:rsidR="0033009F">
        <w:rPr>
          <w:rFonts w:eastAsiaTheme="minorEastAsia"/>
        </w:rPr>
        <w:t>an equivalent measure for mothers</w:t>
      </w:r>
      <w:r w:rsidR="004C548B">
        <w:rPr>
          <w:rFonts w:eastAsiaTheme="minorEastAsia"/>
        </w:rPr>
        <w:t xml:space="preserve"> by rescaling </w:t>
      </w:r>
      <w:r w:rsidR="00226774">
        <w:t>our estimates using a similar life table approach</w:t>
      </w:r>
      <w:r w:rsidR="00972B0B">
        <w:t>.</w:t>
      </w:r>
      <w:r w:rsidR="00BC22A9">
        <w:t xml:space="preserve"> </w:t>
      </w:r>
      <w:r w:rsidR="00972B0B">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FM</m:t>
            </m:r>
          </m:e>
          <m:sub>
            <m:r>
              <w:rPr>
                <w:rFonts w:ascii="Cambria Math" w:hAnsi="Cambria Math"/>
              </w:rPr>
              <m:t>(a,c,p)</m:t>
            </m:r>
          </m:sub>
        </m:sSub>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4A0C46" w:rsidRPr="00CC024F" w:rsidRDefault="00FE5B8A" w:rsidP="004A0C46">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
          <m:sSubPr>
            <m:ctrlPr>
              <w:rPr>
                <w:rFonts w:ascii="Cambria Math" w:hAnsi="Cambria Math"/>
                <w:i/>
              </w:rPr>
            </m:ctrlPr>
          </m:sSubPr>
          <m:e>
            <m:r>
              <w:rPr>
                <w:rFonts w:ascii="Cambria Math" w:hAnsi="Cambria Math"/>
              </w:rPr>
              <m:t>FM</m:t>
            </m:r>
          </m:e>
          <m:sub>
            <m:d>
              <m:dPr>
                <m:ctrlPr>
                  <w:rPr>
                    <w:rFonts w:ascii="Cambria Math" w:hAnsi="Cambria Math"/>
                    <w:i/>
                  </w:rPr>
                </m:ctrlPr>
              </m:dPr>
              <m:e>
                <m:r>
                  <w:rPr>
                    <w:rFonts w:ascii="Cambria Math" w:hAnsi="Cambria Math"/>
                  </w:rPr>
                  <m:t>a,c,p</m:t>
                </m:r>
              </m:e>
            </m:d>
          </m:sub>
        </m:sSub>
      </m:oMath>
      <w:r w:rsidR="004A0C46">
        <w:rPr>
          <w:rFonts w:eastAsiaTheme="minorEastAsia"/>
        </w:rPr>
        <w:t>.</w:t>
      </w:r>
    </w:p>
    <w:p w:rsidR="00D5493E" w:rsidRDefault="00046E9D" w:rsidP="00226774">
      <w:r>
        <w:lastRenderedPageBreak/>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C16CC1">
        <w:t>.</w:t>
      </w:r>
    </w:p>
    <w:p w:rsidR="00634AEA" w:rsidRPr="00B94518" w:rsidRDefault="00634AEA" w:rsidP="00226774">
      <w:pPr>
        <w:rPr>
          <w:b/>
        </w:rPr>
      </w:pPr>
      <w:r w:rsidRPr="00B94518">
        <w:rPr>
          <w:b/>
        </w:rPr>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156C4"/>
    <w:rsid w:val="00020F38"/>
    <w:rsid w:val="00023C90"/>
    <w:rsid w:val="00032D27"/>
    <w:rsid w:val="000370EF"/>
    <w:rsid w:val="00046199"/>
    <w:rsid w:val="000465F8"/>
    <w:rsid w:val="00046E9D"/>
    <w:rsid w:val="00047355"/>
    <w:rsid w:val="00090AFF"/>
    <w:rsid w:val="000947F5"/>
    <w:rsid w:val="000A5032"/>
    <w:rsid w:val="000E4EB1"/>
    <w:rsid w:val="000F089D"/>
    <w:rsid w:val="000F0F4F"/>
    <w:rsid w:val="00122E42"/>
    <w:rsid w:val="00130C7B"/>
    <w:rsid w:val="0013165B"/>
    <w:rsid w:val="001414E5"/>
    <w:rsid w:val="00146DBD"/>
    <w:rsid w:val="00147749"/>
    <w:rsid w:val="00171BD3"/>
    <w:rsid w:val="001722DB"/>
    <w:rsid w:val="00195461"/>
    <w:rsid w:val="00195FB1"/>
    <w:rsid w:val="001A5BF9"/>
    <w:rsid w:val="001B1009"/>
    <w:rsid w:val="001E09B6"/>
    <w:rsid w:val="001E6639"/>
    <w:rsid w:val="001F02F6"/>
    <w:rsid w:val="001F51A6"/>
    <w:rsid w:val="0020403E"/>
    <w:rsid w:val="00204ECE"/>
    <w:rsid w:val="002171D7"/>
    <w:rsid w:val="00226774"/>
    <w:rsid w:val="002304D5"/>
    <w:rsid w:val="002361AC"/>
    <w:rsid w:val="0024457F"/>
    <w:rsid w:val="002519C5"/>
    <w:rsid w:val="00255517"/>
    <w:rsid w:val="00264CB4"/>
    <w:rsid w:val="00297EF8"/>
    <w:rsid w:val="002B6894"/>
    <w:rsid w:val="002C4BDE"/>
    <w:rsid w:val="002C71BE"/>
    <w:rsid w:val="002D74EE"/>
    <w:rsid w:val="002E4AA7"/>
    <w:rsid w:val="0030124D"/>
    <w:rsid w:val="003132F9"/>
    <w:rsid w:val="00323216"/>
    <w:rsid w:val="00326DA6"/>
    <w:rsid w:val="0033009F"/>
    <w:rsid w:val="00331E66"/>
    <w:rsid w:val="0033566C"/>
    <w:rsid w:val="00344EAC"/>
    <w:rsid w:val="00396D1A"/>
    <w:rsid w:val="00397187"/>
    <w:rsid w:val="003A1007"/>
    <w:rsid w:val="003A1CE0"/>
    <w:rsid w:val="003C4E07"/>
    <w:rsid w:val="003D7A13"/>
    <w:rsid w:val="00407C93"/>
    <w:rsid w:val="004120FD"/>
    <w:rsid w:val="00417E72"/>
    <w:rsid w:val="00421B3C"/>
    <w:rsid w:val="00430DA8"/>
    <w:rsid w:val="00432219"/>
    <w:rsid w:val="004415D1"/>
    <w:rsid w:val="00441A17"/>
    <w:rsid w:val="004642FB"/>
    <w:rsid w:val="00495A08"/>
    <w:rsid w:val="004A0C46"/>
    <w:rsid w:val="004C548B"/>
    <w:rsid w:val="004D7F09"/>
    <w:rsid w:val="004E565D"/>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5F2FA8"/>
    <w:rsid w:val="00607D79"/>
    <w:rsid w:val="006101B1"/>
    <w:rsid w:val="00616BB7"/>
    <w:rsid w:val="00620D59"/>
    <w:rsid w:val="00631FEE"/>
    <w:rsid w:val="00634AEA"/>
    <w:rsid w:val="006379C8"/>
    <w:rsid w:val="006428E5"/>
    <w:rsid w:val="00646AB0"/>
    <w:rsid w:val="00672340"/>
    <w:rsid w:val="006760FA"/>
    <w:rsid w:val="0069361F"/>
    <w:rsid w:val="006B06E0"/>
    <w:rsid w:val="006B571E"/>
    <w:rsid w:val="006C5C6D"/>
    <w:rsid w:val="006D7933"/>
    <w:rsid w:val="006E4A4E"/>
    <w:rsid w:val="006E7EA6"/>
    <w:rsid w:val="006F031B"/>
    <w:rsid w:val="006F3B58"/>
    <w:rsid w:val="00702607"/>
    <w:rsid w:val="00703473"/>
    <w:rsid w:val="007110B2"/>
    <w:rsid w:val="00734305"/>
    <w:rsid w:val="00734F5F"/>
    <w:rsid w:val="00743FC8"/>
    <w:rsid w:val="00753A66"/>
    <w:rsid w:val="00762684"/>
    <w:rsid w:val="00765B1B"/>
    <w:rsid w:val="00787252"/>
    <w:rsid w:val="007C4050"/>
    <w:rsid w:val="007D5561"/>
    <w:rsid w:val="007F119D"/>
    <w:rsid w:val="007F506B"/>
    <w:rsid w:val="00805050"/>
    <w:rsid w:val="008270C0"/>
    <w:rsid w:val="0085278E"/>
    <w:rsid w:val="008648B3"/>
    <w:rsid w:val="008758D1"/>
    <w:rsid w:val="00893927"/>
    <w:rsid w:val="008A7D9E"/>
    <w:rsid w:val="008C0194"/>
    <w:rsid w:val="008F0046"/>
    <w:rsid w:val="008F4111"/>
    <w:rsid w:val="00912029"/>
    <w:rsid w:val="00920F07"/>
    <w:rsid w:val="00923519"/>
    <w:rsid w:val="00927E56"/>
    <w:rsid w:val="00945134"/>
    <w:rsid w:val="009479CD"/>
    <w:rsid w:val="00951235"/>
    <w:rsid w:val="00953620"/>
    <w:rsid w:val="00954325"/>
    <w:rsid w:val="00955CA1"/>
    <w:rsid w:val="00972B0B"/>
    <w:rsid w:val="00976C99"/>
    <w:rsid w:val="00987CD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37AB3"/>
    <w:rsid w:val="00A41427"/>
    <w:rsid w:val="00A54754"/>
    <w:rsid w:val="00A93622"/>
    <w:rsid w:val="00A93B60"/>
    <w:rsid w:val="00A96A26"/>
    <w:rsid w:val="00AA635E"/>
    <w:rsid w:val="00AB6E53"/>
    <w:rsid w:val="00AB7F9D"/>
    <w:rsid w:val="00AC6808"/>
    <w:rsid w:val="00AC6F79"/>
    <w:rsid w:val="00AF408F"/>
    <w:rsid w:val="00B110BA"/>
    <w:rsid w:val="00B21440"/>
    <w:rsid w:val="00B5041A"/>
    <w:rsid w:val="00B61CD5"/>
    <w:rsid w:val="00B6584D"/>
    <w:rsid w:val="00B931C5"/>
    <w:rsid w:val="00B94518"/>
    <w:rsid w:val="00BA0A61"/>
    <w:rsid w:val="00BA1E92"/>
    <w:rsid w:val="00BA253C"/>
    <w:rsid w:val="00BA5FF6"/>
    <w:rsid w:val="00BB0BBF"/>
    <w:rsid w:val="00BB2CCE"/>
    <w:rsid w:val="00BB3A71"/>
    <w:rsid w:val="00BB71AA"/>
    <w:rsid w:val="00BC22A9"/>
    <w:rsid w:val="00BC73B1"/>
    <w:rsid w:val="00BD5E43"/>
    <w:rsid w:val="00BF2683"/>
    <w:rsid w:val="00C12AF5"/>
    <w:rsid w:val="00C16CC1"/>
    <w:rsid w:val="00C234DB"/>
    <w:rsid w:val="00C3038D"/>
    <w:rsid w:val="00C50AFC"/>
    <w:rsid w:val="00C568A1"/>
    <w:rsid w:val="00C60D4E"/>
    <w:rsid w:val="00C62B6B"/>
    <w:rsid w:val="00C655CD"/>
    <w:rsid w:val="00C70E59"/>
    <w:rsid w:val="00C75345"/>
    <w:rsid w:val="00C96409"/>
    <w:rsid w:val="00CB448A"/>
    <w:rsid w:val="00CB5D15"/>
    <w:rsid w:val="00CC024F"/>
    <w:rsid w:val="00CD2354"/>
    <w:rsid w:val="00CD51EE"/>
    <w:rsid w:val="00D06F20"/>
    <w:rsid w:val="00D11014"/>
    <w:rsid w:val="00D116AF"/>
    <w:rsid w:val="00D15536"/>
    <w:rsid w:val="00D36662"/>
    <w:rsid w:val="00D46488"/>
    <w:rsid w:val="00D5493E"/>
    <w:rsid w:val="00D73EDD"/>
    <w:rsid w:val="00D75369"/>
    <w:rsid w:val="00D846D5"/>
    <w:rsid w:val="00D94067"/>
    <w:rsid w:val="00DA1DD2"/>
    <w:rsid w:val="00DA1E90"/>
    <w:rsid w:val="00DB20C2"/>
    <w:rsid w:val="00DB76BF"/>
    <w:rsid w:val="00DD58D8"/>
    <w:rsid w:val="00E02BD5"/>
    <w:rsid w:val="00E2278E"/>
    <w:rsid w:val="00E23C44"/>
    <w:rsid w:val="00E23DCE"/>
    <w:rsid w:val="00E25A50"/>
    <w:rsid w:val="00E32389"/>
    <w:rsid w:val="00E403BC"/>
    <w:rsid w:val="00E76E40"/>
    <w:rsid w:val="00E91602"/>
    <w:rsid w:val="00E94D5A"/>
    <w:rsid w:val="00EC16DF"/>
    <w:rsid w:val="00EE6422"/>
    <w:rsid w:val="00EF4BF1"/>
    <w:rsid w:val="00EF707B"/>
    <w:rsid w:val="00F01BDE"/>
    <w:rsid w:val="00F14983"/>
    <w:rsid w:val="00F21829"/>
    <w:rsid w:val="00F35E1F"/>
    <w:rsid w:val="00F43FAB"/>
    <w:rsid w:val="00F62D31"/>
    <w:rsid w:val="00F6328B"/>
    <w:rsid w:val="00F91883"/>
    <w:rsid w:val="00FA1FD0"/>
    <w:rsid w:val="00FA3A48"/>
    <w:rsid w:val="00FC4B51"/>
    <w:rsid w:val="00FC65CB"/>
    <w:rsid w:val="00FD2201"/>
    <w:rsid w:val="00FD283A"/>
    <w:rsid w:val="00FE28BC"/>
    <w:rsid w:val="00FE5B8A"/>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C8A01-316F-4B76-9752-CE39110D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4A78084A.dotm</Template>
  <TotalTime>0</TotalTime>
  <Pages>2</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150</cp:revision>
  <cp:lastPrinted>2020-02-13T14:47:00Z</cp:lastPrinted>
  <dcterms:created xsi:type="dcterms:W3CDTF">2020-02-06T10:35:00Z</dcterms:created>
  <dcterms:modified xsi:type="dcterms:W3CDTF">2020-03-02T14:35:00Z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