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before="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before="0" w:line="240" w:lineRule="auto"/>
        <w:jc w:val="center"/>
        <w:rPr>
          <w:color w:val="000000"/>
          <w:sz w:val="48"/>
          <w:szCs w:val="48"/>
        </w:rPr>
      </w:pPr>
      <w:r w:rsidDel="00000000" w:rsidR="00000000" w:rsidRPr="00000000">
        <w:rPr>
          <w:color w:val="000000"/>
          <w:sz w:val="48"/>
          <w:szCs w:val="48"/>
          <w:rtl w:val="0"/>
        </w:rPr>
        <w:t xml:space="preserve">Plan de proyecto Modalidad Capstone.</w:t>
      </w:r>
    </w:p>
    <w:p w:rsidR="00000000" w:rsidDel="00000000" w:rsidP="00000000" w:rsidRDefault="00000000" w:rsidRPr="00000000" w14:paraId="0000000B">
      <w:pPr>
        <w:spacing w:after="0" w:before="0" w:line="240" w:lineRule="auto"/>
        <w:jc w:val="center"/>
        <w:rPr>
          <w:color w:val="000000"/>
          <w:sz w:val="40"/>
          <w:szCs w:val="40"/>
        </w:rPr>
      </w:pPr>
      <w:r w:rsidDel="00000000" w:rsidR="00000000" w:rsidRPr="00000000">
        <w:rPr>
          <w:color w:val="000000"/>
          <w:sz w:val="40"/>
          <w:szCs w:val="40"/>
          <w:rtl w:val="0"/>
        </w:rPr>
        <w:t xml:space="preserve">Aspirante a titulación de:</w:t>
      </w:r>
    </w:p>
    <w:p w:rsidR="00000000" w:rsidDel="00000000" w:rsidP="00000000" w:rsidRDefault="00000000" w:rsidRPr="00000000" w14:paraId="0000000C">
      <w:pPr>
        <w:spacing w:after="0" w:before="0" w:line="240" w:lineRule="auto"/>
        <w:jc w:val="center"/>
        <w:rPr>
          <w:color w:val="000000"/>
          <w:sz w:val="40"/>
          <w:szCs w:val="40"/>
        </w:rPr>
      </w:pPr>
      <w:r w:rsidDel="00000000" w:rsidR="00000000" w:rsidRPr="00000000">
        <w:rPr>
          <w:color w:val="000000"/>
          <w:sz w:val="40"/>
          <w:szCs w:val="40"/>
          <w:rtl w:val="0"/>
        </w:rPr>
        <w:t xml:space="preserve">Ingeniería en informática y telecomunicaciones</w:t>
      </w:r>
    </w:p>
    <w:p w:rsidR="00000000" w:rsidDel="00000000" w:rsidP="00000000" w:rsidRDefault="00000000" w:rsidRPr="00000000" w14:paraId="0000000D">
      <w:pPr>
        <w:spacing w:after="0" w:before="0" w:line="240" w:lineRule="auto"/>
        <w:jc w:val="center"/>
        <w:rPr>
          <w:color w:val="000000"/>
          <w:sz w:val="48"/>
          <w:szCs w:val="48"/>
        </w:rPr>
      </w:pPr>
      <w:r w:rsidDel="00000000" w:rsidR="00000000" w:rsidRPr="00000000">
        <w:rPr>
          <w:color w:val="000000"/>
          <w:sz w:val="48"/>
          <w:szCs w:val="48"/>
          <w:rtl w:val="0"/>
        </w:rPr>
        <w:t xml:space="preserve">“</w:t>
      </w:r>
      <w:r w:rsidDel="00000000" w:rsidR="00000000" w:rsidRPr="00000000">
        <w:rPr>
          <w:sz w:val="48"/>
          <w:szCs w:val="48"/>
          <w:rtl w:val="0"/>
        </w:rPr>
        <w:t xml:space="preserve">ScanBuy</w:t>
      </w:r>
      <w:r w:rsidDel="00000000" w:rsidR="00000000" w:rsidRPr="00000000">
        <w:rPr>
          <w:color w:val="000000"/>
          <w:sz w:val="48"/>
          <w:szCs w:val="48"/>
          <w:rtl w:val="0"/>
        </w:rPr>
        <w:t xml:space="preserve">”</w:t>
      </w:r>
    </w:p>
    <w:p w:rsidR="00000000" w:rsidDel="00000000" w:rsidP="00000000" w:rsidRDefault="00000000" w:rsidRPr="00000000" w14:paraId="0000000E">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0F">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0">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1">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2">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3">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4">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5">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8">
      <w:pPr>
        <w:spacing w:after="0" w:before="0" w:line="240" w:lineRule="auto"/>
        <w:jc w:val="right"/>
        <w:rPr>
          <w:color w:val="000000"/>
          <w:sz w:val="28"/>
          <w:szCs w:val="28"/>
        </w:rPr>
      </w:pPr>
      <w:r w:rsidDel="00000000" w:rsidR="00000000" w:rsidRPr="00000000">
        <w:rPr>
          <w:rtl w:val="0"/>
        </w:rPr>
      </w:r>
    </w:p>
    <w:p w:rsidR="00000000" w:rsidDel="00000000" w:rsidP="00000000" w:rsidRDefault="00000000" w:rsidRPr="00000000" w14:paraId="00000019">
      <w:pPr>
        <w:spacing w:after="0" w:before="0" w:line="240" w:lineRule="auto"/>
        <w:rPr>
          <w:color w:val="000000"/>
          <w:sz w:val="24"/>
          <w:szCs w:val="24"/>
        </w:rPr>
      </w:pPr>
      <w:r w:rsidDel="00000000" w:rsidR="00000000" w:rsidRPr="00000000">
        <w:rPr>
          <w:color w:val="000000"/>
          <w:sz w:val="24"/>
          <w:szCs w:val="24"/>
          <w:rtl w:val="0"/>
        </w:rPr>
        <w:t xml:space="preserve">Sección: 001D</w:t>
      </w:r>
    </w:p>
    <w:p w:rsidR="00000000" w:rsidDel="00000000" w:rsidP="00000000" w:rsidRDefault="00000000" w:rsidRPr="00000000" w14:paraId="0000001A">
      <w:pPr>
        <w:spacing w:after="0" w:before="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1B">
      <w:pPr>
        <w:spacing w:after="0" w:before="0" w:line="240" w:lineRule="auto"/>
        <w:rPr>
          <w:color w:val="000000"/>
          <w:sz w:val="24"/>
          <w:szCs w:val="24"/>
        </w:rPr>
      </w:pPr>
      <w:r w:rsidDel="00000000" w:rsidR="00000000" w:rsidRPr="00000000">
        <w:rPr>
          <w:sz w:val="24"/>
          <w:szCs w:val="24"/>
          <w:rtl w:val="0"/>
        </w:rPr>
        <w:t xml:space="preserve">Damián Alburquenque</w:t>
      </w:r>
      <w:r w:rsidDel="00000000" w:rsidR="00000000" w:rsidRPr="00000000">
        <w:rPr>
          <w:rtl w:val="0"/>
        </w:rPr>
      </w:r>
    </w:p>
    <w:p w:rsidR="00000000" w:rsidDel="00000000" w:rsidP="00000000" w:rsidRDefault="00000000" w:rsidRPr="00000000" w14:paraId="0000001C">
      <w:pPr>
        <w:spacing w:after="0" w:before="0" w:line="240" w:lineRule="auto"/>
        <w:rPr>
          <w:color w:val="000000"/>
          <w:sz w:val="24"/>
          <w:szCs w:val="24"/>
        </w:rPr>
      </w:pPr>
      <w:r w:rsidDel="00000000" w:rsidR="00000000" w:rsidRPr="00000000">
        <w:rPr>
          <w:sz w:val="24"/>
          <w:szCs w:val="24"/>
          <w:rtl w:val="0"/>
        </w:rPr>
        <w:t xml:space="preserve">Alonso Leiva</w:t>
      </w:r>
      <w:r w:rsidDel="00000000" w:rsidR="00000000" w:rsidRPr="00000000">
        <w:rPr>
          <w:rtl w:val="0"/>
        </w:rPr>
      </w:r>
    </w:p>
    <w:p w:rsidR="00000000" w:rsidDel="00000000" w:rsidP="00000000" w:rsidRDefault="00000000" w:rsidRPr="00000000" w14:paraId="0000001D">
      <w:pPr>
        <w:spacing w:after="0" w:before="0" w:line="240" w:lineRule="auto"/>
        <w:rPr>
          <w:color w:val="000000"/>
          <w:sz w:val="24"/>
          <w:szCs w:val="24"/>
        </w:rPr>
      </w:pPr>
      <w:r w:rsidDel="00000000" w:rsidR="00000000" w:rsidRPr="00000000">
        <w:rPr>
          <w:sz w:val="24"/>
          <w:szCs w:val="24"/>
          <w:rtl w:val="0"/>
        </w:rPr>
        <w:t xml:space="preserve">Kevin Godoy</w:t>
      </w:r>
      <w:r w:rsidDel="00000000" w:rsidR="00000000" w:rsidRPr="00000000">
        <w:rPr>
          <w:rtl w:val="0"/>
        </w:rPr>
      </w:r>
    </w:p>
    <w:p w:rsidR="00000000" w:rsidDel="00000000" w:rsidP="00000000" w:rsidRDefault="00000000" w:rsidRPr="00000000" w14:paraId="0000001E">
      <w:pPr>
        <w:spacing w:after="0" w:before="0" w:line="240" w:lineRule="auto"/>
        <w:rPr>
          <w:color w:val="000000"/>
          <w:sz w:val="24"/>
          <w:szCs w:val="24"/>
        </w:rPr>
      </w:pPr>
      <w:r w:rsidDel="00000000" w:rsidR="00000000" w:rsidRPr="00000000">
        <w:rPr>
          <w:color w:val="000000"/>
          <w:sz w:val="24"/>
          <w:szCs w:val="24"/>
          <w:rtl w:val="0"/>
        </w:rPr>
        <w:t xml:space="preserve">Docente instructor: Christian Lazcano</w:t>
      </w:r>
    </w:p>
    <w:p w:rsidR="00000000" w:rsidDel="00000000" w:rsidP="00000000" w:rsidRDefault="00000000" w:rsidRPr="00000000" w14:paraId="0000001F">
      <w:pPr>
        <w:rPr>
          <w:sz w:val="24"/>
          <w:szCs w:val="24"/>
        </w:rPr>
      </w:pPr>
      <w:r w:rsidDel="00000000" w:rsidR="00000000" w:rsidRPr="00000000">
        <w:rPr>
          <w:sz w:val="24"/>
          <w:szCs w:val="24"/>
          <w:rtl w:val="0"/>
        </w:rPr>
        <w:t xml:space="preserve">Fecha: 2/12/2024</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2f5496"/>
          <w:sz w:val="28"/>
          <w:szCs w:val="28"/>
          <w:u w:val="none"/>
          <w:shd w:fill="auto" w:val="clear"/>
          <w:vertAlign w:val="baseline"/>
        </w:rPr>
      </w:pPr>
      <w:r w:rsidDel="00000000" w:rsidR="00000000" w:rsidRPr="00000000">
        <w:rPr>
          <w:rFonts w:ascii="Cambria" w:cs="Cambria" w:eastAsia="Cambria" w:hAnsi="Cambria"/>
          <w:b w:val="1"/>
          <w:i w:val="0"/>
          <w:smallCaps w:val="0"/>
          <w:strike w:val="0"/>
          <w:color w:val="2f5496"/>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negocio</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valor del Proyecto</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y Descripción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y métricas de éxito</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Gestión y Desarrollo</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 Desglose de trabajo</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artefactos o Entregables por Proyecto</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Alcances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 Riesgos</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1: Organización equipo de Proyecto</w:t>
              <w:tab/>
              <w:t xml:space="preserve">16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2. Diagrama EDT del Proyecto</w:t>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3. RACI</w:t>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4. Roadmap</w:t>
              <w:tab/>
              <w:t xml:space="preserve">19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h2noqs1oz0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5. Planilla EDT</w:t>
              <w:tab/>
              <w:t xml:space="preserve">20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6. Plan de Costos</w:t>
              <w:tab/>
              <w:t xml:space="preserve">21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7. Riesgos del proyecto</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8. Evidencias herramientas de organización y gestión</w:t>
              <w:tab/>
              <w:t xml:space="preserve">22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1"/>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8. Evidencias herramientas de desarrollo e implementación</w:t>
              <w:tab/>
              <w:t xml:space="preserve">22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3D">
      <w:pPr>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both"/>
        <w:rPr>
          <w:rFonts w:ascii="Calibri" w:cs="Calibri" w:eastAsia="Calibri" w:hAnsi="Calibri"/>
        </w:rPr>
      </w:pPr>
      <w:bookmarkStart w:colFirst="0" w:colLast="0" w:name="_heading=h.3j2qqm3" w:id="1"/>
      <w:bookmarkEnd w:id="1"/>
      <w:r w:rsidDel="00000000" w:rsidR="00000000" w:rsidRPr="00000000">
        <w:rPr>
          <w:rFonts w:ascii="Calibri" w:cs="Calibri" w:eastAsia="Calibri" w:hAnsi="Calibri"/>
          <w:rtl w:val="0"/>
        </w:rPr>
        <w:t xml:space="preserve">Datos del documento</w:t>
      </w:r>
    </w:p>
    <w:p w:rsidR="00000000" w:rsidDel="00000000" w:rsidP="00000000" w:rsidRDefault="00000000" w:rsidRPr="00000000" w14:paraId="0000003F">
      <w:pPr>
        <w:spacing w:after="0" w:before="0" w:line="240" w:lineRule="auto"/>
        <w:rPr>
          <w:color w:val="000000"/>
          <w:sz w:val="24"/>
          <w:szCs w:val="24"/>
        </w:rPr>
      </w:pPr>
      <w:r w:rsidDel="00000000" w:rsidR="00000000" w:rsidRPr="00000000">
        <w:rPr>
          <w:rtl w:val="0"/>
        </w:rPr>
      </w:r>
    </w:p>
    <w:p w:rsidR="00000000" w:rsidDel="00000000" w:rsidP="00000000" w:rsidRDefault="00000000" w:rsidRPr="00000000" w14:paraId="00000040">
      <w:pPr>
        <w:spacing w:after="0" w:before="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123.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559"/>
        <w:gridCol w:w="1650"/>
        <w:gridCol w:w="2924"/>
        <w:gridCol w:w="1990"/>
        <w:tblGridChange w:id="0">
          <w:tblGrid>
            <w:gridCol w:w="1559"/>
            <w:gridCol w:w="1650"/>
            <w:gridCol w:w="2924"/>
            <w:gridCol w:w="1990"/>
          </w:tblGrid>
        </w:tblGridChange>
      </w:tblGrid>
      <w:tr>
        <w:trPr>
          <w:cantSplit w:val="0"/>
          <w:tblHeader w:val="0"/>
        </w:trPr>
        <w:tc>
          <w:tcPr>
            <w:tcBorders>
              <w:bottom w:color="000000" w:space="0" w:sz="0" w:val="nil"/>
              <w:right w:color="000000" w:space="0" w:sz="0" w:val="nil"/>
            </w:tcBorders>
            <w:shd w:fill="d0dcf0" w:val="clear"/>
          </w:tcPr>
          <w:p w:rsidR="00000000" w:rsidDel="00000000" w:rsidP="00000000" w:rsidRDefault="00000000" w:rsidRPr="00000000" w14:paraId="00000041">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Versión</w:t>
            </w:r>
          </w:p>
        </w:tc>
        <w:tc>
          <w:tcPr>
            <w:tcBorders>
              <w:left w:color="000000" w:space="0" w:sz="0" w:val="nil"/>
              <w:bottom w:color="000000" w:space="0" w:sz="0" w:val="nil"/>
              <w:right w:color="000000" w:space="0" w:sz="0" w:val="nil"/>
            </w:tcBorders>
            <w:shd w:fill="d0dcf0" w:val="clear"/>
          </w:tcPr>
          <w:p w:rsidR="00000000" w:rsidDel="00000000" w:rsidP="00000000" w:rsidRDefault="00000000" w:rsidRPr="00000000" w14:paraId="00000042">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Fecha</w:t>
            </w:r>
          </w:p>
        </w:tc>
        <w:tc>
          <w:tcPr>
            <w:tcBorders>
              <w:left w:color="000000" w:space="0" w:sz="0" w:val="nil"/>
              <w:bottom w:color="000000" w:space="0" w:sz="0" w:val="nil"/>
              <w:right w:color="000000" w:space="0" w:sz="0" w:val="nil"/>
            </w:tcBorders>
            <w:shd w:fill="d0dcf0" w:val="clear"/>
          </w:tcPr>
          <w:p w:rsidR="00000000" w:rsidDel="00000000" w:rsidP="00000000" w:rsidRDefault="00000000" w:rsidRPr="00000000" w14:paraId="00000043">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Descripción/cambio</w:t>
            </w:r>
          </w:p>
        </w:tc>
        <w:tc>
          <w:tcPr>
            <w:tcBorders>
              <w:left w:color="000000" w:space="0" w:sz="0" w:val="nil"/>
              <w:bottom w:color="000000" w:space="0" w:sz="0" w:val="nil"/>
            </w:tcBorders>
            <w:shd w:fill="d0dcf0" w:val="clear"/>
          </w:tcPr>
          <w:p w:rsidR="00000000" w:rsidDel="00000000" w:rsidP="00000000" w:rsidRDefault="00000000" w:rsidRPr="00000000" w14:paraId="00000044">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Autor</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45">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27 de Noviembre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Inicio del documento</w:t>
            </w:r>
          </w:p>
        </w:tc>
        <w:tc>
          <w:tcPr>
            <w:tcBorders>
              <w:top w:color="000000" w:space="0" w:sz="0" w:val="nil"/>
              <w:left w:color="000000" w:space="0" w:sz="0" w:val="nil"/>
              <w:bottom w:color="000000" w:space="0" w:sz="0" w:val="nil"/>
            </w:tcBorders>
          </w:tcPr>
          <w:p w:rsidR="00000000" w:rsidDel="00000000" w:rsidP="00000000" w:rsidRDefault="00000000" w:rsidRPr="00000000" w14:paraId="00000048">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Alonso Leiva, Damián Alburquenque, Kevin Godoy</w:t>
            </w:r>
          </w:p>
        </w:tc>
      </w:tr>
      <w:tr>
        <w:trPr>
          <w:cantSplit w:val="0"/>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049">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1.1</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04A">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01 de Diciembre 2024</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04B">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Fin del documento</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04C">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Alonso Leiva, Damián Alburquenque, Kevin Godoy</w:t>
            </w:r>
          </w:p>
        </w:tc>
      </w:tr>
      <w:tr>
        <w:trPr>
          <w:cantSplit w:val="0"/>
          <w:tblHeader w:val="0"/>
        </w:trPr>
        <w:tc>
          <w:tcPr>
            <w:tcBorders>
              <w:top w:color="000000" w:space="0" w:sz="0" w:val="nil"/>
              <w:right w:color="000000" w:space="0" w:sz="0" w:val="nil"/>
            </w:tcBorders>
          </w:tcPr>
          <w:p w:rsidR="00000000" w:rsidDel="00000000" w:rsidP="00000000" w:rsidRDefault="00000000" w:rsidRPr="00000000" w14:paraId="0000004D">
            <w:pPr>
              <w:widowControl w:val="0"/>
              <w:tabs>
                <w:tab w:val="left" w:leader="none" w:pos="1276"/>
              </w:tabs>
              <w:spacing w:after="0" w:before="0" w:line="240" w:lineRule="auto"/>
              <w:jc w:val="left"/>
              <w:rPr>
                <w:color w:val="000000"/>
                <w:sz w:val="24"/>
                <w:szCs w:val="24"/>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4E">
            <w:pPr>
              <w:widowControl w:val="0"/>
              <w:tabs>
                <w:tab w:val="left" w:leader="none" w:pos="1276"/>
              </w:tabs>
              <w:spacing w:after="0" w:before="0" w:line="240" w:lineRule="auto"/>
              <w:jc w:val="left"/>
              <w:rPr>
                <w:color w:val="000000"/>
                <w:sz w:val="24"/>
                <w:szCs w:val="24"/>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4F">
            <w:pPr>
              <w:widowControl w:val="0"/>
              <w:tabs>
                <w:tab w:val="left" w:leader="none" w:pos="1276"/>
              </w:tabs>
              <w:spacing w:after="0" w:before="0" w:line="240" w:lineRule="auto"/>
              <w:jc w:val="left"/>
              <w:rPr>
                <w:color w:val="000000"/>
                <w:sz w:val="24"/>
                <w:szCs w:val="24"/>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50">
            <w:pPr>
              <w:widowControl w:val="0"/>
              <w:tabs>
                <w:tab w:val="left" w:leader="none" w:pos="1276"/>
              </w:tabs>
              <w:spacing w:after="0" w:before="0" w:line="240" w:lineRule="auto"/>
              <w:jc w:val="left"/>
              <w:rPr>
                <w:color w:val="000000"/>
                <w:sz w:val="24"/>
                <w:szCs w:val="24"/>
              </w:rPr>
            </w:pPr>
            <w:r w:rsidDel="00000000" w:rsidR="00000000" w:rsidRPr="00000000">
              <w:rPr>
                <w:rtl w:val="0"/>
              </w:rPr>
            </w:r>
          </w:p>
        </w:tc>
      </w:tr>
    </w:tbl>
    <w:p w:rsidR="00000000" w:rsidDel="00000000" w:rsidP="00000000" w:rsidRDefault="00000000" w:rsidRPr="00000000" w14:paraId="0000005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52">
      <w:pPr>
        <w:spacing w:after="0" w:before="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123.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2863"/>
        <w:gridCol w:w="5260"/>
        <w:tblGridChange w:id="0">
          <w:tblGrid>
            <w:gridCol w:w="2863"/>
            <w:gridCol w:w="5260"/>
          </w:tblGrid>
        </w:tblGridChange>
      </w:tblGrid>
      <w:tr>
        <w:trPr>
          <w:cantSplit w:val="0"/>
          <w:tblHeader w:val="0"/>
        </w:trPr>
        <w:tc>
          <w:tcPr>
            <w:tcBorders>
              <w:bottom w:color="000000" w:space="0" w:sz="0" w:val="nil"/>
              <w:right w:color="000000" w:space="0" w:sz="0" w:val="nil"/>
            </w:tcBorders>
            <w:shd w:fill="d0dcf0" w:val="clear"/>
          </w:tcPr>
          <w:p w:rsidR="00000000" w:rsidDel="00000000" w:rsidP="00000000" w:rsidRDefault="00000000" w:rsidRPr="00000000" w14:paraId="00000053">
            <w:pPr>
              <w:widowControl w:val="0"/>
              <w:spacing w:after="0" w:before="0" w:line="240" w:lineRule="auto"/>
              <w:jc w:val="left"/>
              <w:rPr>
                <w:color w:val="000000"/>
              </w:rPr>
            </w:pPr>
            <w:r w:rsidDel="00000000" w:rsidR="00000000" w:rsidRPr="00000000">
              <w:rPr>
                <w:color w:val="000000"/>
                <w:sz w:val="22"/>
                <w:szCs w:val="22"/>
                <w:rtl w:val="0"/>
              </w:rPr>
              <w:t xml:space="preserve">Organización</w:t>
            </w:r>
            <w:r w:rsidDel="00000000" w:rsidR="00000000" w:rsidRPr="00000000">
              <w:rPr>
                <w:rtl w:val="0"/>
              </w:rPr>
            </w:r>
          </w:p>
        </w:tc>
        <w:tc>
          <w:tcPr>
            <w:tcBorders>
              <w:left w:color="000000" w:space="0" w:sz="0" w:val="nil"/>
              <w:bottom w:color="000000" w:space="0" w:sz="0" w:val="nil"/>
            </w:tcBorders>
            <w:shd w:fill="d0dcf0" w:val="clear"/>
          </w:tcPr>
          <w:p w:rsidR="00000000" w:rsidDel="00000000" w:rsidP="00000000" w:rsidRDefault="00000000" w:rsidRPr="00000000" w14:paraId="00000054">
            <w:pPr>
              <w:widowControl w:val="0"/>
              <w:spacing w:after="0" w:before="0" w:line="240" w:lineRule="auto"/>
              <w:jc w:val="left"/>
              <w:rPr>
                <w:color w:val="000000"/>
              </w:rPr>
            </w:pPr>
            <w:r w:rsidDel="00000000" w:rsidR="00000000" w:rsidRPr="00000000">
              <w:rPr>
                <w:color w:val="000000"/>
                <w:rtl w:val="0"/>
              </w:rPr>
              <w:t xml:space="preserve">Autoplanet</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5">
            <w:pPr>
              <w:widowControl w:val="0"/>
              <w:spacing w:after="0" w:before="0" w:line="240" w:lineRule="auto"/>
              <w:jc w:val="left"/>
              <w:rPr>
                <w:color w:val="000000"/>
              </w:rPr>
            </w:pPr>
            <w:r w:rsidDel="00000000" w:rsidR="00000000" w:rsidRPr="00000000">
              <w:rPr>
                <w:color w:val="000000"/>
                <w:sz w:val="22"/>
                <w:szCs w:val="22"/>
                <w:rtl w:val="0"/>
              </w:rPr>
              <w:t xml:space="preserve">Sección</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6">
            <w:pPr>
              <w:widowControl w:val="0"/>
              <w:spacing w:after="0" w:before="0" w:line="240" w:lineRule="auto"/>
              <w:jc w:val="left"/>
              <w:rPr>
                <w:color w:val="000000"/>
              </w:rPr>
            </w:pPr>
            <w:r w:rsidDel="00000000" w:rsidR="00000000" w:rsidRPr="00000000">
              <w:rPr>
                <w:color w:val="000000"/>
                <w:rtl w:val="0"/>
              </w:rPr>
              <w:t xml:space="preserve">001D</w:t>
            </w:r>
          </w:p>
        </w:tc>
      </w:tr>
      <w:tr>
        <w:trPr>
          <w:cantSplit w:val="0"/>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057">
            <w:pPr>
              <w:widowControl w:val="0"/>
              <w:spacing w:after="0" w:before="0" w:line="240" w:lineRule="auto"/>
              <w:jc w:val="left"/>
              <w:rPr>
                <w:color w:val="000000"/>
              </w:rPr>
            </w:pPr>
            <w:r w:rsidDel="00000000" w:rsidR="00000000" w:rsidRPr="00000000">
              <w:rPr>
                <w:color w:val="000000"/>
                <w:sz w:val="22"/>
                <w:szCs w:val="22"/>
                <w:rtl w:val="0"/>
              </w:rPr>
              <w:t xml:space="preserve">Proyecto (Nombre Caso)</w:t>
            </w:r>
            <w:r w:rsidDel="00000000" w:rsidR="00000000" w:rsidRPr="00000000">
              <w:rPr>
                <w:rtl w:val="0"/>
              </w:rPr>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058">
            <w:pPr>
              <w:widowControl w:val="0"/>
              <w:spacing w:after="0" w:before="0" w:line="240" w:lineRule="auto"/>
              <w:jc w:val="left"/>
              <w:rPr>
                <w:color w:val="000000"/>
              </w:rPr>
            </w:pPr>
            <w:r w:rsidDel="00000000" w:rsidR="00000000" w:rsidRPr="00000000">
              <w:rPr>
                <w:color w:val="000000"/>
                <w:rtl w:val="0"/>
              </w:rPr>
              <w:t xml:space="preserve">ScanBuy</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9">
            <w:pPr>
              <w:widowControl w:val="0"/>
              <w:spacing w:after="0" w:before="0" w:line="240" w:lineRule="auto"/>
              <w:jc w:val="left"/>
              <w:rPr>
                <w:color w:val="000000"/>
              </w:rPr>
            </w:pPr>
            <w:r w:rsidDel="00000000" w:rsidR="00000000" w:rsidRPr="00000000">
              <w:rPr>
                <w:color w:val="000000"/>
                <w:sz w:val="22"/>
                <w:szCs w:val="22"/>
                <w:rtl w:val="0"/>
              </w:rPr>
              <w:t xml:space="preserve">Fecha de Inicio</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A">
            <w:pPr>
              <w:widowControl w:val="0"/>
              <w:spacing w:after="0" w:before="0" w:line="240" w:lineRule="auto"/>
              <w:jc w:val="left"/>
              <w:rPr>
                <w:color w:val="000000"/>
              </w:rPr>
            </w:pPr>
            <w:r w:rsidDel="00000000" w:rsidR="00000000" w:rsidRPr="00000000">
              <w:rPr>
                <w:color w:val="000000"/>
                <w:rtl w:val="0"/>
              </w:rPr>
              <w:t xml:space="preserve">12/06/2024</w:t>
            </w:r>
          </w:p>
        </w:tc>
      </w:tr>
      <w:tr>
        <w:trPr>
          <w:cantSplit w:val="0"/>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05B">
            <w:pPr>
              <w:widowControl w:val="0"/>
              <w:spacing w:after="0" w:before="0" w:line="240" w:lineRule="auto"/>
              <w:jc w:val="left"/>
              <w:rPr>
                <w:color w:val="000000"/>
              </w:rPr>
            </w:pPr>
            <w:r w:rsidDel="00000000" w:rsidR="00000000" w:rsidRPr="00000000">
              <w:rPr>
                <w:color w:val="000000"/>
                <w:sz w:val="22"/>
                <w:szCs w:val="22"/>
                <w:rtl w:val="0"/>
              </w:rPr>
              <w:t xml:space="preserve">Fecha de Término</w:t>
            </w:r>
            <w:r w:rsidDel="00000000" w:rsidR="00000000" w:rsidRPr="00000000">
              <w:rPr>
                <w:rtl w:val="0"/>
              </w:rPr>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05C">
            <w:pPr>
              <w:widowControl w:val="0"/>
              <w:spacing w:after="0" w:before="0" w:line="240" w:lineRule="auto"/>
              <w:jc w:val="left"/>
              <w:rPr>
                <w:color w:val="000000"/>
              </w:rPr>
            </w:pPr>
            <w:r w:rsidDel="00000000" w:rsidR="00000000" w:rsidRPr="00000000">
              <w:rPr>
                <w:color w:val="000000"/>
                <w:rtl w:val="0"/>
              </w:rPr>
              <w:t xml:space="preserve">09/12/2024</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D">
            <w:pPr>
              <w:widowControl w:val="0"/>
              <w:spacing w:after="0" w:before="0" w:line="240" w:lineRule="auto"/>
              <w:jc w:val="left"/>
              <w:rPr>
                <w:color w:val="000000"/>
              </w:rPr>
            </w:pPr>
            <w:r w:rsidDel="00000000" w:rsidR="00000000" w:rsidRPr="00000000">
              <w:rPr>
                <w:color w:val="000000"/>
                <w:sz w:val="22"/>
                <w:szCs w:val="22"/>
                <w:rtl w:val="0"/>
              </w:rPr>
              <w:t xml:space="preserve">Patrocinador principal</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E">
            <w:pPr>
              <w:widowControl w:val="0"/>
              <w:spacing w:after="0" w:before="0" w:line="240" w:lineRule="auto"/>
              <w:jc w:val="left"/>
              <w:rPr>
                <w:color w:val="000000"/>
              </w:rPr>
            </w:pPr>
            <w:r w:rsidDel="00000000" w:rsidR="00000000" w:rsidRPr="00000000">
              <w:rPr>
                <w:color w:val="000000"/>
                <w:sz w:val="22"/>
                <w:szCs w:val="22"/>
                <w:rtl w:val="0"/>
              </w:rPr>
              <w:t xml:space="preserve">Autoplanet</w:t>
            </w:r>
            <w:r w:rsidDel="00000000" w:rsidR="00000000" w:rsidRPr="00000000">
              <w:rPr>
                <w:rtl w:val="0"/>
              </w:rPr>
            </w:r>
          </w:p>
        </w:tc>
      </w:tr>
      <w:tr>
        <w:trPr>
          <w:cantSplit w:val="0"/>
          <w:tblHeader w:val="0"/>
        </w:trPr>
        <w:tc>
          <w:tcPr>
            <w:tcBorders>
              <w:top w:color="000000" w:space="0" w:sz="0" w:val="nil"/>
              <w:right w:color="000000" w:space="0" w:sz="0" w:val="nil"/>
            </w:tcBorders>
            <w:shd w:fill="d0dcf0" w:val="clear"/>
          </w:tcPr>
          <w:p w:rsidR="00000000" w:rsidDel="00000000" w:rsidP="00000000" w:rsidRDefault="00000000" w:rsidRPr="00000000" w14:paraId="0000005F">
            <w:pPr>
              <w:widowControl w:val="0"/>
              <w:spacing w:after="0" w:before="0" w:line="240" w:lineRule="auto"/>
              <w:jc w:val="left"/>
              <w:rPr>
                <w:color w:val="000000"/>
              </w:rPr>
            </w:pPr>
            <w:r w:rsidDel="00000000" w:rsidR="00000000" w:rsidRPr="00000000">
              <w:rPr>
                <w:color w:val="000000"/>
                <w:sz w:val="22"/>
                <w:szCs w:val="22"/>
                <w:rtl w:val="0"/>
              </w:rPr>
              <w:t xml:space="preserve">Docente</w:t>
            </w:r>
            <w:r w:rsidDel="00000000" w:rsidR="00000000" w:rsidRPr="00000000">
              <w:rPr>
                <w:rtl w:val="0"/>
              </w:rPr>
            </w:r>
          </w:p>
        </w:tc>
        <w:tc>
          <w:tcPr>
            <w:tcBorders>
              <w:top w:color="000000" w:space="0" w:sz="0" w:val="nil"/>
              <w:left w:color="000000" w:space="0" w:sz="0" w:val="nil"/>
            </w:tcBorders>
            <w:shd w:fill="d0dcf0" w:val="clear"/>
          </w:tcPr>
          <w:p w:rsidR="00000000" w:rsidDel="00000000" w:rsidP="00000000" w:rsidRDefault="00000000" w:rsidRPr="00000000" w14:paraId="00000060">
            <w:pPr>
              <w:widowControl w:val="0"/>
              <w:spacing w:after="0" w:before="0" w:line="240" w:lineRule="auto"/>
              <w:jc w:val="left"/>
              <w:rPr>
                <w:color w:val="000000"/>
              </w:rPr>
            </w:pPr>
            <w:r w:rsidDel="00000000" w:rsidR="00000000" w:rsidRPr="00000000">
              <w:rPr>
                <w:color w:val="000000"/>
                <w:sz w:val="22"/>
                <w:szCs w:val="22"/>
                <w:rtl w:val="0"/>
              </w:rPr>
              <w:t xml:space="preserve">Christian Lazcano</w:t>
            </w:r>
            <w:r w:rsidDel="00000000" w:rsidR="00000000" w:rsidRPr="00000000">
              <w:rPr>
                <w:rtl w:val="0"/>
              </w:rPr>
            </w:r>
          </w:p>
        </w:tc>
      </w:tr>
    </w:tbl>
    <w:p w:rsidR="00000000" w:rsidDel="00000000" w:rsidP="00000000" w:rsidRDefault="00000000" w:rsidRPr="00000000" w14:paraId="00000061">
      <w:pPr>
        <w:spacing w:after="0" w:before="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spacing w:after="0" w:before="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63">
      <w:pPr>
        <w:spacing w:after="0" w:before="0" w:line="240" w:lineRule="auto"/>
        <w:rPr>
          <w:color w:val="000000"/>
          <w:sz w:val="24"/>
          <w:szCs w:val="24"/>
        </w:rPr>
      </w:pPr>
      <w:r w:rsidDel="00000000" w:rsidR="00000000" w:rsidRPr="00000000">
        <w:rPr>
          <w:rtl w:val="0"/>
        </w:rPr>
      </w:r>
    </w:p>
    <w:tbl>
      <w:tblPr>
        <w:tblStyle w:val="Table3"/>
        <w:tblW w:w="8153.000000000001"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950"/>
        <w:gridCol w:w="3227"/>
        <w:gridCol w:w="2976"/>
        <w:tblGridChange w:id="0">
          <w:tblGrid>
            <w:gridCol w:w="1950"/>
            <w:gridCol w:w="3227"/>
            <w:gridCol w:w="2976"/>
          </w:tblGrid>
        </w:tblGridChange>
      </w:tblGrid>
      <w:tr>
        <w:trPr>
          <w:cantSplit w:val="0"/>
          <w:tblHeader w:val="0"/>
        </w:trPr>
        <w:tc>
          <w:tcPr>
            <w:tcBorders>
              <w:bottom w:color="000000" w:space="0" w:sz="0" w:val="nil"/>
              <w:right w:color="000000" w:space="0" w:sz="0" w:val="nil"/>
            </w:tcBorders>
            <w:shd w:fill="d0dcf0" w:val="clear"/>
          </w:tcPr>
          <w:p w:rsidR="00000000" w:rsidDel="00000000" w:rsidP="00000000" w:rsidRDefault="00000000" w:rsidRPr="00000000" w14:paraId="00000064">
            <w:pPr>
              <w:widowControl w:val="0"/>
              <w:spacing w:after="0" w:before="0" w:line="240" w:lineRule="auto"/>
              <w:jc w:val="center"/>
              <w:rPr>
                <w:color w:val="000000"/>
              </w:rPr>
            </w:pPr>
            <w:r w:rsidDel="00000000" w:rsidR="00000000" w:rsidRPr="00000000">
              <w:rPr>
                <w:color w:val="000000"/>
                <w:sz w:val="22"/>
                <w:szCs w:val="22"/>
                <w:rtl w:val="0"/>
              </w:rPr>
              <w:t xml:space="preserve">Rut</w:t>
            </w:r>
            <w:r w:rsidDel="00000000" w:rsidR="00000000" w:rsidRPr="00000000">
              <w:rPr>
                <w:rtl w:val="0"/>
              </w:rPr>
            </w:r>
          </w:p>
        </w:tc>
        <w:tc>
          <w:tcPr>
            <w:tcBorders>
              <w:left w:color="000000" w:space="0" w:sz="0" w:val="nil"/>
              <w:bottom w:color="000000" w:space="0" w:sz="0" w:val="nil"/>
              <w:right w:color="000000" w:space="0" w:sz="0" w:val="nil"/>
            </w:tcBorders>
            <w:shd w:fill="d0dcf0" w:val="clear"/>
          </w:tcPr>
          <w:p w:rsidR="00000000" w:rsidDel="00000000" w:rsidP="00000000" w:rsidRDefault="00000000" w:rsidRPr="00000000" w14:paraId="00000065">
            <w:pPr>
              <w:widowControl w:val="0"/>
              <w:spacing w:after="0" w:before="0" w:line="240" w:lineRule="auto"/>
              <w:jc w:val="center"/>
              <w:rPr>
                <w:color w:val="000000"/>
              </w:rPr>
            </w:pPr>
            <w:r w:rsidDel="00000000" w:rsidR="00000000" w:rsidRPr="00000000">
              <w:rPr>
                <w:color w:val="000000"/>
                <w:sz w:val="22"/>
                <w:szCs w:val="22"/>
                <w:rtl w:val="0"/>
              </w:rPr>
              <w:t xml:space="preserve">Nombre</w:t>
            </w:r>
            <w:r w:rsidDel="00000000" w:rsidR="00000000" w:rsidRPr="00000000">
              <w:rPr>
                <w:rtl w:val="0"/>
              </w:rPr>
            </w:r>
          </w:p>
        </w:tc>
        <w:tc>
          <w:tcPr>
            <w:tcBorders>
              <w:left w:color="000000" w:space="0" w:sz="0" w:val="nil"/>
              <w:bottom w:color="000000" w:space="0" w:sz="0" w:val="nil"/>
            </w:tcBorders>
            <w:shd w:fill="d0dcf0" w:val="clear"/>
          </w:tcPr>
          <w:p w:rsidR="00000000" w:rsidDel="00000000" w:rsidP="00000000" w:rsidRDefault="00000000" w:rsidRPr="00000000" w14:paraId="00000066">
            <w:pPr>
              <w:widowControl w:val="0"/>
              <w:spacing w:after="0" w:before="0" w:line="240" w:lineRule="auto"/>
              <w:jc w:val="center"/>
              <w:rPr>
                <w:color w:val="000000"/>
              </w:rPr>
            </w:pPr>
            <w:r w:rsidDel="00000000" w:rsidR="00000000" w:rsidRPr="00000000">
              <w:rPr>
                <w:color w:val="000000"/>
                <w:sz w:val="22"/>
                <w:szCs w:val="22"/>
                <w:rtl w:val="0"/>
              </w:rPr>
              <w:t xml:space="preserve">Correo</w:t>
            </w: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7">
            <w:pPr>
              <w:widowControl w:val="0"/>
              <w:spacing w:after="0" w:before="0" w:line="240" w:lineRule="auto"/>
              <w:jc w:val="center"/>
              <w:rPr>
                <w:color w:val="000000"/>
              </w:rPr>
            </w:pPr>
            <w:r w:rsidDel="00000000" w:rsidR="00000000" w:rsidRPr="00000000">
              <w:rPr>
                <w:color w:val="000000"/>
                <w:rtl w:val="0"/>
              </w:rPr>
              <w:t xml:space="preserve">21.132.789-8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widowControl w:val="0"/>
              <w:spacing w:after="0" w:before="0" w:line="240" w:lineRule="auto"/>
              <w:jc w:val="center"/>
              <w:rPr>
                <w:color w:val="000000"/>
              </w:rPr>
            </w:pPr>
            <w:r w:rsidDel="00000000" w:rsidR="00000000" w:rsidRPr="00000000">
              <w:rPr>
                <w:color w:val="000000"/>
                <w:sz w:val="22"/>
                <w:szCs w:val="22"/>
                <w:rtl w:val="0"/>
              </w:rPr>
              <w:t xml:space="preserve">Alonso Leiva</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9">
            <w:pPr>
              <w:widowControl w:val="0"/>
              <w:spacing w:after="0" w:before="0" w:line="240" w:lineRule="auto"/>
              <w:jc w:val="center"/>
              <w:rPr>
                <w:color w:val="000000"/>
              </w:rPr>
            </w:pPr>
            <w:r w:rsidDel="00000000" w:rsidR="00000000" w:rsidRPr="00000000">
              <w:rPr>
                <w:color w:val="000000"/>
                <w:rtl w:val="0"/>
              </w:rPr>
              <w:t xml:space="preserve">alo.leiva@duocuc.cl</w:t>
            </w:r>
          </w:p>
        </w:tc>
      </w:tr>
      <w:tr>
        <w:trPr>
          <w:cantSplit w:val="0"/>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06A">
            <w:pPr>
              <w:widowControl w:val="0"/>
              <w:spacing w:after="0" w:before="0" w:line="240" w:lineRule="auto"/>
              <w:jc w:val="center"/>
              <w:rPr>
                <w:color w:val="000000"/>
              </w:rPr>
            </w:pPr>
            <w:r w:rsidDel="00000000" w:rsidR="00000000" w:rsidRPr="00000000">
              <w:rPr>
                <w:color w:val="000000"/>
                <w:rtl w:val="0"/>
              </w:rPr>
              <w:t xml:space="preserve">21.140.960-6</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06B">
            <w:pPr>
              <w:widowControl w:val="0"/>
              <w:spacing w:after="0" w:before="0" w:line="240" w:lineRule="auto"/>
              <w:jc w:val="center"/>
              <w:rPr>
                <w:color w:val="000000"/>
              </w:rPr>
            </w:pPr>
            <w:r w:rsidDel="00000000" w:rsidR="00000000" w:rsidRPr="00000000">
              <w:rPr>
                <w:color w:val="000000"/>
                <w:sz w:val="22"/>
                <w:szCs w:val="22"/>
                <w:rtl w:val="0"/>
              </w:rPr>
              <w:t xml:space="preserve">Damián Alburquenque</w:t>
            </w:r>
            <w:r w:rsidDel="00000000" w:rsidR="00000000" w:rsidRPr="00000000">
              <w:rPr>
                <w:rtl w:val="0"/>
              </w:rPr>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06C">
            <w:pPr>
              <w:widowControl w:val="0"/>
              <w:spacing w:after="0" w:before="0" w:line="240" w:lineRule="auto"/>
              <w:jc w:val="center"/>
              <w:rPr>
                <w:color w:val="000000"/>
              </w:rPr>
            </w:pPr>
            <w:r w:rsidDel="00000000" w:rsidR="00000000" w:rsidRPr="00000000">
              <w:rPr>
                <w:color w:val="000000"/>
                <w:rtl w:val="0"/>
              </w:rPr>
              <w:t xml:space="preserve">da.alburquenque@duocuc.cl</w:t>
            </w:r>
          </w:p>
        </w:tc>
      </w:tr>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6D">
            <w:pPr>
              <w:widowControl w:val="0"/>
              <w:spacing w:after="0" w:before="0" w:line="240" w:lineRule="auto"/>
              <w:jc w:val="center"/>
              <w:rPr>
                <w:color w:val="000000"/>
              </w:rPr>
            </w:pPr>
            <w:r w:rsidDel="00000000" w:rsidR="00000000" w:rsidRPr="00000000">
              <w:rPr>
                <w:color w:val="000000"/>
                <w:rtl w:val="0"/>
              </w:rPr>
              <w:t xml:space="preserve">21.169.141-7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widowControl w:val="0"/>
              <w:spacing w:after="0" w:before="0" w:line="240" w:lineRule="auto"/>
              <w:jc w:val="center"/>
              <w:rPr>
                <w:color w:val="000000"/>
              </w:rPr>
            </w:pPr>
            <w:r w:rsidDel="00000000" w:rsidR="00000000" w:rsidRPr="00000000">
              <w:rPr>
                <w:color w:val="000000"/>
                <w:sz w:val="22"/>
                <w:szCs w:val="22"/>
                <w:rtl w:val="0"/>
              </w:rPr>
              <w:t xml:space="preserve">Kevin Godoy</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F">
            <w:pPr>
              <w:widowControl w:val="0"/>
              <w:spacing w:after="0" w:before="0" w:line="240" w:lineRule="auto"/>
              <w:jc w:val="center"/>
              <w:rPr>
                <w:color w:val="000000"/>
              </w:rPr>
            </w:pPr>
            <w:r w:rsidDel="00000000" w:rsidR="00000000" w:rsidRPr="00000000">
              <w:rPr>
                <w:color w:val="000000"/>
                <w:rtl w:val="0"/>
              </w:rPr>
              <w:t xml:space="preserve">k.godoy@duocuc.cl</w:t>
            </w:r>
          </w:p>
        </w:tc>
      </w:tr>
      <w:tr>
        <w:trPr>
          <w:cantSplit w:val="0"/>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070">
            <w:pPr>
              <w:widowControl w:val="0"/>
              <w:spacing w:after="0" w:before="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071">
            <w:pPr>
              <w:widowControl w:val="0"/>
              <w:spacing w:after="0" w:before="0" w:line="240" w:lineRule="auto"/>
              <w:jc w:val="center"/>
              <w:rPr>
                <w:color w:val="000000"/>
              </w:rPr>
            </w:pPr>
            <w:r w:rsidDel="00000000" w:rsidR="00000000" w:rsidRPr="00000000">
              <w:rPr>
                <w:rtl w:val="0"/>
              </w:rPr>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072">
            <w:pPr>
              <w:widowControl w:val="0"/>
              <w:spacing w:after="0" w:before="0" w:line="240" w:lineRule="auto"/>
              <w:jc w:val="center"/>
              <w:rPr>
                <w:color w:val="000000"/>
              </w:rPr>
            </w:pPr>
            <w:r w:rsidDel="00000000" w:rsidR="00000000" w:rsidRPr="00000000">
              <w:rPr>
                <w:rtl w:val="0"/>
              </w:rPr>
            </w:r>
          </w:p>
        </w:tc>
      </w:tr>
      <w:tr>
        <w:trPr>
          <w:cantSplit w:val="0"/>
          <w:tblHeader w:val="0"/>
        </w:trPr>
        <w:tc>
          <w:tcPr>
            <w:tcBorders>
              <w:top w:color="000000" w:space="0" w:sz="0" w:val="nil"/>
              <w:right w:color="000000" w:space="0" w:sz="0" w:val="nil"/>
            </w:tcBorders>
          </w:tcPr>
          <w:p w:rsidR="00000000" w:rsidDel="00000000" w:rsidP="00000000" w:rsidRDefault="00000000" w:rsidRPr="00000000" w14:paraId="00000073">
            <w:pPr>
              <w:widowControl w:val="0"/>
              <w:spacing w:after="0" w:before="0" w:line="240" w:lineRule="auto"/>
              <w:jc w:val="center"/>
              <w:rPr>
                <w:color w:val="000000"/>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074">
            <w:pPr>
              <w:widowControl w:val="0"/>
              <w:spacing w:after="0" w:before="0" w:line="240" w:lineRule="auto"/>
              <w:jc w:val="center"/>
              <w:rPr>
                <w:color w:val="000000"/>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75">
            <w:pPr>
              <w:widowControl w:val="0"/>
              <w:spacing w:after="0" w:before="0" w:line="240" w:lineRule="auto"/>
              <w:jc w:val="center"/>
              <w:rPr>
                <w:color w:val="000000"/>
              </w:rPr>
            </w:pPr>
            <w:r w:rsidDel="00000000" w:rsidR="00000000" w:rsidRPr="00000000">
              <w:rPr>
                <w:rtl w:val="0"/>
              </w:rPr>
            </w:r>
          </w:p>
        </w:tc>
      </w:tr>
    </w:tbl>
    <w:p w:rsidR="00000000" w:rsidDel="00000000" w:rsidP="00000000" w:rsidRDefault="00000000" w:rsidRPr="00000000" w14:paraId="00000076">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7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rPr>
          <w:color w:val="000000"/>
          <w:sz w:val="24"/>
          <w:szCs w:val="24"/>
          <w:u w:val="single"/>
        </w:rPr>
      </w:pPr>
      <w:r w:rsidDel="00000000" w:rsidR="00000000" w:rsidRPr="00000000">
        <w:rPr>
          <w:rtl w:val="0"/>
        </w:rPr>
      </w:r>
    </w:p>
    <w:tbl>
      <w:tblPr>
        <w:tblStyle w:val="Table4"/>
        <w:tblW w:w="8124.0" w:type="dxa"/>
        <w:jc w:val="left"/>
        <w:tblInd w:w="28.0" w:type="dxa"/>
        <w:tblLayout w:type="fixed"/>
        <w:tblLook w:val="0400"/>
      </w:tblPr>
      <w:tblGrid>
        <w:gridCol w:w="8124"/>
        <w:tblGridChange w:id="0">
          <w:tblGrid>
            <w:gridCol w:w="8124"/>
          </w:tblGrid>
        </w:tblGridChange>
      </w:tblGrid>
      <w:tr>
        <w:trPr>
          <w:cantSplit w:val="0"/>
          <w:trHeight w:val="294" w:hRule="atLeast"/>
          <w:tblHeader w:val="0"/>
        </w:trPr>
        <w:tc>
          <w:tcPr>
            <w:tcBorders>
              <w:top w:color="5b9bd5" w:space="0" w:sz="8" w:val="single"/>
              <w:left w:color="9cc3e5" w:space="0" w:sz="4" w:val="single"/>
              <w:bottom w:color="9cc3e5" w:space="0" w:sz="4" w:val="single"/>
              <w:right w:color="9cc3e5" w:space="0" w:sz="4" w:val="single"/>
            </w:tcBorders>
          </w:tcPr>
          <w:p w:rsidR="00000000" w:rsidDel="00000000" w:rsidP="00000000" w:rsidRDefault="00000000" w:rsidRPr="00000000" w14:paraId="00000079">
            <w:pPr>
              <w:pStyle w:val="Heading1"/>
              <w:widowControl w:val="0"/>
              <w:spacing w:after="0" w:before="0" w:lineRule="auto"/>
              <w:rPr/>
            </w:pPr>
            <w:bookmarkStart w:colFirst="0" w:colLast="0" w:name="_heading=h.1y810tw" w:id="4"/>
            <w:bookmarkEnd w:id="4"/>
            <w:r w:rsidDel="00000000" w:rsidR="00000000" w:rsidRPr="00000000">
              <w:rPr>
                <w:rFonts w:ascii="Calibri" w:cs="Calibri" w:eastAsia="Calibri" w:hAnsi="Calibri"/>
                <w:rtl w:val="0"/>
              </w:rPr>
              <w:t xml:space="preserve">Propósito del plan de proyecto</w:t>
            </w:r>
            <w:r w:rsidDel="00000000" w:rsidR="00000000" w:rsidRPr="00000000">
              <w:rPr>
                <w:rtl w:val="0"/>
              </w:rPr>
            </w:r>
          </w:p>
        </w:tc>
      </w:tr>
      <w:tr>
        <w:trPr>
          <w:cantSplit w:val="0"/>
          <w:trHeight w:val="9736" w:hRule="atLeast"/>
          <w:tblHeader w:val="0"/>
        </w:trPr>
        <w:tc>
          <w:tcPr>
            <w:tcBorders>
              <w:top w:color="9cc3e5" w:space="0" w:sz="4" w:val="single"/>
              <w:left w:color="9cc3e5" w:space="0" w:sz="4" w:val="single"/>
              <w:bottom w:color="5b9bd5" w:space="0" w:sz="8" w:val="single"/>
              <w:right w:color="9cc3e5" w:space="0" w:sz="4" w:val="single"/>
            </w:tcBorders>
          </w:tcPr>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plan de proyecto "ScanBuy" tiene como propósito principal establecer un marco integral y detallado para la planificación, ejecución, seguimiento y cierre del proyecto, asegurando el cumplimiento de sus objetivos dentro de los plazos, alcances y presupuestos definidos. Este documento busca orientar las actividades del equipo de trabajo, proporcionando claridad sobre los pasos necesarios para la implementación de una solución tecnológica innovadora que optimice los procesos de compra y gestión en AutoPlanet.</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plan cubre desde la propuesta de valor del proyecto, donde se justifica la relevancia de la iniciativa y su impacto en la experiencia de los clientes y la eficiencia operativa, hasta la solución y descripción del sistema que se desarrollará. Se incluyen los objetivos clave y las métricas de éxito que permitirán medir el impacto de la solución implementada, así como la metodología de gestión y desarrollo que guiará al equipo a lo largo del proceso. Además, se detalla la estructura de desglose del trabajo, la planificación de actividades y los entregables específicos que marcarán el progreso del proyecto.</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Asimismo, este plan define con precisión los alcances del proyecto, incluyendo sus limitaciones, y evalúa los riesgos asociados, estableciendo medidas preventivas y de mitigación. Contempla también las condiciones de aceptación para el cierre del proyecto, asegurando que se cumplan los estándares de calidad y los requisitos esperados. Para fortalecer la gestión y la transparencia, se incluyen retrospectivas del proyecto y diversos anexos que respaldan cada etapa, como la organización del equipo, diagramas de EDT, matrices RACI, un roadmap, la planificación de costos, los riesgos del proyecto y las evidencias del uso de herramientas de organización, desarrollo e implementación.</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esta manera, el plan de proyecto para "ScanBuy" no solo actúa como una hoja de ruta para el equipo, sino que también es un instrumento clave para garantizar que el proyecto cumpla con los objetivos estratégicos de AutoPlanet, transformando la experiencia de compra y mejorando la eficiencia operativa a través de una solución tecnológica de alto impacto.</w:t>
            </w:r>
            <w:r w:rsidDel="00000000" w:rsidR="00000000" w:rsidRPr="00000000">
              <w:rPr>
                <w:rtl w:val="0"/>
              </w:rPr>
            </w:r>
          </w:p>
          <w:p w:rsidR="00000000" w:rsidDel="00000000" w:rsidP="00000000" w:rsidRDefault="00000000" w:rsidRPr="00000000" w14:paraId="0000007E">
            <w:pPr>
              <w:widowControl w:val="0"/>
              <w:spacing w:after="0" w:before="0" w:lineRule="auto"/>
              <w:rPr>
                <w:rFonts w:ascii="Calibri" w:cs="Calibri" w:eastAsia="Calibri" w:hAnsi="Calibri"/>
                <w:b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spacing w:after="200" w:before="0" w:lineRule="auto"/>
              <w:rPr/>
            </w:pPr>
            <w:r w:rsidDel="00000000" w:rsidR="00000000" w:rsidRPr="00000000">
              <w:rPr>
                <w:rtl w:val="0"/>
              </w:rPr>
            </w:r>
          </w:p>
        </w:tc>
      </w:tr>
    </w:tbl>
    <w:p w:rsidR="00000000" w:rsidDel="00000000" w:rsidP="00000000" w:rsidRDefault="00000000" w:rsidRPr="00000000" w14:paraId="00000082">
      <w:pPr>
        <w:tabs>
          <w:tab w:val="left" w:leader="none" w:pos="1276"/>
        </w:tabs>
        <w:rPr>
          <w:color w:val="000000"/>
          <w:sz w:val="24"/>
          <w:szCs w:val="24"/>
          <w:u w:val="single"/>
        </w:rPr>
      </w:pPr>
      <w:r w:rsidDel="00000000" w:rsidR="00000000" w:rsidRPr="00000000">
        <w:rPr>
          <w:rtl w:val="0"/>
        </w:rPr>
      </w:r>
    </w:p>
    <w:tbl>
      <w:tblPr>
        <w:tblStyle w:val="Table5"/>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rHeight w:val="266.796875" w:hRule="atLeast"/>
          <w:tblHeader w:val="0"/>
        </w:trPr>
        <w:tc>
          <w:tcPr>
            <w:tcBorders>
              <w:bottom w:color="000000" w:space="0" w:sz="0" w:val="nil"/>
            </w:tcBorders>
            <w:shd w:fill="d0dcf0" w:val="clear"/>
          </w:tcPr>
          <w:p w:rsidR="00000000" w:rsidDel="00000000" w:rsidP="00000000" w:rsidRDefault="00000000" w:rsidRPr="00000000" w14:paraId="00000083">
            <w:pPr>
              <w:pStyle w:val="Heading1"/>
              <w:widowControl w:val="0"/>
              <w:spacing w:after="0" w:before="0" w:line="240" w:lineRule="auto"/>
              <w:jc w:val="left"/>
              <w:rPr>
                <w:rFonts w:ascii="Calibri" w:cs="Calibri" w:eastAsia="Calibri" w:hAnsi="Calibri"/>
              </w:rPr>
            </w:pPr>
            <w:bookmarkStart w:colFirst="0" w:colLast="0" w:name="_heading=h.4i7ojhp" w:id="5"/>
            <w:bookmarkEnd w:id="5"/>
            <w:r w:rsidDel="00000000" w:rsidR="00000000" w:rsidRPr="00000000">
              <w:rPr>
                <w:rFonts w:ascii="Calibri" w:cs="Calibri" w:eastAsia="Calibri" w:hAnsi="Calibri"/>
                <w:rtl w:val="0"/>
              </w:rPr>
              <w:t xml:space="preserve">Caso de negocio</w:t>
            </w:r>
          </w:p>
        </w:tc>
      </w:tr>
      <w:tr>
        <w:trPr>
          <w:cantSplit w:val="0"/>
          <w:trHeight w:val="11940" w:hRule="atLeast"/>
          <w:tblHeader w:val="0"/>
        </w:trPr>
        <w:tc>
          <w:tcPr>
            <w:tcBorders>
              <w:top w:color="000000" w:space="0" w:sz="0" w:val="nil"/>
            </w:tcBorders>
          </w:tcPr>
          <w:p w:rsidR="00000000" w:rsidDel="00000000" w:rsidP="00000000" w:rsidRDefault="00000000" w:rsidRPr="00000000" w14:paraId="00000084">
            <w:pPr>
              <w:widowControl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085">
            <w:pPr>
              <w:widowControl w:val="0"/>
              <w:spacing w:after="0" w:before="0" w:line="240" w:lineRule="auto"/>
              <w:jc w:val="left"/>
              <w:rPr>
                <w:color w:val="000000"/>
              </w:rPr>
            </w:pPr>
            <w:r w:rsidDel="00000000" w:rsidR="00000000" w:rsidRPr="00000000">
              <w:rPr>
                <w:color w:val="000000"/>
                <w:rtl w:val="0"/>
              </w:rPr>
              <w:t xml:space="preserve">AutoPlanet, una reconocida cadena de automotoras en Chile, se enfrenta al desafío de optimizar la experiencia de compra en sus sucursales, debido a procesos que generan largos tiempos de espera y un uso intensivo del personal en tareas operativas. En general, los clientes invierten entre 10 y 15 minutos en completar una compra, de los cuales más del 35% corresponde al tiempo en caja, mientras que los colaboradores dedican un 40% de su jornada exclusivamente a estas actividades, dejando poco espacio para tareas estratégicas como la atención personalizada o la gestión del inventario.</w:t>
            </w:r>
            <w:r w:rsidDel="00000000" w:rsidR="00000000" w:rsidRPr="00000000">
              <w:rPr>
                <w:rtl w:val="0"/>
              </w:rPr>
            </w:r>
          </w:p>
          <w:p w:rsidR="00000000" w:rsidDel="00000000" w:rsidP="00000000" w:rsidRDefault="00000000" w:rsidRPr="00000000" w14:paraId="00000086">
            <w:pPr>
              <w:widowControl w:val="0"/>
              <w:spacing w:after="0" w:before="0" w:line="240" w:lineRule="auto"/>
              <w:jc w:val="left"/>
              <w:rPr>
                <w:color w:val="000000"/>
              </w:rPr>
            </w:pP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 el crecimiento del mercado y las demandas de un consumidor cada vez más digitalizado, AutoPlanet ha identificado la necesidad de implementar una solución innovadora que reduzca los tiempos de atención y la carga laboral en las tiendas, además de mejorar la precisión en la gestión de inventarios y aumentar la satisfacción del cliente.</w:t>
            </w:r>
          </w:p>
          <w:p w:rsidR="00000000" w:rsidDel="00000000" w:rsidP="00000000" w:rsidRDefault="00000000" w:rsidRPr="00000000" w14:paraId="000000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Para ello, se propone el desarrollo del proyecto "ScanBuy", una aplicación móvil que permitirá a los clientes realizar compras de manera autónoma escaneando códigos de barra de los productos, </w:t>
            </w:r>
            <w:r w:rsidDel="00000000" w:rsidR="00000000" w:rsidRPr="00000000">
              <w:rPr>
                <w:color w:val="000000"/>
                <w:rtl w:val="0"/>
              </w:rPr>
              <w:t xml:space="preserve">agregándoles</w:t>
            </w:r>
            <w:r w:rsidDel="00000000" w:rsidR="00000000" w:rsidRPr="00000000">
              <w:rPr>
                <w:i w:val="0"/>
                <w:smallCaps w:val="0"/>
                <w:strike w:val="0"/>
                <w:color w:val="000000"/>
                <w:u w:val="none"/>
                <w:shd w:fill="auto" w:val="clear"/>
                <w:vertAlign w:val="baseline"/>
                <w:rtl w:val="0"/>
              </w:rPr>
              <w:t xml:space="preserve"> a su carrito de compras y completando el pago directamente desde la app. Este modelo reducirá significativamente los tiempos de espera al eliminar la necesidad de pasar por cajas físicas y agilizará la operación mediante pasarelas de pago integradas.</w:t>
            </w:r>
          </w:p>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0000"/>
              </w:rPr>
            </w:pPr>
            <w:r w:rsidDel="00000000" w:rsidR="00000000" w:rsidRPr="00000000">
              <w:rPr>
                <w:rtl w:val="0"/>
              </w:rPr>
            </w:r>
          </w:p>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Adicionalmente, la aplicación permitirá a los encargados de tienda monitorear las transacciones activas y escanear los voucher mediante código QR por cada compra generada. Los gerentes podrán manejar de mejor manera el inventario al poder añadir </w:t>
            </w:r>
            <w:r w:rsidDel="00000000" w:rsidR="00000000" w:rsidRPr="00000000">
              <w:rPr>
                <w:color w:val="000000"/>
                <w:rtl w:val="0"/>
              </w:rPr>
              <w:t xml:space="preserve">cargas</w:t>
            </w:r>
            <w:r w:rsidDel="00000000" w:rsidR="00000000" w:rsidRPr="00000000">
              <w:rPr>
                <w:i w:val="0"/>
                <w:smallCaps w:val="0"/>
                <w:strike w:val="0"/>
                <w:color w:val="000000"/>
                <w:u w:val="none"/>
                <w:shd w:fill="auto" w:val="clear"/>
                <w:vertAlign w:val="baseline"/>
                <w:rtl w:val="0"/>
              </w:rPr>
              <w:t xml:space="preserve"> masivas de datos y además generar y visualizar reportes en base a las ventas y otras métricas relevantes.  Esto reducirá la dependencia de procesos manuales, mejorando la eficiencia operativa, la seguridad y la toma de decisiones basada en datos.</w:t>
            </w:r>
          </w:p>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0000"/>
              </w:rPr>
            </w:pPr>
            <w:r w:rsidDel="00000000" w:rsidR="00000000" w:rsidRPr="00000000">
              <w:rPr>
                <w:rtl w:val="0"/>
              </w:rPr>
            </w:r>
          </w:p>
          <w:p w:rsidR="00000000" w:rsidDel="00000000" w:rsidP="00000000" w:rsidRDefault="00000000" w:rsidRPr="00000000" w14:paraId="0000008D">
            <w:pPr>
              <w:widowControl w:val="0"/>
              <w:spacing w:after="0" w:before="0" w:line="240" w:lineRule="auto"/>
              <w:jc w:val="left"/>
              <w:rPr>
                <w:rFonts w:ascii="Calibri" w:cs="Calibri" w:eastAsia="Calibri" w:hAnsi="Calibri"/>
                <w:sz w:val="22"/>
                <w:szCs w:val="22"/>
              </w:rPr>
            </w:pPr>
            <w:r w:rsidDel="00000000" w:rsidR="00000000" w:rsidRPr="00000000">
              <w:rPr>
                <w:color w:val="000000"/>
                <w:rtl w:val="0"/>
              </w:rPr>
              <w:t xml:space="preserve">A este proyecto se le ha asignado en primera instancia un presupuesto de </w:t>
            </w:r>
            <w:r w:rsidDel="00000000" w:rsidR="00000000" w:rsidRPr="00000000">
              <w:rPr>
                <w:rFonts w:ascii="Arial" w:cs="Arial" w:eastAsia="Arial" w:hAnsi="Arial"/>
                <w:color w:val="000000"/>
                <w:sz w:val="20"/>
                <w:szCs w:val="20"/>
                <w:rtl w:val="0"/>
              </w:rPr>
              <w:t xml:space="preserve">$5.384.664,00</w:t>
            </w:r>
            <w:r w:rsidDel="00000000" w:rsidR="00000000" w:rsidRPr="00000000">
              <w:rPr>
                <w:color w:val="000000"/>
                <w:rtl w:val="0"/>
              </w:rPr>
              <w:t xml:space="preserve"> pesos y un tiempo inamovible de 2 meses y medio para su desarrollo.</w:t>
            </w:r>
            <w:r w:rsidDel="00000000" w:rsidR="00000000" w:rsidRPr="00000000">
              <w:rPr>
                <w:rtl w:val="0"/>
              </w:rPr>
            </w:r>
          </w:p>
          <w:p w:rsidR="00000000" w:rsidDel="00000000" w:rsidP="00000000" w:rsidRDefault="00000000" w:rsidRPr="00000000" w14:paraId="0000008E">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9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2">
      <w:pPr>
        <w:tabs>
          <w:tab w:val="left" w:leader="none" w:pos="1276"/>
        </w:tabs>
        <w:rPr>
          <w:color w:val="000000"/>
          <w:sz w:val="24"/>
          <w:szCs w:val="24"/>
          <w:u w:val="single"/>
        </w:rPr>
      </w:pPr>
      <w:r w:rsidDel="00000000" w:rsidR="00000000" w:rsidRPr="00000000">
        <w:rPr>
          <w:rtl w:val="0"/>
        </w:rPr>
      </w:r>
    </w:p>
    <w:tbl>
      <w:tblPr>
        <w:tblStyle w:val="Table6"/>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tcBorders>
              <w:bottom w:color="000000" w:space="0" w:sz="0" w:val="nil"/>
            </w:tcBorders>
            <w:shd w:fill="d0dcf0" w:val="clear"/>
          </w:tcPr>
          <w:p w:rsidR="00000000" w:rsidDel="00000000" w:rsidP="00000000" w:rsidRDefault="00000000" w:rsidRPr="00000000" w14:paraId="00000093">
            <w:pPr>
              <w:pStyle w:val="Heading1"/>
              <w:widowControl w:val="0"/>
              <w:spacing w:after="0" w:before="0" w:line="240" w:lineRule="auto"/>
              <w:jc w:val="left"/>
              <w:rPr>
                <w:rFonts w:ascii="Calibri" w:cs="Calibri" w:eastAsia="Calibri" w:hAnsi="Calibri"/>
              </w:rPr>
            </w:pPr>
            <w:bookmarkStart w:colFirst="0" w:colLast="0" w:name="_heading=h.2xcytpi" w:id="6"/>
            <w:bookmarkEnd w:id="6"/>
            <w:r w:rsidDel="00000000" w:rsidR="00000000" w:rsidRPr="00000000">
              <w:rPr>
                <w:rFonts w:ascii="Calibri" w:cs="Calibri" w:eastAsia="Calibri" w:hAnsi="Calibri"/>
                <w:rtl w:val="0"/>
              </w:rPr>
              <w:t xml:space="preserve">Propuesta de valor del Proyecto</w:t>
            </w:r>
          </w:p>
        </w:tc>
      </w:tr>
      <w:tr>
        <w:trPr>
          <w:cantSplit w:val="0"/>
          <w:tblHeader w:val="0"/>
        </w:trPr>
        <w:tc>
          <w:tcPr>
            <w:tcBorders>
              <w:top w:color="000000" w:space="0" w:sz="0" w:val="nil"/>
            </w:tcBorders>
          </w:tcPr>
          <w:p w:rsidR="00000000" w:rsidDel="00000000" w:rsidP="00000000" w:rsidRDefault="00000000" w:rsidRPr="00000000" w14:paraId="00000094">
            <w:pPr>
              <w:pStyle w:val="Heading1"/>
              <w:widowControl w:val="0"/>
              <w:spacing w:after="0" w:before="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propuesta de valor se centra en ofrecer a los clientes la posibilidad de realizar compras de manera autónoma a través de una aplicación móvil. Con "ScanBuy", los clientes podrán escanear los códigos de barra de los productos, agregarlos a su carrito de compras y completar el pago directamente desde la aplicación, eliminando la necesidad de pasar por las cajas físicas y reduciendo significativamente los tiempos de espera.</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Además, el proyecto aporta valor al personal y la administración de AutoPlanet al liberar a los colaboradores de tareas repetitivas, permitiéndoles enfocarse en actividades estratégicas como la atención personalizada y la gestión del inventario. La solución incluye herramientas para los encargados de tienda y gerentes que les permitirán monitorear las transacciones activas, gestionar inventarios de manera más eficiente mediante cargas masivas de datos y generar reportes detallados para una toma de decisiones basada en datos.</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color w:val="000000"/>
              </w:rPr>
            </w:pP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estas capacidades, "ScanBuy" no solo mejora la experiencia del cliente, sino que también incrementa la productividad del personal y la precisión operativa, alineándose con las demandas de un consumidor cada vez más digitalizado. Este enfoque refuerza el compromiso de AutoPlanet con la innovación y la transformación digital, fortaleciendo su posición en el mercado y ofreciendo un modelo de servicio diferenciado y competitivo.</w:t>
            </w:r>
            <w:r w:rsidDel="00000000" w:rsidR="00000000" w:rsidRPr="00000000">
              <w:rPr>
                <w:rtl w:val="0"/>
              </w:rPr>
            </w:r>
          </w:p>
          <w:p w:rsidR="00000000" w:rsidDel="00000000" w:rsidP="00000000" w:rsidRDefault="00000000" w:rsidRPr="00000000" w14:paraId="0000009A">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B">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5">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widowControl w:val="0"/>
              <w:spacing w:after="0" w:before="0" w:lin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AC">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D">
      <w:pPr>
        <w:rPr>
          <w:color w:val="000000"/>
          <w:sz w:val="24"/>
          <w:szCs w:val="24"/>
          <w:u w:val="single"/>
        </w:rPr>
      </w:pPr>
      <w:r w:rsidDel="00000000" w:rsidR="00000000" w:rsidRPr="00000000">
        <w:rPr>
          <w:rtl w:val="0"/>
        </w:rPr>
      </w:r>
    </w:p>
    <w:tbl>
      <w:tblPr>
        <w:tblStyle w:val="Table7"/>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tcBorders>
              <w:bottom w:color="000000" w:space="0" w:sz="0" w:val="nil"/>
            </w:tcBorders>
            <w:shd w:fill="d0dcf0" w:val="clear"/>
          </w:tcPr>
          <w:p w:rsidR="00000000" w:rsidDel="00000000" w:rsidP="00000000" w:rsidRDefault="00000000" w:rsidRPr="00000000" w14:paraId="000000AE">
            <w:pPr>
              <w:pStyle w:val="Heading1"/>
              <w:widowControl w:val="0"/>
              <w:spacing w:after="0" w:before="0" w:line="240" w:lineRule="auto"/>
              <w:jc w:val="left"/>
              <w:rPr>
                <w:rFonts w:ascii="Calibri" w:cs="Calibri" w:eastAsia="Calibri" w:hAnsi="Calibri"/>
              </w:rPr>
            </w:pPr>
            <w:bookmarkStart w:colFirst="0" w:colLast="0" w:name="_heading=h.1ci93xb" w:id="7"/>
            <w:bookmarkEnd w:id="7"/>
            <w:r w:rsidDel="00000000" w:rsidR="00000000" w:rsidRPr="00000000">
              <w:rPr>
                <w:rFonts w:ascii="Calibri" w:cs="Calibri" w:eastAsia="Calibri" w:hAnsi="Calibri"/>
                <w:rtl w:val="0"/>
              </w:rPr>
              <w:t xml:space="preserve">Solución y Descripción</w:t>
            </w:r>
          </w:p>
        </w:tc>
      </w:tr>
      <w:tr>
        <w:trPr>
          <w:cantSplit w:val="0"/>
          <w:tblHeader w:val="0"/>
        </w:trPr>
        <w:tc>
          <w:tcPr>
            <w:tcBorders>
              <w:top w:color="000000" w:space="0" w:sz="0" w:val="nil"/>
            </w:tcBorders>
          </w:tcPr>
          <w:p w:rsidR="00000000" w:rsidDel="00000000" w:rsidP="00000000" w:rsidRDefault="00000000" w:rsidRPr="00000000" w14:paraId="000000AF">
            <w:pPr>
              <w:widowControl w:val="0"/>
              <w:spacing w:before="0" w:lineRule="auto"/>
              <w:rPr>
                <w:color w:val="000000"/>
              </w:rPr>
            </w:pPr>
            <w:r w:rsidDel="00000000" w:rsidR="00000000" w:rsidRPr="00000000">
              <w:rPr>
                <w:rtl w:val="0"/>
              </w:rPr>
            </w:r>
          </w:p>
          <w:p w:rsidR="00000000" w:rsidDel="00000000" w:rsidP="00000000" w:rsidRDefault="00000000" w:rsidRPr="00000000" w14:paraId="000000B0">
            <w:pPr>
              <w:widowControl w:val="0"/>
              <w:spacing w:before="0" w:lineRule="auto"/>
              <w:rPr>
                <w:color w:val="000000"/>
              </w:rPr>
            </w:pPr>
            <w:r w:rsidDel="00000000" w:rsidR="00000000" w:rsidRPr="00000000">
              <w:rPr>
                <w:color w:val="000000"/>
                <w:rtl w:val="0"/>
              </w:rPr>
              <w:t xml:space="preserve">Una aplicación móvil diseñada para transformar la experiencia de compra en Autoplanet, resolviendo las ineficiencias del sistema tradicional mediante tecnología innovadora. Esta herramienta permite a los clientes gestionar sus compras de manera autónoma a través del escaneo de códigos de barra, incorporando un sistema de carrito de compras y procesamiento de pagos seguros mediante plataformas como Webpay o PayPal. </w:t>
            </w:r>
          </w:p>
          <w:p w:rsidR="00000000" w:rsidDel="00000000" w:rsidP="00000000" w:rsidRDefault="00000000" w:rsidRPr="00000000" w14:paraId="000000B1">
            <w:pPr>
              <w:widowControl w:val="0"/>
              <w:spacing w:before="0" w:lineRule="auto"/>
              <w:rPr>
                <w:color w:val="000000"/>
              </w:rPr>
            </w:pPr>
            <w:r w:rsidDel="00000000" w:rsidR="00000000" w:rsidRPr="00000000">
              <w:rPr>
                <w:rtl w:val="0"/>
              </w:rPr>
            </w:r>
          </w:p>
          <w:p w:rsidR="00000000" w:rsidDel="00000000" w:rsidP="00000000" w:rsidRDefault="00000000" w:rsidRPr="00000000" w14:paraId="000000B2">
            <w:pPr>
              <w:widowControl w:val="0"/>
              <w:numPr>
                <w:ilvl w:val="0"/>
                <w:numId w:val="12"/>
              </w:numPr>
              <w:ind w:left="720" w:hanging="360"/>
              <w:rPr>
                <w:color w:val="000000"/>
              </w:rPr>
            </w:pPr>
            <w:r w:rsidDel="00000000" w:rsidR="00000000" w:rsidRPr="00000000">
              <w:rPr>
                <w:color w:val="000000"/>
                <w:rtl w:val="0"/>
              </w:rPr>
              <w:t xml:space="preserve">Tiempo para obtener 10 productos dentro de autoplanet con método tradicional </w:t>
            </w:r>
          </w:p>
          <w:p w:rsidR="00000000" w:rsidDel="00000000" w:rsidP="00000000" w:rsidRDefault="00000000" w:rsidRPr="00000000" w14:paraId="000000B3">
            <w:pPr>
              <w:widowControl w:val="0"/>
              <w:numPr>
                <w:ilvl w:val="0"/>
                <w:numId w:val="12"/>
              </w:numPr>
              <w:ind w:left="720" w:hanging="360"/>
              <w:rPr>
                <w:color w:val="000000"/>
              </w:rPr>
            </w:pPr>
            <w:r w:rsidDel="00000000" w:rsidR="00000000" w:rsidRPr="00000000">
              <w:rPr>
                <w:color w:val="000000"/>
                <w:rtl w:val="0"/>
              </w:rPr>
              <w:t xml:space="preserve">Selección de un producto: de 1 a 3 minutos (buscar en los estantes, comparar precios, etc.). </w:t>
            </w:r>
          </w:p>
          <w:p w:rsidR="00000000" w:rsidDel="00000000" w:rsidP="00000000" w:rsidRDefault="00000000" w:rsidRPr="00000000" w14:paraId="000000B4">
            <w:pPr>
              <w:widowControl w:val="0"/>
              <w:numPr>
                <w:ilvl w:val="0"/>
                <w:numId w:val="12"/>
              </w:numPr>
              <w:ind w:left="720" w:hanging="360"/>
              <w:rPr>
                <w:color w:val="000000"/>
              </w:rPr>
            </w:pPr>
            <w:r w:rsidDel="00000000" w:rsidR="00000000" w:rsidRPr="00000000">
              <w:rPr>
                <w:color w:val="000000"/>
                <w:rtl w:val="0"/>
              </w:rPr>
              <w:t xml:space="preserve">Tiempo total en obtener productos de 10 a 25 minutos. Ir a la caja 1 a 3 minutos (dependiendo del tamaño de la tienda y la ubicación de la caja). </w:t>
            </w:r>
          </w:p>
          <w:p w:rsidR="00000000" w:rsidDel="00000000" w:rsidP="00000000" w:rsidRDefault="00000000" w:rsidRPr="00000000" w14:paraId="000000B5">
            <w:pPr>
              <w:widowControl w:val="0"/>
              <w:numPr>
                <w:ilvl w:val="0"/>
                <w:numId w:val="12"/>
              </w:numPr>
              <w:ind w:left="720" w:hanging="360"/>
              <w:rPr>
                <w:color w:val="000000"/>
              </w:rPr>
            </w:pPr>
            <w:r w:rsidDel="00000000" w:rsidR="00000000" w:rsidRPr="00000000">
              <w:rPr>
                <w:color w:val="000000"/>
                <w:rtl w:val="0"/>
              </w:rPr>
              <w:t xml:space="preserve">Hacer fila Fila promedio: 3 a 5 minutos (dos personas delante con procesos rápidos). </w:t>
            </w:r>
          </w:p>
          <w:p w:rsidR="00000000" w:rsidDel="00000000" w:rsidP="00000000" w:rsidRDefault="00000000" w:rsidRPr="00000000" w14:paraId="000000B6">
            <w:pPr>
              <w:widowControl w:val="0"/>
              <w:numPr>
                <w:ilvl w:val="0"/>
                <w:numId w:val="12"/>
              </w:numPr>
              <w:ind w:left="720" w:hanging="360"/>
              <w:rPr>
                <w:color w:val="000000"/>
              </w:rPr>
            </w:pPr>
            <w:r w:rsidDel="00000000" w:rsidR="00000000" w:rsidRPr="00000000">
              <w:rPr>
                <w:color w:val="000000"/>
                <w:rtl w:val="0"/>
              </w:rPr>
              <w:t xml:space="preserve">Fila larga: 7 a 10 minutos (en horas punta). </w:t>
            </w:r>
          </w:p>
          <w:p w:rsidR="00000000" w:rsidDel="00000000" w:rsidP="00000000" w:rsidRDefault="00000000" w:rsidRPr="00000000" w14:paraId="000000B7">
            <w:pPr>
              <w:widowControl w:val="0"/>
              <w:numPr>
                <w:ilvl w:val="0"/>
                <w:numId w:val="12"/>
              </w:numPr>
              <w:ind w:left="720" w:hanging="360"/>
              <w:rPr>
                <w:color w:val="000000"/>
              </w:rPr>
            </w:pPr>
            <w:r w:rsidDel="00000000" w:rsidR="00000000" w:rsidRPr="00000000">
              <w:rPr>
                <w:color w:val="000000"/>
                <w:rtl w:val="0"/>
              </w:rPr>
              <w:t xml:space="preserve">Proceso de pago en caja 2 a 4 minutos (dependiendo del método de pago y eficiencia del cajero). </w:t>
            </w:r>
          </w:p>
          <w:p w:rsidR="00000000" w:rsidDel="00000000" w:rsidP="00000000" w:rsidRDefault="00000000" w:rsidRPr="00000000" w14:paraId="000000B8">
            <w:pPr>
              <w:widowControl w:val="0"/>
              <w:numPr>
                <w:ilvl w:val="0"/>
                <w:numId w:val="12"/>
              </w:numPr>
              <w:ind w:left="720" w:hanging="360"/>
              <w:rPr>
                <w:color w:val="000000"/>
              </w:rPr>
            </w:pPr>
            <w:r w:rsidDel="00000000" w:rsidR="00000000" w:rsidRPr="00000000">
              <w:rPr>
                <w:color w:val="000000"/>
                <w:rtl w:val="0"/>
              </w:rPr>
              <w:t xml:space="preserve">Pago en efectivo o tarjeta: 1 a 2 minutos adicionales. </w:t>
            </w:r>
          </w:p>
          <w:p w:rsidR="00000000" w:rsidDel="00000000" w:rsidP="00000000" w:rsidRDefault="00000000" w:rsidRPr="00000000" w14:paraId="000000B9">
            <w:pPr>
              <w:widowControl w:val="0"/>
              <w:numPr>
                <w:ilvl w:val="0"/>
                <w:numId w:val="12"/>
              </w:numPr>
              <w:ind w:left="720" w:hanging="360"/>
              <w:rPr>
                <w:color w:val="000000"/>
              </w:rPr>
            </w:pPr>
            <w:r w:rsidDel="00000000" w:rsidR="00000000" w:rsidRPr="00000000">
              <w:rPr>
                <w:color w:val="000000"/>
                <w:rtl w:val="0"/>
              </w:rPr>
              <w:t xml:space="preserve">Recoger los productos y salir: 2 a 5 minutos. </w:t>
            </w:r>
          </w:p>
          <w:p w:rsidR="00000000" w:rsidDel="00000000" w:rsidP="00000000" w:rsidRDefault="00000000" w:rsidRPr="00000000" w14:paraId="000000BA">
            <w:pPr>
              <w:widowControl w:val="0"/>
              <w:numPr>
                <w:ilvl w:val="0"/>
                <w:numId w:val="12"/>
              </w:numPr>
              <w:ind w:left="720" w:hanging="360"/>
              <w:rPr>
                <w:color w:val="000000"/>
              </w:rPr>
            </w:pPr>
            <w:r w:rsidDel="00000000" w:rsidR="00000000" w:rsidRPr="00000000">
              <w:rPr>
                <w:color w:val="000000"/>
                <w:rtl w:val="0"/>
              </w:rPr>
              <w:t xml:space="preserve">Total: de 26 a 54 minutos para la compra total de 10 productos.</w:t>
            </w:r>
          </w:p>
          <w:p w:rsidR="00000000" w:rsidDel="00000000" w:rsidP="00000000" w:rsidRDefault="00000000" w:rsidRPr="00000000" w14:paraId="000000BB">
            <w:pPr>
              <w:widowControl w:val="0"/>
              <w:rPr>
                <w:color w:val="000000"/>
              </w:rPr>
            </w:pPr>
            <w:r w:rsidDel="00000000" w:rsidR="00000000" w:rsidRPr="00000000">
              <w:rPr>
                <w:rtl w:val="0"/>
              </w:rPr>
            </w:r>
          </w:p>
          <w:p w:rsidR="00000000" w:rsidDel="00000000" w:rsidP="00000000" w:rsidRDefault="00000000" w:rsidRPr="00000000" w14:paraId="000000BC">
            <w:pPr>
              <w:widowControl w:val="0"/>
              <w:ind w:left="0" w:firstLine="0"/>
              <w:rPr>
                <w:color w:val="000000"/>
              </w:rPr>
            </w:pPr>
            <w:r w:rsidDel="00000000" w:rsidR="00000000" w:rsidRPr="00000000">
              <w:rPr>
                <w:color w:val="000000"/>
                <w:rtl w:val="0"/>
              </w:rPr>
              <w:t xml:space="preserve">Tiempos para obtener 10 productos dentro de autoplanet con ScanBuy </w:t>
            </w:r>
          </w:p>
          <w:p w:rsidR="00000000" w:rsidDel="00000000" w:rsidP="00000000" w:rsidRDefault="00000000" w:rsidRPr="00000000" w14:paraId="000000BD">
            <w:pPr>
              <w:widowControl w:val="0"/>
              <w:numPr>
                <w:ilvl w:val="0"/>
                <w:numId w:val="13"/>
              </w:numPr>
              <w:ind w:left="720" w:hanging="360"/>
              <w:rPr>
                <w:color w:val="000000"/>
                <w:u w:val="none"/>
              </w:rPr>
            </w:pPr>
            <w:r w:rsidDel="00000000" w:rsidR="00000000" w:rsidRPr="00000000">
              <w:rPr>
                <w:color w:val="000000"/>
                <w:rtl w:val="0"/>
              </w:rPr>
              <w:t xml:space="preserve">Selección de un producto: de 1 a 3 minutos (buscar en los estantes, comparar precios, etc.). </w:t>
            </w:r>
          </w:p>
          <w:p w:rsidR="00000000" w:rsidDel="00000000" w:rsidP="00000000" w:rsidRDefault="00000000" w:rsidRPr="00000000" w14:paraId="000000BE">
            <w:pPr>
              <w:widowControl w:val="0"/>
              <w:numPr>
                <w:ilvl w:val="0"/>
                <w:numId w:val="13"/>
              </w:numPr>
              <w:ind w:left="720" w:hanging="360"/>
              <w:rPr>
                <w:color w:val="000000"/>
                <w:u w:val="none"/>
              </w:rPr>
            </w:pPr>
            <w:r w:rsidDel="00000000" w:rsidR="00000000" w:rsidRPr="00000000">
              <w:rPr>
                <w:color w:val="000000"/>
                <w:rtl w:val="0"/>
              </w:rPr>
              <w:t xml:space="preserve">Tiempo total en obtener productos de 10 a 25 minutos. </w:t>
            </w:r>
          </w:p>
          <w:p w:rsidR="00000000" w:rsidDel="00000000" w:rsidP="00000000" w:rsidRDefault="00000000" w:rsidRPr="00000000" w14:paraId="000000BF">
            <w:pPr>
              <w:widowControl w:val="0"/>
              <w:numPr>
                <w:ilvl w:val="0"/>
                <w:numId w:val="13"/>
              </w:numPr>
              <w:ind w:left="720" w:hanging="360"/>
              <w:rPr>
                <w:color w:val="000000"/>
                <w:u w:val="none"/>
              </w:rPr>
            </w:pPr>
            <w:r w:rsidDel="00000000" w:rsidR="00000000" w:rsidRPr="00000000">
              <w:rPr>
                <w:color w:val="000000"/>
                <w:rtl w:val="0"/>
              </w:rPr>
              <w:t xml:space="preserve">Escanear código de barra de los 10 productos: de 2 a 5 minutos por producto.</w:t>
            </w:r>
          </w:p>
          <w:p w:rsidR="00000000" w:rsidDel="00000000" w:rsidP="00000000" w:rsidRDefault="00000000" w:rsidRPr="00000000" w14:paraId="000000C0">
            <w:pPr>
              <w:widowControl w:val="0"/>
              <w:numPr>
                <w:ilvl w:val="0"/>
                <w:numId w:val="13"/>
              </w:numPr>
              <w:ind w:left="720" w:hanging="360"/>
              <w:rPr>
                <w:color w:val="000000"/>
                <w:u w:val="none"/>
              </w:rPr>
            </w:pPr>
            <w:r w:rsidDel="00000000" w:rsidR="00000000" w:rsidRPr="00000000">
              <w:rPr>
                <w:color w:val="000000"/>
                <w:rtl w:val="0"/>
              </w:rPr>
              <w:t xml:space="preserve">Pagar: de 1 a 3 minutos. Muestra de voucher a supervisor de 2 a 5 mins. </w:t>
            </w:r>
          </w:p>
          <w:p w:rsidR="00000000" w:rsidDel="00000000" w:rsidP="00000000" w:rsidRDefault="00000000" w:rsidRPr="00000000" w14:paraId="000000C1">
            <w:pPr>
              <w:widowControl w:val="0"/>
              <w:numPr>
                <w:ilvl w:val="0"/>
                <w:numId w:val="13"/>
              </w:numPr>
              <w:ind w:left="720" w:hanging="360"/>
              <w:rPr>
                <w:color w:val="000000"/>
                <w:u w:val="none"/>
              </w:rPr>
            </w:pPr>
            <w:r w:rsidDel="00000000" w:rsidR="00000000" w:rsidRPr="00000000">
              <w:rPr>
                <w:color w:val="000000"/>
                <w:rtl w:val="0"/>
              </w:rPr>
              <w:t xml:space="preserve">Total: de 15 a 38 minutos para la compra total de 10 productos.</w:t>
              <w:br w:type="textWrapping"/>
            </w:r>
          </w:p>
          <w:p w:rsidR="00000000" w:rsidDel="00000000" w:rsidP="00000000" w:rsidRDefault="00000000" w:rsidRPr="00000000" w14:paraId="000000C2">
            <w:pPr>
              <w:widowControl w:val="0"/>
              <w:spacing w:before="0" w:lineRule="auto"/>
              <w:rPr>
                <w:color w:val="000000"/>
              </w:rPr>
            </w:pPr>
            <w:r w:rsidDel="00000000" w:rsidR="00000000" w:rsidRPr="00000000">
              <w:rPr>
                <w:color w:val="000000"/>
                <w:rtl w:val="0"/>
              </w:rPr>
              <w:t xml:space="preserve">Con los cálculos realizados, una persona puede ahorrar entre un </w:t>
            </w:r>
            <w:r w:rsidDel="00000000" w:rsidR="00000000" w:rsidRPr="00000000">
              <w:rPr>
                <w:b w:val="1"/>
                <w:color w:val="000000"/>
                <w:rtl w:val="0"/>
              </w:rPr>
              <w:t xml:space="preserve">14.3% y un 65.2%</w:t>
            </w:r>
            <w:r w:rsidDel="00000000" w:rsidR="00000000" w:rsidRPr="00000000">
              <w:rPr>
                <w:color w:val="000000"/>
                <w:rtl w:val="0"/>
              </w:rPr>
              <w:t xml:space="preserve"> del tiempo al utilizar ScanBuy en lugar del método tradicional en una tienda Autoplanet, dependiendo de las condiciones específicas como filas y eficiencia del proceso. Esto muestra un ahorro significativo, especialmente en escenarios con largas filas o procesos más lentos en caja.</w:t>
            </w:r>
          </w:p>
          <w:p w:rsidR="00000000" w:rsidDel="00000000" w:rsidP="00000000" w:rsidRDefault="00000000" w:rsidRPr="00000000" w14:paraId="000000C3">
            <w:pPr>
              <w:widowControl w:val="0"/>
              <w:spacing w:before="0" w:lineRule="auto"/>
              <w:rPr>
                <w:color w:val="000000"/>
              </w:rPr>
            </w:pPr>
            <w:r w:rsidDel="00000000" w:rsidR="00000000" w:rsidRPr="00000000">
              <w:rPr>
                <w:rtl w:val="0"/>
              </w:rPr>
            </w:r>
          </w:p>
          <w:p w:rsidR="00000000" w:rsidDel="00000000" w:rsidP="00000000" w:rsidRDefault="00000000" w:rsidRPr="00000000" w14:paraId="000000C4">
            <w:pPr>
              <w:widowControl w:val="0"/>
              <w:spacing w:before="0" w:lineRule="auto"/>
              <w:rPr>
                <w:rFonts w:ascii="Calibri" w:cs="Calibri" w:eastAsia="Calibri" w:hAnsi="Calibri"/>
                <w:sz w:val="22"/>
                <w:szCs w:val="22"/>
              </w:rPr>
            </w:pPr>
            <w:r w:rsidDel="00000000" w:rsidR="00000000" w:rsidRPr="00000000">
              <w:rPr>
                <w:color w:val="000000"/>
                <w:rtl w:val="0"/>
              </w:rPr>
              <w:t xml:space="preserve">Además, los administradores pueden supervisar en tiempo real las actividades de los usuarios, carritos y transacciones finalizadas, garantizando seguridad y control operacional. ScanBuy también facilita la gestión del inventario mediante la actualización de productos, categorías, precios y stock, asegurando la disponibilidad de los artículos. Adicionalmente, ofrece funcionalidades avanzadas como la generación de métricas clave y reportes sobre el rendimiento de las compras, junto con la emisión automática de comprobantes digitales al finalizar las transacciones.</w:t>
            </w:r>
            <w:r w:rsidDel="00000000" w:rsidR="00000000" w:rsidRPr="00000000">
              <w:rPr>
                <w:rtl w:val="0"/>
              </w:rPr>
            </w:r>
          </w:p>
        </w:tc>
      </w:tr>
    </w:tbl>
    <w:p w:rsidR="00000000" w:rsidDel="00000000" w:rsidP="00000000" w:rsidRDefault="00000000" w:rsidRPr="00000000" w14:paraId="000000C5">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6">
      <w:pPr>
        <w:rPr>
          <w:color w:val="000000"/>
          <w:sz w:val="24"/>
          <w:szCs w:val="24"/>
          <w:u w:val="single"/>
        </w:rPr>
      </w:pPr>
      <w:r w:rsidDel="00000000" w:rsidR="00000000" w:rsidRPr="00000000">
        <w:rPr>
          <w:rtl w:val="0"/>
        </w:rPr>
      </w:r>
    </w:p>
    <w:tbl>
      <w:tblPr>
        <w:tblStyle w:val="Table8"/>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tcBorders>
              <w:bottom w:color="000000" w:space="0" w:sz="0" w:val="nil"/>
            </w:tcBorders>
            <w:shd w:fill="d0dcf0" w:val="clear"/>
          </w:tcPr>
          <w:p w:rsidR="00000000" w:rsidDel="00000000" w:rsidP="00000000" w:rsidRDefault="00000000" w:rsidRPr="00000000" w14:paraId="000000C7">
            <w:pPr>
              <w:pStyle w:val="Heading1"/>
              <w:widowControl w:val="0"/>
              <w:spacing w:after="0" w:before="0" w:line="240" w:lineRule="auto"/>
              <w:jc w:val="left"/>
              <w:rPr>
                <w:rFonts w:ascii="Calibri" w:cs="Calibri" w:eastAsia="Calibri" w:hAnsi="Calibri"/>
              </w:rPr>
            </w:pPr>
            <w:bookmarkStart w:colFirst="0" w:colLast="0" w:name="_heading=h.3whwml4" w:id="8"/>
            <w:bookmarkEnd w:id="8"/>
            <w:r w:rsidDel="00000000" w:rsidR="00000000" w:rsidRPr="00000000">
              <w:rPr>
                <w:rFonts w:ascii="Calibri" w:cs="Calibri" w:eastAsia="Calibri" w:hAnsi="Calibri"/>
                <w:rtl w:val="0"/>
              </w:rPr>
              <w:t xml:space="preserve">Objetivos y métricas de éxito</w:t>
            </w:r>
          </w:p>
        </w:tc>
      </w:tr>
      <w:tr>
        <w:trPr>
          <w:cantSplit w:val="0"/>
          <w:tblHeader w:val="0"/>
        </w:trPr>
        <w:tc>
          <w:tcPr>
            <w:tcBorders>
              <w:top w:color="000000" w:space="0" w:sz="0" w:val="nil"/>
            </w:tcBorders>
          </w:tcPr>
          <w:p w:rsidR="00000000" w:rsidDel="00000000" w:rsidP="00000000" w:rsidRDefault="00000000" w:rsidRPr="00000000" w14:paraId="000000C8">
            <w:pPr>
              <w:pStyle w:val="Heading1"/>
              <w:widowControl w:val="0"/>
              <w:spacing w:after="0" w:before="0"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C9">
            <w:pPr>
              <w:rPr>
                <w:color w:val="000000"/>
              </w:rPr>
            </w:pPr>
            <w:r w:rsidDel="00000000" w:rsidR="00000000" w:rsidRPr="00000000">
              <w:rPr>
                <w:color w:val="000000"/>
                <w:rtl w:val="0"/>
              </w:rPr>
              <w:t xml:space="preserve">Los objetivos y métricas de éxito que permitirán medir el desempeño y la adopción del proyecto “ScanBuy” son: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rPr>
                <w:color w:val="000000"/>
                <w:u w:val="none"/>
              </w:rPr>
            </w:pPr>
            <w:r w:rsidDel="00000000" w:rsidR="00000000" w:rsidRPr="00000000">
              <w:rPr>
                <w:b w:val="1"/>
                <w:color w:val="000000"/>
                <w:rtl w:val="0"/>
              </w:rPr>
              <w:t xml:space="preserve">OPTIMIZACIÓN DEL PROCESO DE COMPRA</w:t>
            </w:r>
            <w:r w:rsidDel="00000000" w:rsidR="00000000" w:rsidRPr="00000000">
              <w:rPr>
                <w:color w:val="000000"/>
                <w:rtl w:val="0"/>
              </w:rPr>
              <w:t xml:space="preserve">: Uno de los objetivos principales es reducir los tiempos de compra, mediante la reducción y optimización de procesos tales como la eliminación de la caja física, entre otros más como se puede apreciar en el gráfico. Para medir el éxito, la métrica será reducir el tiempo total de compra entre un 14.3% a 65.2%, dependiendo de las condiciones de la tienda, en comparación con el proceso tradicional. </w:t>
            </w:r>
            <w:r w:rsidDel="00000000" w:rsidR="00000000" w:rsidRPr="00000000">
              <w:rPr>
                <w:rtl w:val="0"/>
              </w:rPr>
            </w:r>
          </w:p>
          <w:p w:rsidR="00000000" w:rsidDel="00000000" w:rsidP="00000000" w:rsidRDefault="00000000" w:rsidRPr="00000000" w14:paraId="000000CC">
            <w:pPr>
              <w:widowControl w:val="0"/>
              <w:spacing w:after="0" w:before="0" w:line="240" w:lineRule="auto"/>
              <w:ind w:left="1440" w:firstLine="0"/>
              <w:jc w:val="left"/>
              <w:rPr/>
            </w:pPr>
            <w:r w:rsidDel="00000000" w:rsidR="00000000" w:rsidRPr="00000000">
              <w:rPr>
                <w:rtl w:val="0"/>
              </w:rPr>
            </w:r>
          </w:p>
          <w:p w:rsidR="00000000" w:rsidDel="00000000" w:rsidP="00000000" w:rsidRDefault="00000000" w:rsidRPr="00000000" w14:paraId="000000CD">
            <w:pPr>
              <w:widowControl w:val="0"/>
              <w:numPr>
                <w:ilvl w:val="0"/>
                <w:numId w:val="10"/>
              </w:numPr>
              <w:ind w:left="720" w:hanging="360"/>
              <w:rPr>
                <w:color w:val="000000"/>
                <w:u w:val="none"/>
              </w:rPr>
            </w:pPr>
            <w:r w:rsidDel="00000000" w:rsidR="00000000" w:rsidRPr="00000000">
              <w:rPr>
                <w:b w:val="1"/>
                <w:color w:val="000000"/>
                <w:rtl w:val="0"/>
              </w:rPr>
              <w:t xml:space="preserve">ADOPCIÓN DE LA APLICACIÓN EN LOS CLIENTES: </w:t>
            </w:r>
            <w:r w:rsidDel="00000000" w:rsidR="00000000" w:rsidRPr="00000000">
              <w:rPr>
                <w:color w:val="000000"/>
                <w:rtl w:val="0"/>
              </w:rPr>
              <w:t xml:space="preserve">El proyecto tiene como objetivo incentivar a los clientes a utilizar la aplicación en lugar de los procesos tradicionales de compra. La métrica que se utilizará para medir esto será comprobar una adopción de la aplicación por parte de al menos el 60% de los clientes que realicen compras por sucursal.</w:t>
            </w:r>
          </w:p>
          <w:p w:rsidR="00000000" w:rsidDel="00000000" w:rsidP="00000000" w:rsidRDefault="00000000" w:rsidRPr="00000000" w14:paraId="000000CE">
            <w:pPr>
              <w:widowControl w:val="0"/>
              <w:ind w:left="1440" w:firstLine="0"/>
              <w:rPr>
                <w:color w:val="000000"/>
              </w:rPr>
            </w:pPr>
            <w:r w:rsidDel="00000000" w:rsidR="00000000" w:rsidRPr="00000000">
              <w:rPr>
                <w:rtl w:val="0"/>
              </w:rPr>
            </w:r>
          </w:p>
          <w:p w:rsidR="00000000" w:rsidDel="00000000" w:rsidP="00000000" w:rsidRDefault="00000000" w:rsidRPr="00000000" w14:paraId="000000CF">
            <w:pPr>
              <w:widowControl w:val="0"/>
              <w:numPr>
                <w:ilvl w:val="0"/>
                <w:numId w:val="4"/>
              </w:numPr>
              <w:ind w:left="720" w:hanging="360"/>
              <w:rPr>
                <w:color w:val="000000"/>
                <w:u w:val="none"/>
              </w:rPr>
            </w:pPr>
            <w:r w:rsidDel="00000000" w:rsidR="00000000" w:rsidRPr="00000000">
              <w:rPr>
                <w:b w:val="1"/>
                <w:color w:val="000000"/>
                <w:rtl w:val="0"/>
              </w:rPr>
              <w:t xml:space="preserve">GESTIÓN PRECISA DEL INVENTARIO</w:t>
            </w:r>
            <w:r w:rsidDel="00000000" w:rsidR="00000000" w:rsidRPr="00000000">
              <w:rPr>
                <w:color w:val="000000"/>
                <w:rtl w:val="0"/>
              </w:rPr>
              <w:t xml:space="preserve">: La aplicación al permitir a los super administradores designados  gestionar el inventario de manera más eficiente mediante la carga masiva de datos y asegurando la sincronización entre los productos disponibles en la tienda y la aplicación móvil ayudará a reducir los errores de inventario y mejorar la disponibilidad de productos en tiempo real. La métrica de éxito será una reducción de los errores de inventario en al menos un 90%, con la capacidad de actualizar los datos de inventario en tiempo real sin inconsistencias o desincronización.</w:t>
            </w:r>
          </w:p>
          <w:p w:rsidR="00000000" w:rsidDel="00000000" w:rsidP="00000000" w:rsidRDefault="00000000" w:rsidRPr="00000000" w14:paraId="000000D0">
            <w:pPr>
              <w:widowControl w:val="0"/>
              <w:spacing w:after="0" w:before="0" w:line="240" w:lineRule="auto"/>
              <w:ind w:left="72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1">
            <w:pPr>
              <w:widowControl w:val="0"/>
              <w:numPr>
                <w:ilvl w:val="0"/>
                <w:numId w:val="3"/>
              </w:numPr>
              <w:spacing w:after="0" w:before="0" w:line="240" w:lineRule="auto"/>
              <w:ind w:left="720" w:hanging="360"/>
              <w:jc w:val="left"/>
              <w:rPr>
                <w:color w:val="000000"/>
                <w:u w:val="none"/>
              </w:rPr>
            </w:pPr>
            <w:r w:rsidDel="00000000" w:rsidR="00000000" w:rsidRPr="00000000">
              <w:rPr>
                <w:b w:val="1"/>
                <w:color w:val="000000"/>
                <w:rtl w:val="0"/>
              </w:rPr>
              <w:t xml:space="preserve">IMPACTO EN VENTAS Y MAYOR RETENCIÓN EN LOS CLIENTES</w:t>
            </w:r>
            <w:r w:rsidDel="00000000" w:rsidR="00000000" w:rsidRPr="00000000">
              <w:rPr>
                <w:color w:val="000000"/>
                <w:rtl w:val="0"/>
              </w:rPr>
              <w:t xml:space="preserve">: </w:t>
            </w:r>
            <w:r w:rsidDel="00000000" w:rsidR="00000000" w:rsidRPr="00000000">
              <w:rPr>
                <w:color w:val="000000"/>
                <w:rtl w:val="0"/>
              </w:rPr>
              <w:t xml:space="preserve">"ScanBuy" debe tener un impacto directo en las ventas, no sólo reduciendo el tiempo de compra, sino también promoviendo la retención de clientes al ofrecerles una experiencia de compra más conveniente. La métrica será un aumento de las ventas totales en al menos un 10% a 15% en las tiendas donde se implemente la aplicación, comparado con las ventas antes de la implementación del sistema. Además, se medirá la retención de clientes con un objetivo de mantener a al menos un 50% de los usuarios recurrentes utilizando la aplicación en sus futuras compras.</w:t>
            </w:r>
          </w:p>
          <w:p w:rsidR="00000000" w:rsidDel="00000000" w:rsidP="00000000" w:rsidRDefault="00000000" w:rsidRPr="00000000" w14:paraId="000000D2">
            <w:pPr>
              <w:widowControl w:val="0"/>
              <w:spacing w:after="0" w:before="0" w:line="240" w:lineRule="auto"/>
              <w:ind w:left="720" w:firstLine="0"/>
              <w:jc w:val="left"/>
              <w:rPr>
                <w:color w:val="000000"/>
              </w:rPr>
            </w:pPr>
            <w:r w:rsidDel="00000000" w:rsidR="00000000" w:rsidRPr="00000000">
              <w:rPr>
                <w:rtl w:val="0"/>
              </w:rPr>
            </w:r>
          </w:p>
          <w:p w:rsidR="00000000" w:rsidDel="00000000" w:rsidP="00000000" w:rsidRDefault="00000000" w:rsidRPr="00000000" w14:paraId="000000D3">
            <w:pPr>
              <w:widowControl w:val="0"/>
              <w:numPr>
                <w:ilvl w:val="0"/>
                <w:numId w:val="3"/>
              </w:numPr>
              <w:spacing w:after="0" w:before="0" w:line="240" w:lineRule="auto"/>
              <w:ind w:left="720" w:hanging="360"/>
              <w:jc w:val="left"/>
              <w:rPr>
                <w:rFonts w:ascii="Calibri" w:cs="Calibri" w:eastAsia="Calibri" w:hAnsi="Calibri"/>
                <w:color w:val="000000"/>
                <w:sz w:val="22"/>
                <w:szCs w:val="22"/>
              </w:rPr>
            </w:pPr>
            <w:r w:rsidDel="00000000" w:rsidR="00000000" w:rsidRPr="00000000">
              <w:rPr>
                <w:b w:val="1"/>
                <w:color w:val="000000"/>
                <w:rtl w:val="0"/>
              </w:rPr>
              <w:t xml:space="preserve">EFICIENCIA Y ESTABILIDAD DE APLICACIÓN EN PERÍODOS DE ALTA CONCURRENCIA</w:t>
            </w:r>
            <w:r w:rsidDel="00000000" w:rsidR="00000000" w:rsidRPr="00000000">
              <w:rPr>
                <w:color w:val="000000"/>
                <w:rtl w:val="0"/>
              </w:rPr>
              <w:t xml:space="preserve">: Es crucial que la aplicación funcione de manera eficiente y rápida, incluso durante picos de alta demanda. El objetivo es asegurar que el sistema sea escalable y que pueda manejar la carga de usuarios sin fallos. La métrica de éxito será que el tiempo de respuesta del sistema no supere los 3 segundos para la mayoría de las interacciones de los usuarios</w:t>
            </w:r>
            <w:r w:rsidDel="00000000" w:rsidR="00000000" w:rsidRPr="00000000">
              <w:rPr>
                <w:rtl w:val="0"/>
              </w:rPr>
            </w:r>
          </w:p>
          <w:p w:rsidR="00000000" w:rsidDel="00000000" w:rsidP="00000000" w:rsidRDefault="00000000" w:rsidRPr="00000000" w14:paraId="000000D4">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D5">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6">
      <w:pPr>
        <w:rPr>
          <w:color w:val="000000"/>
          <w:sz w:val="24"/>
          <w:szCs w:val="24"/>
          <w:u w:val="single"/>
        </w:rPr>
      </w:pPr>
      <w:r w:rsidDel="00000000" w:rsidR="00000000" w:rsidRPr="00000000">
        <w:rPr>
          <w:rtl w:val="0"/>
        </w:rPr>
      </w:r>
    </w:p>
    <w:p w:rsidR="00000000" w:rsidDel="00000000" w:rsidP="00000000" w:rsidRDefault="00000000" w:rsidRPr="00000000" w14:paraId="000000D7">
      <w:pPr>
        <w:rPr>
          <w:color w:val="000000"/>
          <w:sz w:val="24"/>
          <w:szCs w:val="24"/>
        </w:rPr>
      </w:pPr>
      <w:r w:rsidDel="00000000" w:rsidR="00000000" w:rsidRPr="00000000">
        <w:rPr>
          <w:rtl w:val="0"/>
        </w:rPr>
      </w:r>
    </w:p>
    <w:tbl>
      <w:tblPr>
        <w:tblStyle w:val="Table9"/>
        <w:tblpPr w:leftFromText="141" w:rightFromText="141" w:topFromText="0" w:bottomFromText="0" w:vertAnchor="margin" w:horzAnchor="margin" w:tblpX="0" w:tblpY="405"/>
        <w:tblW w:w="8124.0" w:type="dxa"/>
        <w:jc w:val="left"/>
        <w:tblInd w:w="-5.0" w:type="dxa"/>
        <w:tblLayout w:type="fixed"/>
        <w:tblLook w:val="0400"/>
      </w:tblPr>
      <w:tblGrid>
        <w:gridCol w:w="8124"/>
        <w:tblGridChange w:id="0">
          <w:tblGrid>
            <w:gridCol w:w="8124"/>
          </w:tblGrid>
        </w:tblGridChange>
      </w:tblGrid>
      <w:tr>
        <w:trPr>
          <w:cantSplit w:val="0"/>
          <w:tblHeader w:val="0"/>
        </w:trPr>
        <w:tc>
          <w:tcPr>
            <w:tcBorders>
              <w:top w:color="5b9bd5" w:space="0" w:sz="8" w:val="single"/>
              <w:left w:color="9cc3e5" w:space="0" w:sz="4" w:val="single"/>
              <w:bottom w:color="9cc3e5" w:space="0" w:sz="4" w:val="single"/>
              <w:right w:color="9cc3e5" w:space="0" w:sz="4" w:val="single"/>
            </w:tcBorders>
          </w:tcPr>
          <w:p w:rsidR="00000000" w:rsidDel="00000000" w:rsidP="00000000" w:rsidRDefault="00000000" w:rsidRPr="00000000" w14:paraId="000000D8">
            <w:pPr>
              <w:pStyle w:val="Heading1"/>
              <w:widowControl w:val="0"/>
              <w:spacing w:after="0" w:before="0" w:lineRule="auto"/>
              <w:rPr>
                <w:rFonts w:ascii="Calibri" w:cs="Calibri" w:eastAsia="Calibri" w:hAnsi="Calibri"/>
                <w:sz w:val="20"/>
                <w:szCs w:val="20"/>
              </w:rPr>
            </w:pPr>
            <w:bookmarkStart w:colFirst="0" w:colLast="0" w:name="_heading=h.2bn6wsx" w:id="9"/>
            <w:bookmarkEnd w:id="9"/>
            <w:r w:rsidDel="00000000" w:rsidR="00000000" w:rsidRPr="00000000">
              <w:rPr>
                <w:rFonts w:ascii="Calibri" w:cs="Calibri" w:eastAsia="Calibri" w:hAnsi="Calibri"/>
                <w:rtl w:val="0"/>
              </w:rPr>
              <w:t xml:space="preserve">Metodología de Gestión y Desarrollo</w:t>
            </w:r>
            <w:r w:rsidDel="00000000" w:rsidR="00000000" w:rsidRPr="00000000">
              <w:rPr>
                <w:rtl w:val="0"/>
              </w:rPr>
            </w:r>
          </w:p>
        </w:tc>
      </w:tr>
      <w:tr>
        <w:trPr>
          <w:cantSplit w:val="0"/>
          <w:trHeight w:val="6060" w:hRule="atLeast"/>
          <w:tblHeader w:val="0"/>
        </w:trPr>
        <w:tc>
          <w:tcPr>
            <w:tcBorders>
              <w:top w:color="9cc3e5" w:space="0" w:sz="4" w:val="single"/>
              <w:left w:color="9cc3e5" w:space="0" w:sz="4" w:val="single"/>
              <w:bottom w:color="5b9bd5" w:space="0" w:sz="8" w:val="single"/>
              <w:right w:color="9cc3e5" w:space="0" w:sz="4" w:val="single"/>
            </w:tcBorders>
          </w:tcPr>
          <w:p w:rsidR="00000000" w:rsidDel="00000000" w:rsidP="00000000" w:rsidRDefault="00000000" w:rsidRPr="00000000" w14:paraId="000000D9">
            <w:pPr>
              <w:spacing w:after="160" w:line="259" w:lineRule="auto"/>
              <w:ind w:left="0" w:firstLine="0"/>
              <w:rPr>
                <w:sz w:val="20"/>
                <w:szCs w:val="20"/>
              </w:rPr>
            </w:pPr>
            <w:r w:rsidDel="00000000" w:rsidR="00000000" w:rsidRPr="00000000">
              <w:rPr>
                <w:rtl w:val="0"/>
              </w:rPr>
            </w:r>
          </w:p>
          <w:p w:rsidR="00000000" w:rsidDel="00000000" w:rsidP="00000000" w:rsidRDefault="00000000" w:rsidRPr="00000000" w14:paraId="000000DA">
            <w:pPr>
              <w:spacing w:after="240" w:line="259" w:lineRule="auto"/>
              <w:rPr/>
            </w:pPr>
            <w:r w:rsidDel="00000000" w:rsidR="00000000" w:rsidRPr="00000000">
              <w:rPr>
                <w:rtl w:val="0"/>
              </w:rPr>
              <w:t xml:space="preserve">Para abordar el desarrollo del proyecto "ScanBuy", optamos por utilizar la metodología ágil </w:t>
            </w:r>
            <w:r w:rsidDel="00000000" w:rsidR="00000000" w:rsidRPr="00000000">
              <w:rPr>
                <w:b w:val="1"/>
                <w:rtl w:val="0"/>
              </w:rPr>
              <w:t xml:space="preserve">SCRUM</w:t>
            </w:r>
            <w:r w:rsidDel="00000000" w:rsidR="00000000" w:rsidRPr="00000000">
              <w:rPr>
                <w:rtl w:val="0"/>
              </w:rPr>
              <w:t xml:space="preserve">, una elección fundamentada en su capacidad para adaptarse a los cambios y fomentar la colaboración continua entre los integrantes del equipo. Este enfoque permitió que el desarrollo se realizará de manera iterativa e incremental, asegurando la entrega constante de valor al cliente durante todo el proceso.</w:t>
            </w:r>
          </w:p>
          <w:p w:rsidR="00000000" w:rsidDel="00000000" w:rsidP="00000000" w:rsidRDefault="00000000" w:rsidRPr="00000000" w14:paraId="000000DB">
            <w:pPr>
              <w:spacing w:after="240" w:before="240" w:line="259" w:lineRule="auto"/>
              <w:rPr/>
            </w:pPr>
            <w:r w:rsidDel="00000000" w:rsidR="00000000" w:rsidRPr="00000000">
              <w:rPr>
                <w:b w:val="1"/>
                <w:rtl w:val="0"/>
              </w:rPr>
              <w:t xml:space="preserve">Estructura del equipo SCRUM:</w:t>
              <w:br w:type="textWrapping"/>
            </w:r>
            <w:r w:rsidDel="00000000" w:rsidR="00000000" w:rsidRPr="00000000">
              <w:rPr>
                <w:rtl w:val="0"/>
              </w:rPr>
              <w:t xml:space="preserve">El equipo estuvo compuesto por los roles esenciales para el éxito del proyecto:</w:t>
            </w:r>
          </w:p>
          <w:p w:rsidR="00000000" w:rsidDel="00000000" w:rsidP="00000000" w:rsidRDefault="00000000" w:rsidRPr="00000000" w14:paraId="000000DC">
            <w:pPr>
              <w:numPr>
                <w:ilvl w:val="0"/>
                <w:numId w:val="7"/>
              </w:numPr>
              <w:spacing w:after="0" w:afterAutospacing="0" w:before="240" w:line="259" w:lineRule="auto"/>
              <w:ind w:left="720" w:hanging="360"/>
            </w:pPr>
            <w:r w:rsidDel="00000000" w:rsidR="00000000" w:rsidRPr="00000000">
              <w:rPr>
                <w:b w:val="1"/>
                <w:rtl w:val="0"/>
              </w:rPr>
              <w:t xml:space="preserve">Product Owner (PO):</w:t>
            </w:r>
            <w:r w:rsidDel="00000000" w:rsidR="00000000" w:rsidRPr="00000000">
              <w:rPr>
                <w:rtl w:val="0"/>
              </w:rPr>
              <w:t xml:space="preserve"> Responsable de priorizar y gestionar el backlog del producto, asegurándose de que cada historia de usuario entregara un valor significativo a los objetivos del proyecto.</w:t>
            </w:r>
          </w:p>
          <w:p w:rsidR="00000000" w:rsidDel="00000000" w:rsidP="00000000" w:rsidRDefault="00000000" w:rsidRPr="00000000" w14:paraId="000000DD">
            <w:pPr>
              <w:numPr>
                <w:ilvl w:val="0"/>
                <w:numId w:val="7"/>
              </w:numPr>
              <w:spacing w:after="0" w:afterAutospacing="0" w:before="0" w:beforeAutospacing="0" w:line="259" w:lineRule="auto"/>
              <w:ind w:left="720" w:hanging="360"/>
            </w:pPr>
            <w:r w:rsidDel="00000000" w:rsidR="00000000" w:rsidRPr="00000000">
              <w:rPr>
                <w:b w:val="1"/>
                <w:rtl w:val="0"/>
              </w:rPr>
              <w:t xml:space="preserve">SCRUM Master:</w:t>
            </w:r>
            <w:r w:rsidDel="00000000" w:rsidR="00000000" w:rsidRPr="00000000">
              <w:rPr>
                <w:rtl w:val="0"/>
              </w:rPr>
              <w:t xml:space="preserve"> Facilitó las ceremonias ágiles, eliminó impedimentos y se aseguró de que el equipo trabajará conforme a las prácticas ágiles establecidas.</w:t>
            </w:r>
          </w:p>
          <w:p w:rsidR="00000000" w:rsidDel="00000000" w:rsidP="00000000" w:rsidRDefault="00000000" w:rsidRPr="00000000" w14:paraId="000000DE">
            <w:pPr>
              <w:numPr>
                <w:ilvl w:val="0"/>
                <w:numId w:val="7"/>
              </w:numPr>
              <w:spacing w:after="240" w:before="0" w:beforeAutospacing="0" w:line="259" w:lineRule="auto"/>
              <w:ind w:left="720" w:hanging="360"/>
            </w:pPr>
            <w:r w:rsidDel="00000000" w:rsidR="00000000" w:rsidRPr="00000000">
              <w:rPr>
                <w:b w:val="1"/>
                <w:rtl w:val="0"/>
              </w:rPr>
              <w:t xml:space="preserve">Equipo de desarrollo:</w:t>
            </w:r>
            <w:r w:rsidDel="00000000" w:rsidR="00000000" w:rsidRPr="00000000">
              <w:rPr>
                <w:rtl w:val="0"/>
              </w:rPr>
              <w:t xml:space="preserve"> Encargado de transformar las historias de usuario en funcionalidades operativas, utilizando tecnologías como Ionic, Angular, Supabase y Render.</w:t>
            </w:r>
          </w:p>
          <w:p w:rsidR="00000000" w:rsidDel="00000000" w:rsidP="00000000" w:rsidRDefault="00000000" w:rsidRPr="00000000" w14:paraId="000000DF">
            <w:pPr>
              <w:spacing w:after="240" w:line="259" w:lineRule="auto"/>
              <w:rPr>
                <w:b w:val="1"/>
              </w:rPr>
            </w:pPr>
            <w:r w:rsidDel="00000000" w:rsidR="00000000" w:rsidRPr="00000000">
              <w:rPr>
                <w:b w:val="1"/>
                <w:rtl w:val="0"/>
              </w:rPr>
              <w:t xml:space="preserve">Ventajas del enfoque ágil SCRUM:</w:t>
            </w:r>
          </w:p>
          <w:p w:rsidR="00000000" w:rsidDel="00000000" w:rsidP="00000000" w:rsidRDefault="00000000" w:rsidRPr="00000000" w14:paraId="000000E0">
            <w:pPr>
              <w:numPr>
                <w:ilvl w:val="0"/>
                <w:numId w:val="6"/>
              </w:numPr>
              <w:spacing w:after="0" w:afterAutospacing="0" w:before="240" w:line="259" w:lineRule="auto"/>
              <w:ind w:left="720" w:hanging="360"/>
            </w:pPr>
            <w:r w:rsidDel="00000000" w:rsidR="00000000" w:rsidRPr="00000000">
              <w:rPr>
                <w:b w:val="1"/>
                <w:rtl w:val="0"/>
              </w:rPr>
              <w:t xml:space="preserve">Flexibilidad ante el cambio:</w:t>
            </w:r>
            <w:r w:rsidDel="00000000" w:rsidR="00000000" w:rsidRPr="00000000">
              <w:rPr>
                <w:rtl w:val="0"/>
              </w:rPr>
              <w:t xml:space="preserve"> A lo largo del desarrollo, pudimos adaptarnos a cambios en los requerimientos del cliente, priorizando nuevas funcionalidades según las necesidades emergentes.</w:t>
            </w:r>
          </w:p>
          <w:p w:rsidR="00000000" w:rsidDel="00000000" w:rsidP="00000000" w:rsidRDefault="00000000" w:rsidRPr="00000000" w14:paraId="000000E1">
            <w:pPr>
              <w:numPr>
                <w:ilvl w:val="0"/>
                <w:numId w:val="6"/>
              </w:numPr>
              <w:spacing w:after="240" w:before="0" w:beforeAutospacing="0" w:line="259" w:lineRule="auto"/>
              <w:ind w:left="720" w:hanging="360"/>
            </w:pPr>
            <w:r w:rsidDel="00000000" w:rsidR="00000000" w:rsidRPr="00000000">
              <w:rPr>
                <w:b w:val="1"/>
                <w:rtl w:val="0"/>
              </w:rPr>
              <w:t xml:space="preserve">Entrega temprana de valor:</w:t>
            </w:r>
            <w:r w:rsidDel="00000000" w:rsidR="00000000" w:rsidRPr="00000000">
              <w:rPr>
                <w:rtl w:val="0"/>
              </w:rPr>
              <w:t xml:space="preserve"> Las funcionalidades clave como el escaneo de productos y la integración con Webpay estuvieron listas para ser probadas antes del plazo final del proyecto.</w:t>
            </w:r>
          </w:p>
          <w:p w:rsidR="00000000" w:rsidDel="00000000" w:rsidP="00000000" w:rsidRDefault="00000000" w:rsidRPr="00000000" w14:paraId="000000E2">
            <w:pPr>
              <w:spacing w:after="240" w:before="240" w:line="259" w:lineRule="auto"/>
              <w:rPr/>
            </w:pPr>
            <w:r w:rsidDel="00000000" w:rsidR="00000000" w:rsidRPr="00000000">
              <w:rPr>
                <w:b w:val="1"/>
                <w:rtl w:val="0"/>
              </w:rPr>
              <w:t xml:space="preserve">Gestión de herramientas:</w:t>
              <w:br w:type="textWrapping"/>
            </w:r>
            <w:r w:rsidDel="00000000" w:rsidR="00000000" w:rsidRPr="00000000">
              <w:rPr>
                <w:rtl w:val="0"/>
              </w:rPr>
              <w:t xml:space="preserve">Utilizamos herramientas digitales para organizar y optimizar el trabajo en equipo:</w:t>
            </w:r>
          </w:p>
          <w:p w:rsidR="00000000" w:rsidDel="00000000" w:rsidP="00000000" w:rsidRDefault="00000000" w:rsidRPr="00000000" w14:paraId="000000E3">
            <w:pPr>
              <w:numPr>
                <w:ilvl w:val="0"/>
                <w:numId w:val="19"/>
              </w:numPr>
              <w:spacing w:after="0" w:afterAutospacing="0" w:before="240" w:line="259" w:lineRule="auto"/>
              <w:ind w:left="720" w:hanging="360"/>
            </w:pPr>
            <w:r w:rsidDel="00000000" w:rsidR="00000000" w:rsidRPr="00000000">
              <w:rPr>
                <w:b w:val="1"/>
                <w:rtl w:val="0"/>
              </w:rPr>
              <w:t xml:space="preserve">Trello:</w:t>
            </w:r>
            <w:r w:rsidDel="00000000" w:rsidR="00000000" w:rsidRPr="00000000">
              <w:rPr>
                <w:rtl w:val="0"/>
              </w:rPr>
              <w:t xml:space="preserve"> Para gestionar el backlog y monitorear el progreso de las tareas.</w:t>
            </w:r>
          </w:p>
          <w:p w:rsidR="00000000" w:rsidDel="00000000" w:rsidP="00000000" w:rsidRDefault="00000000" w:rsidRPr="00000000" w14:paraId="000000E4">
            <w:pPr>
              <w:numPr>
                <w:ilvl w:val="0"/>
                <w:numId w:val="19"/>
              </w:numPr>
              <w:spacing w:after="0" w:afterAutospacing="0" w:before="0" w:beforeAutospacing="0" w:line="259" w:lineRule="auto"/>
              <w:ind w:left="720" w:hanging="360"/>
            </w:pPr>
            <w:r w:rsidDel="00000000" w:rsidR="00000000" w:rsidRPr="00000000">
              <w:rPr>
                <w:b w:val="1"/>
                <w:rtl w:val="0"/>
              </w:rPr>
              <w:t xml:space="preserve">GitHub:</w:t>
            </w:r>
            <w:r w:rsidDel="00000000" w:rsidR="00000000" w:rsidRPr="00000000">
              <w:rPr>
                <w:rtl w:val="0"/>
              </w:rPr>
              <w:t xml:space="preserve"> Para la integración del código y control de versiones, asegurando la calidad del desarrollo mediante revisiones de código colaborativas.</w:t>
            </w:r>
          </w:p>
          <w:p w:rsidR="00000000" w:rsidDel="00000000" w:rsidP="00000000" w:rsidRDefault="00000000" w:rsidRPr="00000000" w14:paraId="000000E5">
            <w:pPr>
              <w:numPr>
                <w:ilvl w:val="0"/>
                <w:numId w:val="19"/>
              </w:numPr>
              <w:spacing w:after="240" w:before="0" w:beforeAutospacing="0" w:line="259" w:lineRule="auto"/>
              <w:ind w:left="720" w:hanging="360"/>
            </w:pPr>
            <w:r w:rsidDel="00000000" w:rsidR="00000000" w:rsidRPr="00000000">
              <w:rPr>
                <w:b w:val="1"/>
                <w:rtl w:val="0"/>
              </w:rPr>
              <w:t xml:space="preserve">Google Drive:</w:t>
            </w:r>
            <w:r w:rsidDel="00000000" w:rsidR="00000000" w:rsidRPr="00000000">
              <w:rPr>
                <w:rtl w:val="0"/>
              </w:rPr>
              <w:t xml:space="preserve"> Para el almacenamiento y acceso compartido de documentación clave del proyecto.</w:t>
            </w:r>
          </w:p>
          <w:p w:rsidR="00000000" w:rsidDel="00000000" w:rsidP="00000000" w:rsidRDefault="00000000" w:rsidRPr="00000000" w14:paraId="000000E6">
            <w:pPr>
              <w:spacing w:after="240" w:before="240" w:line="259" w:lineRule="auto"/>
              <w:rPr/>
            </w:pPr>
            <w:r w:rsidDel="00000000" w:rsidR="00000000" w:rsidRPr="00000000">
              <w:rPr>
                <w:rtl w:val="0"/>
              </w:rPr>
              <w:t xml:space="preserve">Este enfoque estructurado y colaborativo nos permitió cumplir con los plazos establecidos y garantizar la calidad en cada etapa del desarrollo de "ScanBuy".</w:t>
            </w:r>
          </w:p>
          <w:p w:rsidR="00000000" w:rsidDel="00000000" w:rsidP="00000000" w:rsidRDefault="00000000" w:rsidRPr="00000000" w14:paraId="000000E7">
            <w:pPr>
              <w:widowControl w:val="0"/>
              <w:spacing w:after="200" w:before="0" w:lineRule="auto"/>
              <w:jc w:val="both"/>
              <w:rPr/>
            </w:pPr>
            <w:r w:rsidDel="00000000" w:rsidR="00000000" w:rsidRPr="00000000">
              <w:rPr>
                <w:rtl w:val="0"/>
              </w:rPr>
            </w:r>
          </w:p>
        </w:tc>
      </w:tr>
    </w:tbl>
    <w:p w:rsidR="00000000" w:rsidDel="00000000" w:rsidP="00000000" w:rsidRDefault="00000000" w:rsidRPr="00000000" w14:paraId="000000E8">
      <w:pPr>
        <w:tabs>
          <w:tab w:val="left" w:leader="none" w:pos="1276"/>
        </w:tabs>
        <w:rPr>
          <w:sz w:val="24"/>
          <w:szCs w:val="24"/>
        </w:rPr>
      </w:pPr>
      <w:r w:rsidDel="00000000" w:rsidR="00000000" w:rsidRPr="00000000">
        <w:rPr>
          <w:rtl w:val="0"/>
        </w:rPr>
      </w:r>
    </w:p>
    <w:tbl>
      <w:tblPr>
        <w:tblStyle w:val="Table10"/>
        <w:tblpPr w:leftFromText="141" w:rightFromText="141" w:topFromText="0" w:bottomFromText="0" w:vertAnchor="text" w:horzAnchor="text" w:tblpX="0" w:tblpY="360"/>
        <w:tblW w:w="8124.0" w:type="dxa"/>
        <w:jc w:val="left"/>
        <w:tblInd w:w="-10.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532" w:hRule="atLeast"/>
          <w:tblHeader w:val="0"/>
        </w:trPr>
        <w:tc>
          <w:tcPr>
            <w:tcBorders>
              <w:bottom w:color="000000" w:space="0" w:sz="0" w:val="nil"/>
            </w:tcBorders>
            <w:shd w:fill="d0dcf0" w:val="clear"/>
          </w:tcPr>
          <w:p w:rsidR="00000000" w:rsidDel="00000000" w:rsidP="00000000" w:rsidRDefault="00000000" w:rsidRPr="00000000" w14:paraId="000000E9">
            <w:pPr>
              <w:pStyle w:val="Heading1"/>
              <w:widowControl w:val="0"/>
              <w:spacing w:after="0" w:before="0" w:line="240" w:lineRule="auto"/>
              <w:jc w:val="left"/>
              <w:rPr>
                <w:rFonts w:ascii="Calibri" w:cs="Calibri" w:eastAsia="Calibri" w:hAnsi="Calibri"/>
                <w:i w:val="1"/>
                <w:sz w:val="20"/>
                <w:szCs w:val="20"/>
              </w:rPr>
            </w:pPr>
            <w:bookmarkStart w:colFirst="0" w:colLast="0" w:name="_heading=h.qsh70q" w:id="10"/>
            <w:bookmarkEnd w:id="10"/>
            <w:r w:rsidDel="00000000" w:rsidR="00000000" w:rsidRPr="00000000">
              <w:rPr>
                <w:rFonts w:ascii="Calibri" w:cs="Calibri" w:eastAsia="Calibri" w:hAnsi="Calibri"/>
                <w:rtl w:val="0"/>
              </w:rPr>
              <w:t xml:space="preserve">Estructura de Desglose de trabajo</w:t>
            </w:r>
            <w:r w:rsidDel="00000000" w:rsidR="00000000" w:rsidRPr="00000000">
              <w:rPr>
                <w:rtl w:val="0"/>
              </w:rPr>
            </w:r>
          </w:p>
          <w:p w:rsidR="00000000" w:rsidDel="00000000" w:rsidP="00000000" w:rsidRDefault="00000000" w:rsidRPr="00000000" w14:paraId="000000EA">
            <w:pPr>
              <w:widowControl w:val="0"/>
              <w:tabs>
                <w:tab w:val="left" w:leader="none" w:pos="1276"/>
              </w:tabs>
              <w:spacing w:after="0" w:before="0" w:line="240" w:lineRule="auto"/>
              <w:jc w:val="left"/>
              <w:rPr>
                <w:i w:val="1"/>
                <w:color w:val="000000"/>
                <w:sz w:val="24"/>
                <w:szCs w:val="24"/>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EB">
            <w:pPr>
              <w:widowControl w:val="0"/>
              <w:tabs>
                <w:tab w:val="left" w:leader="none" w:pos="1276"/>
              </w:tabs>
              <w:spacing w:after="0" w:before="0" w:line="240" w:lineRule="auto"/>
              <w:jc w:val="left"/>
              <w:rPr>
                <w:color w:val="000000"/>
                <w:sz w:val="24"/>
                <w:szCs w:val="24"/>
              </w:rPr>
            </w:pPr>
            <w:r w:rsidDel="00000000" w:rsidR="00000000" w:rsidRPr="00000000">
              <w:rPr>
                <w:rtl w:val="0"/>
              </w:rPr>
            </w:r>
          </w:p>
          <w:p w:rsidR="00000000" w:rsidDel="00000000" w:rsidP="00000000" w:rsidRDefault="00000000" w:rsidRPr="00000000" w14:paraId="000000EC">
            <w:pPr>
              <w:widowControl w:val="0"/>
              <w:tabs>
                <w:tab w:val="left" w:leader="none" w:pos="1276"/>
              </w:tabs>
              <w:spacing w:after="0" w:before="0" w:line="240" w:lineRule="auto"/>
              <w:jc w:val="both"/>
              <w:rPr>
                <w:color w:val="000000"/>
                <w:sz w:val="24"/>
                <w:szCs w:val="24"/>
              </w:rPr>
            </w:pPr>
            <w:r w:rsidDel="00000000" w:rsidR="00000000" w:rsidRPr="00000000">
              <w:rPr>
                <w:color w:val="000000"/>
                <w:sz w:val="24"/>
                <w:szCs w:val="24"/>
                <w:rtl w:val="0"/>
              </w:rPr>
              <w:t xml:space="preserve">Se realizará un EDT, el cual nos permitirá llevar el proyecto de forma más organizada y sencilla, se desplegará todas las partes en orden jerárquico, para lograr un mejor entendimiento sobre el proyecto y que va abarcar cada uno de los alumnos involucrados.</w:t>
            </w:r>
          </w:p>
          <w:p w:rsidR="00000000" w:rsidDel="00000000" w:rsidP="00000000" w:rsidRDefault="00000000" w:rsidRPr="00000000" w14:paraId="000000ED">
            <w:pPr>
              <w:widowControl w:val="0"/>
              <w:tabs>
                <w:tab w:val="left" w:leader="none" w:pos="1276"/>
              </w:tabs>
              <w:spacing w:after="0" w:before="0" w:line="240" w:lineRule="auto"/>
              <w:jc w:val="both"/>
              <w:rPr>
                <w:color w:val="000000"/>
                <w:sz w:val="24"/>
                <w:szCs w:val="24"/>
              </w:rPr>
            </w:pPr>
            <w:r w:rsidDel="00000000" w:rsidR="00000000" w:rsidRPr="00000000">
              <w:rPr>
                <w:rtl w:val="0"/>
              </w:rPr>
            </w:r>
          </w:p>
          <w:p w:rsidR="00000000" w:rsidDel="00000000" w:rsidP="00000000" w:rsidRDefault="00000000" w:rsidRPr="00000000" w14:paraId="000000EE">
            <w:pPr>
              <w:spacing w:after="200" w:line="276" w:lineRule="auto"/>
              <w:rPr>
                <w:color w:val="000000"/>
                <w:sz w:val="24"/>
                <w:szCs w:val="24"/>
              </w:rPr>
            </w:pPr>
            <w:r w:rsidDel="00000000" w:rsidR="00000000" w:rsidRPr="00000000">
              <w:rPr>
                <w:color w:val="000000"/>
              </w:rPr>
              <w:drawing>
                <wp:inline distB="114300" distT="114300" distL="114300" distR="114300">
                  <wp:extent cx="5029200" cy="36322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29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tabs>
                <w:tab w:val="left" w:leader="none" w:pos="1276"/>
              </w:tabs>
              <w:spacing w:after="0" w:before="0" w:line="240" w:lineRule="auto"/>
              <w:jc w:val="left"/>
              <w:rPr>
                <w:color w:val="000000"/>
                <w:sz w:val="24"/>
                <w:szCs w:val="24"/>
              </w:rPr>
            </w:pPr>
            <w:r w:rsidDel="00000000" w:rsidR="00000000" w:rsidRPr="00000000">
              <w:rPr>
                <w:rtl w:val="0"/>
              </w:rPr>
            </w:r>
          </w:p>
          <w:p w:rsidR="00000000" w:rsidDel="00000000" w:rsidP="00000000" w:rsidRDefault="00000000" w:rsidRPr="00000000" w14:paraId="000000F0">
            <w:pPr>
              <w:widowControl w:val="0"/>
              <w:tabs>
                <w:tab w:val="left" w:leader="none" w:pos="1276"/>
              </w:tabs>
              <w:spacing w:after="0" w:before="0" w:line="240" w:lineRule="auto"/>
              <w:jc w:val="left"/>
              <w:rPr>
                <w:color w:val="000000"/>
                <w:sz w:val="24"/>
                <w:szCs w:val="24"/>
              </w:rPr>
            </w:pPr>
            <w:r w:rsidDel="00000000" w:rsidR="00000000" w:rsidRPr="00000000">
              <w:rPr>
                <w:rtl w:val="0"/>
              </w:rPr>
            </w:r>
          </w:p>
        </w:tc>
      </w:tr>
    </w:tbl>
    <w:p w:rsidR="00000000" w:rsidDel="00000000" w:rsidP="00000000" w:rsidRDefault="00000000" w:rsidRPr="00000000" w14:paraId="000000F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2">
      <w:pPr>
        <w:tabs>
          <w:tab w:val="left" w:leader="none" w:pos="1276"/>
        </w:tabs>
        <w:rPr>
          <w:sz w:val="24"/>
          <w:szCs w:val="24"/>
        </w:rPr>
      </w:pPr>
      <w:r w:rsidDel="00000000" w:rsidR="00000000" w:rsidRPr="00000000">
        <w:rPr>
          <w:rtl w:val="0"/>
        </w:rPr>
      </w:r>
    </w:p>
    <w:tbl>
      <w:tblPr>
        <w:tblStyle w:val="Table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249" w:hRule="atLeast"/>
          <w:tblHeader w:val="0"/>
        </w:trPr>
        <w:tc>
          <w:tcPr>
            <w:tcBorders>
              <w:bottom w:color="000000" w:space="0" w:sz="0" w:val="nil"/>
            </w:tcBorders>
            <w:shd w:fill="d0dcf0" w:val="clear"/>
          </w:tcPr>
          <w:p w:rsidR="00000000" w:rsidDel="00000000" w:rsidP="00000000" w:rsidRDefault="00000000" w:rsidRPr="00000000" w14:paraId="000000F3">
            <w:pPr>
              <w:pStyle w:val="Heading1"/>
              <w:widowControl w:val="0"/>
              <w:spacing w:after="0" w:before="480" w:line="240" w:lineRule="auto"/>
              <w:jc w:val="left"/>
              <w:rPr>
                <w:rFonts w:ascii="Calibri" w:cs="Calibri" w:eastAsia="Calibri" w:hAnsi="Calibri"/>
                <w:color w:val="000000"/>
                <w:sz w:val="24"/>
                <w:szCs w:val="24"/>
              </w:rPr>
            </w:pPr>
            <w:bookmarkStart w:colFirst="0" w:colLast="0" w:name="_heading=h.3as4poj" w:id="11"/>
            <w:bookmarkEnd w:id="11"/>
            <w:r w:rsidDel="00000000" w:rsidR="00000000" w:rsidRPr="00000000">
              <w:rPr>
                <w:rFonts w:ascii="Calibri" w:cs="Calibri" w:eastAsia="Calibri" w:hAnsi="Calibri"/>
                <w:rtl w:val="0"/>
              </w:rPr>
              <w:t xml:space="preserve">Planificación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F4">
            <w:pPr>
              <w:widowControl w:val="0"/>
              <w:tabs>
                <w:tab w:val="left" w:leader="none" w:pos="1276"/>
              </w:tabs>
              <w:spacing w:after="0" w:before="0" w:line="240" w:lineRule="auto"/>
              <w:jc w:val="left"/>
              <w:rPr>
                <w:color w:val="000000"/>
                <w:sz w:val="24"/>
                <w:szCs w:val="24"/>
              </w:rPr>
            </w:pPr>
            <w:r w:rsidDel="00000000" w:rsidR="00000000" w:rsidRPr="00000000">
              <w:rPr>
                <w:rtl w:val="0"/>
              </w:rPr>
            </w:r>
          </w:p>
          <w:p w:rsidR="00000000" w:rsidDel="00000000" w:rsidP="00000000" w:rsidRDefault="00000000" w:rsidRPr="00000000" w14:paraId="000000F5">
            <w:pPr>
              <w:widowControl w:val="0"/>
              <w:tabs>
                <w:tab w:val="left" w:leader="none" w:pos="1276"/>
              </w:tabs>
              <w:spacing w:after="0" w:before="0" w:line="240" w:lineRule="auto"/>
              <w:jc w:val="left"/>
              <w:rPr>
                <w:color w:val="000000"/>
                <w:sz w:val="24"/>
                <w:szCs w:val="24"/>
              </w:rPr>
            </w:pPr>
            <w:r w:rsidDel="00000000" w:rsidR="00000000" w:rsidRPr="00000000">
              <w:rPr>
                <w:color w:val="000000"/>
                <w:sz w:val="24"/>
                <w:szCs w:val="24"/>
                <w:rtl w:val="0"/>
              </w:rPr>
              <w:t xml:space="preserve">Se llevará a cabo para una calendarización de tareas por medio de un RACI y un Roadmap. Con Dichos documentos, buscaremos una mejor distribución de trabajos divididos en 3 </w:t>
            </w:r>
            <w:r w:rsidDel="00000000" w:rsidR="00000000" w:rsidRPr="00000000">
              <w:rPr>
                <w:sz w:val="24"/>
                <w:szCs w:val="24"/>
                <w:rtl w:val="0"/>
              </w:rPr>
              <w:t xml:space="preserve">fases</w:t>
            </w:r>
            <w:r w:rsidDel="00000000" w:rsidR="00000000" w:rsidRPr="00000000">
              <w:rPr>
                <w:color w:val="000000"/>
                <w:sz w:val="24"/>
                <w:szCs w:val="24"/>
                <w:rtl w:val="0"/>
              </w:rPr>
              <w:t xml:space="preserve"> las Cuales serán:</w:t>
            </w:r>
          </w:p>
          <w:p w:rsidR="00000000" w:rsidDel="00000000" w:rsidP="00000000" w:rsidRDefault="00000000" w:rsidRPr="00000000" w14:paraId="000000F6">
            <w:pPr>
              <w:widowControl w:val="0"/>
              <w:tabs>
                <w:tab w:val="left" w:leader="none" w:pos="1276"/>
              </w:tabs>
              <w:spacing w:after="0" w:before="0" w:line="240" w:lineRule="auto"/>
              <w:jc w:val="left"/>
              <w:rPr>
                <w:color w:val="000000"/>
                <w:sz w:val="24"/>
                <w:szCs w:val="24"/>
              </w:rPr>
            </w:pPr>
            <w:r w:rsidDel="00000000" w:rsidR="00000000" w:rsidRPr="00000000">
              <w:rPr>
                <w:rtl w:val="0"/>
              </w:rPr>
            </w:r>
          </w:p>
          <w:p w:rsidR="00000000" w:rsidDel="00000000" w:rsidP="00000000" w:rsidRDefault="00000000" w:rsidRPr="00000000" w14:paraId="000000F7">
            <w:pPr>
              <w:widowControl w:val="0"/>
              <w:numPr>
                <w:ilvl w:val="0"/>
                <w:numId w:val="15"/>
              </w:numPr>
              <w:tabs>
                <w:tab w:val="left" w:leader="none" w:pos="1276"/>
              </w:tabs>
              <w:spacing w:after="0" w:before="0" w:line="240" w:lineRule="auto"/>
              <w:ind w:left="819" w:hanging="360"/>
              <w:jc w:val="left"/>
              <w:rPr>
                <w:color w:val="000000"/>
                <w:sz w:val="24"/>
                <w:szCs w:val="24"/>
              </w:rPr>
            </w:pPr>
            <w:r w:rsidDel="00000000" w:rsidR="00000000" w:rsidRPr="00000000">
              <w:rPr>
                <w:color w:val="000000"/>
                <w:sz w:val="24"/>
                <w:szCs w:val="24"/>
                <w:rtl w:val="0"/>
              </w:rPr>
              <w:t xml:space="preserve">FASE1: Definición del proyecto APT</w:t>
            </w:r>
          </w:p>
          <w:p w:rsidR="00000000" w:rsidDel="00000000" w:rsidP="00000000" w:rsidRDefault="00000000" w:rsidRPr="00000000" w14:paraId="000000F8">
            <w:pPr>
              <w:widowControl w:val="0"/>
              <w:numPr>
                <w:ilvl w:val="0"/>
                <w:numId w:val="15"/>
              </w:numPr>
              <w:tabs>
                <w:tab w:val="left" w:leader="none" w:pos="1276"/>
              </w:tabs>
              <w:spacing w:after="0" w:before="0" w:line="240" w:lineRule="auto"/>
              <w:ind w:left="819" w:hanging="360"/>
              <w:jc w:val="left"/>
              <w:rPr>
                <w:color w:val="000000"/>
                <w:sz w:val="24"/>
                <w:szCs w:val="24"/>
              </w:rPr>
            </w:pPr>
            <w:r w:rsidDel="00000000" w:rsidR="00000000" w:rsidRPr="00000000">
              <w:rPr>
                <w:color w:val="000000"/>
                <w:sz w:val="24"/>
                <w:szCs w:val="24"/>
                <w:rtl w:val="0"/>
              </w:rPr>
              <w:t xml:space="preserve">FASE2: Desarrollo del proyecto APT</w:t>
            </w:r>
          </w:p>
          <w:p w:rsidR="00000000" w:rsidDel="00000000" w:rsidP="00000000" w:rsidRDefault="00000000" w:rsidRPr="00000000" w14:paraId="000000F9">
            <w:pPr>
              <w:widowControl w:val="0"/>
              <w:numPr>
                <w:ilvl w:val="0"/>
                <w:numId w:val="15"/>
              </w:numPr>
              <w:tabs>
                <w:tab w:val="left" w:leader="none" w:pos="1276"/>
              </w:tabs>
              <w:spacing w:after="0" w:before="0" w:line="240" w:lineRule="auto"/>
              <w:ind w:left="819" w:hanging="360"/>
              <w:jc w:val="left"/>
              <w:rPr>
                <w:color w:val="000000"/>
                <w:sz w:val="24"/>
                <w:szCs w:val="24"/>
              </w:rPr>
            </w:pPr>
            <w:r w:rsidDel="00000000" w:rsidR="00000000" w:rsidRPr="00000000">
              <w:rPr>
                <w:color w:val="000000"/>
                <w:sz w:val="24"/>
                <w:szCs w:val="24"/>
                <w:rtl w:val="0"/>
              </w:rPr>
              <w:t xml:space="preserve">FASE3: Presentación del proyecto APT</w:t>
            </w:r>
          </w:p>
          <w:p w:rsidR="00000000" w:rsidDel="00000000" w:rsidP="00000000" w:rsidRDefault="00000000" w:rsidRPr="00000000" w14:paraId="000000FA">
            <w:pPr>
              <w:widowControl w:val="0"/>
              <w:tabs>
                <w:tab w:val="left" w:leader="none" w:pos="1276"/>
              </w:tabs>
              <w:spacing w:after="0" w:before="0" w:line="240" w:lineRule="auto"/>
              <w:jc w:val="left"/>
              <w:rPr>
                <w:color w:val="000000"/>
                <w:sz w:val="24"/>
                <w:szCs w:val="24"/>
              </w:rPr>
            </w:pPr>
            <w:r w:rsidDel="00000000" w:rsidR="00000000" w:rsidRPr="00000000">
              <w:rPr>
                <w:rtl w:val="0"/>
              </w:rPr>
            </w:r>
          </w:p>
        </w:tc>
      </w:tr>
    </w:tbl>
    <w:p w:rsidR="00000000" w:rsidDel="00000000" w:rsidP="00000000" w:rsidRDefault="00000000" w:rsidRPr="00000000" w14:paraId="000000F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D">
      <w:pPr>
        <w:tabs>
          <w:tab w:val="left" w:leader="none" w:pos="1276"/>
        </w:tabs>
        <w:rPr>
          <w:sz w:val="24"/>
          <w:szCs w:val="24"/>
        </w:rPr>
      </w:pPr>
      <w:r w:rsidDel="00000000" w:rsidR="00000000" w:rsidRPr="00000000">
        <w:rPr>
          <w:rtl w:val="0"/>
        </w:rPr>
      </w:r>
    </w:p>
    <w:p w:rsidR="00000000" w:rsidDel="00000000" w:rsidP="00000000" w:rsidRDefault="00000000" w:rsidRPr="00000000" w14:paraId="000000FE">
      <w:pPr>
        <w:tabs>
          <w:tab w:val="left" w:leader="none" w:pos="1276"/>
        </w:tabs>
        <w:rPr>
          <w:sz w:val="24"/>
          <w:szCs w:val="24"/>
        </w:rPr>
      </w:pPr>
      <w:r w:rsidDel="00000000" w:rsidR="00000000" w:rsidRPr="00000000">
        <w:rPr>
          <w:rtl w:val="0"/>
        </w:rPr>
      </w:r>
    </w:p>
    <w:p w:rsidR="00000000" w:rsidDel="00000000" w:rsidP="00000000" w:rsidRDefault="00000000" w:rsidRPr="00000000" w14:paraId="000000FF">
      <w:pPr>
        <w:tabs>
          <w:tab w:val="left" w:leader="none" w:pos="1276"/>
        </w:tabs>
        <w:rPr>
          <w:sz w:val="24"/>
          <w:szCs w:val="24"/>
        </w:rPr>
      </w:pPr>
      <w:r w:rsidDel="00000000" w:rsidR="00000000" w:rsidRPr="00000000">
        <w:rPr>
          <w:rtl w:val="0"/>
        </w:rPr>
      </w:r>
    </w:p>
    <w:p w:rsidR="00000000" w:rsidDel="00000000" w:rsidP="00000000" w:rsidRDefault="00000000" w:rsidRPr="00000000" w14:paraId="00000100">
      <w:pPr>
        <w:tabs>
          <w:tab w:val="left" w:leader="none" w:pos="1276"/>
        </w:tabs>
        <w:rPr>
          <w:sz w:val="24"/>
          <w:szCs w:val="24"/>
        </w:rPr>
      </w:pPr>
      <w:r w:rsidDel="00000000" w:rsidR="00000000" w:rsidRPr="00000000">
        <w:rPr>
          <w:rtl w:val="0"/>
        </w:rPr>
      </w:r>
    </w:p>
    <w:p w:rsidR="00000000" w:rsidDel="00000000" w:rsidP="00000000" w:rsidRDefault="00000000" w:rsidRPr="00000000" w14:paraId="00000101">
      <w:pPr>
        <w:tabs>
          <w:tab w:val="left" w:leader="none" w:pos="1276"/>
        </w:tabs>
        <w:rPr>
          <w:sz w:val="24"/>
          <w:szCs w:val="24"/>
        </w:rPr>
      </w:pPr>
      <w:r w:rsidDel="00000000" w:rsidR="00000000" w:rsidRPr="00000000">
        <w:rPr>
          <w:rtl w:val="0"/>
        </w:rPr>
      </w:r>
    </w:p>
    <w:p w:rsidR="00000000" w:rsidDel="00000000" w:rsidP="00000000" w:rsidRDefault="00000000" w:rsidRPr="00000000" w14:paraId="00000102">
      <w:pPr>
        <w:tabs>
          <w:tab w:val="left" w:leader="none" w:pos="1276"/>
        </w:tabs>
        <w:rPr>
          <w:sz w:val="24"/>
          <w:szCs w:val="24"/>
        </w:rPr>
      </w:pPr>
      <w:r w:rsidDel="00000000" w:rsidR="00000000" w:rsidRPr="00000000">
        <w:rPr>
          <w:rtl w:val="0"/>
        </w:rPr>
      </w:r>
    </w:p>
    <w:p w:rsidR="00000000" w:rsidDel="00000000" w:rsidP="00000000" w:rsidRDefault="00000000" w:rsidRPr="00000000" w14:paraId="00000103">
      <w:pPr>
        <w:tabs>
          <w:tab w:val="left" w:leader="none" w:pos="1276"/>
        </w:tabs>
        <w:rPr>
          <w:sz w:val="24"/>
          <w:szCs w:val="24"/>
        </w:rPr>
      </w:pPr>
      <w:r w:rsidDel="00000000" w:rsidR="00000000" w:rsidRPr="00000000">
        <w:rPr>
          <w:rtl w:val="0"/>
        </w:rPr>
      </w:r>
    </w:p>
    <w:p w:rsidR="00000000" w:rsidDel="00000000" w:rsidP="00000000" w:rsidRDefault="00000000" w:rsidRPr="00000000" w14:paraId="00000104">
      <w:pPr>
        <w:tabs>
          <w:tab w:val="left" w:leader="none" w:pos="1276"/>
        </w:tabs>
        <w:rPr>
          <w:sz w:val="24"/>
          <w:szCs w:val="24"/>
        </w:rPr>
      </w:pPr>
      <w:r w:rsidDel="00000000" w:rsidR="00000000" w:rsidRPr="00000000">
        <w:rPr>
          <w:rtl w:val="0"/>
        </w:rPr>
      </w:r>
    </w:p>
    <w:p w:rsidR="00000000" w:rsidDel="00000000" w:rsidP="00000000" w:rsidRDefault="00000000" w:rsidRPr="00000000" w14:paraId="00000105">
      <w:pPr>
        <w:tabs>
          <w:tab w:val="left" w:leader="none" w:pos="1276"/>
        </w:tabs>
        <w:rPr>
          <w:sz w:val="24"/>
          <w:szCs w:val="24"/>
        </w:rPr>
      </w:pPr>
      <w:r w:rsidDel="00000000" w:rsidR="00000000" w:rsidRPr="00000000">
        <w:rPr>
          <w:rtl w:val="0"/>
        </w:rPr>
      </w:r>
    </w:p>
    <w:tbl>
      <w:tblPr>
        <w:tblStyle w:val="Table12"/>
        <w:tblW w:w="8775.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585"/>
        <w:gridCol w:w="3555"/>
        <w:gridCol w:w="4635"/>
        <w:tblGridChange w:id="0">
          <w:tblGrid>
            <w:gridCol w:w="585"/>
            <w:gridCol w:w="3555"/>
            <w:gridCol w:w="4635"/>
          </w:tblGrid>
        </w:tblGridChange>
      </w:tblGrid>
      <w:tr>
        <w:trPr>
          <w:cantSplit w:val="0"/>
          <w:trHeight w:val="436" w:hRule="atLeast"/>
          <w:tblHeader w:val="0"/>
        </w:trPr>
        <w:tc>
          <w:tcPr>
            <w:tcBorders>
              <w:bottom w:color="000000" w:space="0" w:sz="0" w:val="nil"/>
              <w:right w:color="000000" w:space="0" w:sz="0" w:val="nil"/>
            </w:tcBorders>
            <w:shd w:fill="d0dcf0" w:val="clear"/>
          </w:tcPr>
          <w:p w:rsidR="00000000" w:rsidDel="00000000" w:rsidP="00000000" w:rsidRDefault="00000000" w:rsidRPr="00000000" w14:paraId="00000106">
            <w:pPr>
              <w:pStyle w:val="Heading1"/>
              <w:widowControl w:val="0"/>
              <w:spacing w:after="0" w:before="0" w:line="240" w:lineRule="auto"/>
              <w:jc w:val="left"/>
              <w:rPr>
                <w:rFonts w:ascii="Calibri" w:cs="Calibri" w:eastAsia="Calibri" w:hAnsi="Calibri"/>
              </w:rPr>
            </w:pPr>
            <w:r w:rsidDel="00000000" w:rsidR="00000000" w:rsidRPr="00000000">
              <w:rPr>
                <w:rtl w:val="0"/>
              </w:rPr>
            </w:r>
          </w:p>
        </w:tc>
        <w:tc>
          <w:tcPr>
            <w:gridSpan w:val="2"/>
            <w:tcBorders>
              <w:left w:color="000000" w:space="0" w:sz="0" w:val="nil"/>
              <w:bottom w:color="000000" w:space="0" w:sz="0" w:val="nil"/>
            </w:tcBorders>
            <w:shd w:fill="d0dcf0" w:val="clear"/>
          </w:tcPr>
          <w:p w:rsidR="00000000" w:rsidDel="00000000" w:rsidP="00000000" w:rsidRDefault="00000000" w:rsidRPr="00000000" w14:paraId="00000107">
            <w:pPr>
              <w:pStyle w:val="Heading1"/>
              <w:widowControl w:val="0"/>
              <w:spacing w:after="0" w:before="0" w:line="240" w:lineRule="auto"/>
              <w:jc w:val="left"/>
              <w:rPr>
                <w:rFonts w:ascii="Calibri" w:cs="Calibri" w:eastAsia="Calibri" w:hAnsi="Calibri"/>
              </w:rPr>
            </w:pPr>
            <w:bookmarkStart w:colFirst="0" w:colLast="0" w:name="_heading=h.1pxezwc" w:id="12"/>
            <w:bookmarkEnd w:id="12"/>
            <w:r w:rsidDel="00000000" w:rsidR="00000000" w:rsidRPr="00000000">
              <w:rPr>
                <w:rFonts w:ascii="Calibri" w:cs="Calibri" w:eastAsia="Calibri" w:hAnsi="Calibri"/>
                <w:rtl w:val="0"/>
              </w:rPr>
              <w:t xml:space="preserve">Definición de artefactos o Entregables por Proyecto</w:t>
            </w:r>
          </w:p>
        </w:tc>
      </w:tr>
      <w:tr>
        <w:trPr>
          <w:cantSplit w:val="0"/>
          <w:trHeight w:val="31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0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Nombre Entregable</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0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Función Principal</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0C">
            <w:pPr>
              <w:widowControl w:val="0"/>
              <w:spacing w:after="0" w:before="0" w:line="240" w:lineRule="auto"/>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0D">
            <w:pPr>
              <w:widowControl w:val="0"/>
              <w:spacing w:after="0" w:before="0" w:line="240" w:lineRule="auto"/>
              <w:jc w:val="left"/>
              <w:rPr>
                <w:sz w:val="24"/>
                <w:szCs w:val="24"/>
              </w:rPr>
            </w:pPr>
            <w:r w:rsidDel="00000000" w:rsidR="00000000" w:rsidRPr="00000000">
              <w:rPr>
                <w:sz w:val="24"/>
                <w:szCs w:val="24"/>
                <w:rtl w:val="0"/>
              </w:rPr>
              <w:t xml:space="preserve">Vista de inicio de sesión</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0E">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usuarios autenticarse en la aplicación ingresando sus credenciales (correo y contraseña) para acceder a las funcionalidades según su rol.</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0F">
            <w:pPr>
              <w:widowControl w:val="0"/>
              <w:spacing w:after="0" w:before="0" w:line="240" w:lineRule="auto"/>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widowControl w:val="0"/>
              <w:spacing w:after="0" w:before="0" w:line="240" w:lineRule="auto"/>
              <w:jc w:val="left"/>
              <w:rPr>
                <w:sz w:val="24"/>
                <w:szCs w:val="24"/>
              </w:rPr>
            </w:pPr>
            <w:r w:rsidDel="00000000" w:rsidR="00000000" w:rsidRPr="00000000">
              <w:rPr>
                <w:sz w:val="24"/>
                <w:szCs w:val="24"/>
                <w:rtl w:val="0"/>
              </w:rPr>
              <w:t xml:space="preserve">Vista de registro</w:t>
            </w:r>
          </w:p>
        </w:tc>
        <w:tc>
          <w:tcPr>
            <w:tcBorders>
              <w:top w:color="000000" w:space="0" w:sz="0" w:val="nil"/>
              <w:left w:color="000000" w:space="0" w:sz="0" w:val="nil"/>
              <w:bottom w:color="000000" w:space="0" w:sz="0" w:val="nil"/>
            </w:tcBorders>
          </w:tcPr>
          <w:p w:rsidR="00000000" w:rsidDel="00000000" w:rsidP="00000000" w:rsidRDefault="00000000" w:rsidRPr="00000000" w14:paraId="00000111">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clientes crear su cuenta mediante un formulario que solicita su correo electrónico, nombre, apellido y contraseña. </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12">
            <w:pPr>
              <w:widowControl w:val="0"/>
              <w:spacing w:after="0" w:before="0" w:line="240" w:lineRule="auto"/>
              <w:jc w:val="left"/>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13">
            <w:pPr>
              <w:widowControl w:val="0"/>
              <w:spacing w:after="0" w:before="0" w:line="240" w:lineRule="auto"/>
              <w:jc w:val="left"/>
              <w:rPr>
                <w:sz w:val="24"/>
                <w:szCs w:val="24"/>
              </w:rPr>
            </w:pPr>
            <w:r w:rsidDel="00000000" w:rsidR="00000000" w:rsidRPr="00000000">
              <w:rPr>
                <w:sz w:val="24"/>
                <w:szCs w:val="24"/>
                <w:rtl w:val="0"/>
              </w:rPr>
              <w:t xml:space="preserve">Vista de olvido de contraseña</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14">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usuarios restablecer la contraseña mediante el envío de un código OTP al correo.</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15">
            <w:pPr>
              <w:widowControl w:val="0"/>
              <w:spacing w:after="0" w:before="0" w:line="240" w:lineRule="auto"/>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widowControl w:val="0"/>
              <w:spacing w:after="0" w:before="0" w:line="240" w:lineRule="auto"/>
              <w:jc w:val="left"/>
              <w:rPr>
                <w:sz w:val="24"/>
                <w:szCs w:val="24"/>
              </w:rPr>
            </w:pPr>
            <w:bookmarkStart w:colFirst="0" w:colLast="0" w:name="_heading=h.2s8eyo1" w:id="13"/>
            <w:bookmarkEnd w:id="13"/>
            <w:r w:rsidDel="00000000" w:rsidR="00000000" w:rsidRPr="00000000">
              <w:rPr>
                <w:sz w:val="24"/>
                <w:szCs w:val="24"/>
                <w:rtl w:val="0"/>
              </w:rPr>
              <w:t xml:space="preserve">Vista de perfil</w:t>
            </w:r>
          </w:p>
        </w:tc>
        <w:tc>
          <w:tcPr>
            <w:tcBorders>
              <w:top w:color="000000" w:space="0" w:sz="0" w:val="nil"/>
              <w:left w:color="000000" w:space="0" w:sz="0" w:val="nil"/>
              <w:bottom w:color="000000" w:space="0" w:sz="0" w:val="nil"/>
            </w:tcBorders>
          </w:tcPr>
          <w:p w:rsidR="00000000" w:rsidDel="00000000" w:rsidP="00000000" w:rsidRDefault="00000000" w:rsidRPr="00000000" w14:paraId="00000117">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usuarios visualizar los datos del perfil de los usuarios. Además de poder editarlos.</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18">
            <w:pPr>
              <w:widowControl w:val="0"/>
              <w:spacing w:after="0" w:before="0" w:line="240" w:lineRule="auto"/>
              <w:jc w:val="left"/>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19">
            <w:pPr>
              <w:widowControl w:val="0"/>
              <w:spacing w:after="0" w:before="0" w:line="240" w:lineRule="auto"/>
              <w:jc w:val="left"/>
              <w:rPr>
                <w:sz w:val="24"/>
                <w:szCs w:val="24"/>
              </w:rPr>
            </w:pPr>
            <w:r w:rsidDel="00000000" w:rsidR="00000000" w:rsidRPr="00000000">
              <w:rPr>
                <w:sz w:val="24"/>
                <w:szCs w:val="24"/>
                <w:rtl w:val="0"/>
              </w:rPr>
              <w:t xml:space="preserve">Vista de escaneo de productos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1A">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usuarios escanear el código de barra de los productos, ver el detalle del producto y decidir si añadirlo al carrito de compras.</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1B">
            <w:pPr>
              <w:widowControl w:val="0"/>
              <w:spacing w:after="0" w:before="0" w:line="240" w:lineRule="auto"/>
              <w:jc w:val="left"/>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widowControl w:val="0"/>
              <w:spacing w:after="0" w:before="0" w:line="240" w:lineRule="auto"/>
              <w:jc w:val="left"/>
              <w:rPr>
                <w:sz w:val="24"/>
                <w:szCs w:val="24"/>
              </w:rPr>
            </w:pPr>
            <w:r w:rsidDel="00000000" w:rsidR="00000000" w:rsidRPr="00000000">
              <w:rPr>
                <w:sz w:val="24"/>
                <w:szCs w:val="24"/>
                <w:rtl w:val="0"/>
              </w:rPr>
              <w:t xml:space="preserve">Vista de carritos de compras</w:t>
            </w:r>
          </w:p>
        </w:tc>
        <w:tc>
          <w:tcPr>
            <w:tcBorders>
              <w:top w:color="000000" w:space="0" w:sz="0" w:val="nil"/>
              <w:left w:color="000000" w:space="0" w:sz="0" w:val="nil"/>
              <w:bottom w:color="000000" w:space="0" w:sz="0" w:val="nil"/>
            </w:tcBorders>
          </w:tcPr>
          <w:p w:rsidR="00000000" w:rsidDel="00000000" w:rsidP="00000000" w:rsidRDefault="00000000" w:rsidRPr="00000000" w14:paraId="0000011D">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clientes visualizar sus carritos de compra, además de modificar la cantidad.</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1E">
            <w:pPr>
              <w:widowControl w:val="0"/>
              <w:spacing w:after="0" w:before="0" w:line="240" w:lineRule="auto"/>
              <w:jc w:val="left"/>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1F">
            <w:pPr>
              <w:widowControl w:val="0"/>
              <w:spacing w:after="0" w:before="0" w:line="240" w:lineRule="auto"/>
              <w:jc w:val="left"/>
              <w:rPr>
                <w:sz w:val="24"/>
                <w:szCs w:val="24"/>
              </w:rPr>
            </w:pPr>
            <w:r w:rsidDel="00000000" w:rsidR="00000000" w:rsidRPr="00000000">
              <w:rPr>
                <w:sz w:val="24"/>
                <w:szCs w:val="24"/>
                <w:rtl w:val="0"/>
              </w:rPr>
              <w:t xml:space="preserve">Vista de pago (Webpay)</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20">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Redirecciona luego de iniciar el pago a la pasarela webpay para ingresar las credenciales del método de pago.</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21">
            <w:pPr>
              <w:widowControl w:val="0"/>
              <w:spacing w:after="0" w:before="0" w:line="240" w:lineRule="auto"/>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widowControl w:val="0"/>
              <w:spacing w:after="0" w:before="0" w:line="240" w:lineRule="auto"/>
              <w:jc w:val="left"/>
              <w:rPr>
                <w:sz w:val="24"/>
                <w:szCs w:val="24"/>
              </w:rPr>
            </w:pPr>
            <w:r w:rsidDel="00000000" w:rsidR="00000000" w:rsidRPr="00000000">
              <w:rPr>
                <w:sz w:val="24"/>
                <w:szCs w:val="24"/>
                <w:rtl w:val="0"/>
              </w:rPr>
              <w:t xml:space="preserve">Vista de generación de compra</w:t>
            </w:r>
          </w:p>
        </w:tc>
        <w:tc>
          <w:tcPr>
            <w:tcBorders>
              <w:top w:color="000000" w:space="0" w:sz="0" w:val="nil"/>
              <w:left w:color="000000" w:space="0" w:sz="0" w:val="nil"/>
              <w:bottom w:color="000000" w:space="0" w:sz="0" w:val="nil"/>
            </w:tcBorders>
          </w:tcPr>
          <w:p w:rsidR="00000000" w:rsidDel="00000000" w:rsidP="00000000" w:rsidRDefault="00000000" w:rsidRPr="00000000" w14:paraId="00000123">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Genera un comprobante de pago al finalizar la transacción que además muestra un voucher para posteriormente mostrarselo a los supervisores de cada sucursal y así validar la compra.</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24">
            <w:pPr>
              <w:widowControl w:val="0"/>
              <w:spacing w:after="0" w:before="0" w:line="240" w:lineRule="auto"/>
              <w:jc w:val="left"/>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25">
            <w:pPr>
              <w:widowControl w:val="0"/>
              <w:spacing w:after="0" w:before="0" w:line="240" w:lineRule="auto"/>
              <w:jc w:val="left"/>
              <w:rPr>
                <w:sz w:val="24"/>
                <w:szCs w:val="24"/>
              </w:rPr>
            </w:pPr>
            <w:r w:rsidDel="00000000" w:rsidR="00000000" w:rsidRPr="00000000">
              <w:rPr>
                <w:sz w:val="24"/>
                <w:szCs w:val="24"/>
                <w:rtl w:val="0"/>
              </w:rPr>
              <w:t xml:space="preserve">Vista de historial de compras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26">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Proporciona un registro de las compras realizadas por el usuario, con detalles como el monto, total y productos adquiridos.</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27">
            <w:pPr>
              <w:widowControl w:val="0"/>
              <w:spacing w:after="0" w:before="0" w:line="240" w:lineRule="auto"/>
              <w:jc w:val="left"/>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widowControl w:val="0"/>
              <w:spacing w:after="0" w:before="0" w:line="240" w:lineRule="auto"/>
              <w:jc w:val="left"/>
              <w:rPr>
                <w:sz w:val="24"/>
                <w:szCs w:val="24"/>
              </w:rPr>
            </w:pPr>
            <w:r w:rsidDel="00000000" w:rsidR="00000000" w:rsidRPr="00000000">
              <w:rPr>
                <w:sz w:val="24"/>
                <w:szCs w:val="24"/>
                <w:rtl w:val="0"/>
              </w:rPr>
              <w:t xml:space="preserve">Vista de gestión de usuarios</w:t>
            </w:r>
          </w:p>
        </w:tc>
        <w:tc>
          <w:tcPr>
            <w:tcBorders>
              <w:top w:color="000000" w:space="0" w:sz="0" w:val="nil"/>
              <w:left w:color="000000" w:space="0" w:sz="0" w:val="nil"/>
              <w:bottom w:color="000000" w:space="0" w:sz="0" w:val="nil"/>
            </w:tcBorders>
          </w:tcPr>
          <w:p w:rsidR="00000000" w:rsidDel="00000000" w:rsidP="00000000" w:rsidRDefault="00000000" w:rsidRPr="00000000" w14:paraId="00000129">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administradores visualizar y eliminar usuarios registrados en la aplicación, asegurando el control sobre la base de usuarios.</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2A">
            <w:pPr>
              <w:widowControl w:val="0"/>
              <w:spacing w:after="0" w:before="0" w:line="240" w:lineRule="auto"/>
              <w:jc w:val="left"/>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2B">
            <w:pPr>
              <w:widowControl w:val="0"/>
              <w:spacing w:after="0" w:before="0" w:line="240" w:lineRule="auto"/>
              <w:jc w:val="left"/>
              <w:rPr>
                <w:sz w:val="24"/>
                <w:szCs w:val="24"/>
              </w:rPr>
            </w:pPr>
            <w:r w:rsidDel="00000000" w:rsidR="00000000" w:rsidRPr="00000000">
              <w:rPr>
                <w:sz w:val="24"/>
                <w:szCs w:val="24"/>
                <w:rtl w:val="0"/>
              </w:rPr>
              <w:t xml:space="preserve">Vista de gestión de categorías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2C">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Facilita la organización de los productos mediante la creación, edición o eliminación de categorías para mejorar la experiencia.</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2D">
            <w:pPr>
              <w:widowControl w:val="0"/>
              <w:spacing w:after="0" w:before="0" w:line="240" w:lineRule="auto"/>
              <w:jc w:val="left"/>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2E">
            <w:pPr>
              <w:widowControl w:val="0"/>
              <w:spacing w:after="0" w:before="0" w:line="240" w:lineRule="auto"/>
              <w:jc w:val="left"/>
              <w:rPr>
                <w:sz w:val="24"/>
                <w:szCs w:val="24"/>
              </w:rPr>
            </w:pPr>
            <w:r w:rsidDel="00000000" w:rsidR="00000000" w:rsidRPr="00000000">
              <w:rPr>
                <w:sz w:val="24"/>
                <w:szCs w:val="24"/>
                <w:rtl w:val="0"/>
              </w:rPr>
              <w:t xml:space="preserve">Vista de gestión de productos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2F">
            <w:pPr>
              <w:widowControl w:val="0"/>
              <w:spacing w:after="0" w:before="0" w:line="240" w:lineRule="auto"/>
              <w:jc w:val="left"/>
              <w:rPr/>
            </w:pPr>
            <w:r w:rsidDel="00000000" w:rsidR="00000000" w:rsidRPr="00000000">
              <w:rPr>
                <w:rtl w:val="0"/>
              </w:rPr>
              <w:t xml:space="preserve">Permite a los superadministradores manejar el inventario de productos, añadiendo, modificando o eliminando. Se pueden añadir mediante formulario o CSV.</w:t>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30">
            <w:pPr>
              <w:widowControl w:val="0"/>
              <w:spacing w:after="0" w:before="0" w:line="240" w:lineRule="auto"/>
              <w:jc w:val="left"/>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widowControl w:val="0"/>
              <w:spacing w:after="0" w:before="0" w:line="240" w:lineRule="auto"/>
              <w:jc w:val="left"/>
              <w:rPr>
                <w:sz w:val="24"/>
                <w:szCs w:val="24"/>
              </w:rPr>
            </w:pPr>
            <w:r w:rsidDel="00000000" w:rsidR="00000000" w:rsidRPr="00000000">
              <w:rPr>
                <w:sz w:val="24"/>
                <w:szCs w:val="24"/>
                <w:rtl w:val="0"/>
              </w:rPr>
              <w:t xml:space="preserve">Vista de reportes</w:t>
            </w:r>
          </w:p>
        </w:tc>
        <w:tc>
          <w:tcPr>
            <w:tcBorders>
              <w:top w:color="000000" w:space="0" w:sz="0" w:val="nil"/>
              <w:left w:color="000000" w:space="0" w:sz="0" w:val="nil"/>
              <w:bottom w:color="000000" w:space="0" w:sz="0" w:val="nil"/>
            </w:tcBorders>
          </w:tcPr>
          <w:p w:rsidR="00000000" w:rsidDel="00000000" w:rsidP="00000000" w:rsidRDefault="00000000" w:rsidRPr="00000000" w14:paraId="00000132">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Muestra estadísticas, gráficos y métricas clave relacionadas con ventas e inventario, ayudando en la toma de decisiones.</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33">
            <w:pPr>
              <w:widowControl w:val="0"/>
              <w:spacing w:after="0" w:before="0" w:line="240" w:lineRule="auto"/>
              <w:jc w:val="left"/>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34">
            <w:pPr>
              <w:widowControl w:val="0"/>
              <w:spacing w:after="0" w:before="0" w:line="240" w:lineRule="auto"/>
              <w:jc w:val="left"/>
              <w:rPr>
                <w:sz w:val="24"/>
                <w:szCs w:val="24"/>
              </w:rPr>
            </w:pPr>
            <w:r w:rsidDel="00000000" w:rsidR="00000000" w:rsidRPr="00000000">
              <w:rPr>
                <w:sz w:val="24"/>
                <w:szCs w:val="24"/>
                <w:rtl w:val="0"/>
              </w:rPr>
              <w:t xml:space="preserve">Vista de carritos en tiempo real</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35">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Permite a los encargados de tienda monitorear los carritos activos de los clientes en tiempo real para supervisar las operaciones.</w:t>
            </w:r>
            <w:r w:rsidDel="00000000" w:rsidR="00000000" w:rsidRPr="00000000">
              <w:rPr>
                <w:rtl w:val="0"/>
              </w:rPr>
            </w:r>
          </w:p>
        </w:tc>
      </w:tr>
      <w:tr>
        <w:trPr>
          <w:cantSplit w:val="0"/>
          <w:trHeight w:val="340" w:hRule="atLeast"/>
          <w:tblHeader w:val="0"/>
        </w:trPr>
        <w:tc>
          <w:tcPr>
            <w:tcBorders>
              <w:top w:color="000000" w:space="0" w:sz="0" w:val="nil"/>
              <w:right w:color="000000" w:space="0" w:sz="0" w:val="nil"/>
            </w:tcBorders>
          </w:tcPr>
          <w:p w:rsidR="00000000" w:rsidDel="00000000" w:rsidP="00000000" w:rsidRDefault="00000000" w:rsidRPr="00000000" w14:paraId="00000136">
            <w:pPr>
              <w:widowControl w:val="0"/>
              <w:spacing w:after="0" w:before="0" w:line="240" w:lineRule="auto"/>
              <w:jc w:val="left"/>
              <w:rPr>
                <w:sz w:val="24"/>
                <w:szCs w:val="24"/>
              </w:rPr>
            </w:pPr>
            <w:r w:rsidDel="00000000" w:rsidR="00000000" w:rsidRPr="00000000">
              <w:rPr>
                <w:sz w:val="24"/>
                <w:szCs w:val="24"/>
                <w:rtl w:val="0"/>
              </w:rPr>
              <w:t xml:space="preserve">15</w:t>
            </w:r>
          </w:p>
        </w:tc>
        <w:tc>
          <w:tcPr>
            <w:tcBorders>
              <w:top w:color="000000" w:space="0" w:sz="0" w:val="nil"/>
              <w:left w:color="000000" w:space="0" w:sz="0" w:val="nil"/>
              <w:right w:color="000000" w:space="0" w:sz="0" w:val="nil"/>
            </w:tcBorders>
          </w:tcPr>
          <w:p w:rsidR="00000000" w:rsidDel="00000000" w:rsidP="00000000" w:rsidRDefault="00000000" w:rsidRPr="00000000" w14:paraId="00000137">
            <w:pPr>
              <w:widowControl w:val="0"/>
              <w:spacing w:after="0" w:before="0" w:line="240" w:lineRule="auto"/>
              <w:jc w:val="left"/>
              <w:rPr>
                <w:sz w:val="24"/>
                <w:szCs w:val="24"/>
              </w:rPr>
            </w:pPr>
            <w:r w:rsidDel="00000000" w:rsidR="00000000" w:rsidRPr="00000000">
              <w:rPr>
                <w:sz w:val="24"/>
                <w:szCs w:val="24"/>
                <w:rtl w:val="0"/>
              </w:rPr>
              <w:t xml:space="preserve">Vista de escaneo del voucher</w:t>
            </w:r>
          </w:p>
        </w:tc>
        <w:tc>
          <w:tcPr>
            <w:tcBorders>
              <w:top w:color="000000" w:space="0" w:sz="0" w:val="nil"/>
              <w:left w:color="000000" w:space="0" w:sz="0" w:val="nil"/>
            </w:tcBorders>
          </w:tcPr>
          <w:p w:rsidR="00000000" w:rsidDel="00000000" w:rsidP="00000000" w:rsidRDefault="00000000" w:rsidRPr="00000000" w14:paraId="00000138">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Proporciona una funcionalidad para que los encargados de tienda validen compras mediante el escaneo de vouchers en formato de código QR.</w:t>
            </w:r>
            <w:r w:rsidDel="00000000" w:rsidR="00000000" w:rsidRPr="00000000">
              <w:rPr>
                <w:rtl w:val="0"/>
              </w:rPr>
            </w:r>
          </w:p>
        </w:tc>
      </w:tr>
    </w:tbl>
    <w:p w:rsidR="00000000" w:rsidDel="00000000" w:rsidP="00000000" w:rsidRDefault="00000000" w:rsidRPr="00000000" w14:paraId="00000139">
      <w:pPr>
        <w:ind w:firstLine="708"/>
        <w:rPr/>
      </w:pPr>
      <w:r w:rsidDel="00000000" w:rsidR="00000000" w:rsidRPr="00000000">
        <w:rPr>
          <w:rtl w:val="0"/>
        </w:rPr>
      </w:r>
    </w:p>
    <w:p w:rsidR="00000000" w:rsidDel="00000000" w:rsidP="00000000" w:rsidRDefault="00000000" w:rsidRPr="00000000" w14:paraId="0000013A">
      <w:pPr>
        <w:ind w:firstLine="708"/>
        <w:rPr/>
      </w:pPr>
      <w:r w:rsidDel="00000000" w:rsidR="00000000" w:rsidRPr="00000000">
        <w:rPr>
          <w:rtl w:val="0"/>
        </w:rPr>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13"/>
        <w:tblW w:w="8775.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0"/>
        <w:gridCol w:w="4095"/>
        <w:gridCol w:w="4260"/>
        <w:tblGridChange w:id="0">
          <w:tblGrid>
            <w:gridCol w:w="420"/>
            <w:gridCol w:w="4095"/>
            <w:gridCol w:w="4260"/>
          </w:tblGrid>
        </w:tblGridChange>
      </w:tblGrid>
      <w:tr>
        <w:trPr>
          <w:cantSplit w:val="0"/>
          <w:trHeight w:val="436" w:hRule="atLeast"/>
          <w:tblHeader w:val="0"/>
        </w:trPr>
        <w:tc>
          <w:tcPr>
            <w:tcBorders>
              <w:bottom w:color="000000" w:space="0" w:sz="0" w:val="nil"/>
              <w:right w:color="000000" w:space="0" w:sz="0" w:val="nil"/>
            </w:tcBorders>
            <w:shd w:fill="d0dcf0" w:val="clear"/>
          </w:tcPr>
          <w:p w:rsidR="00000000" w:rsidDel="00000000" w:rsidP="00000000" w:rsidRDefault="00000000" w:rsidRPr="00000000" w14:paraId="0000013D">
            <w:pPr>
              <w:pStyle w:val="Heading1"/>
              <w:widowControl w:val="0"/>
              <w:spacing w:after="0" w:before="0" w:line="240" w:lineRule="auto"/>
              <w:jc w:val="left"/>
              <w:rPr>
                <w:rFonts w:ascii="Calibri" w:cs="Calibri" w:eastAsia="Calibri" w:hAnsi="Calibri"/>
              </w:rPr>
            </w:pPr>
            <w:r w:rsidDel="00000000" w:rsidR="00000000" w:rsidRPr="00000000">
              <w:rPr>
                <w:rtl w:val="0"/>
              </w:rPr>
            </w:r>
          </w:p>
        </w:tc>
        <w:tc>
          <w:tcPr>
            <w:gridSpan w:val="2"/>
            <w:tcBorders>
              <w:left w:color="000000" w:space="0" w:sz="0" w:val="nil"/>
              <w:bottom w:color="000000" w:space="0" w:sz="0" w:val="nil"/>
            </w:tcBorders>
            <w:shd w:fill="d0dcf0" w:val="clear"/>
          </w:tcPr>
          <w:p w:rsidR="00000000" w:rsidDel="00000000" w:rsidP="00000000" w:rsidRDefault="00000000" w:rsidRPr="00000000" w14:paraId="0000013E">
            <w:pPr>
              <w:pStyle w:val="Heading1"/>
              <w:widowControl w:val="0"/>
              <w:spacing w:after="0" w:before="0" w:line="240" w:lineRule="auto"/>
              <w:jc w:val="left"/>
              <w:rPr>
                <w:rFonts w:ascii="Calibri" w:cs="Calibri" w:eastAsia="Calibri" w:hAnsi="Calibri"/>
              </w:rPr>
            </w:pPr>
            <w:bookmarkStart w:colFirst="0" w:colLast="0" w:name="_heading=h.49x2ik5" w:id="14"/>
            <w:bookmarkEnd w:id="14"/>
            <w:r w:rsidDel="00000000" w:rsidR="00000000" w:rsidRPr="00000000">
              <w:rPr>
                <w:rFonts w:ascii="Calibri" w:cs="Calibri" w:eastAsia="Calibri" w:hAnsi="Calibri"/>
                <w:rtl w:val="0"/>
              </w:rPr>
              <w:t xml:space="preserve">Definición de Alcances</w:t>
            </w:r>
          </w:p>
        </w:tc>
      </w:tr>
      <w:tr>
        <w:trPr>
          <w:cantSplit w:val="0"/>
          <w:trHeight w:val="31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4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Alcances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4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Descripción</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43">
            <w:pPr>
              <w:widowControl w:val="0"/>
              <w:spacing w:after="0" w:before="0" w:line="240" w:lineRule="auto"/>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44">
            <w:pPr>
              <w:widowControl w:val="0"/>
              <w:spacing w:after="0" w:before="0" w:line="240" w:lineRule="auto"/>
              <w:jc w:val="left"/>
              <w:rPr>
                <w:sz w:val="24"/>
                <w:szCs w:val="24"/>
              </w:rPr>
            </w:pPr>
            <w:r w:rsidDel="00000000" w:rsidR="00000000" w:rsidRPr="00000000">
              <w:rPr>
                <w:sz w:val="24"/>
                <w:szCs w:val="24"/>
                <w:rtl w:val="0"/>
              </w:rPr>
              <w:t xml:space="preserve">Autenticación de usuarios y gestión del perfil</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45">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Implementación de autenticación de usuarios con email y contraseña. Además de la posibilidad de restablecer la contraseña mediante un código OTP enviado al correo registrado. Por otro lado, también se ofrece una personalización del perfil del usuario, permitiendo el cambio de la foto en cualquier momento.</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46">
            <w:pPr>
              <w:widowControl w:val="0"/>
              <w:spacing w:after="0" w:before="0" w:line="240" w:lineRule="auto"/>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47">
            <w:pPr>
              <w:widowControl w:val="0"/>
              <w:rPr>
                <w:sz w:val="24"/>
                <w:szCs w:val="24"/>
              </w:rPr>
            </w:pPr>
            <w:r w:rsidDel="00000000" w:rsidR="00000000" w:rsidRPr="00000000">
              <w:rPr>
                <w:sz w:val="24"/>
                <w:szCs w:val="24"/>
                <w:rtl w:val="0"/>
              </w:rPr>
              <w:t xml:space="preserve">Compra de productos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48">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Implementación de una forma de pago para que los usuarios puedan realizar sus compras dentro de la misma aplicación evitando las colas y optimizando así su tiempo de compra.</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49">
            <w:pPr>
              <w:widowControl w:val="0"/>
              <w:spacing w:after="0" w:before="0" w:line="240" w:lineRule="auto"/>
              <w:jc w:val="left"/>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widowControl w:val="0"/>
              <w:rPr>
                <w:sz w:val="24"/>
                <w:szCs w:val="24"/>
              </w:rPr>
            </w:pPr>
            <w:r w:rsidDel="00000000" w:rsidR="00000000" w:rsidRPr="00000000">
              <w:rPr>
                <w:sz w:val="24"/>
                <w:szCs w:val="24"/>
                <w:rtl w:val="0"/>
              </w:rPr>
              <w:t xml:space="preserve">Integración con pasarela de pago Webpay y generación y validación de compra</w:t>
            </w:r>
          </w:p>
        </w:tc>
        <w:tc>
          <w:tcPr>
            <w:tcBorders>
              <w:top w:color="000000" w:space="0" w:sz="0" w:val="nil"/>
              <w:left w:color="000000" w:space="0" w:sz="0" w:val="nil"/>
              <w:bottom w:color="000000" w:space="0" w:sz="0" w:val="nil"/>
            </w:tcBorders>
          </w:tcPr>
          <w:p w:rsidR="00000000" w:rsidDel="00000000" w:rsidP="00000000" w:rsidRDefault="00000000" w:rsidRPr="00000000" w14:paraId="0000014B">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Implementar una integración segura con la pasarela de pagos </w:t>
            </w:r>
            <w:r w:rsidDel="00000000" w:rsidR="00000000" w:rsidRPr="00000000">
              <w:rPr>
                <w:rtl w:val="0"/>
              </w:rPr>
              <w:t xml:space="preserve">Webpay</w:t>
            </w:r>
            <w:r w:rsidDel="00000000" w:rsidR="00000000" w:rsidRPr="00000000">
              <w:rPr>
                <w:rtl w:val="0"/>
              </w:rPr>
              <w:t xml:space="preserve">, permitiendo a los usuarios completar sus transacciones directamente desde la aplicación. Además, incluir la generación de comprobantes digitales con códigos QR para facilitar la validación de compras por parte del personal de AutoPlanet.</w:t>
            </w:r>
            <w:r w:rsidDel="00000000" w:rsidR="00000000" w:rsidRPr="00000000">
              <w:rPr>
                <w:rtl w:val="0"/>
              </w:rPr>
            </w:r>
          </w:p>
        </w:tc>
      </w:tr>
      <w:tr>
        <w:trPr>
          <w:cantSplit w:val="0"/>
          <w:trHeight w:val="1894.8828124999998"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4C">
            <w:pPr>
              <w:widowControl w:val="0"/>
              <w:spacing w:after="0" w:before="0" w:line="240" w:lineRule="auto"/>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4D">
            <w:pPr>
              <w:widowControl w:val="0"/>
              <w:spacing w:after="0" w:before="0" w:line="240" w:lineRule="auto"/>
              <w:jc w:val="left"/>
              <w:rPr>
                <w:sz w:val="24"/>
                <w:szCs w:val="24"/>
              </w:rPr>
            </w:pPr>
            <w:r w:rsidDel="00000000" w:rsidR="00000000" w:rsidRPr="00000000">
              <w:rPr>
                <w:sz w:val="24"/>
                <w:szCs w:val="24"/>
                <w:rtl w:val="0"/>
              </w:rPr>
              <w:t xml:space="preserve">Gestión de inventario</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4E">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Proveer un panel de control para que los gerentes puedan gestionar productos y categorías de productos. Esto incluirá la carga masiva de datos con el inventario actual de Autoplanet.</w:t>
            </w:r>
            <w:r w:rsidDel="00000000" w:rsidR="00000000" w:rsidRPr="00000000">
              <w:rPr>
                <w:rtl w:val="0"/>
              </w:rPr>
            </w:r>
          </w:p>
        </w:tc>
      </w:tr>
      <w:tr>
        <w:trPr>
          <w:cantSplit w:val="0"/>
          <w:trHeight w:val="953.90625"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4F">
            <w:pPr>
              <w:widowControl w:val="0"/>
              <w:spacing w:after="0" w:before="0" w:line="240" w:lineRule="auto"/>
              <w:jc w:val="left"/>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widowControl w:val="0"/>
              <w:spacing w:after="0" w:before="0" w:line="240" w:lineRule="auto"/>
              <w:jc w:val="left"/>
              <w:rPr>
                <w:sz w:val="24"/>
                <w:szCs w:val="24"/>
              </w:rPr>
            </w:pPr>
            <w:r w:rsidDel="00000000" w:rsidR="00000000" w:rsidRPr="00000000">
              <w:rPr>
                <w:sz w:val="24"/>
                <w:szCs w:val="24"/>
                <w:rtl w:val="0"/>
              </w:rPr>
              <w:t xml:space="preserve">Monitoreo en tiempo real de carritos de compra y confirmación de compras de usuarios </w:t>
            </w:r>
          </w:p>
        </w:tc>
        <w:tc>
          <w:tcPr>
            <w:tcBorders>
              <w:top w:color="000000" w:space="0" w:sz="0" w:val="nil"/>
              <w:left w:color="000000" w:space="0" w:sz="0" w:val="nil"/>
              <w:bottom w:color="000000" w:space="0" w:sz="0" w:val="nil"/>
            </w:tcBorders>
          </w:tcPr>
          <w:p w:rsidR="00000000" w:rsidDel="00000000" w:rsidP="00000000" w:rsidRDefault="00000000" w:rsidRPr="00000000" w14:paraId="00000151">
            <w:pPr>
              <w:widowControl w:val="0"/>
              <w:rPr>
                <w:rFonts w:ascii="Calibri" w:cs="Calibri" w:eastAsia="Calibri" w:hAnsi="Calibri"/>
                <w:sz w:val="22"/>
                <w:szCs w:val="22"/>
              </w:rPr>
            </w:pPr>
            <w:r w:rsidDel="00000000" w:rsidR="00000000" w:rsidRPr="00000000">
              <w:rPr>
                <w:rtl w:val="0"/>
              </w:rPr>
              <w:t xml:space="preserve">Implementación para monitorear en tiempo real los carritos activos de los usuarios y supervisar las confirmaciones de compra de sus productos mediante escaneo de voucher.</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52">
            <w:pPr>
              <w:widowControl w:val="0"/>
              <w:spacing w:after="0" w:before="0" w:line="240" w:lineRule="auto"/>
              <w:jc w:val="left"/>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53">
            <w:pPr>
              <w:widowControl w:val="0"/>
              <w:rPr>
                <w:sz w:val="24"/>
                <w:szCs w:val="24"/>
              </w:rPr>
            </w:pPr>
            <w:r w:rsidDel="00000000" w:rsidR="00000000" w:rsidRPr="00000000">
              <w:rPr>
                <w:sz w:val="24"/>
                <w:szCs w:val="24"/>
                <w:rtl w:val="0"/>
              </w:rPr>
              <w:t xml:space="preserve">Visualización de reportes y gráficos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54">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Desarrollar en el panel de control de superadministradores un apartado que muestre métricas claves como ventas totales, productos más vendidos y comportamiento de compra para la toma de decisiones estratégicas.</w:t>
            </w:r>
            <w:r w:rsidDel="00000000" w:rsidR="00000000" w:rsidRPr="00000000">
              <w:rPr>
                <w:rtl w:val="0"/>
              </w:rPr>
            </w:r>
          </w:p>
        </w:tc>
      </w:tr>
    </w:tbl>
    <w:p w:rsidR="00000000" w:rsidDel="00000000" w:rsidP="00000000" w:rsidRDefault="00000000" w:rsidRPr="00000000" w14:paraId="00000155">
      <w:pPr>
        <w:ind w:firstLine="708"/>
        <w:rPr/>
      </w:pPr>
      <w:r w:rsidDel="00000000" w:rsidR="00000000" w:rsidRPr="00000000">
        <w:rPr>
          <w:rtl w:val="0"/>
        </w:rPr>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ind w:firstLine="708"/>
        <w:rPr/>
      </w:pPr>
      <w:r w:rsidDel="00000000" w:rsidR="00000000" w:rsidRPr="00000000">
        <w:rPr>
          <w:rtl w:val="0"/>
        </w:rPr>
      </w:r>
    </w:p>
    <w:tbl>
      <w:tblPr>
        <w:tblStyle w:val="Table14"/>
        <w:tblW w:w="8775.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585"/>
        <w:gridCol w:w="5355"/>
        <w:gridCol w:w="2835"/>
        <w:tblGridChange w:id="0">
          <w:tblGrid>
            <w:gridCol w:w="585"/>
            <w:gridCol w:w="5355"/>
            <w:gridCol w:w="2835"/>
          </w:tblGrid>
        </w:tblGridChange>
      </w:tblGrid>
      <w:tr>
        <w:trPr>
          <w:cantSplit w:val="0"/>
          <w:trHeight w:val="436" w:hRule="atLeast"/>
          <w:tblHeader w:val="0"/>
        </w:trPr>
        <w:tc>
          <w:tcPr>
            <w:tcBorders>
              <w:bottom w:color="000000" w:space="0" w:sz="0" w:val="nil"/>
              <w:right w:color="000000" w:space="0" w:sz="0" w:val="nil"/>
            </w:tcBorders>
            <w:shd w:fill="d0dcf0" w:val="clear"/>
          </w:tcPr>
          <w:p w:rsidR="00000000" w:rsidDel="00000000" w:rsidP="00000000" w:rsidRDefault="00000000" w:rsidRPr="00000000" w14:paraId="00000158">
            <w:pPr>
              <w:pStyle w:val="Heading1"/>
              <w:widowControl w:val="0"/>
              <w:spacing w:after="0" w:before="0" w:line="240" w:lineRule="auto"/>
              <w:jc w:val="left"/>
              <w:rPr>
                <w:rFonts w:ascii="Calibri" w:cs="Calibri" w:eastAsia="Calibri" w:hAnsi="Calibri"/>
              </w:rPr>
            </w:pPr>
            <w:r w:rsidDel="00000000" w:rsidR="00000000" w:rsidRPr="00000000">
              <w:rPr>
                <w:rtl w:val="0"/>
              </w:rPr>
            </w:r>
          </w:p>
        </w:tc>
        <w:tc>
          <w:tcPr>
            <w:gridSpan w:val="2"/>
            <w:tcBorders>
              <w:left w:color="000000" w:space="0" w:sz="0" w:val="nil"/>
              <w:bottom w:color="000000" w:space="0" w:sz="0" w:val="nil"/>
            </w:tcBorders>
            <w:shd w:fill="d0dcf0" w:val="clear"/>
          </w:tcPr>
          <w:p w:rsidR="00000000" w:rsidDel="00000000" w:rsidP="00000000" w:rsidRDefault="00000000" w:rsidRPr="00000000" w14:paraId="00000159">
            <w:pPr>
              <w:pStyle w:val="Heading1"/>
              <w:widowControl w:val="0"/>
              <w:spacing w:after="0" w:before="0" w:line="240" w:lineRule="auto"/>
              <w:jc w:val="left"/>
              <w:rPr>
                <w:rFonts w:ascii="Calibri" w:cs="Calibri" w:eastAsia="Calibri" w:hAnsi="Calibri"/>
              </w:rPr>
            </w:pPr>
            <w:bookmarkStart w:colFirst="0" w:colLast="0" w:name="_heading=h.2p2csry" w:id="15"/>
            <w:bookmarkEnd w:id="15"/>
            <w:r w:rsidDel="00000000" w:rsidR="00000000" w:rsidRPr="00000000">
              <w:rPr>
                <w:rFonts w:ascii="Calibri" w:cs="Calibri" w:eastAsia="Calibri" w:hAnsi="Calibri"/>
                <w:rtl w:val="0"/>
              </w:rPr>
              <w:t xml:space="preserve">Definición de Riesgos</w:t>
            </w:r>
          </w:p>
        </w:tc>
      </w:tr>
      <w:tr>
        <w:trPr>
          <w:cantSplit w:val="0"/>
          <w:trHeight w:val="31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5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Nombre Riesgo</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5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Categoría</w:t>
            </w:r>
            <w:r w:rsidDel="00000000" w:rsidR="00000000" w:rsidRPr="00000000">
              <w:rPr>
                <w:rtl w:val="0"/>
              </w:rPr>
            </w:r>
          </w:p>
        </w:tc>
      </w:tr>
      <w:tr>
        <w:trPr>
          <w:cantSplit w:val="0"/>
          <w:trHeight w:val="570.9375"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5E">
            <w:pPr>
              <w:widowControl w:val="0"/>
              <w:spacing w:after="0" w:before="0" w:line="240" w:lineRule="auto"/>
              <w:jc w:val="left"/>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5F">
            <w:pPr>
              <w:widowControl w:val="0"/>
              <w:spacing w:after="0" w:before="0" w:line="240" w:lineRule="auto"/>
              <w:jc w:val="left"/>
              <w:rPr>
                <w:sz w:val="24"/>
                <w:szCs w:val="24"/>
              </w:rPr>
            </w:pPr>
            <w:r w:rsidDel="00000000" w:rsidR="00000000" w:rsidRPr="00000000">
              <w:rPr>
                <w:sz w:val="24"/>
                <w:szCs w:val="24"/>
                <w:rtl w:val="0"/>
              </w:rPr>
              <w:t xml:space="preserve">Problemas en la configuración o funcionamiento de la pasarela de pago, afectando las transacciones.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60">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Tecnología</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61">
            <w:pPr>
              <w:widowControl w:val="0"/>
              <w:spacing w:after="0" w:before="0" w:line="240" w:lineRule="auto"/>
              <w:jc w:val="left"/>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62">
            <w:pPr>
              <w:widowControl w:val="0"/>
              <w:spacing w:after="0" w:before="0" w:line="240" w:lineRule="auto"/>
              <w:jc w:val="left"/>
              <w:rPr>
                <w:sz w:val="24"/>
                <w:szCs w:val="24"/>
              </w:rPr>
            </w:pPr>
            <w:r w:rsidDel="00000000" w:rsidR="00000000" w:rsidRPr="00000000">
              <w:rPr>
                <w:sz w:val="24"/>
                <w:szCs w:val="24"/>
                <w:rtl w:val="0"/>
              </w:rPr>
              <w:t xml:space="preserve">Problemas con el reconocimiento de códigos de barra, debido a limitaciones técnicas de la cámara o errores en el diseño del sistema de escaneo.</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63">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Funcionalidad clave</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64">
            <w:pPr>
              <w:widowControl w:val="0"/>
              <w:spacing w:after="0" w:before="0" w:line="240" w:lineRule="auto"/>
              <w:jc w:val="left"/>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widowControl w:val="0"/>
              <w:spacing w:after="0" w:before="0" w:line="240" w:lineRule="auto"/>
              <w:jc w:val="left"/>
              <w:rPr>
                <w:sz w:val="24"/>
                <w:szCs w:val="24"/>
              </w:rPr>
            </w:pPr>
            <w:r w:rsidDel="00000000" w:rsidR="00000000" w:rsidRPr="00000000">
              <w:rPr>
                <w:sz w:val="24"/>
                <w:szCs w:val="24"/>
                <w:rtl w:val="0"/>
              </w:rPr>
              <w:t xml:space="preserve">Resistencia de los clientes de AutoPlanet a utilizar la aplicación en lugar de los procesos tradicionales</w:t>
            </w:r>
          </w:p>
        </w:tc>
        <w:tc>
          <w:tcPr>
            <w:tcBorders>
              <w:top w:color="000000" w:space="0" w:sz="0" w:val="nil"/>
              <w:left w:color="000000" w:space="0" w:sz="0" w:val="nil"/>
              <w:bottom w:color="000000" w:space="0" w:sz="0" w:val="nil"/>
            </w:tcBorders>
          </w:tcPr>
          <w:p w:rsidR="00000000" w:rsidDel="00000000" w:rsidP="00000000" w:rsidRDefault="00000000" w:rsidRPr="00000000" w14:paraId="00000166">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Aceptación del usuario</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67">
            <w:pPr>
              <w:widowControl w:val="0"/>
              <w:spacing w:after="0" w:before="0" w:line="240" w:lineRule="auto"/>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68">
            <w:pPr>
              <w:widowControl w:val="0"/>
              <w:spacing w:after="0" w:before="0" w:line="240" w:lineRule="auto"/>
              <w:jc w:val="left"/>
              <w:rPr>
                <w:sz w:val="24"/>
                <w:szCs w:val="24"/>
              </w:rPr>
            </w:pPr>
            <w:r w:rsidDel="00000000" w:rsidR="00000000" w:rsidRPr="00000000">
              <w:rPr>
                <w:sz w:val="24"/>
                <w:szCs w:val="24"/>
                <w:rtl w:val="0"/>
              </w:rPr>
              <w:t xml:space="preserve">Posibilidad de errores no detectados al no realizar pruebas suficientes antes del lanzamiento.</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69">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Calidad</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6A">
            <w:pPr>
              <w:widowControl w:val="0"/>
              <w:spacing w:after="0" w:before="0" w:line="240" w:lineRule="auto"/>
              <w:jc w:val="left"/>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widowControl w:val="0"/>
              <w:spacing w:after="0" w:before="0" w:line="240" w:lineRule="auto"/>
              <w:jc w:val="left"/>
              <w:rPr>
                <w:sz w:val="24"/>
                <w:szCs w:val="24"/>
              </w:rPr>
            </w:pPr>
            <w:r w:rsidDel="00000000" w:rsidR="00000000" w:rsidRPr="00000000">
              <w:rPr>
                <w:sz w:val="24"/>
                <w:szCs w:val="24"/>
                <w:rtl w:val="0"/>
              </w:rPr>
              <w:t xml:space="preserve">Problemas con la actualización de datos en tiempo real en funcionalidades como el monitoreo de carritos o transacciones.</w:t>
            </w:r>
          </w:p>
        </w:tc>
        <w:tc>
          <w:tcPr>
            <w:tcBorders>
              <w:top w:color="000000" w:space="0" w:sz="0" w:val="nil"/>
              <w:left w:color="000000" w:space="0" w:sz="0" w:val="nil"/>
              <w:bottom w:color="000000" w:space="0" w:sz="0" w:val="nil"/>
            </w:tcBorders>
          </w:tcPr>
          <w:p w:rsidR="00000000" w:rsidDel="00000000" w:rsidP="00000000" w:rsidRDefault="00000000" w:rsidRPr="00000000" w14:paraId="0000016C">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Tecnología</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6D">
            <w:pPr>
              <w:widowControl w:val="0"/>
              <w:spacing w:after="0" w:before="0" w:line="240" w:lineRule="auto"/>
              <w:jc w:val="left"/>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6E">
            <w:pPr>
              <w:widowControl w:val="0"/>
              <w:spacing w:after="0" w:before="0" w:line="240" w:lineRule="auto"/>
              <w:jc w:val="left"/>
              <w:rPr>
                <w:sz w:val="24"/>
                <w:szCs w:val="24"/>
              </w:rPr>
            </w:pPr>
            <w:r w:rsidDel="00000000" w:rsidR="00000000" w:rsidRPr="00000000">
              <w:rPr>
                <w:sz w:val="24"/>
                <w:szCs w:val="24"/>
                <w:rtl w:val="0"/>
              </w:rPr>
              <w:t xml:space="preserve">Incumplimiento de normativas relacionadas con protección de datos o transacciones electrónicas.</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6F">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Legal</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70">
            <w:pPr>
              <w:widowControl w:val="0"/>
              <w:spacing w:after="0" w:before="0" w:line="240" w:lineRule="auto"/>
              <w:jc w:val="left"/>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widowControl w:val="0"/>
              <w:spacing w:after="0" w:before="0" w:line="240" w:lineRule="auto"/>
              <w:jc w:val="left"/>
              <w:rPr>
                <w:sz w:val="24"/>
                <w:szCs w:val="24"/>
              </w:rPr>
            </w:pPr>
            <w:r w:rsidDel="00000000" w:rsidR="00000000" w:rsidRPr="00000000">
              <w:rPr>
                <w:sz w:val="24"/>
                <w:szCs w:val="24"/>
                <w:rtl w:val="0"/>
              </w:rPr>
              <w:t xml:space="preserve">Fallos al conectar la aplicación con los sistemas actuales de gestión de inventario y ventas de AutoPlanet, lo que podría generar inconsistencias en la información.</w:t>
            </w:r>
          </w:p>
        </w:tc>
        <w:tc>
          <w:tcPr>
            <w:tcBorders>
              <w:top w:color="000000" w:space="0" w:sz="0" w:val="nil"/>
              <w:left w:color="000000" w:space="0" w:sz="0" w:val="nil"/>
              <w:bottom w:color="000000" w:space="0" w:sz="0" w:val="nil"/>
            </w:tcBorders>
          </w:tcPr>
          <w:p w:rsidR="00000000" w:rsidDel="00000000" w:rsidP="00000000" w:rsidRDefault="00000000" w:rsidRPr="00000000" w14:paraId="00000172">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Tecnología</w:t>
            </w: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73">
            <w:pPr>
              <w:widowControl w:val="0"/>
              <w:spacing w:after="0" w:before="0" w:line="240" w:lineRule="auto"/>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74">
            <w:pPr>
              <w:widowControl w:val="0"/>
              <w:spacing w:after="0" w:before="0" w:line="240" w:lineRule="auto"/>
              <w:jc w:val="left"/>
              <w:rPr>
                <w:sz w:val="24"/>
                <w:szCs w:val="24"/>
              </w:rPr>
            </w:pPr>
            <w:r w:rsidDel="00000000" w:rsidR="00000000" w:rsidRPr="00000000">
              <w:rPr>
                <w:sz w:val="24"/>
                <w:szCs w:val="24"/>
                <w:rtl w:val="0"/>
              </w:rPr>
              <w:t xml:space="preserve">La infraestructura del servidor no soporta picos de usuarios o transacciones en eventos promocionales o de alta afluencia.</w:t>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75">
            <w:pPr>
              <w:widowControl w:val="0"/>
              <w:spacing w:after="0" w:before="0" w:line="240" w:lineRule="auto"/>
              <w:jc w:val="left"/>
              <w:rPr>
                <w:rFonts w:ascii="Calibri" w:cs="Calibri" w:eastAsia="Calibri" w:hAnsi="Calibri"/>
                <w:sz w:val="22"/>
                <w:szCs w:val="22"/>
              </w:rPr>
            </w:pPr>
            <w:r w:rsidDel="00000000" w:rsidR="00000000" w:rsidRPr="00000000">
              <w:rPr>
                <w:rtl w:val="0"/>
              </w:rPr>
              <w:t xml:space="preserve">Infraestructura</w:t>
            </w:r>
            <w:r w:rsidDel="00000000" w:rsidR="00000000" w:rsidRPr="00000000">
              <w:rPr>
                <w:rtl w:val="0"/>
              </w:rPr>
            </w:r>
          </w:p>
        </w:tc>
      </w:tr>
      <w:tr>
        <w:trPr>
          <w:cantSplit w:val="0"/>
          <w:trHeight w:val="33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76">
            <w:pPr>
              <w:widowControl w:val="0"/>
              <w:spacing w:after="0" w:before="0" w:line="240" w:lineRule="auto"/>
              <w:jc w:val="left"/>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widowControl w:val="0"/>
              <w:spacing w:after="0" w:before="0" w:line="240" w:lineRule="auto"/>
              <w:jc w:val="left"/>
              <w:rPr>
                <w:sz w:val="24"/>
                <w:szCs w:val="24"/>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78">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r>
        <w:trPr>
          <w:cantSplit w:val="0"/>
          <w:trHeight w:val="340" w:hRule="atLeast"/>
          <w:tblHeader w:val="0"/>
        </w:trPr>
        <w:tc>
          <w:tcPr>
            <w:tcBorders>
              <w:top w:color="000000" w:space="0" w:sz="0" w:val="nil"/>
              <w:bottom w:color="000000" w:space="0" w:sz="0" w:val="nil"/>
              <w:right w:color="000000" w:space="0" w:sz="0" w:val="nil"/>
            </w:tcBorders>
            <w:shd w:fill="d0dcf0" w:val="clear"/>
          </w:tcPr>
          <w:p w:rsidR="00000000" w:rsidDel="00000000" w:rsidP="00000000" w:rsidRDefault="00000000" w:rsidRPr="00000000" w14:paraId="00000179">
            <w:pPr>
              <w:widowControl w:val="0"/>
              <w:spacing w:after="0" w:before="0" w:line="240" w:lineRule="auto"/>
              <w:jc w:val="left"/>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shd w:fill="d0dcf0" w:val="clear"/>
          </w:tcPr>
          <w:p w:rsidR="00000000" w:rsidDel="00000000" w:rsidP="00000000" w:rsidRDefault="00000000" w:rsidRPr="00000000" w14:paraId="0000017A">
            <w:pPr>
              <w:widowControl w:val="0"/>
              <w:spacing w:after="0" w:before="0" w:line="240" w:lineRule="auto"/>
              <w:jc w:val="left"/>
              <w:rPr>
                <w:sz w:val="24"/>
                <w:szCs w:val="24"/>
              </w:rPr>
            </w:pPr>
            <w:r w:rsidDel="00000000" w:rsidR="00000000" w:rsidRPr="00000000">
              <w:rPr>
                <w:rtl w:val="0"/>
              </w:rPr>
            </w:r>
          </w:p>
        </w:tc>
        <w:tc>
          <w:tcPr>
            <w:tcBorders>
              <w:top w:color="000000" w:space="0" w:sz="0" w:val="nil"/>
              <w:left w:color="000000" w:space="0" w:sz="0" w:val="nil"/>
              <w:bottom w:color="000000" w:space="0" w:sz="0" w:val="nil"/>
            </w:tcBorders>
            <w:shd w:fill="d0dcf0" w:val="clear"/>
          </w:tcPr>
          <w:p w:rsidR="00000000" w:rsidDel="00000000" w:rsidP="00000000" w:rsidRDefault="00000000" w:rsidRPr="00000000" w14:paraId="0000017B">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r>
        <w:trPr>
          <w:cantSplit w:val="0"/>
          <w:trHeight w:val="340" w:hRule="atLeast"/>
          <w:tblHeader w:val="0"/>
        </w:trPr>
        <w:tc>
          <w:tcPr>
            <w:tcBorders>
              <w:top w:color="000000" w:space="0" w:sz="0" w:val="nil"/>
              <w:right w:color="000000" w:space="0" w:sz="0" w:val="nil"/>
            </w:tcBorders>
          </w:tcPr>
          <w:p w:rsidR="00000000" w:rsidDel="00000000" w:rsidP="00000000" w:rsidRDefault="00000000" w:rsidRPr="00000000" w14:paraId="0000017C">
            <w:pPr>
              <w:widowControl w:val="0"/>
              <w:spacing w:after="0" w:before="0" w:line="240" w:lineRule="auto"/>
              <w:jc w:val="left"/>
              <w:rPr>
                <w:sz w:val="24"/>
                <w:szCs w:val="24"/>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7D">
            <w:pPr>
              <w:widowControl w:val="0"/>
              <w:spacing w:after="0" w:before="0" w:line="240" w:lineRule="auto"/>
              <w:jc w:val="left"/>
              <w:rPr>
                <w:sz w:val="24"/>
                <w:szCs w:val="24"/>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17E">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7F">
      <w:pPr>
        <w:ind w:firstLine="708"/>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Análisis de los riesgos identificados y descripción de las principales acciones de mitigación.</w:t>
      </w:r>
    </w:p>
    <w:tbl>
      <w:tblPr>
        <w:tblStyle w:val="Table15"/>
        <w:tblpPr w:leftFromText="141" w:rightFromText="141" w:topFromText="0" w:bottomFromText="0" w:vertAnchor="margin" w:horzAnchor="margin" w:tblpX="0" w:tblpY="450"/>
        <w:tblW w:w="8789.0" w:type="dxa"/>
        <w:jc w:val="left"/>
        <w:tblInd w:w="-10.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tcBorders>
              <w:bottom w:color="000000" w:space="0" w:sz="0" w:val="nil"/>
            </w:tcBorders>
            <w:shd w:fill="d0dcf0" w:val="clear"/>
          </w:tcPr>
          <w:p w:rsidR="00000000" w:rsidDel="00000000" w:rsidP="00000000" w:rsidRDefault="00000000" w:rsidRPr="00000000" w14:paraId="00000181">
            <w:pPr>
              <w:pStyle w:val="Heading1"/>
              <w:widowControl w:val="0"/>
              <w:spacing w:after="0" w:before="480" w:line="240" w:lineRule="auto"/>
              <w:jc w:val="left"/>
              <w:rPr>
                <w:rFonts w:ascii="Calibri" w:cs="Calibri" w:eastAsia="Calibri" w:hAnsi="Calibri"/>
              </w:rPr>
            </w:pPr>
            <w:bookmarkStart w:colFirst="0" w:colLast="0" w:name="_heading=h.147n2zr" w:id="16"/>
            <w:bookmarkEnd w:id="16"/>
            <w:r w:rsidDel="00000000" w:rsidR="00000000" w:rsidRPr="00000000">
              <w:rPr>
                <w:rFonts w:ascii="Calibri" w:cs="Calibri" w:eastAsia="Calibri" w:hAnsi="Calibri"/>
                <w:rtl w:val="0"/>
              </w:rPr>
              <w:t xml:space="preserve">Condiciones de aceptación para cierre del proyecto</w:t>
            </w:r>
          </w:p>
        </w:tc>
      </w:tr>
      <w:tr>
        <w:trPr>
          <w:cantSplit w:val="0"/>
          <w:trHeight w:val="11048" w:hRule="atLeast"/>
          <w:tblHeader w:val="0"/>
        </w:trPr>
        <w:tc>
          <w:tcPr>
            <w:tcBorders>
              <w:top w:color="000000" w:space="0" w:sz="0" w:val="nil"/>
            </w:tcBorders>
          </w:tcPr>
          <w:p w:rsidR="00000000" w:rsidDel="00000000" w:rsidP="00000000" w:rsidRDefault="00000000" w:rsidRPr="00000000" w14:paraId="00000182">
            <w:pPr>
              <w:widowControl w:val="0"/>
              <w:tabs>
                <w:tab w:val="left" w:leader="none" w:pos="1276"/>
              </w:tabs>
              <w:spacing w:after="0" w:before="0" w:line="276" w:lineRule="auto"/>
              <w:ind w:left="0" w:firstLine="0"/>
              <w:jc w:val="left"/>
              <w:rPr>
                <w:color w:val="000000"/>
                <w:sz w:val="24"/>
                <w:szCs w:val="24"/>
              </w:rPr>
            </w:pPr>
            <w:r w:rsidDel="00000000" w:rsidR="00000000" w:rsidRPr="00000000">
              <w:rPr>
                <w:rtl w:val="0"/>
              </w:rPr>
            </w:r>
          </w:p>
          <w:p w:rsidR="00000000" w:rsidDel="00000000" w:rsidP="00000000" w:rsidRDefault="00000000" w:rsidRPr="00000000" w14:paraId="00000183">
            <w:pPr>
              <w:pStyle w:val="Heading4"/>
              <w:keepNext w:val="0"/>
              <w:tabs>
                <w:tab w:val="left" w:leader="none" w:pos="1276"/>
              </w:tabs>
              <w:spacing w:after="40" w:before="240" w:lineRule="auto"/>
              <w:jc w:val="left"/>
              <w:rPr>
                <w:rFonts w:ascii="Calibri" w:cs="Calibri" w:eastAsia="Calibri" w:hAnsi="Calibri"/>
                <w:b w:val="1"/>
                <w:sz w:val="22"/>
                <w:szCs w:val="22"/>
              </w:rPr>
            </w:pPr>
            <w:bookmarkStart w:colFirst="0" w:colLast="0" w:name="_heading=h.36iguhg7n6l2" w:id="17"/>
            <w:bookmarkEnd w:id="17"/>
            <w:r w:rsidDel="00000000" w:rsidR="00000000" w:rsidRPr="00000000">
              <w:rPr>
                <w:rFonts w:ascii="Calibri" w:cs="Calibri" w:eastAsia="Calibri" w:hAnsi="Calibri"/>
                <w:b w:val="1"/>
                <w:sz w:val="22"/>
                <w:szCs w:val="22"/>
                <w:rtl w:val="0"/>
              </w:rPr>
              <w:t xml:space="preserve">Condiciones de Aceptación Proyecto</w:t>
            </w:r>
          </w:p>
          <w:p w:rsidR="00000000" w:rsidDel="00000000" w:rsidP="00000000" w:rsidRDefault="00000000" w:rsidRPr="00000000" w14:paraId="00000184">
            <w:pPr>
              <w:widowControl w:val="0"/>
              <w:tabs>
                <w:tab w:val="left" w:leader="none" w:pos="1276"/>
              </w:tabs>
              <w:spacing w:after="240" w:before="240" w:lineRule="auto"/>
              <w:rPr>
                <w:color w:val="000000"/>
                <w:sz w:val="24"/>
                <w:szCs w:val="24"/>
              </w:rPr>
            </w:pPr>
            <w:r w:rsidDel="00000000" w:rsidR="00000000" w:rsidRPr="00000000">
              <w:rPr>
                <w:color w:val="000000"/>
                <w:sz w:val="24"/>
                <w:szCs w:val="24"/>
                <w:rtl w:val="0"/>
              </w:rPr>
              <w:t xml:space="preserve">Los alcances definidos para el</w:t>
            </w:r>
            <w:r w:rsidDel="00000000" w:rsidR="00000000" w:rsidRPr="00000000">
              <w:rPr>
                <w:color w:val="000000"/>
                <w:sz w:val="24"/>
                <w:szCs w:val="24"/>
                <w:rtl w:val="0"/>
              </w:rPr>
              <w:t xml:space="preserve"> proyecto deberá cumplir con los siguientes criterios de aceptación específicos para considerarse completado:</w:t>
            </w:r>
          </w:p>
          <w:p w:rsidR="00000000" w:rsidDel="00000000" w:rsidP="00000000" w:rsidRDefault="00000000" w:rsidRPr="00000000" w14:paraId="00000185">
            <w:pPr>
              <w:pStyle w:val="Heading5"/>
              <w:tabs>
                <w:tab w:val="left" w:leader="none" w:pos="1276"/>
              </w:tabs>
              <w:spacing w:after="40" w:before="220" w:lineRule="auto"/>
              <w:ind w:left="0" w:firstLine="0"/>
              <w:jc w:val="left"/>
              <w:rPr>
                <w:rFonts w:ascii="Calibri" w:cs="Calibri" w:eastAsia="Calibri" w:hAnsi="Calibri"/>
                <w:b w:val="1"/>
                <w:color w:val="000000"/>
                <w:sz w:val="20"/>
                <w:szCs w:val="20"/>
              </w:rPr>
            </w:pPr>
            <w:bookmarkStart w:colFirst="0" w:colLast="0" w:name="_heading=h.byfyyxn1g00x" w:id="18"/>
            <w:bookmarkEnd w:id="18"/>
            <w:r w:rsidDel="00000000" w:rsidR="00000000" w:rsidRPr="00000000">
              <w:rPr>
                <w:rFonts w:ascii="Calibri" w:cs="Calibri" w:eastAsia="Calibri" w:hAnsi="Calibri"/>
                <w:b w:val="1"/>
                <w:color w:val="000000"/>
                <w:sz w:val="20"/>
                <w:szCs w:val="20"/>
                <w:rtl w:val="0"/>
              </w:rPr>
              <w:t xml:space="preserve">Autenticación de Usuarios y Gestión del Perfil</w:t>
            </w:r>
          </w:p>
          <w:p w:rsidR="00000000" w:rsidDel="00000000" w:rsidP="00000000" w:rsidRDefault="00000000" w:rsidRPr="00000000" w14:paraId="00000186">
            <w:pPr>
              <w:widowControl w:val="0"/>
              <w:numPr>
                <w:ilvl w:val="0"/>
                <w:numId w:val="11"/>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La funcionalidad de autenticación con correo y contraseña debe estar operativa y probada en múltiples escenarios (credenciales correctas, incorrectas, y usuarios no registrados) y debe estar con sus validaciones correspondientes.</w:t>
            </w:r>
          </w:p>
          <w:p w:rsidR="00000000" w:rsidDel="00000000" w:rsidP="00000000" w:rsidRDefault="00000000" w:rsidRPr="00000000" w14:paraId="00000187">
            <w:pPr>
              <w:widowControl w:val="0"/>
              <w:numPr>
                <w:ilvl w:val="0"/>
                <w:numId w:val="11"/>
              </w:numPr>
              <w:tabs>
                <w:tab w:val="left" w:leader="none" w:pos="1276"/>
              </w:tabs>
              <w:spacing w:after="0" w:afterAutospacing="0" w:before="0" w:beforeAutospacing="0" w:lineRule="auto"/>
              <w:ind w:left="720" w:hanging="360"/>
              <w:rPr>
                <w:color w:val="000000"/>
                <w:sz w:val="24"/>
                <w:szCs w:val="24"/>
              </w:rPr>
            </w:pPr>
            <w:r w:rsidDel="00000000" w:rsidR="00000000" w:rsidRPr="00000000">
              <w:rPr>
                <w:color w:val="000000"/>
                <w:sz w:val="24"/>
                <w:szCs w:val="24"/>
                <w:rtl w:val="0"/>
              </w:rPr>
              <w:t xml:space="preserve">La opción de restablecer contraseña mediante código OTP enviado al correo debe funcionar y cumplir con estándares de seguridad.</w:t>
            </w:r>
          </w:p>
          <w:p w:rsidR="00000000" w:rsidDel="00000000" w:rsidP="00000000" w:rsidRDefault="00000000" w:rsidRPr="00000000" w14:paraId="00000188">
            <w:pPr>
              <w:widowControl w:val="0"/>
              <w:numPr>
                <w:ilvl w:val="0"/>
                <w:numId w:val="11"/>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Los usuarios pueden ver y editar su perfil, incluyendo el cambio de foto, y los datos deben reflejarse correctamente en la base de datos.</w:t>
            </w:r>
          </w:p>
          <w:p w:rsidR="00000000" w:rsidDel="00000000" w:rsidP="00000000" w:rsidRDefault="00000000" w:rsidRPr="00000000" w14:paraId="00000189">
            <w:pPr>
              <w:pStyle w:val="Heading5"/>
              <w:tabs>
                <w:tab w:val="left" w:leader="none" w:pos="1276"/>
              </w:tabs>
              <w:spacing w:after="40" w:before="220" w:lineRule="auto"/>
              <w:ind w:left="0" w:firstLine="0"/>
              <w:jc w:val="left"/>
              <w:rPr>
                <w:rFonts w:ascii="Calibri" w:cs="Calibri" w:eastAsia="Calibri" w:hAnsi="Calibri"/>
                <w:b w:val="1"/>
                <w:color w:val="000000"/>
                <w:sz w:val="20"/>
                <w:szCs w:val="20"/>
              </w:rPr>
            </w:pPr>
            <w:bookmarkStart w:colFirst="0" w:colLast="0" w:name="_heading=h.oho1hggwnemr" w:id="19"/>
            <w:bookmarkEnd w:id="19"/>
            <w:r w:rsidDel="00000000" w:rsidR="00000000" w:rsidRPr="00000000">
              <w:rPr>
                <w:rFonts w:ascii="Calibri" w:cs="Calibri" w:eastAsia="Calibri" w:hAnsi="Calibri"/>
                <w:b w:val="1"/>
                <w:color w:val="000000"/>
                <w:sz w:val="20"/>
                <w:szCs w:val="20"/>
                <w:rtl w:val="0"/>
              </w:rPr>
              <w:t xml:space="preserve">Escaneo de Productos y Gestión del Carrito</w:t>
            </w:r>
          </w:p>
          <w:p w:rsidR="00000000" w:rsidDel="00000000" w:rsidP="00000000" w:rsidRDefault="00000000" w:rsidRPr="00000000" w14:paraId="0000018A">
            <w:pPr>
              <w:widowControl w:val="0"/>
              <w:numPr>
                <w:ilvl w:val="0"/>
                <w:numId w:val="18"/>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La vista de escaneo</w:t>
            </w:r>
            <w:r w:rsidDel="00000000" w:rsidR="00000000" w:rsidRPr="00000000">
              <w:rPr>
                <w:color w:val="000000"/>
                <w:sz w:val="24"/>
                <w:szCs w:val="24"/>
                <w:rtl w:val="0"/>
              </w:rPr>
              <w:t xml:space="preserve"> debe reconocer códigos de barra correctamente de los productos que se encuentran añadidos al inventario en al menos el 99% de los casos probados.</w:t>
            </w:r>
          </w:p>
          <w:p w:rsidR="00000000" w:rsidDel="00000000" w:rsidP="00000000" w:rsidRDefault="00000000" w:rsidRPr="00000000" w14:paraId="0000018B">
            <w:pPr>
              <w:widowControl w:val="0"/>
              <w:numPr>
                <w:ilvl w:val="0"/>
                <w:numId w:val="18"/>
              </w:numPr>
              <w:tabs>
                <w:tab w:val="left" w:leader="none" w:pos="1276"/>
              </w:tabs>
              <w:spacing w:after="0" w:afterAutospacing="0" w:before="0" w:beforeAutospacing="0" w:lineRule="auto"/>
              <w:ind w:left="720" w:hanging="360"/>
              <w:rPr>
                <w:color w:val="000000"/>
                <w:sz w:val="24"/>
                <w:szCs w:val="24"/>
              </w:rPr>
            </w:pPr>
            <w:r w:rsidDel="00000000" w:rsidR="00000000" w:rsidRPr="00000000">
              <w:rPr>
                <w:color w:val="000000"/>
                <w:sz w:val="24"/>
                <w:szCs w:val="24"/>
                <w:rtl w:val="0"/>
              </w:rPr>
              <w:t xml:space="preserve">Los productos escaneados deben aparecer en el carrito con los datos correctos (nombre, precio, cantidad, imagen).</w:t>
            </w:r>
          </w:p>
          <w:p w:rsidR="00000000" w:rsidDel="00000000" w:rsidP="00000000" w:rsidRDefault="00000000" w:rsidRPr="00000000" w14:paraId="0000018C">
            <w:pPr>
              <w:widowControl w:val="0"/>
              <w:numPr>
                <w:ilvl w:val="0"/>
                <w:numId w:val="18"/>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Los usuarios deben poder modificar cantidades y eliminar productos del carrito sin errores.</w:t>
            </w:r>
          </w:p>
          <w:p w:rsidR="00000000" w:rsidDel="00000000" w:rsidP="00000000" w:rsidRDefault="00000000" w:rsidRPr="00000000" w14:paraId="0000018D">
            <w:pPr>
              <w:pStyle w:val="Heading5"/>
              <w:tabs>
                <w:tab w:val="left" w:leader="none" w:pos="1276"/>
              </w:tabs>
              <w:spacing w:after="40" w:before="220" w:lineRule="auto"/>
              <w:ind w:left="0" w:firstLine="0"/>
              <w:jc w:val="left"/>
              <w:rPr>
                <w:rFonts w:ascii="Calibri" w:cs="Calibri" w:eastAsia="Calibri" w:hAnsi="Calibri"/>
                <w:b w:val="1"/>
                <w:color w:val="000000"/>
                <w:sz w:val="20"/>
                <w:szCs w:val="20"/>
              </w:rPr>
            </w:pPr>
            <w:bookmarkStart w:colFirst="0" w:colLast="0" w:name="_heading=h.qjx7o8dinttz" w:id="20"/>
            <w:bookmarkEnd w:id="20"/>
            <w:r w:rsidDel="00000000" w:rsidR="00000000" w:rsidRPr="00000000">
              <w:rPr>
                <w:rFonts w:ascii="Calibri" w:cs="Calibri" w:eastAsia="Calibri" w:hAnsi="Calibri"/>
                <w:b w:val="1"/>
                <w:color w:val="000000"/>
                <w:sz w:val="20"/>
                <w:szCs w:val="20"/>
                <w:rtl w:val="0"/>
              </w:rPr>
              <w:t xml:space="preserve">Procesamiento de Pagos</w:t>
            </w:r>
          </w:p>
          <w:p w:rsidR="00000000" w:rsidDel="00000000" w:rsidP="00000000" w:rsidRDefault="00000000" w:rsidRPr="00000000" w14:paraId="0000018E">
            <w:pPr>
              <w:widowControl w:val="0"/>
              <w:numPr>
                <w:ilvl w:val="0"/>
                <w:numId w:val="8"/>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La integración con Webpay debe permitir completar pagos de manera segura y sin interrupciones en más del 99% de las pruebas realizadas.</w:t>
            </w:r>
          </w:p>
          <w:p w:rsidR="00000000" w:rsidDel="00000000" w:rsidP="00000000" w:rsidRDefault="00000000" w:rsidRPr="00000000" w14:paraId="0000018F">
            <w:pPr>
              <w:widowControl w:val="0"/>
              <w:numPr>
                <w:ilvl w:val="0"/>
                <w:numId w:val="8"/>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Los voucher generados tras la transacción deben incluir un código QR funcional y al escanearlo debe contener todos los datos requeridos (número de transacción, productos adquiridos, total pagado, etc.).</w:t>
            </w:r>
          </w:p>
          <w:p w:rsidR="00000000" w:rsidDel="00000000" w:rsidP="00000000" w:rsidRDefault="00000000" w:rsidRPr="00000000" w14:paraId="00000190">
            <w:pPr>
              <w:pStyle w:val="Heading5"/>
              <w:tabs>
                <w:tab w:val="left" w:leader="none" w:pos="1276"/>
              </w:tabs>
              <w:spacing w:after="40" w:before="220" w:lineRule="auto"/>
              <w:ind w:left="0" w:firstLine="0"/>
              <w:jc w:val="left"/>
              <w:rPr>
                <w:rFonts w:ascii="Calibri" w:cs="Calibri" w:eastAsia="Calibri" w:hAnsi="Calibri"/>
                <w:b w:val="1"/>
                <w:color w:val="000000"/>
                <w:sz w:val="20"/>
                <w:szCs w:val="20"/>
              </w:rPr>
            </w:pPr>
            <w:bookmarkStart w:colFirst="0" w:colLast="0" w:name="_heading=h.jaxzdj9s99p8" w:id="21"/>
            <w:bookmarkEnd w:id="21"/>
            <w:r w:rsidDel="00000000" w:rsidR="00000000" w:rsidRPr="00000000">
              <w:rPr>
                <w:rFonts w:ascii="Calibri" w:cs="Calibri" w:eastAsia="Calibri" w:hAnsi="Calibri"/>
                <w:b w:val="1"/>
                <w:color w:val="000000"/>
                <w:sz w:val="20"/>
                <w:szCs w:val="20"/>
                <w:rtl w:val="0"/>
              </w:rPr>
              <w:t xml:space="preserve">Gestión de Inventario</w:t>
            </w:r>
          </w:p>
          <w:p w:rsidR="00000000" w:rsidDel="00000000" w:rsidP="00000000" w:rsidRDefault="00000000" w:rsidRPr="00000000" w14:paraId="00000191">
            <w:pPr>
              <w:widowControl w:val="0"/>
              <w:numPr>
                <w:ilvl w:val="0"/>
                <w:numId w:val="14"/>
              </w:numPr>
              <w:tabs>
                <w:tab w:val="left" w:leader="none" w:pos="1276"/>
              </w:tabs>
              <w:spacing w:after="240" w:before="240" w:lineRule="auto"/>
              <w:ind w:left="720" w:hanging="360"/>
              <w:rPr>
                <w:color w:val="000000"/>
                <w:sz w:val="24"/>
                <w:szCs w:val="24"/>
              </w:rPr>
            </w:pPr>
            <w:r w:rsidDel="00000000" w:rsidR="00000000" w:rsidRPr="00000000">
              <w:rPr>
                <w:color w:val="000000"/>
                <w:sz w:val="24"/>
                <w:szCs w:val="24"/>
                <w:rtl w:val="0"/>
              </w:rPr>
              <w:t xml:space="preserve">Los super administradores deben poder añadir, editar y eliminar productos y categorías correctamente, tanto manualmente como mediante la carga masiva (CSV).</w:t>
            </w:r>
          </w:p>
          <w:p w:rsidR="00000000" w:rsidDel="00000000" w:rsidP="00000000" w:rsidRDefault="00000000" w:rsidRPr="00000000" w14:paraId="00000192">
            <w:pPr>
              <w:widowControl w:val="0"/>
              <w:tabs>
                <w:tab w:val="left" w:leader="none" w:pos="1276"/>
              </w:tabs>
              <w:spacing w:after="240" w:before="240" w:lineRule="auto"/>
              <w:ind w:left="0" w:firstLine="0"/>
              <w:rPr>
                <w:color w:val="000000"/>
                <w:sz w:val="24"/>
                <w:szCs w:val="24"/>
              </w:rPr>
            </w:pPr>
            <w:r w:rsidDel="00000000" w:rsidR="00000000" w:rsidRPr="00000000">
              <w:rPr>
                <w:rtl w:val="0"/>
              </w:rPr>
            </w:r>
          </w:p>
          <w:p w:rsidR="00000000" w:rsidDel="00000000" w:rsidP="00000000" w:rsidRDefault="00000000" w:rsidRPr="00000000" w14:paraId="00000193">
            <w:pPr>
              <w:pStyle w:val="Heading5"/>
              <w:tabs>
                <w:tab w:val="left" w:leader="none" w:pos="1276"/>
              </w:tabs>
              <w:spacing w:after="40" w:before="220" w:lineRule="auto"/>
              <w:ind w:left="0" w:firstLine="0"/>
              <w:jc w:val="left"/>
              <w:rPr>
                <w:rFonts w:ascii="Calibri" w:cs="Calibri" w:eastAsia="Calibri" w:hAnsi="Calibri"/>
                <w:b w:val="1"/>
                <w:color w:val="000000"/>
                <w:sz w:val="20"/>
                <w:szCs w:val="20"/>
              </w:rPr>
            </w:pPr>
            <w:bookmarkStart w:colFirst="0" w:colLast="0" w:name="_heading=h.irx20i7rzlp3" w:id="22"/>
            <w:bookmarkEnd w:id="22"/>
            <w:r w:rsidDel="00000000" w:rsidR="00000000" w:rsidRPr="00000000">
              <w:rPr>
                <w:rFonts w:ascii="Calibri" w:cs="Calibri" w:eastAsia="Calibri" w:hAnsi="Calibri"/>
                <w:b w:val="1"/>
                <w:color w:val="000000"/>
                <w:sz w:val="20"/>
                <w:szCs w:val="20"/>
                <w:rtl w:val="0"/>
              </w:rPr>
              <w:t xml:space="preserve">Monitoreo en Tiempo Real y Validación de Compras</w:t>
            </w:r>
          </w:p>
          <w:p w:rsidR="00000000" w:rsidDel="00000000" w:rsidP="00000000" w:rsidRDefault="00000000" w:rsidRPr="00000000" w14:paraId="00000194">
            <w:pPr>
              <w:widowControl w:val="0"/>
              <w:numPr>
                <w:ilvl w:val="0"/>
                <w:numId w:val="20"/>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Los encargados de tienda deben visualizar en tiempo real los carritos activos con información precisa de los productos.</w:t>
            </w:r>
          </w:p>
          <w:p w:rsidR="00000000" w:rsidDel="00000000" w:rsidP="00000000" w:rsidRDefault="00000000" w:rsidRPr="00000000" w14:paraId="00000195">
            <w:pPr>
              <w:widowControl w:val="0"/>
              <w:numPr>
                <w:ilvl w:val="0"/>
                <w:numId w:val="20"/>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El escaneo de vouchers mediante QR debe validar la compra sin demoras ni errores en más del 95% de las pruebas realizadas.</w:t>
            </w:r>
          </w:p>
          <w:p w:rsidR="00000000" w:rsidDel="00000000" w:rsidP="00000000" w:rsidRDefault="00000000" w:rsidRPr="00000000" w14:paraId="00000196">
            <w:pPr>
              <w:pStyle w:val="Heading5"/>
              <w:tabs>
                <w:tab w:val="left" w:leader="none" w:pos="1276"/>
              </w:tabs>
              <w:spacing w:after="40" w:before="220" w:lineRule="auto"/>
              <w:ind w:left="0" w:firstLine="0"/>
              <w:jc w:val="left"/>
              <w:rPr>
                <w:rFonts w:ascii="Calibri" w:cs="Calibri" w:eastAsia="Calibri" w:hAnsi="Calibri"/>
                <w:b w:val="1"/>
                <w:color w:val="000000"/>
                <w:sz w:val="20"/>
                <w:szCs w:val="20"/>
              </w:rPr>
            </w:pPr>
            <w:bookmarkStart w:colFirst="0" w:colLast="0" w:name="_heading=h.esqfrb5kpmmi" w:id="23"/>
            <w:bookmarkEnd w:id="23"/>
            <w:r w:rsidDel="00000000" w:rsidR="00000000" w:rsidRPr="00000000">
              <w:rPr>
                <w:rFonts w:ascii="Calibri" w:cs="Calibri" w:eastAsia="Calibri" w:hAnsi="Calibri"/>
                <w:b w:val="1"/>
                <w:color w:val="000000"/>
                <w:sz w:val="20"/>
                <w:szCs w:val="20"/>
                <w:rtl w:val="0"/>
              </w:rPr>
              <w:t xml:space="preserve">Reportes y Gráficos</w:t>
            </w:r>
          </w:p>
          <w:p w:rsidR="00000000" w:rsidDel="00000000" w:rsidP="00000000" w:rsidRDefault="00000000" w:rsidRPr="00000000" w14:paraId="00000197">
            <w:pPr>
              <w:widowControl w:val="0"/>
              <w:numPr>
                <w:ilvl w:val="0"/>
                <w:numId w:val="16"/>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Los reportes deben generar métricas clave como ventas totales, productos más vendidos y tendencias de compra correctamente.</w:t>
            </w:r>
          </w:p>
          <w:p w:rsidR="00000000" w:rsidDel="00000000" w:rsidP="00000000" w:rsidRDefault="00000000" w:rsidRPr="00000000" w14:paraId="00000198">
            <w:pPr>
              <w:widowControl w:val="0"/>
              <w:numPr>
                <w:ilvl w:val="0"/>
                <w:numId w:val="16"/>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Los gráficos deben ser claros, interactivos y exportables en formatos compatibles (como XLSX).</w:t>
            </w:r>
          </w:p>
          <w:p w:rsidR="00000000" w:rsidDel="00000000" w:rsidP="00000000" w:rsidRDefault="00000000" w:rsidRPr="00000000" w14:paraId="00000199">
            <w:pPr>
              <w:widowControl w:val="0"/>
              <w:tabs>
                <w:tab w:val="left" w:leader="none" w:pos="1276"/>
              </w:tabs>
              <w:spacing w:after="240" w:before="240" w:lineRule="auto"/>
              <w:ind w:left="0" w:firstLine="0"/>
              <w:rPr>
                <w:color w:val="000000"/>
                <w:sz w:val="24"/>
                <w:szCs w:val="24"/>
              </w:rPr>
            </w:pPr>
            <w:r w:rsidDel="00000000" w:rsidR="00000000" w:rsidRPr="00000000">
              <w:rPr>
                <w:rtl w:val="0"/>
              </w:rPr>
            </w:r>
          </w:p>
          <w:p w:rsidR="00000000" w:rsidDel="00000000" w:rsidP="00000000" w:rsidRDefault="00000000" w:rsidRPr="00000000" w14:paraId="0000019A">
            <w:pPr>
              <w:widowControl w:val="0"/>
              <w:tabs>
                <w:tab w:val="left" w:leader="none" w:pos="1276"/>
              </w:tabs>
              <w:spacing w:after="0" w:before="0" w:line="240" w:lineRule="auto"/>
              <w:jc w:val="left"/>
              <w:rPr>
                <w:color w:val="000000"/>
                <w:sz w:val="24"/>
                <w:szCs w:val="24"/>
              </w:rPr>
            </w:pPr>
            <w:r w:rsidDel="00000000" w:rsidR="00000000" w:rsidRPr="00000000">
              <w:rPr>
                <w:rtl w:val="0"/>
              </w:rPr>
            </w:r>
          </w:p>
        </w:tc>
      </w:tr>
    </w:tbl>
    <w:p w:rsidR="00000000" w:rsidDel="00000000" w:rsidP="00000000" w:rsidRDefault="00000000" w:rsidRPr="00000000" w14:paraId="0000019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9C">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tbl>
      <w:tblPr>
        <w:tblStyle w:val="Table16"/>
        <w:tblpPr w:leftFromText="141" w:rightFromText="141" w:topFromText="0" w:bottomFromText="0" w:vertAnchor="margin" w:horzAnchor="margin" w:tblpX="0" w:tblpY="450"/>
        <w:tblW w:w="8789.0" w:type="dxa"/>
        <w:jc w:val="left"/>
        <w:tblInd w:w="-10.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tcBorders>
              <w:bottom w:color="000000" w:space="0" w:sz="0" w:val="nil"/>
            </w:tcBorders>
            <w:shd w:fill="d0dcf0" w:val="clear"/>
          </w:tcPr>
          <w:p w:rsidR="00000000" w:rsidDel="00000000" w:rsidP="00000000" w:rsidRDefault="00000000" w:rsidRPr="00000000" w14:paraId="0000019E">
            <w:pPr>
              <w:pStyle w:val="Heading1"/>
              <w:widowControl w:val="0"/>
              <w:spacing w:after="0" w:before="480" w:line="240" w:lineRule="auto"/>
              <w:jc w:val="left"/>
              <w:rPr>
                <w:rFonts w:ascii="Calibri" w:cs="Calibri" w:eastAsia="Calibri" w:hAnsi="Calibri"/>
              </w:rPr>
            </w:pPr>
            <w:bookmarkStart w:colFirst="0" w:colLast="0" w:name="_heading=h.3o7alnk" w:id="24"/>
            <w:bookmarkEnd w:id="24"/>
            <w:r w:rsidDel="00000000" w:rsidR="00000000" w:rsidRPr="00000000">
              <w:rPr>
                <w:rFonts w:ascii="Calibri" w:cs="Calibri" w:eastAsia="Calibri" w:hAnsi="Calibri"/>
                <w:rtl w:val="0"/>
              </w:rPr>
              <w:t xml:space="preserve">Retrospectiva del Proyecto</w:t>
            </w:r>
          </w:p>
        </w:tc>
      </w:tr>
      <w:tr>
        <w:trPr>
          <w:cantSplit w:val="0"/>
          <w:trHeight w:val="11048" w:hRule="atLeast"/>
          <w:tblHeader w:val="0"/>
        </w:trPr>
        <w:tc>
          <w:tcPr>
            <w:tcBorders>
              <w:top w:color="000000" w:space="0" w:sz="0" w:val="nil"/>
            </w:tcBorders>
          </w:tcPr>
          <w:p w:rsidR="00000000" w:rsidDel="00000000" w:rsidP="00000000" w:rsidRDefault="00000000" w:rsidRPr="00000000" w14:paraId="0000019F">
            <w:pPr>
              <w:widowControl w:val="0"/>
              <w:tabs>
                <w:tab w:val="left" w:leader="none" w:pos="1276"/>
              </w:tabs>
              <w:spacing w:after="0" w:before="0" w:line="240" w:lineRule="auto"/>
              <w:jc w:val="left"/>
              <w:rPr>
                <w:color w:val="000000"/>
                <w:sz w:val="24"/>
                <w:szCs w:val="24"/>
              </w:rPr>
            </w:pPr>
            <w:r w:rsidDel="00000000" w:rsidR="00000000" w:rsidRPr="00000000">
              <w:rPr>
                <w:rtl w:val="0"/>
              </w:rPr>
            </w:r>
          </w:p>
          <w:p w:rsidR="00000000" w:rsidDel="00000000" w:rsidP="00000000" w:rsidRDefault="00000000" w:rsidRPr="00000000" w14:paraId="000001A0">
            <w:pPr>
              <w:widowControl w:val="0"/>
              <w:tabs>
                <w:tab w:val="left" w:leader="none" w:pos="1276"/>
              </w:tabs>
              <w:spacing w:after="240" w:lineRule="auto"/>
              <w:rPr>
                <w:color w:val="000000"/>
                <w:sz w:val="24"/>
                <w:szCs w:val="24"/>
              </w:rPr>
            </w:pPr>
            <w:r w:rsidDel="00000000" w:rsidR="00000000" w:rsidRPr="00000000">
              <w:rPr>
                <w:b w:val="1"/>
                <w:color w:val="000000"/>
                <w:sz w:val="24"/>
                <w:szCs w:val="24"/>
                <w:rtl w:val="0"/>
              </w:rPr>
              <w:t xml:space="preserve">Análisis del proyecto:</w:t>
              <w:br w:type="textWrapping"/>
            </w:r>
            <w:r w:rsidDel="00000000" w:rsidR="00000000" w:rsidRPr="00000000">
              <w:rPr>
                <w:color w:val="000000"/>
                <w:sz w:val="24"/>
                <w:szCs w:val="24"/>
                <w:rtl w:val="0"/>
              </w:rPr>
              <w:t xml:space="preserve">El proyecto "ScanBuy" fue concebido para solucionar ineficiencias en el proceso de compra en AutoPlanet, mejorando la experiencia del cliente y optimizando la gestión operativa. A lo largo del desarrollo, logramos implementar funcionalidades clave como el escaneo de productos, carrito de compras en tiempo real, integración con pasarelas de pago, y gestión de inventario. Estas funcionalidades no solo respondieron a los objetivos del cliente, sino que también demostraron un impacto positivo en los tiempos de compra y en la eficiencia operativa.</w:t>
            </w:r>
          </w:p>
          <w:p w:rsidR="00000000" w:rsidDel="00000000" w:rsidP="00000000" w:rsidRDefault="00000000" w:rsidRPr="00000000" w14:paraId="000001A1">
            <w:pPr>
              <w:widowControl w:val="0"/>
              <w:tabs>
                <w:tab w:val="left" w:leader="none" w:pos="1276"/>
              </w:tabs>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widowControl w:val="0"/>
              <w:tabs>
                <w:tab w:val="left" w:leader="none" w:pos="1276"/>
              </w:tabs>
              <w:spacing w:after="240" w:before="240" w:lineRule="auto"/>
              <w:rPr>
                <w:b w:val="1"/>
                <w:color w:val="000000"/>
                <w:sz w:val="24"/>
                <w:szCs w:val="24"/>
              </w:rPr>
            </w:pPr>
            <w:r w:rsidDel="00000000" w:rsidR="00000000" w:rsidRPr="00000000">
              <w:rPr>
                <w:b w:val="1"/>
                <w:color w:val="000000"/>
                <w:sz w:val="24"/>
                <w:szCs w:val="24"/>
                <w:rtl w:val="0"/>
              </w:rPr>
              <w:t xml:space="preserve">Problemas enfrentados y soluciones implementadas:</w:t>
            </w:r>
          </w:p>
          <w:p w:rsidR="00000000" w:rsidDel="00000000" w:rsidP="00000000" w:rsidRDefault="00000000" w:rsidRPr="00000000" w14:paraId="000001A3">
            <w:pPr>
              <w:widowControl w:val="0"/>
              <w:numPr>
                <w:ilvl w:val="0"/>
                <w:numId w:val="9"/>
              </w:numPr>
              <w:tabs>
                <w:tab w:val="left" w:leader="none" w:pos="1276"/>
              </w:tabs>
              <w:spacing w:after="0" w:afterAutospacing="0" w:before="240" w:lineRule="auto"/>
              <w:ind w:left="720" w:hanging="360"/>
              <w:rPr>
                <w:color w:val="000000"/>
                <w:sz w:val="24"/>
                <w:szCs w:val="24"/>
              </w:rPr>
            </w:pPr>
            <w:r w:rsidDel="00000000" w:rsidR="00000000" w:rsidRPr="00000000">
              <w:rPr>
                <w:b w:val="1"/>
                <w:color w:val="000000"/>
                <w:sz w:val="24"/>
                <w:szCs w:val="24"/>
                <w:rtl w:val="0"/>
              </w:rPr>
              <w:t xml:space="preserve">Problemas con la sincronización en tiempo real:</w:t>
              <w:br w:type="textWrapping"/>
            </w:r>
            <w:r w:rsidDel="00000000" w:rsidR="00000000" w:rsidRPr="00000000">
              <w:rPr>
                <w:color w:val="000000"/>
                <w:sz w:val="24"/>
                <w:szCs w:val="24"/>
                <w:rtl w:val="0"/>
              </w:rPr>
              <w:t xml:space="preserve">Inicialmente, se observaron inconsistencias al actualizar los carritos de compras en tiempo real.</w:t>
              <w:br w:type="textWrapping"/>
            </w:r>
            <w:r w:rsidDel="00000000" w:rsidR="00000000" w:rsidRPr="00000000">
              <w:rPr>
                <w:i w:val="1"/>
                <w:color w:val="000000"/>
                <w:sz w:val="24"/>
                <w:szCs w:val="24"/>
                <w:rtl w:val="0"/>
              </w:rPr>
              <w:t xml:space="preserve">Solución:</w:t>
            </w:r>
            <w:r w:rsidDel="00000000" w:rsidR="00000000" w:rsidRPr="00000000">
              <w:rPr>
                <w:color w:val="000000"/>
                <w:sz w:val="24"/>
                <w:szCs w:val="24"/>
                <w:rtl w:val="0"/>
              </w:rPr>
              <w:t xml:space="preserve"> Se implementaron suscripciones activas en Supabase para garantizar que los datos se actualicen inmediatamente en el frontend cuando ocurren cambios en la base de datos.</w:t>
            </w:r>
          </w:p>
          <w:p w:rsidR="00000000" w:rsidDel="00000000" w:rsidP="00000000" w:rsidRDefault="00000000" w:rsidRPr="00000000" w14:paraId="000001A4">
            <w:pPr>
              <w:widowControl w:val="0"/>
              <w:numPr>
                <w:ilvl w:val="0"/>
                <w:numId w:val="9"/>
              </w:numPr>
              <w:tabs>
                <w:tab w:val="left" w:leader="none" w:pos="1276"/>
              </w:tabs>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Problemas con la implementación de Webpay:</w:t>
              <w:br w:type="textWrapping"/>
            </w:r>
            <w:r w:rsidDel="00000000" w:rsidR="00000000" w:rsidRPr="00000000">
              <w:rPr>
                <w:color w:val="000000"/>
                <w:sz w:val="24"/>
                <w:szCs w:val="24"/>
                <w:rtl w:val="0"/>
              </w:rPr>
              <w:t xml:space="preserve">Debido a que la aplicación estaba corriendo en local se detectaron problemas con la implementación de Webpay, concretamente con errores CORS</w:t>
            </w:r>
            <w:r w:rsidDel="00000000" w:rsidR="00000000" w:rsidRPr="00000000">
              <w:rPr>
                <w:color w:val="000000"/>
                <w:sz w:val="24"/>
                <w:szCs w:val="24"/>
                <w:rtl w:val="0"/>
              </w:rPr>
              <w:t xml:space="preserve">.</w:t>
              <w:br w:type="textWrapping"/>
            </w:r>
            <w:r w:rsidDel="00000000" w:rsidR="00000000" w:rsidRPr="00000000">
              <w:rPr>
                <w:i w:val="1"/>
                <w:color w:val="000000"/>
                <w:sz w:val="24"/>
                <w:szCs w:val="24"/>
                <w:rtl w:val="0"/>
              </w:rPr>
              <w:t xml:space="preserve">Solución:</w:t>
            </w:r>
            <w:r w:rsidDel="00000000" w:rsidR="00000000" w:rsidRPr="00000000">
              <w:rPr>
                <w:color w:val="000000"/>
                <w:sz w:val="24"/>
                <w:szCs w:val="24"/>
                <w:rtl w:val="0"/>
              </w:rPr>
              <w:t xml:space="preserve"> Tuvimos que implementar un nuevo servicio a nuestra aplicación para poder hacer de pasarela de pago y así poder solucionar el problema CORS.</w:t>
            </w:r>
          </w:p>
          <w:p w:rsidR="00000000" w:rsidDel="00000000" w:rsidP="00000000" w:rsidRDefault="00000000" w:rsidRPr="00000000" w14:paraId="000001A5">
            <w:pPr>
              <w:widowControl w:val="0"/>
              <w:numPr>
                <w:ilvl w:val="0"/>
                <w:numId w:val="9"/>
              </w:numPr>
              <w:tabs>
                <w:tab w:val="left" w:leader="none" w:pos="1276"/>
              </w:tabs>
              <w:spacing w:after="240" w:before="0" w:beforeAutospacing="0" w:lineRule="auto"/>
              <w:ind w:left="720" w:hanging="360"/>
              <w:rPr>
                <w:color w:val="000000"/>
                <w:sz w:val="24"/>
                <w:szCs w:val="24"/>
                <w:u w:val="none"/>
              </w:rPr>
            </w:pPr>
            <w:r w:rsidDel="00000000" w:rsidR="00000000" w:rsidRPr="00000000">
              <w:rPr>
                <w:color w:val="000000"/>
                <w:sz w:val="24"/>
                <w:szCs w:val="24"/>
                <w:rtl w:val="0"/>
              </w:rPr>
              <w:t xml:space="preserve">Problemas con redirección de Webpay:</w:t>
              <w:br w:type="textWrapping"/>
              <w:t xml:space="preserve">Para que Webpay funcione se proporciona un Link de vuelta cuando se termine todo el proceso de compra pero al estar ejecutandose en una aplicación movil dicho url nos abría el navegador y no volvía a nuestra app.</w:t>
              <w:br w:type="textWrapping"/>
              <w:t xml:space="preserve">Solución: Tuvimos que implementar un método de “deep links” para que al momento de detectar la URL de vuelta de webpay se pudiera abrir nuevamente nuestra aplicación. </w:t>
            </w:r>
          </w:p>
          <w:p w:rsidR="00000000" w:rsidDel="00000000" w:rsidP="00000000" w:rsidRDefault="00000000" w:rsidRPr="00000000" w14:paraId="000001A6">
            <w:pPr>
              <w:widowControl w:val="0"/>
              <w:tabs>
                <w:tab w:val="left" w:leader="none" w:pos="1276"/>
              </w:tabs>
              <w:spacing w:after="240" w:before="240" w:lineRule="auto"/>
              <w:rPr>
                <w:color w:val="000000"/>
                <w:sz w:val="24"/>
                <w:szCs w:val="24"/>
              </w:rPr>
            </w:pPr>
            <w:r w:rsidDel="00000000" w:rsidR="00000000" w:rsidRPr="00000000">
              <w:rPr>
                <w:rtl w:val="0"/>
              </w:rPr>
            </w:r>
          </w:p>
          <w:p w:rsidR="00000000" w:rsidDel="00000000" w:rsidP="00000000" w:rsidRDefault="00000000" w:rsidRPr="00000000" w14:paraId="000001A7">
            <w:pPr>
              <w:widowControl w:val="0"/>
              <w:tabs>
                <w:tab w:val="left" w:leader="none" w:pos="1276"/>
              </w:tabs>
              <w:spacing w:after="240" w:before="240" w:lineRule="auto"/>
              <w:rPr>
                <w:color w:val="000000"/>
                <w:sz w:val="24"/>
                <w:szCs w:val="24"/>
              </w:rPr>
            </w:pPr>
            <w:r w:rsidDel="00000000" w:rsidR="00000000" w:rsidRPr="00000000">
              <w:rPr>
                <w:rtl w:val="0"/>
              </w:rPr>
            </w:r>
          </w:p>
          <w:p w:rsidR="00000000" w:rsidDel="00000000" w:rsidP="00000000" w:rsidRDefault="00000000" w:rsidRPr="00000000" w14:paraId="000001A8">
            <w:pPr>
              <w:widowControl w:val="0"/>
              <w:tabs>
                <w:tab w:val="left" w:leader="none" w:pos="1276"/>
              </w:tabs>
              <w:spacing w:after="240" w:before="240" w:lineRule="auto"/>
              <w:rPr>
                <w:color w:val="000000"/>
                <w:sz w:val="24"/>
                <w:szCs w:val="24"/>
              </w:rPr>
            </w:pPr>
            <w:r w:rsidDel="00000000" w:rsidR="00000000" w:rsidRPr="00000000">
              <w:rPr>
                <w:rtl w:val="0"/>
              </w:rPr>
            </w:r>
          </w:p>
          <w:p w:rsidR="00000000" w:rsidDel="00000000" w:rsidP="00000000" w:rsidRDefault="00000000" w:rsidRPr="00000000" w14:paraId="000001A9">
            <w:pPr>
              <w:widowControl w:val="0"/>
              <w:tabs>
                <w:tab w:val="left" w:leader="none" w:pos="1276"/>
              </w:tabs>
              <w:spacing w:after="240" w:before="240" w:lineRule="auto"/>
              <w:rPr>
                <w:color w:val="000000"/>
                <w:sz w:val="24"/>
                <w:szCs w:val="24"/>
              </w:rPr>
            </w:pPr>
            <w:r w:rsidDel="00000000" w:rsidR="00000000" w:rsidRPr="00000000">
              <w:rPr>
                <w:rtl w:val="0"/>
              </w:rPr>
            </w:r>
          </w:p>
          <w:p w:rsidR="00000000" w:rsidDel="00000000" w:rsidP="00000000" w:rsidRDefault="00000000" w:rsidRPr="00000000" w14:paraId="000001AA">
            <w:pPr>
              <w:widowControl w:val="0"/>
              <w:tabs>
                <w:tab w:val="left" w:leader="none" w:pos="1276"/>
              </w:tabs>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widowControl w:val="0"/>
              <w:tabs>
                <w:tab w:val="left" w:leader="none" w:pos="1276"/>
              </w:tabs>
              <w:spacing w:after="240" w:before="240" w:lineRule="auto"/>
              <w:rPr>
                <w:b w:val="1"/>
                <w:color w:val="000000"/>
                <w:sz w:val="24"/>
                <w:szCs w:val="24"/>
              </w:rPr>
            </w:pPr>
            <w:r w:rsidDel="00000000" w:rsidR="00000000" w:rsidRPr="00000000">
              <w:rPr>
                <w:b w:val="1"/>
                <w:color w:val="000000"/>
                <w:sz w:val="24"/>
                <w:szCs w:val="24"/>
                <w:rtl w:val="0"/>
              </w:rPr>
              <w:t xml:space="preserve">Perspectiva de mejora si volviéramos a desarrollar el proyecto:</w:t>
            </w:r>
          </w:p>
          <w:p w:rsidR="00000000" w:rsidDel="00000000" w:rsidP="00000000" w:rsidRDefault="00000000" w:rsidRPr="00000000" w14:paraId="000001AC">
            <w:pPr>
              <w:widowControl w:val="0"/>
              <w:tabs>
                <w:tab w:val="left" w:leader="none" w:pos="1276"/>
              </w:tabs>
              <w:spacing w:after="240" w:before="24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1AD">
            <w:pPr>
              <w:widowControl w:val="0"/>
              <w:numPr>
                <w:ilvl w:val="0"/>
                <w:numId w:val="5"/>
              </w:numPr>
              <w:tabs>
                <w:tab w:val="left" w:leader="none" w:pos="1276"/>
              </w:tabs>
              <w:spacing w:after="0" w:afterAutospacing="0" w:before="240" w:lineRule="auto"/>
              <w:ind w:left="720" w:hanging="360"/>
              <w:rPr>
                <w:color w:val="000000"/>
                <w:sz w:val="24"/>
                <w:szCs w:val="24"/>
              </w:rPr>
            </w:pPr>
            <w:r w:rsidDel="00000000" w:rsidR="00000000" w:rsidRPr="00000000">
              <w:rPr>
                <w:b w:val="1"/>
                <w:color w:val="000000"/>
                <w:sz w:val="24"/>
                <w:szCs w:val="24"/>
                <w:rtl w:val="0"/>
              </w:rPr>
              <w:t xml:space="preserve">Mayor énfasis en pruebas:</w:t>
            </w:r>
            <w:r w:rsidDel="00000000" w:rsidR="00000000" w:rsidRPr="00000000">
              <w:rPr>
                <w:color w:val="000000"/>
                <w:sz w:val="24"/>
                <w:szCs w:val="24"/>
                <w:rtl w:val="0"/>
              </w:rPr>
              <w:t xml:space="preserve"> Implementar un enfoque de pruebas continuas desde las etapas iniciales para minimizar errores no detectados antes del lanzamiento.</w:t>
            </w:r>
          </w:p>
          <w:p w:rsidR="00000000" w:rsidDel="00000000" w:rsidP="00000000" w:rsidRDefault="00000000" w:rsidRPr="00000000" w14:paraId="000001AE">
            <w:pPr>
              <w:widowControl w:val="0"/>
              <w:numPr>
                <w:ilvl w:val="0"/>
                <w:numId w:val="5"/>
              </w:numPr>
              <w:tabs>
                <w:tab w:val="left" w:leader="none" w:pos="1276"/>
              </w:tabs>
              <w:spacing w:after="240" w:before="0" w:beforeAutospacing="0" w:lineRule="auto"/>
              <w:ind w:left="720" w:hanging="360"/>
              <w:rPr>
                <w:color w:val="000000"/>
                <w:sz w:val="24"/>
                <w:szCs w:val="24"/>
              </w:rPr>
            </w:pPr>
            <w:r w:rsidDel="00000000" w:rsidR="00000000" w:rsidRPr="00000000">
              <w:rPr>
                <w:b w:val="1"/>
                <w:color w:val="000000"/>
                <w:sz w:val="24"/>
                <w:szCs w:val="24"/>
                <w:rtl w:val="0"/>
              </w:rPr>
              <w:t xml:space="preserve">Automatización de tareas:</w:t>
            </w:r>
            <w:r w:rsidDel="00000000" w:rsidR="00000000" w:rsidRPr="00000000">
              <w:rPr>
                <w:color w:val="000000"/>
                <w:sz w:val="24"/>
                <w:szCs w:val="24"/>
                <w:rtl w:val="0"/>
              </w:rPr>
              <w:t xml:space="preserve"> Incluir herramientas de automatización, como CI/CD, para agilizar la integración y despliegue de nuevas funcionalidades.</w:t>
            </w:r>
          </w:p>
          <w:p w:rsidR="00000000" w:rsidDel="00000000" w:rsidP="00000000" w:rsidRDefault="00000000" w:rsidRPr="00000000" w14:paraId="000001AF">
            <w:pPr>
              <w:widowControl w:val="0"/>
              <w:tabs>
                <w:tab w:val="left" w:leader="none" w:pos="1276"/>
              </w:tabs>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widowControl w:val="0"/>
              <w:tabs>
                <w:tab w:val="left" w:leader="none" w:pos="1276"/>
              </w:tabs>
              <w:spacing w:after="240" w:before="240" w:lineRule="auto"/>
              <w:rPr>
                <w:b w:val="1"/>
                <w:color w:val="000000"/>
                <w:sz w:val="24"/>
                <w:szCs w:val="24"/>
              </w:rPr>
            </w:pPr>
            <w:r w:rsidDel="00000000" w:rsidR="00000000" w:rsidRPr="00000000">
              <w:rPr>
                <w:b w:val="1"/>
                <w:color w:val="000000"/>
                <w:sz w:val="24"/>
                <w:szCs w:val="24"/>
                <w:rtl w:val="0"/>
              </w:rPr>
              <w:t xml:space="preserve">Qué evitaríamos:</w:t>
            </w:r>
          </w:p>
          <w:p w:rsidR="00000000" w:rsidDel="00000000" w:rsidP="00000000" w:rsidRDefault="00000000" w:rsidRPr="00000000" w14:paraId="000001B1">
            <w:pPr>
              <w:widowControl w:val="0"/>
              <w:numPr>
                <w:ilvl w:val="0"/>
                <w:numId w:val="2"/>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Subestimar el tiempo necesario para la optimización de funcionalidades críticas como la autenticación y la gestión del pago.</w:t>
            </w:r>
          </w:p>
          <w:p w:rsidR="00000000" w:rsidDel="00000000" w:rsidP="00000000" w:rsidRDefault="00000000" w:rsidRPr="00000000" w14:paraId="000001B2">
            <w:pPr>
              <w:widowControl w:val="0"/>
              <w:numPr>
                <w:ilvl w:val="0"/>
                <w:numId w:val="2"/>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Delegar tareas sin una definición clara de prioridades, lo que en ocasiones retrasó entregables importantes.</w:t>
            </w:r>
          </w:p>
          <w:p w:rsidR="00000000" w:rsidDel="00000000" w:rsidP="00000000" w:rsidRDefault="00000000" w:rsidRPr="00000000" w14:paraId="000001B3">
            <w:pPr>
              <w:widowControl w:val="0"/>
              <w:tabs>
                <w:tab w:val="left" w:leader="none" w:pos="1276"/>
              </w:tabs>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widowControl w:val="0"/>
              <w:tabs>
                <w:tab w:val="left" w:leader="none" w:pos="1276"/>
              </w:tabs>
              <w:spacing w:after="240" w:before="240" w:lineRule="auto"/>
              <w:rPr>
                <w:b w:val="1"/>
                <w:color w:val="000000"/>
                <w:sz w:val="24"/>
                <w:szCs w:val="24"/>
              </w:rPr>
            </w:pPr>
            <w:r w:rsidDel="00000000" w:rsidR="00000000" w:rsidRPr="00000000">
              <w:rPr>
                <w:b w:val="1"/>
                <w:color w:val="000000"/>
                <w:sz w:val="24"/>
                <w:szCs w:val="24"/>
                <w:rtl w:val="0"/>
              </w:rPr>
              <w:t xml:space="preserve">Aportes del proyecto:</w:t>
            </w:r>
          </w:p>
          <w:p w:rsidR="00000000" w:rsidDel="00000000" w:rsidP="00000000" w:rsidRDefault="00000000" w:rsidRPr="00000000" w14:paraId="000001B5">
            <w:pPr>
              <w:widowControl w:val="0"/>
              <w:numPr>
                <w:ilvl w:val="0"/>
                <w:numId w:val="17"/>
              </w:numPr>
              <w:tabs>
                <w:tab w:val="left" w:leader="none" w:pos="1276"/>
              </w:tabs>
              <w:spacing w:after="0" w:afterAutospacing="0" w:before="240" w:lineRule="auto"/>
              <w:ind w:left="720" w:hanging="360"/>
              <w:rPr>
                <w:color w:val="000000"/>
                <w:sz w:val="24"/>
                <w:szCs w:val="24"/>
              </w:rPr>
            </w:pPr>
            <w:r w:rsidDel="00000000" w:rsidR="00000000" w:rsidRPr="00000000">
              <w:rPr>
                <w:color w:val="000000"/>
                <w:sz w:val="24"/>
                <w:szCs w:val="24"/>
                <w:rtl w:val="0"/>
              </w:rPr>
              <w:t xml:space="preserve">Nos permitió adquirir experiencia práctica en tecnologías como Ionic, Angular, Supabase y Render, mejorando nuestras habilidades técnicas y de gestión.</w:t>
            </w:r>
          </w:p>
          <w:p w:rsidR="00000000" w:rsidDel="00000000" w:rsidP="00000000" w:rsidRDefault="00000000" w:rsidRPr="00000000" w14:paraId="000001B6">
            <w:pPr>
              <w:widowControl w:val="0"/>
              <w:numPr>
                <w:ilvl w:val="0"/>
                <w:numId w:val="17"/>
              </w:numPr>
              <w:tabs>
                <w:tab w:val="left" w:leader="none" w:pos="1276"/>
              </w:tabs>
              <w:spacing w:after="0" w:afterAutospacing="0" w:before="0" w:beforeAutospacing="0" w:lineRule="auto"/>
              <w:ind w:left="720" w:hanging="360"/>
              <w:rPr>
                <w:color w:val="000000"/>
                <w:sz w:val="24"/>
                <w:szCs w:val="24"/>
              </w:rPr>
            </w:pPr>
            <w:r w:rsidDel="00000000" w:rsidR="00000000" w:rsidRPr="00000000">
              <w:rPr>
                <w:color w:val="000000"/>
                <w:sz w:val="24"/>
                <w:szCs w:val="24"/>
                <w:rtl w:val="0"/>
              </w:rPr>
              <w:t xml:space="preserve">Demostró cómo la tecnología puede transformar procesos tradicionales en soluciones digitales efectivas.</w:t>
            </w:r>
          </w:p>
          <w:p w:rsidR="00000000" w:rsidDel="00000000" w:rsidP="00000000" w:rsidRDefault="00000000" w:rsidRPr="00000000" w14:paraId="000001B7">
            <w:pPr>
              <w:widowControl w:val="0"/>
              <w:numPr>
                <w:ilvl w:val="0"/>
                <w:numId w:val="17"/>
              </w:numPr>
              <w:tabs>
                <w:tab w:val="left" w:leader="none" w:pos="1276"/>
              </w:tabs>
              <w:spacing w:after="240" w:before="0" w:beforeAutospacing="0" w:lineRule="auto"/>
              <w:ind w:left="720" w:hanging="360"/>
              <w:rPr>
                <w:color w:val="000000"/>
                <w:sz w:val="24"/>
                <w:szCs w:val="24"/>
              </w:rPr>
            </w:pPr>
            <w:r w:rsidDel="00000000" w:rsidR="00000000" w:rsidRPr="00000000">
              <w:rPr>
                <w:color w:val="000000"/>
                <w:sz w:val="24"/>
                <w:szCs w:val="24"/>
                <w:rtl w:val="0"/>
              </w:rPr>
              <w:t xml:space="preserve">Generó una solución con potencial real de ser utilizada por empresas del sector retail, validando la aplicabilidad del proyecto en escenarios reales.</w:t>
            </w:r>
          </w:p>
          <w:p w:rsidR="00000000" w:rsidDel="00000000" w:rsidP="00000000" w:rsidRDefault="00000000" w:rsidRPr="00000000" w14:paraId="000001B8">
            <w:pPr>
              <w:widowControl w:val="0"/>
              <w:tabs>
                <w:tab w:val="left" w:leader="none" w:pos="1276"/>
              </w:tabs>
              <w:spacing w:after="240" w:before="240" w:lineRule="auto"/>
              <w:rPr>
                <w:color w:val="000000"/>
                <w:sz w:val="24"/>
                <w:szCs w:val="24"/>
              </w:rPr>
            </w:pPr>
            <w:r w:rsidDel="00000000" w:rsidR="00000000" w:rsidRPr="00000000">
              <w:rPr>
                <w:color w:val="000000"/>
                <w:sz w:val="24"/>
                <w:szCs w:val="24"/>
                <w:rtl w:val="0"/>
              </w:rPr>
              <w:t xml:space="preserve">Esta retrospectiva nos permite identificar áreas de mejora y consolidar aprendizajes clave para futuros proyectos.</w:t>
            </w:r>
          </w:p>
          <w:p w:rsidR="00000000" w:rsidDel="00000000" w:rsidP="00000000" w:rsidRDefault="00000000" w:rsidRPr="00000000" w14:paraId="000001B9">
            <w:pPr>
              <w:widowControl w:val="0"/>
              <w:tabs>
                <w:tab w:val="left" w:leader="none" w:pos="1276"/>
              </w:tabs>
              <w:spacing w:after="0" w:before="0" w:line="240" w:lineRule="auto"/>
              <w:jc w:val="left"/>
              <w:rPr>
                <w:color w:val="000000"/>
                <w:sz w:val="24"/>
                <w:szCs w:val="24"/>
              </w:rPr>
            </w:pPr>
            <w:r w:rsidDel="00000000" w:rsidR="00000000" w:rsidRPr="00000000">
              <w:rPr>
                <w:rtl w:val="0"/>
              </w:rPr>
            </w:r>
          </w:p>
        </w:tc>
      </w:tr>
    </w:tbl>
    <w:p w:rsidR="00000000" w:rsidDel="00000000" w:rsidP="00000000" w:rsidRDefault="00000000" w:rsidRPr="00000000" w14:paraId="000001BA">
      <w:pPr>
        <w:rPr/>
      </w:pPr>
      <w:r w:rsidDel="00000000" w:rsidR="00000000" w:rsidRPr="00000000">
        <w:br w:type="page"/>
      </w:r>
      <w:r w:rsidDel="00000000" w:rsidR="00000000" w:rsidRPr="00000000">
        <w:rPr>
          <w:rtl w:val="0"/>
        </w:rPr>
      </w:r>
    </w:p>
    <w:p w:rsidR="00000000" w:rsidDel="00000000" w:rsidP="00000000" w:rsidRDefault="00000000" w:rsidRPr="00000000" w14:paraId="000001BB">
      <w:pPr>
        <w:pStyle w:val="Heading1"/>
        <w:rPr>
          <w:rFonts w:ascii="Calibri" w:cs="Calibri" w:eastAsia="Calibri" w:hAnsi="Calibri"/>
          <w:sz w:val="48"/>
          <w:szCs w:val="48"/>
        </w:rPr>
      </w:pPr>
      <w:bookmarkStart w:colFirst="0" w:colLast="0" w:name="_heading=h.23ckvvd" w:id="25"/>
      <w:bookmarkEnd w:id="25"/>
      <w:r w:rsidDel="00000000" w:rsidR="00000000" w:rsidRPr="00000000">
        <w:rPr>
          <w:rFonts w:ascii="Calibri" w:cs="Calibri" w:eastAsia="Calibri" w:hAnsi="Calibri"/>
          <w:sz w:val="56"/>
          <w:szCs w:val="56"/>
          <w:rtl w:val="0"/>
        </w:rPr>
        <w:t xml:space="preserve">Anexos</w:t>
      </w:r>
      <w:r w:rsidDel="00000000" w:rsidR="00000000" w:rsidRPr="00000000">
        <w:rPr>
          <w:rtl w:val="0"/>
        </w:rPr>
      </w:r>
    </w:p>
    <w:p w:rsidR="00000000" w:rsidDel="00000000" w:rsidP="00000000" w:rsidRDefault="00000000" w:rsidRPr="00000000" w14:paraId="000001BC">
      <w:pPr>
        <w:pStyle w:val="Heading1"/>
        <w:rPr>
          <w:rFonts w:ascii="Calibri" w:cs="Calibri" w:eastAsia="Calibri" w:hAnsi="Calibri"/>
        </w:rPr>
      </w:pPr>
      <w:bookmarkStart w:colFirst="0" w:colLast="0" w:name="_heading=h.ihv636" w:id="26"/>
      <w:bookmarkEnd w:id="26"/>
      <w:r w:rsidDel="00000000" w:rsidR="00000000" w:rsidRPr="00000000">
        <w:rPr>
          <w:rFonts w:ascii="Calibri" w:cs="Calibri" w:eastAsia="Calibri" w:hAnsi="Calibri"/>
          <w:rtl w:val="0"/>
        </w:rPr>
        <w:t xml:space="preserve">Anexo 1: Organización equipo de Proyecto</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t xml:space="preserve">El organigrama del equipo muestra una estructura funcional y adaptada a la naturaleza del proyecto, considerando que está compuesto por solo tres integrantes, además del docente que asume el rol de Product Owner. Para maximizar la eficiencia, cada integrante desempeña múltiples roles, aprovechando sus competencias multidisciplinarias. Por ejemplo, el Scrum Master también actúa como Desarrollador Backend, así como también el Scrum Developer 1 actúa como Desarrollador Backend y DBA, mientras que el Scrum Developer 2 actúa como Desarrollador Frontend y Tester QA.</w:t>
      </w:r>
    </w:p>
    <w:p w:rsidR="00000000" w:rsidDel="00000000" w:rsidP="00000000" w:rsidRDefault="00000000" w:rsidRPr="00000000" w14:paraId="000001BF">
      <w:pPr>
        <w:spacing w:after="240" w:before="240" w:lineRule="auto"/>
        <w:rPr/>
      </w:pPr>
      <w:r w:rsidDel="00000000" w:rsidR="00000000" w:rsidRPr="00000000">
        <w:rPr>
          <w:rtl w:val="0"/>
        </w:rPr>
        <w:t xml:space="preserve">El equipo posee las habilidades necesarias para trabajar de manera colaborativa, combinando conocimientos técnicos y metodológicos para alcanzar los objetivos del proyecto dentro del plazo establecido. Este enfoque flexible y orientado a resultados permite mantener un flujo de trabajo ágil y eficiente, alineado con la metodología Scrum.</w:t>
      </w:r>
      <w:r w:rsidDel="00000000" w:rsidR="00000000" w:rsidRPr="00000000">
        <w:rPr>
          <w:rtl w:val="0"/>
        </w:rPr>
      </w:r>
    </w:p>
    <w:p w:rsidR="00000000" w:rsidDel="00000000" w:rsidP="00000000" w:rsidRDefault="00000000" w:rsidRPr="00000000" w14:paraId="000001C0">
      <w:pPr>
        <w:rPr/>
      </w:pPr>
      <w:r w:rsidDel="00000000" w:rsidR="00000000" w:rsidRPr="00000000">
        <w:rPr/>
        <w:drawing>
          <wp:inline distB="114300" distT="114300" distL="114300" distR="114300">
            <wp:extent cx="4470083" cy="404144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0083" cy="4041444"/>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1C2">
      <w:pPr>
        <w:pStyle w:val="Heading2"/>
        <w:rPr>
          <w:rFonts w:ascii="Calibri" w:cs="Calibri" w:eastAsia="Calibri" w:hAnsi="Calibri"/>
          <w:sz w:val="28"/>
          <w:szCs w:val="28"/>
        </w:rPr>
      </w:pPr>
      <w:bookmarkStart w:colFirst="0" w:colLast="0" w:name="_heading=h.32hioqz" w:id="27"/>
      <w:bookmarkEnd w:id="27"/>
      <w:r w:rsidDel="00000000" w:rsidR="00000000" w:rsidRPr="00000000">
        <w:rPr>
          <w:rFonts w:ascii="Calibri" w:cs="Calibri" w:eastAsia="Calibri" w:hAnsi="Calibri"/>
          <w:sz w:val="28"/>
          <w:szCs w:val="28"/>
          <w:rtl w:val="0"/>
        </w:rPr>
        <w:t xml:space="preserve">Anexo 2. Diagrama EDT del Proyecto</w:t>
      </w:r>
    </w:p>
    <w:p w:rsidR="00000000" w:rsidDel="00000000" w:rsidP="00000000" w:rsidRDefault="00000000" w:rsidRPr="00000000" w14:paraId="000001C3">
      <w:pPr>
        <w:rPr>
          <w:color w:val="ff000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Este diagrama EDT muestra la descomposición de tareas correspondientes al proyecto “ScanBuy” basado en los alcances, requerimientos y product backlog definido.</w:t>
      </w:r>
    </w:p>
    <w:p w:rsidR="00000000" w:rsidDel="00000000" w:rsidP="00000000" w:rsidRDefault="00000000" w:rsidRPr="00000000" w14:paraId="000001C5">
      <w:pPr>
        <w:rPr>
          <w:color w:val="000000"/>
          <w:sz w:val="24"/>
          <w:szCs w:val="24"/>
        </w:rPr>
      </w:pPr>
      <w:r w:rsidDel="00000000" w:rsidR="00000000" w:rsidRPr="00000000">
        <w:rPr>
          <w:rtl w:val="0"/>
        </w:rPr>
        <w:t xml:space="preserve">Link:</w:t>
      </w:r>
      <w:hyperlink r:id="rId9">
        <w:r w:rsidDel="00000000" w:rsidR="00000000" w:rsidRPr="00000000">
          <w:rPr>
            <w:color w:val="0000ee"/>
            <w:u w:val="single"/>
            <w:rtl w:val="0"/>
          </w:rPr>
          <w:t xml:space="preserve">ESTRUCTURA DE DESGLOSE DE TRABAJO.PNG</w:t>
        </w:r>
      </w:hyperlink>
      <w:r w:rsidDel="00000000" w:rsidR="00000000" w:rsidRPr="00000000">
        <w:rPr>
          <w:rtl w:val="0"/>
        </w:rPr>
      </w:r>
    </w:p>
    <w:p w:rsidR="00000000" w:rsidDel="00000000" w:rsidP="00000000" w:rsidRDefault="00000000" w:rsidRPr="00000000" w14:paraId="000001C6">
      <w:pPr>
        <w:rPr>
          <w:color w:val="000000"/>
          <w:sz w:val="24"/>
          <w:szCs w:val="24"/>
        </w:rPr>
      </w:pPr>
      <w:r w:rsidDel="00000000" w:rsidR="00000000" w:rsidRPr="00000000">
        <w:rPr>
          <w:rtl w:val="0"/>
        </w:rPr>
      </w:r>
    </w:p>
    <w:p w:rsidR="00000000" w:rsidDel="00000000" w:rsidP="00000000" w:rsidRDefault="00000000" w:rsidRPr="00000000" w14:paraId="000001C7">
      <w:pPr>
        <w:pStyle w:val="Heading2"/>
        <w:rPr>
          <w:rFonts w:ascii="Calibri" w:cs="Calibri" w:eastAsia="Calibri" w:hAnsi="Calibri"/>
          <w:sz w:val="28"/>
          <w:szCs w:val="28"/>
        </w:rPr>
      </w:pPr>
      <w:bookmarkStart w:colFirst="0" w:colLast="0" w:name="_heading=h.1hmsyys" w:id="28"/>
      <w:bookmarkEnd w:id="28"/>
      <w:r w:rsidDel="00000000" w:rsidR="00000000" w:rsidRPr="00000000">
        <w:rPr>
          <w:rFonts w:ascii="Calibri" w:cs="Calibri" w:eastAsia="Calibri" w:hAnsi="Calibri"/>
          <w:sz w:val="28"/>
          <w:szCs w:val="28"/>
          <w:rtl w:val="0"/>
        </w:rPr>
        <w:t xml:space="preserve">Anexo 3. RACI</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color w:val="ff0000"/>
        </w:rPr>
      </w:pPr>
      <w:r w:rsidDel="00000000" w:rsidR="00000000" w:rsidRPr="00000000">
        <w:rPr>
          <w:rtl w:val="0"/>
        </w:rPr>
        <w:t xml:space="preserve">La matriz de asignación de responsabilidades para “ScanBuy” muestra las distintas actividades que se realizaron durante las 17 semanas estipuladas para el proyecto distribuidos por los roles en el equipo. </w:t>
      </w:r>
      <w:r w:rsidDel="00000000" w:rsidR="00000000" w:rsidRPr="00000000">
        <w:rPr>
          <w:rtl w:val="0"/>
        </w:rPr>
      </w:r>
    </w:p>
    <w:p w:rsidR="00000000" w:rsidDel="00000000" w:rsidP="00000000" w:rsidRDefault="00000000" w:rsidRPr="00000000" w14:paraId="000001CA">
      <w:pPr>
        <w:rPr>
          <w:color w:val="ff0000"/>
        </w:rPr>
      </w:pPr>
      <w:r w:rsidDel="00000000" w:rsidR="00000000" w:rsidRPr="00000000">
        <w:rPr>
          <w:color w:val="ff0000"/>
        </w:rPr>
        <w:drawing>
          <wp:inline distB="114300" distT="114300" distL="114300" distR="114300">
            <wp:extent cx="5252085" cy="2057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5208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CD">
      <w:pPr>
        <w:pStyle w:val="Heading2"/>
        <w:jc w:val="both"/>
        <w:rPr>
          <w:rFonts w:ascii="Calibri" w:cs="Calibri" w:eastAsia="Calibri" w:hAnsi="Calibri"/>
          <w:sz w:val="28"/>
          <w:szCs w:val="28"/>
        </w:rPr>
      </w:pPr>
      <w:bookmarkStart w:colFirst="0" w:colLast="0" w:name="_heading=h.41mghml" w:id="29"/>
      <w:bookmarkEnd w:id="29"/>
      <w:r w:rsidDel="00000000" w:rsidR="00000000" w:rsidRPr="00000000">
        <w:rPr>
          <w:rFonts w:ascii="Calibri" w:cs="Calibri" w:eastAsia="Calibri" w:hAnsi="Calibri"/>
          <w:sz w:val="28"/>
          <w:szCs w:val="28"/>
          <w:rtl w:val="0"/>
        </w:rPr>
        <w:t xml:space="preserve">Anexo 4. Roadmap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0"/>
        <w:spacing w:after="0" w:line="360" w:lineRule="auto"/>
        <w:jc w:val="both"/>
        <w:rPr>
          <w:color w:val="ff0000"/>
        </w:rPr>
      </w:pPr>
      <w:r w:rsidDel="00000000" w:rsidR="00000000" w:rsidRPr="00000000">
        <w:rPr>
          <w:rtl w:val="0"/>
        </w:rPr>
        <w:t xml:space="preserve">Aquí se muestra la hoja de ruta del proyecto, la cual muestra lo que se va a hacer para el tiempo estipulado para el desarrollo del proyecto y se encuentra dividido por sus épicas e historias de usuario correspondientes.</w:t>
      </w:r>
      <w:r w:rsidDel="00000000" w:rsidR="00000000" w:rsidRPr="00000000">
        <w:rPr>
          <w:rtl w:val="0"/>
        </w:rPr>
      </w:r>
    </w:p>
    <w:p w:rsidR="00000000" w:rsidDel="00000000" w:rsidP="00000000" w:rsidRDefault="00000000" w:rsidRPr="00000000" w14:paraId="000001D0">
      <w:pPr>
        <w:rPr>
          <w:color w:val="ff0000"/>
        </w:rPr>
      </w:pPr>
      <w:r w:rsidDel="00000000" w:rsidR="00000000" w:rsidRPr="00000000">
        <w:rPr>
          <w:rtl w:val="0"/>
        </w:rPr>
      </w:r>
    </w:p>
    <w:p w:rsidR="00000000" w:rsidDel="00000000" w:rsidP="00000000" w:rsidRDefault="00000000" w:rsidRPr="00000000" w14:paraId="000001D1">
      <w:pPr>
        <w:rPr>
          <w:b w:val="1"/>
          <w:color w:val="4472c4"/>
          <w:sz w:val="26"/>
          <w:szCs w:val="26"/>
        </w:rPr>
      </w:pPr>
      <w:r w:rsidDel="00000000" w:rsidR="00000000" w:rsidRPr="00000000">
        <w:rPr>
          <w:b w:val="1"/>
          <w:color w:val="4472c4"/>
          <w:sz w:val="26"/>
          <w:szCs w:val="26"/>
        </w:rPr>
        <w:drawing>
          <wp:inline distB="114300" distT="114300" distL="114300" distR="114300">
            <wp:extent cx="5252085" cy="2184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5208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heading=h.kh2noqs1oz0o" w:id="30"/>
      <w:bookmarkEnd w:id="30"/>
      <w:r w:rsidDel="00000000" w:rsidR="00000000" w:rsidRPr="00000000">
        <w:rPr>
          <w:rtl w:val="0"/>
        </w:rPr>
        <w:t xml:space="preserve">Anexo 5. Planilla EDT </w:t>
      </w:r>
    </w:p>
    <w:p w:rsidR="00000000" w:rsidDel="00000000" w:rsidP="00000000" w:rsidRDefault="00000000" w:rsidRPr="00000000" w14:paraId="000001D4">
      <w:pPr>
        <w:rPr>
          <w:color w:val="ff0000"/>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 hizo uso de una planilla EDT para determinar los costos y el tiempo asignado para cada una de las actividades definidas.</w:t>
      </w:r>
    </w:p>
    <w:p w:rsidR="00000000" w:rsidDel="00000000" w:rsidP="00000000" w:rsidRDefault="00000000" w:rsidRPr="00000000" w14:paraId="000001D6">
      <w:pPr>
        <w:rPr/>
      </w:pPr>
      <w:r w:rsidDel="00000000" w:rsidR="00000000" w:rsidRPr="00000000">
        <w:rPr>
          <w:rtl w:val="0"/>
        </w:rPr>
        <w:t xml:space="preserve">Link: </w:t>
      </w:r>
      <w:hyperlink r:id="rId12">
        <w:r w:rsidDel="00000000" w:rsidR="00000000" w:rsidRPr="00000000">
          <w:rPr>
            <w:color w:val="0000ee"/>
            <w:u w:val="single"/>
            <w:rtl w:val="0"/>
          </w:rPr>
          <w:t xml:space="preserve">PLANILLA EDT Y COSTOS.xlsx</w:t>
        </w:r>
      </w:hyperlink>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jc w:val="both"/>
        <w:rPr>
          <w:rFonts w:ascii="Calibri" w:cs="Calibri" w:eastAsia="Calibri" w:hAnsi="Calibri"/>
        </w:rPr>
      </w:pPr>
      <w:bookmarkStart w:colFirst="0" w:colLast="0" w:name="_heading=h.vx1227" w:id="31"/>
      <w:bookmarkEnd w:id="31"/>
      <w:r w:rsidDel="00000000" w:rsidR="00000000" w:rsidRPr="00000000">
        <w:rPr>
          <w:rFonts w:ascii="Calibri" w:cs="Calibri" w:eastAsia="Calibri" w:hAnsi="Calibri"/>
          <w:rtl w:val="0"/>
        </w:rPr>
        <w:t xml:space="preserve">Anexo 6. Plan de Costos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Además de la planilla EDT que contiene de ya los costos del proyecto se consideró también el uso de una tabla de costos operacionales para tener en cuenta costos como licencias de software, pago de servicios, luz, internet, etc.</w:t>
      </w:r>
    </w:p>
    <w:p w:rsidR="00000000" w:rsidDel="00000000" w:rsidP="00000000" w:rsidRDefault="00000000" w:rsidRPr="00000000" w14:paraId="000001DB">
      <w:pPr>
        <w:rPr/>
      </w:pPr>
      <w:r w:rsidDel="00000000" w:rsidR="00000000" w:rsidRPr="00000000">
        <w:rPr>
          <w:rtl w:val="0"/>
        </w:rPr>
        <w:t xml:space="preserve">Link: </w:t>
      </w:r>
      <w:hyperlink r:id="rId13">
        <w:r w:rsidDel="00000000" w:rsidR="00000000" w:rsidRPr="00000000">
          <w:rPr>
            <w:color w:val="0000ee"/>
            <w:u w:val="single"/>
            <w:rtl w:val="0"/>
          </w:rPr>
          <w:t xml:space="preserve">TABLA COSTOS OPERACIONALES.xlsx</w:t>
        </w:r>
      </w:hyperlink>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Link:</w:t>
      </w:r>
      <w:hyperlink r:id="rId14">
        <w:r w:rsidDel="00000000" w:rsidR="00000000" w:rsidRPr="00000000">
          <w:rPr>
            <w:color w:val="0000ee"/>
            <w:u w:val="single"/>
            <w:rtl w:val="0"/>
          </w:rPr>
          <w:t xml:space="preserve">EDT Y COSTOS.xlsx</w:t>
        </w:r>
      </w:hyperlink>
      <w:r w:rsidDel="00000000" w:rsidR="00000000" w:rsidRPr="00000000">
        <w:rPr>
          <w:rtl w:val="0"/>
        </w:rPr>
      </w:r>
    </w:p>
    <w:p w:rsidR="00000000" w:rsidDel="00000000" w:rsidP="00000000" w:rsidRDefault="00000000" w:rsidRPr="00000000" w14:paraId="000001DD">
      <w:pPr>
        <w:pStyle w:val="Heading2"/>
        <w:jc w:val="left"/>
        <w:rPr>
          <w:rFonts w:ascii="Calibri" w:cs="Calibri" w:eastAsia="Calibri" w:hAnsi="Calibri"/>
        </w:rPr>
      </w:pPr>
      <w:r w:rsidDel="00000000" w:rsidR="00000000" w:rsidRPr="00000000">
        <w:rPr>
          <w:rtl w:val="0"/>
        </w:rPr>
      </w:r>
    </w:p>
    <w:p w:rsidR="00000000" w:rsidDel="00000000" w:rsidP="00000000" w:rsidRDefault="00000000" w:rsidRPr="00000000" w14:paraId="000001DE">
      <w:pPr>
        <w:pStyle w:val="Heading2"/>
        <w:rPr>
          <w:rFonts w:ascii="Calibri" w:cs="Calibri" w:eastAsia="Calibri" w:hAnsi="Calibri"/>
        </w:rPr>
      </w:pPr>
      <w:bookmarkStart w:colFirst="0" w:colLast="0" w:name="_heading=h.3fwokq0" w:id="32"/>
      <w:bookmarkEnd w:id="32"/>
      <w:r w:rsidDel="00000000" w:rsidR="00000000" w:rsidRPr="00000000">
        <w:rPr>
          <w:rFonts w:ascii="Calibri" w:cs="Calibri" w:eastAsia="Calibri" w:hAnsi="Calibri"/>
          <w:rtl w:val="0"/>
        </w:rPr>
        <w:t xml:space="preserve">Anexo 7. Riesgos del proyecto</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Análisis de riesgos en base a la planilla.</w:t>
      </w:r>
    </w:p>
    <w:p w:rsidR="00000000" w:rsidDel="00000000" w:rsidP="00000000" w:rsidRDefault="00000000" w:rsidRPr="00000000" w14:paraId="000001E1">
      <w:pPr>
        <w:rPr/>
      </w:pPr>
      <w:r w:rsidDel="00000000" w:rsidR="00000000" w:rsidRPr="00000000">
        <w:rPr>
          <w:rtl w:val="0"/>
        </w:rPr>
        <w:t xml:space="preserve">Link: </w:t>
      </w:r>
      <w:hyperlink r:id="rId15">
        <w:r w:rsidDel="00000000" w:rsidR="00000000" w:rsidRPr="00000000">
          <w:rPr>
            <w:color w:val="0000ee"/>
            <w:u w:val="single"/>
            <w:rtl w:val="0"/>
          </w:rPr>
          <w:t xml:space="preserve">EJEMPLO-plantilla-excel-analisis-riesgos-proyecto.xlsx</w:t>
        </w:r>
      </w:hyperlink>
      <w:r w:rsidDel="00000000" w:rsidR="00000000" w:rsidRPr="00000000">
        <w:rPr>
          <w:rtl w:val="0"/>
        </w:rPr>
      </w:r>
    </w:p>
    <w:p w:rsidR="00000000" w:rsidDel="00000000" w:rsidP="00000000" w:rsidRDefault="00000000" w:rsidRPr="00000000" w14:paraId="000001E2">
      <w:pPr>
        <w:rPr>
          <w:color w:val="ff0000"/>
        </w:rPr>
      </w:pPr>
      <w:r w:rsidDel="00000000" w:rsidR="00000000" w:rsidRPr="00000000">
        <w:rPr>
          <w:rtl w:val="0"/>
        </w:rPr>
      </w:r>
    </w:p>
    <w:p w:rsidR="00000000" w:rsidDel="00000000" w:rsidP="00000000" w:rsidRDefault="00000000" w:rsidRPr="00000000" w14:paraId="000001E3">
      <w:pPr>
        <w:pStyle w:val="Heading2"/>
        <w:rPr/>
      </w:pPr>
      <w:bookmarkStart w:colFirst="0" w:colLast="0" w:name="_heading=h.1v1yuxt" w:id="33"/>
      <w:bookmarkEnd w:id="33"/>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organización y gestión</w:t>
      </w:r>
    </w:p>
    <w:p w:rsidR="00000000" w:rsidDel="00000000" w:rsidP="00000000" w:rsidRDefault="00000000" w:rsidRPr="00000000" w14:paraId="000001E4">
      <w:pPr>
        <w:rPr>
          <w:color w:val="ff0000"/>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Github: https://github.com/alburquenque/2024_2_MA_CAPSTONE_001D_GRUPO_5.git</w:t>
      </w:r>
    </w:p>
    <w:p w:rsidR="00000000" w:rsidDel="00000000" w:rsidP="00000000" w:rsidRDefault="00000000" w:rsidRPr="00000000" w14:paraId="000001E6">
      <w:pPr>
        <w:rPr/>
      </w:pPr>
      <w:r w:rsidDel="00000000" w:rsidR="00000000" w:rsidRPr="00000000">
        <w:rPr>
          <w:rtl w:val="0"/>
        </w:rPr>
        <w:t xml:space="preserve">Trello: https://trello.com/b/uis2f4FR/scanbuy</w:t>
      </w:r>
    </w:p>
    <w:p w:rsidR="00000000" w:rsidDel="00000000" w:rsidP="00000000" w:rsidRDefault="00000000" w:rsidRPr="00000000" w14:paraId="000001E7">
      <w:pPr>
        <w:rPr/>
      </w:pPr>
      <w:r w:rsidDel="00000000" w:rsidR="00000000" w:rsidRPr="00000000">
        <w:rPr>
          <w:rtl w:val="0"/>
        </w:rPr>
        <w:t xml:space="preserve">Drive:</w:t>
      </w:r>
      <w:hyperlink r:id="rId16">
        <w:r w:rsidDel="00000000" w:rsidR="00000000" w:rsidRPr="00000000">
          <w:rPr>
            <w:color w:val="0000ee"/>
            <w:u w:val="single"/>
            <w:rtl w:val="0"/>
          </w:rPr>
          <w:t xml:space="preserve">G5-ALBURQUERQUE-GODOY-LEIVA</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2"/>
        <w:rPr/>
      </w:pPr>
      <w:bookmarkStart w:colFirst="0" w:colLast="0" w:name="_heading=h.4f1mdlm" w:id="34"/>
      <w:bookmarkEnd w:id="34"/>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desarrollo e implementación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Ionic:  Utilizado para desarrollar la interfaz de usuario y la estructura general de la aplicación móvil híbrida de </w:t>
      </w:r>
      <w:r w:rsidDel="00000000" w:rsidR="00000000" w:rsidRPr="00000000">
        <w:rPr>
          <w:b w:val="1"/>
          <w:rtl w:val="0"/>
        </w:rPr>
        <w:t xml:space="preserve">ScanBuy</w:t>
      </w:r>
      <w:r w:rsidDel="00000000" w:rsidR="00000000" w:rsidRPr="00000000">
        <w:rPr>
          <w:rtl w:val="0"/>
        </w:rPr>
        <w:t xml:space="preserve">, asegurando una experiencia fluida y adaptable en dispositivos Android.</w:t>
        <w:br w:type="textWrapping"/>
        <w:t xml:space="preserve">link: </w:t>
      </w:r>
      <w:hyperlink r:id="rId17">
        <w:r w:rsidDel="00000000" w:rsidR="00000000" w:rsidRPr="00000000">
          <w:rPr>
            <w:color w:val="1155cc"/>
            <w:u w:val="single"/>
            <w:rtl w:val="0"/>
          </w:rPr>
          <w:t xml:space="preserve">https://ionicframework.com/</w:t>
        </w:r>
      </w:hyperlink>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Angular: Implementado como el framework principal para gestionar la lógica y los componentes dinámicos de la aplicación, permitiendo un desarrollo estructurado y eficiente. </w:t>
        <w:br w:type="textWrapping"/>
        <w:t xml:space="preserve">link: https://angular.dev/</w:t>
      </w:r>
    </w:p>
    <w:p w:rsidR="00000000" w:rsidDel="00000000" w:rsidP="00000000" w:rsidRDefault="00000000" w:rsidRPr="00000000" w14:paraId="000001ED">
      <w:pPr>
        <w:rPr/>
      </w:pPr>
      <w:r w:rsidDel="00000000" w:rsidR="00000000" w:rsidRPr="00000000">
        <w:rPr>
          <w:rtl w:val="0"/>
        </w:rPr>
        <w:t xml:space="preserve">Render: Usado para alojar y desplegar el backend de </w:t>
      </w:r>
      <w:r w:rsidDel="00000000" w:rsidR="00000000" w:rsidRPr="00000000">
        <w:rPr>
          <w:b w:val="1"/>
          <w:rtl w:val="0"/>
        </w:rPr>
        <w:t xml:space="preserve">ScanBuy</w:t>
      </w:r>
      <w:r w:rsidDel="00000000" w:rsidR="00000000" w:rsidRPr="00000000">
        <w:rPr>
          <w:rtl w:val="0"/>
        </w:rPr>
        <w:t xml:space="preserve">, proporcionando servicios en la nube para la integración de funciones críticas como el procesamiento de pagos y la conectividad en tiempo real. </w:t>
        <w:br w:type="textWrapping"/>
        <w:t xml:space="preserve">link: </w:t>
      </w:r>
      <w:hyperlink r:id="rId18">
        <w:r w:rsidDel="00000000" w:rsidR="00000000" w:rsidRPr="00000000">
          <w:rPr>
            <w:color w:val="1155cc"/>
            <w:u w:val="single"/>
            <w:rtl w:val="0"/>
          </w:rPr>
          <w:t xml:space="preserve">https://render.com/</w:t>
        </w:r>
      </w:hyperlink>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Android Studio: Herramienta utilizada para compilar, probar y depurar la aplicación </w:t>
      </w:r>
      <w:r w:rsidDel="00000000" w:rsidR="00000000" w:rsidRPr="00000000">
        <w:rPr>
          <w:b w:val="1"/>
          <w:rtl w:val="0"/>
        </w:rPr>
        <w:t xml:space="preserve">ScanBuy</w:t>
      </w:r>
      <w:r w:rsidDel="00000000" w:rsidR="00000000" w:rsidRPr="00000000">
        <w:rPr>
          <w:rtl w:val="0"/>
        </w:rPr>
        <w:t xml:space="preserve"> en dispositivos Android, asegurando su correcto funcionamiento en el sistema operativo.</w:t>
        <w:br w:type="textWrapping"/>
        <w:t xml:space="preserve">link: https://developer.android.com/develop?hl=es-419</w:t>
      </w:r>
    </w:p>
    <w:p w:rsidR="00000000" w:rsidDel="00000000" w:rsidP="00000000" w:rsidRDefault="00000000" w:rsidRPr="00000000" w14:paraId="000001F1">
      <w:pPr>
        <w:rPr>
          <w:color w:val="ff0000"/>
        </w:rPr>
      </w:pPr>
      <w:r w:rsidDel="00000000" w:rsidR="00000000" w:rsidRPr="00000000">
        <w:rPr>
          <w:rtl w:val="0"/>
        </w:rPr>
        <w:t xml:space="preserve">Supabase: Empleado como backend-as-a-service para la gestión de la base de datos y autenticación, facilitando operaciones como el manejo de carritos, usuarios y productos en tiempo real. </w:t>
        <w:br w:type="textWrapping"/>
        <w:t xml:space="preserve">link: https://supabase.com/</w:t>
      </w:r>
      <w:r w:rsidDel="00000000" w:rsidR="00000000" w:rsidRPr="00000000">
        <w:rPr>
          <w:rtl w:val="0"/>
        </w:rPr>
      </w:r>
    </w:p>
    <w:p w:rsidR="00000000" w:rsidDel="00000000" w:rsidP="00000000" w:rsidRDefault="00000000" w:rsidRPr="00000000" w14:paraId="000001F2">
      <w:pPr>
        <w:spacing w:after="200" w:before="0" w:lineRule="auto"/>
        <w:rPr>
          <w:color w:val="ff0000"/>
        </w:rPr>
      </w:pPr>
      <w:r w:rsidDel="00000000" w:rsidR="00000000" w:rsidRPr="00000000">
        <w:rPr>
          <w:rtl w:val="0"/>
        </w:rPr>
      </w:r>
    </w:p>
    <w:sectPr>
      <w:headerReference r:id="rId19" w:type="default"/>
      <w:footerReference r:id="rId20" w:type="default"/>
      <w:pgSz w:h="15840" w:w="12240" w:orient="portrait"/>
      <w:pgMar w:bottom="1418" w:top="141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tabs>
        <w:tab w:val="center" w:leader="none" w:pos="4419"/>
        <w:tab w:val="right" w:leader="none" w:pos="8838"/>
      </w:tabs>
      <w:spacing w:after="0" w:before="0" w:line="240" w:lineRule="auto"/>
      <w:jc w:val="center"/>
      <w:rPr>
        <w:color w:val="000000"/>
        <w:sz w:val="20"/>
        <w:szCs w:val="20"/>
      </w:rPr>
    </w:pPr>
    <w:r w:rsidDel="00000000" w:rsidR="00000000" w:rsidRPr="00000000">
      <w:rPr>
        <w:color w:val="000000"/>
        <w:sz w:val="20"/>
        <w:szCs w:val="20"/>
        <w:rtl w:val="0"/>
      </w:rPr>
      <w:t xml:space="preserve">Plan de Proyecto adaptado Portafolio de Título Ingeniería Informática– Duoc UC </w:t>
    </w:r>
  </w:p>
  <w:p w:rsidR="00000000" w:rsidDel="00000000" w:rsidP="00000000" w:rsidRDefault="00000000" w:rsidRPr="00000000" w14:paraId="000001F6">
    <w:pPr>
      <w:tabs>
        <w:tab w:val="center" w:leader="none" w:pos="4419"/>
        <w:tab w:val="right" w:leader="none" w:pos="8838"/>
      </w:tabs>
      <w:spacing w:after="0" w:before="0" w:line="240" w:lineRule="auto"/>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tabs>
        <w:tab w:val="center" w:leader="none" w:pos="4419"/>
        <w:tab w:val="right" w:leader="none" w:pos="8838"/>
      </w:tabs>
      <w:spacing w:after="0" w:before="0" w:line="240" w:lineRule="auto"/>
      <w:jc w:val="right"/>
      <w:rPr/>
    </w:pPr>
    <w:r w:rsidDel="00000000" w:rsidR="00000000" w:rsidRPr="00000000">
      <w:rPr>
        <w:rtl w:val="0"/>
      </w:rPr>
      <w:t xml:space="preserve">Plan de Proyecto Capstone</w:t>
    </w:r>
    <w:r w:rsidDel="00000000" w:rsidR="00000000" w:rsidRPr="00000000">
      <w:drawing>
        <wp:anchor allowOverlap="1" behindDoc="0" distB="0" distT="0" distL="114300" distR="114300" hidden="0" layoutInCell="1" locked="0" relativeHeight="0" simplePos="0">
          <wp:simplePos x="0" y="0"/>
          <wp:positionH relativeFrom="column">
            <wp:posOffset>-649604</wp:posOffset>
          </wp:positionH>
          <wp:positionV relativeFrom="paragraph">
            <wp:posOffset>-212089</wp:posOffset>
          </wp:positionV>
          <wp:extent cx="1704975" cy="655320"/>
          <wp:effectExtent b="0" l="0" r="0" t="0"/>
          <wp:wrapSquare wrapText="bothSides" distB="0" distT="0" distL="114300" distR="114300"/>
          <wp:docPr descr="Dibujo con letras blancas&#10;&#10;Descripción generada automáticamente con confianza media" id="6" name="image2.png"/>
          <a:graphic>
            <a:graphicData uri="http://schemas.openxmlformats.org/drawingml/2006/picture">
              <pic:pic>
                <pic:nvPicPr>
                  <pic:cNvPr descr="Dibujo con letras blancas&#10;&#10;Descripción generada automáticamente con confianza media" id="0" name="image2.png"/>
                  <pic:cNvPicPr preferRelativeResize="0"/>
                </pic:nvPicPr>
                <pic:blipFill>
                  <a:blip r:embed="rId1"/>
                  <a:srcRect b="0" l="0" r="0" t="0"/>
                  <a:stretch>
                    <a:fillRect/>
                  </a:stretch>
                </pic:blipFill>
                <pic:spPr>
                  <a:xfrm>
                    <a:off x="0" y="0"/>
                    <a:ext cx="1704975" cy="655320"/>
                  </a:xfrm>
                  <a:prstGeom prst="rect"/>
                  <a:ln/>
                </pic:spPr>
              </pic:pic>
            </a:graphicData>
          </a:graphic>
        </wp:anchor>
      </w:drawing>
    </w:r>
  </w:p>
  <w:p w:rsidR="00000000" w:rsidDel="00000000" w:rsidP="00000000" w:rsidRDefault="00000000" w:rsidRPr="00000000" w14:paraId="000001F4">
    <w:pPr>
      <w:pBdr>
        <w:bottom w:color="000000" w:space="6" w:sz="4" w:val="single"/>
      </w:pBdr>
      <w:tabs>
        <w:tab w:val="center" w:leader="none" w:pos="4419"/>
        <w:tab w:val="right" w:leader="none" w:pos="8838"/>
      </w:tabs>
      <w:spacing w:after="0" w:before="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819" w:hanging="358.99999999999994"/>
      </w:pPr>
      <w:rPr>
        <w:rFonts w:ascii="Noto Sans Symbols" w:cs="Noto Sans Symbols" w:eastAsia="Noto Sans Symbols" w:hAnsi="Noto Sans Symbols"/>
      </w:rPr>
    </w:lvl>
    <w:lvl w:ilvl="1">
      <w:start w:val="1"/>
      <w:numFmt w:val="bullet"/>
      <w:lvlText w:val="o"/>
      <w:lvlJc w:val="left"/>
      <w:pPr>
        <w:ind w:left="1539" w:hanging="360"/>
      </w:pPr>
      <w:rPr>
        <w:rFonts w:ascii="Courier New" w:cs="Courier New" w:eastAsia="Courier New" w:hAnsi="Courier New"/>
      </w:rPr>
    </w:lvl>
    <w:lvl w:ilvl="2">
      <w:start w:val="1"/>
      <w:numFmt w:val="bullet"/>
      <w:lvlText w:val="▪"/>
      <w:lvlJc w:val="left"/>
      <w:pPr>
        <w:ind w:left="2259" w:hanging="360"/>
      </w:pPr>
      <w:rPr>
        <w:rFonts w:ascii="Noto Sans Symbols" w:cs="Noto Sans Symbols" w:eastAsia="Noto Sans Symbols" w:hAnsi="Noto Sans Symbols"/>
      </w:rPr>
    </w:lvl>
    <w:lvl w:ilvl="3">
      <w:start w:val="1"/>
      <w:numFmt w:val="bullet"/>
      <w:lvlText w:val="●"/>
      <w:lvlJc w:val="left"/>
      <w:pPr>
        <w:ind w:left="2979" w:hanging="360"/>
      </w:pPr>
      <w:rPr>
        <w:rFonts w:ascii="Noto Sans Symbols" w:cs="Noto Sans Symbols" w:eastAsia="Noto Sans Symbols" w:hAnsi="Noto Sans Symbols"/>
      </w:rPr>
    </w:lvl>
    <w:lvl w:ilvl="4">
      <w:start w:val="1"/>
      <w:numFmt w:val="bullet"/>
      <w:lvlText w:val="o"/>
      <w:lvlJc w:val="left"/>
      <w:pPr>
        <w:ind w:left="3699" w:hanging="360"/>
      </w:pPr>
      <w:rPr>
        <w:rFonts w:ascii="Courier New" w:cs="Courier New" w:eastAsia="Courier New" w:hAnsi="Courier New"/>
      </w:rPr>
    </w:lvl>
    <w:lvl w:ilvl="5">
      <w:start w:val="1"/>
      <w:numFmt w:val="bullet"/>
      <w:lvlText w:val="▪"/>
      <w:lvlJc w:val="left"/>
      <w:pPr>
        <w:ind w:left="4419" w:hanging="360"/>
      </w:pPr>
      <w:rPr>
        <w:rFonts w:ascii="Noto Sans Symbols" w:cs="Noto Sans Symbols" w:eastAsia="Noto Sans Symbols" w:hAnsi="Noto Sans Symbols"/>
      </w:rPr>
    </w:lvl>
    <w:lvl w:ilvl="6">
      <w:start w:val="1"/>
      <w:numFmt w:val="bullet"/>
      <w:lvlText w:val="●"/>
      <w:lvlJc w:val="left"/>
      <w:pPr>
        <w:ind w:left="5139" w:hanging="360"/>
      </w:pPr>
      <w:rPr>
        <w:rFonts w:ascii="Noto Sans Symbols" w:cs="Noto Sans Symbols" w:eastAsia="Noto Sans Symbols" w:hAnsi="Noto Sans Symbols"/>
      </w:rPr>
    </w:lvl>
    <w:lvl w:ilvl="7">
      <w:start w:val="1"/>
      <w:numFmt w:val="bullet"/>
      <w:lvlText w:val="o"/>
      <w:lvlJc w:val="left"/>
      <w:pPr>
        <w:ind w:left="5859" w:hanging="360"/>
      </w:pPr>
      <w:rPr>
        <w:rFonts w:ascii="Courier New" w:cs="Courier New" w:eastAsia="Courier New" w:hAnsi="Courier New"/>
      </w:rPr>
    </w:lvl>
    <w:lvl w:ilvl="8">
      <w:start w:val="1"/>
      <w:numFmt w:val="bullet"/>
      <w:lvlText w:val="▪"/>
      <w:lvlJc w:val="left"/>
      <w:pPr>
        <w:ind w:left="6579"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2f5496"/>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472c4"/>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firstLine="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firstLine="0"/>
      <w:jc w:val="both"/>
    </w:pPr>
    <w:rPr>
      <w:rFonts w:ascii="Verdana" w:cs="Verdana" w:eastAsia="Verdana" w:hAnsi="Verdana"/>
      <w:i w:val="1"/>
    </w:rPr>
  </w:style>
  <w:style w:type="paragraph" w:styleId="Title">
    <w:name w:val="Title"/>
    <w:basedOn w:val="Normal"/>
    <w:next w:val="Normal"/>
    <w:pPr>
      <w:spacing w:after="0" w:before="0" w:line="240" w:lineRule="auto"/>
      <w:jc w:val="center"/>
    </w:pPr>
    <w:rPr>
      <w:rFonts w:ascii="Arial" w:cs="Arial" w:eastAsia="Arial" w:hAnsi="Arial"/>
      <w:b w:val="1"/>
      <w:sz w:val="36"/>
      <w:szCs w:val="36"/>
    </w:rPr>
  </w:style>
  <w:style w:type="paragraph" w:styleId="Normal" w:default="1">
    <w:name w:val="Normal"/>
    <w:qFormat w:val="1"/>
    <w:rsid w:val="002C589F"/>
    <w:pPr>
      <w:widowControl w:val="1"/>
      <w:suppressAutoHyphens w:val="1"/>
      <w:bidi w:val="0"/>
      <w:spacing w:after="200" w:before="0" w:line="276" w:lineRule="auto"/>
      <w:jc w:val="left"/>
    </w:pPr>
    <w:rPr>
      <w:rFonts w:ascii="Calibri" w:cs="Calibri" w:eastAsia="Calibri" w:hAnsi="Calibri"/>
      <w:color w:val="auto"/>
      <w:kern w:val="0"/>
      <w:sz w:val="22"/>
      <w:szCs w:val="22"/>
      <w:lang w:bidi="ar-SA" w:eastAsia="es-419" w:val="es-CL"/>
    </w:rPr>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Cambria" w:cs="" w:eastAsia="" w:hAnsi="Cambria" w:asciiTheme="majorHAnsi" w:cstheme="majorBidi" w:eastAsiaTheme="majorEastAsia" w:hAnsiTheme="majorHAnsi"/>
      <w:b w:val="1"/>
      <w:bCs w:val="1"/>
      <w:color w:val="2f5496"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Cambria" w:cs="" w:eastAsia="" w:hAnsi="Cambria" w:asciiTheme="majorHAnsi" w:cstheme="majorBidi" w:eastAsiaTheme="majorEastAsia" w:hAnsiTheme="majorHAnsi"/>
      <w:b w:val="1"/>
      <w:bCs w:val="1"/>
      <w:color w:val="4472c4"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hanging="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hanging="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hanging="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hanging="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hanging="0"/>
      <w:jc w:val="both"/>
      <w:outlineLvl w:val="8"/>
    </w:pPr>
    <w:rPr>
      <w:rFonts w:ascii="Verdana" w:cs="Times New Roman" w:eastAsia="Times New Roman" w:hAnsi="Verdana"/>
      <w:b w:val="1"/>
      <w:i w:val="1"/>
      <w:sz w:val="18"/>
      <w:szCs w:val="20"/>
      <w:lang w:val="en-US"/>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uiPriority w:val="99"/>
    <w:qFormat w:val="1"/>
    <w:rsid w:val="001A7D2F"/>
    <w:rPr/>
  </w:style>
  <w:style w:type="character" w:styleId="PiedepginaCar" w:customStyle="1">
    <w:name w:val="Pie de página Car"/>
    <w:basedOn w:val="DefaultParagraphFont"/>
    <w:uiPriority w:val="99"/>
    <w:qFormat w:val="1"/>
    <w:rsid w:val="001A7D2F"/>
    <w:rPr/>
  </w:style>
  <w:style w:type="character" w:styleId="TextodegloboCar" w:customStyle="1">
    <w:name w:val="Texto de globo Car"/>
    <w:basedOn w:val="DefaultParagraphFont"/>
    <w:link w:val="BalloonText"/>
    <w:uiPriority w:val="99"/>
    <w:semiHidden w:val="1"/>
    <w:qFormat w:val="1"/>
    <w:rsid w:val="001A7D2F"/>
    <w:rPr>
      <w:rFonts w:ascii="Tahoma" w:cs="Tahoma" w:hAnsi="Tahoma"/>
      <w:sz w:val="16"/>
      <w:szCs w:val="16"/>
    </w:rPr>
  </w:style>
  <w:style w:type="character" w:styleId="TtuloCar" w:customStyle="1">
    <w:name w:val="Título Car"/>
    <w:basedOn w:val="DefaultParagraphFont"/>
    <w:qFormat w:val="1"/>
    <w:rsid w:val="005F3456"/>
    <w:rPr>
      <w:rFonts w:ascii="Arial" w:cs="Arial" w:eastAsia="Times New Roman" w:hAnsi="Arial"/>
      <w:b w:val="1"/>
      <w:bCs w:val="1"/>
      <w:sz w:val="36"/>
      <w:szCs w:val="36"/>
      <w:lang w:eastAsia="es-ES" w:val="es-ES"/>
    </w:rPr>
  </w:style>
  <w:style w:type="character" w:styleId="SinespaciadoCar" w:customStyle="1">
    <w:name w:val="Sin espaciado Car"/>
    <w:basedOn w:val="DefaultParagraphFont"/>
    <w:link w:val="NoSpacing"/>
    <w:uiPriority w:val="1"/>
    <w:qFormat w:val="1"/>
    <w:rsid w:val="009E382B"/>
    <w:rPr>
      <w:rFonts w:eastAsia="" w:eastAsiaTheme="minorEastAsia"/>
      <w:lang w:val="es-ES"/>
    </w:rPr>
  </w:style>
  <w:style w:type="character" w:styleId="Ttulo1Car" w:customStyle="1">
    <w:name w:val="Título 1 Car"/>
    <w:basedOn w:val="DefaultParagraphFont"/>
    <w:qFormat w:val="1"/>
    <w:rsid w:val="00616CDB"/>
    <w:rPr>
      <w:rFonts w:ascii="Cambria" w:cs="" w:eastAsia="" w:hAnsi="Cambria" w:asciiTheme="majorHAnsi" w:cstheme="majorBidi" w:eastAsiaTheme="majorEastAsia" w:hAnsiTheme="majorHAnsi"/>
      <w:b w:val="1"/>
      <w:bCs w:val="1"/>
      <w:color w:val="2f5496" w:themeColor="accent1" w:themeShade="0000BF"/>
      <w:sz w:val="28"/>
      <w:szCs w:val="28"/>
    </w:rPr>
  </w:style>
  <w:style w:type="character" w:styleId="Estilo1Car" w:customStyle="1">
    <w:name w:val="Estilo1 Car"/>
    <w:basedOn w:val="DefaultParagraphFont"/>
    <w:link w:val="Estilo1"/>
    <w:qFormat w:val="1"/>
    <w:rsid w:val="00616CDB"/>
    <w:rPr>
      <w:rFonts w:ascii="Times New Roman" w:cs="Times New Roman" w:hAnsi="Times New Roman"/>
      <w:sz w:val="24"/>
      <w:szCs w:val="24"/>
      <w:u w:val="single"/>
    </w:rPr>
  </w:style>
  <w:style w:type="character" w:styleId="Ttulo2Car" w:customStyle="1">
    <w:name w:val="Título 2 Car"/>
    <w:basedOn w:val="DefaultParagraphFont"/>
    <w:qFormat w:val="1"/>
    <w:rsid w:val="00616CDB"/>
    <w:rPr>
      <w:rFonts w:ascii="Cambria" w:cs="" w:eastAsia="" w:hAnsi="Cambria" w:asciiTheme="majorHAnsi" w:cstheme="majorBidi" w:eastAsiaTheme="majorEastAsia" w:hAnsiTheme="majorHAnsi"/>
      <w:b w:val="1"/>
      <w:bCs w:val="1"/>
      <w:color w:val="4472c4" w:themeColor="accent1"/>
      <w:sz w:val="26"/>
      <w:szCs w:val="26"/>
    </w:rPr>
  </w:style>
  <w:style w:type="character" w:styleId="EnlacedeInternet">
    <w:name w:val="Enlace de Internet"/>
    <w:basedOn w:val="DefaultParagraphFont"/>
    <w:uiPriority w:val="99"/>
    <w:unhideWhenUsed w:val="1"/>
    <w:rsid w:val="00005FA5"/>
    <w:rPr>
      <w:color w:val="0563c1" w:themeColor="hyperlink"/>
      <w:u w:val="single"/>
    </w:rPr>
  </w:style>
  <w:style w:type="character" w:styleId="Ttulo3Car" w:customStyle="1">
    <w:name w:val="Título 3 Car"/>
    <w:basedOn w:val="DefaultParagraphFont"/>
    <w:qFormat w:val="1"/>
    <w:rsid w:val="000A2611"/>
    <w:rPr>
      <w:rFonts w:ascii="Arial" w:cs="Times New Roman" w:eastAsia="Times New Roman" w:hAnsi="Arial"/>
      <w:i w:val="1"/>
      <w:sz w:val="20"/>
      <w:szCs w:val="20"/>
      <w:lang w:val="en-US"/>
    </w:rPr>
  </w:style>
  <w:style w:type="character" w:styleId="Ttulo4Car" w:customStyle="1">
    <w:name w:val="Título 4 Car"/>
    <w:basedOn w:val="DefaultParagraphFont"/>
    <w:qFormat w:val="1"/>
    <w:rsid w:val="000A2611"/>
    <w:rPr>
      <w:rFonts w:ascii="Arial" w:cs="Times New Roman" w:eastAsia="Times New Roman" w:hAnsi="Arial"/>
      <w:sz w:val="20"/>
      <w:szCs w:val="20"/>
      <w:lang w:val="en-US"/>
    </w:rPr>
  </w:style>
  <w:style w:type="character" w:styleId="Ttulo5Car" w:customStyle="1">
    <w:name w:val="Título 5 Car"/>
    <w:basedOn w:val="DefaultParagraphFont"/>
    <w:qFormat w:val="1"/>
    <w:rsid w:val="000A2611"/>
    <w:rPr>
      <w:rFonts w:ascii="Verdana" w:cs="Times New Roman" w:eastAsia="Times New Roman" w:hAnsi="Verdana"/>
      <w:szCs w:val="20"/>
      <w:lang w:val="en-US"/>
    </w:rPr>
  </w:style>
  <w:style w:type="character" w:styleId="Ttulo6Car" w:customStyle="1">
    <w:name w:val="Título 6 Car"/>
    <w:basedOn w:val="DefaultParagraphFont"/>
    <w:qFormat w:val="1"/>
    <w:rsid w:val="000A2611"/>
    <w:rPr>
      <w:rFonts w:ascii="Verdana" w:cs="Times New Roman" w:eastAsia="Times New Roman" w:hAnsi="Verdana"/>
      <w:i w:val="1"/>
      <w:szCs w:val="20"/>
      <w:lang w:val="en-US"/>
    </w:rPr>
  </w:style>
  <w:style w:type="character" w:styleId="Ttulo7Car" w:customStyle="1">
    <w:name w:val="Título 7 Car"/>
    <w:basedOn w:val="DefaultParagraphFont"/>
    <w:qFormat w:val="1"/>
    <w:rsid w:val="000A2611"/>
    <w:rPr>
      <w:rFonts w:ascii="Verdana" w:cs="Times New Roman" w:eastAsia="Times New Roman" w:hAnsi="Verdana"/>
      <w:sz w:val="20"/>
      <w:szCs w:val="20"/>
      <w:lang w:val="en-US"/>
    </w:rPr>
  </w:style>
  <w:style w:type="character" w:styleId="Ttulo8Car" w:customStyle="1">
    <w:name w:val="Título 8 Car"/>
    <w:basedOn w:val="DefaultParagraphFont"/>
    <w:qFormat w:val="1"/>
    <w:rsid w:val="000A2611"/>
    <w:rPr>
      <w:rFonts w:ascii="Verdana" w:cs="Times New Roman" w:eastAsia="Times New Roman" w:hAnsi="Verdana"/>
      <w:i w:val="1"/>
      <w:sz w:val="20"/>
      <w:szCs w:val="20"/>
      <w:lang w:val="en-US"/>
    </w:rPr>
  </w:style>
  <w:style w:type="character" w:styleId="Ttulo9Car" w:customStyle="1">
    <w:name w:val="Título 9 Car"/>
    <w:basedOn w:val="DefaultParagraphFont"/>
    <w:qFormat w:val="1"/>
    <w:rsid w:val="000A2611"/>
    <w:rPr>
      <w:rFonts w:ascii="Verdana" w:cs="Times New Roman" w:eastAsia="Times New Roman" w:hAnsi="Verdana"/>
      <w:b w:val="1"/>
      <w:i w:val="1"/>
      <w:sz w:val="18"/>
      <w:szCs w:val="20"/>
      <w:lang w:val="en-US"/>
    </w:rPr>
  </w:style>
  <w:style w:type="character" w:styleId="TextoindependienteCar" w:customStyle="1">
    <w:name w:val="Texto independiente Car"/>
    <w:basedOn w:val="DefaultParagraphFont"/>
    <w:qFormat w:val="1"/>
    <w:rsid w:val="000A2611"/>
    <w:rPr>
      <w:rFonts w:ascii="Verdana" w:cs="Times New Roman" w:eastAsia="Times New Roman" w:hAnsi="Verdana"/>
      <w:sz w:val="20"/>
      <w:szCs w:val="20"/>
      <w:lang w:val="en-US"/>
    </w:rPr>
  </w:style>
  <w:style w:type="character" w:styleId="Textoindependiente3Car" w:customStyle="1">
    <w:name w:val="Texto independiente 3 Car"/>
    <w:basedOn w:val="DefaultParagraphFont"/>
    <w:link w:val="BodyText3"/>
    <w:uiPriority w:val="99"/>
    <w:semiHidden w:val="1"/>
    <w:qFormat w:val="1"/>
    <w:rsid w:val="000C2160"/>
    <w:rPr>
      <w:sz w:val="16"/>
      <w:szCs w:val="16"/>
    </w:rPr>
  </w:style>
  <w:style w:type="character" w:styleId="Textoindependiente2Car" w:customStyle="1">
    <w:name w:val="Texto independiente 2 Car"/>
    <w:basedOn w:val="DefaultParagraphFont"/>
    <w:link w:val="BodyText2"/>
    <w:semiHidden w:val="1"/>
    <w:qFormat w:val="1"/>
    <w:rsid w:val="00471514"/>
    <w:rPr/>
  </w:style>
  <w:style w:type="character" w:styleId="SangradetextonormalCar" w:customStyle="1">
    <w:name w:val="Sangría de texto normal Car"/>
    <w:basedOn w:val="DefaultParagraphFont"/>
    <w:qFormat w:val="1"/>
    <w:rsid w:val="00471514"/>
    <w:rPr/>
  </w:style>
  <w:style w:type="character" w:styleId="Gi" w:customStyle="1">
    <w:name w:val="gi"/>
    <w:basedOn w:val="DefaultParagraphFont"/>
    <w:qFormat w:val="1"/>
    <w:rsid w:val="00FF780F"/>
    <w:rPr/>
  </w:style>
  <w:style w:type="character" w:styleId="Enlacedelndice">
    <w:name w:val="Enlace del índice"/>
    <w:qFormat w:val="1"/>
    <w:rPr/>
  </w:style>
  <w:style w:type="character" w:styleId="Destaquemayor">
    <w:name w:val="Destaque mayor"/>
    <w:qFormat w:val="1"/>
    <w:rPr>
      <w:b w:val="1"/>
      <w:bCs w:val="1"/>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link w:val="TextoindependienteCar"/>
    <w:rsid w:val="000A2611"/>
    <w:pPr>
      <w:keepLines w:val="1"/>
      <w:widowControl w:val="0"/>
      <w:spacing w:after="120" w:before="0" w:line="240" w:lineRule="atLeast"/>
      <w:ind w:left="720" w:hanging="0"/>
      <w:jc w:val="both"/>
    </w:pPr>
    <w:rPr>
      <w:rFonts w:ascii="Verdana" w:cs="Times New Roman" w:eastAsia="Times New Roman" w:hAnsi="Verdana"/>
      <w:sz w:val="20"/>
      <w:szCs w:val="20"/>
      <w:lang w:val="en-US"/>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tulogeneral">
    <w:name w:val="Title"/>
    <w:basedOn w:val="Normal"/>
    <w:link w:val="TtuloCar"/>
    <w:uiPriority w:val="10"/>
    <w:qFormat w:val="1"/>
    <w:rsid w:val="005F3456"/>
    <w:pPr>
      <w:spacing w:after="0" w:before="0" w:line="240" w:lineRule="auto"/>
      <w:jc w:val="center"/>
    </w:pPr>
    <w:rPr>
      <w:rFonts w:ascii="Arial" w:cs="Arial" w:eastAsia="Times New Roman" w:hAnsi="Arial"/>
      <w:b w:val="1"/>
      <w:bCs w:val="1"/>
      <w:sz w:val="36"/>
      <w:szCs w:val="36"/>
      <w:lang w:eastAsia="es-ES" w:val="es-ES"/>
    </w:rPr>
  </w:style>
  <w:style w:type="paragraph" w:styleId="ListParagraph">
    <w:name w:val="List Paragraph"/>
    <w:basedOn w:val="Normal"/>
    <w:uiPriority w:val="34"/>
    <w:qFormat w:val="1"/>
    <w:rsid w:val="00403D57"/>
    <w:pPr>
      <w:spacing w:after="200" w:before="0"/>
      <w:ind w:left="720" w:hanging="0"/>
      <w:contextualSpacing w:val="1"/>
    </w:pPr>
    <w:rPr/>
  </w:style>
  <w:style w:type="paragraph" w:styleId="NormalWeb">
    <w:name w:val="Normal (Web)"/>
    <w:basedOn w:val="Normal"/>
    <w:uiPriority w:val="99"/>
    <w:unhideWhenUsed w:val="1"/>
    <w:qFormat w:val="1"/>
    <w:rsid w:val="00B83719"/>
    <w:pPr>
      <w:spacing w:afterAutospacing="1" w:beforeAutospacing="1" w:line="240" w:lineRule="auto"/>
    </w:pPr>
    <w:rPr>
      <w:rFonts w:ascii="Times New Roman" w:cs="Times New Roman" w:eastAsia="Times New Roman" w:hAnsi="Times New Roman"/>
      <w:sz w:val="24"/>
      <w:szCs w:val="24"/>
      <w:lang w:eastAsia="es-CL"/>
    </w:rPr>
  </w:style>
  <w:style w:type="paragraph" w:styleId="Cabeceraypie">
    <w:name w:val="Cabecera y pie"/>
    <w:basedOn w:val="Normal"/>
    <w:qFormat w:val="1"/>
    <w:pPr/>
    <w:rPr/>
  </w:style>
  <w:style w:type="paragraph" w:styleId="Cabecera">
    <w:name w:val="Header"/>
    <w:basedOn w:val="Normal"/>
    <w:link w:val="EncabezadoCar"/>
    <w:uiPriority w:val="99"/>
    <w:unhideWhenUsed w:val="1"/>
    <w:rsid w:val="001A7D2F"/>
    <w:pPr>
      <w:tabs>
        <w:tab w:val="clear" w:pos="720"/>
        <w:tab w:val="center" w:leader="none" w:pos="4419"/>
        <w:tab w:val="right" w:leader="none" w:pos="8838"/>
      </w:tabs>
      <w:spacing w:after="0" w:before="0" w:line="240" w:lineRule="auto"/>
    </w:pPr>
    <w:rPr/>
  </w:style>
  <w:style w:type="paragraph" w:styleId="Piedepgina">
    <w:name w:val="Footer"/>
    <w:basedOn w:val="Normal"/>
    <w:link w:val="PiedepginaCar"/>
    <w:uiPriority w:val="99"/>
    <w:unhideWhenUsed w:val="1"/>
    <w:rsid w:val="001A7D2F"/>
    <w:pPr>
      <w:tabs>
        <w:tab w:val="clear" w:pos="720"/>
        <w:tab w:val="center" w:leader="none" w:pos="4419"/>
        <w:tab w:val="right" w:leader="none" w:pos="8838"/>
      </w:tabs>
      <w:spacing w:after="0" w:before="0" w:line="240" w:lineRule="auto"/>
    </w:pPr>
    <w:rPr/>
  </w:style>
  <w:style w:type="paragraph" w:styleId="BalloonText">
    <w:name w:val="Balloon Text"/>
    <w:basedOn w:val="Normal"/>
    <w:link w:val="TextodegloboCar"/>
    <w:uiPriority w:val="99"/>
    <w:semiHidden w:val="1"/>
    <w:unhideWhenUsed w:val="1"/>
    <w:qFormat w:val="1"/>
    <w:rsid w:val="001A7D2F"/>
    <w:pPr>
      <w:spacing w:after="0" w:before="0" w:line="240" w:lineRule="auto"/>
    </w:pPr>
    <w:rPr>
      <w:rFonts w:ascii="Tahoma" w:cs="Tahoma" w:hAnsi="Tahoma"/>
      <w:sz w:val="16"/>
      <w:szCs w:val="16"/>
    </w:rPr>
  </w:style>
  <w:style w:type="paragraph" w:styleId="Tabletext" w:customStyle="1">
    <w:name w:val="tabletext"/>
    <w:basedOn w:val="Normal"/>
    <w:qFormat w:val="1"/>
    <w:rsid w:val="005F3456"/>
    <w:pPr>
      <w:spacing w:after="120" w:before="0" w:line="240" w:lineRule="atLeast"/>
    </w:pPr>
    <w:rPr>
      <w:rFonts w:ascii="Arial" w:cs="Times New Roman" w:eastAsia="Times New Roman" w:hAnsi="Arial"/>
      <w:sz w:val="20"/>
      <w:szCs w:val="20"/>
      <w:lang w:eastAsia="es-ES" w:val="es-ES"/>
    </w:rPr>
  </w:style>
  <w:style w:type="paragraph" w:styleId="NoSpacing">
    <w:name w:val="No Spacing"/>
    <w:link w:val="SinespaciadoCar"/>
    <w:uiPriority w:val="1"/>
    <w:qFormat w:val="1"/>
    <w:rsid w:val="009E382B"/>
    <w:pPr>
      <w:widowControl w:val="1"/>
      <w:suppressAutoHyphens w:val="1"/>
      <w:bidi w:val="0"/>
      <w:spacing w:after="0" w:before="0" w:line="240" w:lineRule="auto"/>
      <w:jc w:val="left"/>
    </w:pPr>
    <w:rPr>
      <w:rFonts w:ascii="Calibri" w:cs="Calibri" w:eastAsia="" w:hAnsi="Calibri" w:eastAsiaTheme="minorEastAsia"/>
      <w:color w:val="auto"/>
      <w:kern w:val="0"/>
      <w:sz w:val="22"/>
      <w:szCs w:val="22"/>
      <w:lang w:bidi="ar-SA" w:eastAsia="es-419" w:val="es-ES"/>
    </w:rPr>
  </w:style>
  <w:style w:type="paragraph" w:styleId="Estilo1" w:customStyle="1">
    <w:name w:val="Estilo1"/>
    <w:basedOn w:val="Normal"/>
    <w:link w:val="Estilo1Car"/>
    <w:qFormat w:val="1"/>
    <w:rsid w:val="00616CDB"/>
    <w:pPr/>
    <w:rPr>
      <w:rFonts w:ascii="Times New Roman" w:cs="Times New Roman" w:hAnsi="Times New Roman"/>
      <w:sz w:val="24"/>
      <w:szCs w:val="24"/>
      <w:u w:val="single"/>
    </w:rPr>
  </w:style>
  <w:style w:type="paragraph" w:styleId="Ttulodelndice">
    <w:name w:val="Index Heading"/>
    <w:basedOn w:val="Ttulo"/>
    <w:pPr/>
    <w:rPr/>
  </w:style>
  <w:style w:type="paragraph" w:styleId="Ttulodelsumario">
    <w:name w:val="TOC Heading"/>
    <w:basedOn w:val="Ttulo1"/>
    <w:next w:val="Normal"/>
    <w:uiPriority w:val="39"/>
    <w:unhideWhenUsed w:val="1"/>
    <w:qFormat w:val="1"/>
    <w:rsid w:val="00005FA5"/>
    <w:pPr>
      <w:outlineLvl w:val="9"/>
    </w:pPr>
    <w:rPr>
      <w:lang w:val="es-ES"/>
    </w:rPr>
  </w:style>
  <w:style w:type="paragraph" w:styleId="Sumario1">
    <w:name w:val="TOC 1"/>
    <w:basedOn w:val="Normal"/>
    <w:next w:val="Normal"/>
    <w:autoRedefine w:val="1"/>
    <w:uiPriority w:val="39"/>
    <w:unhideWhenUsed w:val="1"/>
    <w:rsid w:val="00005FA5"/>
    <w:pPr>
      <w:spacing w:after="100" w:before="0"/>
    </w:pPr>
    <w:rPr/>
  </w:style>
  <w:style w:type="paragraph" w:styleId="Sumario2">
    <w:name w:val="TOC 2"/>
    <w:basedOn w:val="Normal"/>
    <w:next w:val="Normal"/>
    <w:autoRedefine w:val="1"/>
    <w:uiPriority w:val="39"/>
    <w:unhideWhenUsed w:val="1"/>
    <w:rsid w:val="00005FA5"/>
    <w:pPr>
      <w:spacing w:after="100" w:before="0"/>
      <w:ind w:left="220" w:hanging="0"/>
    </w:pPr>
    <w:rPr/>
  </w:style>
  <w:style w:type="paragraph" w:styleId="TableText1" w:customStyle="1">
    <w:name w:val="Table Text"/>
    <w:basedOn w:val="Normal"/>
    <w:qFormat w:val="1"/>
    <w:rsid w:val="002D4AD6"/>
    <w:pPr>
      <w:spacing w:after="0" w:before="0" w:line="240" w:lineRule="auto"/>
      <w:jc w:val="center"/>
    </w:pPr>
    <w:rPr>
      <w:rFonts w:ascii="Times New Roman" w:cs="Times New Roman" w:eastAsia="Times New Roman" w:hAnsi="Times New Roman"/>
      <w:b w:val="1"/>
      <w:bCs w:val="1"/>
      <w:sz w:val="20"/>
      <w:szCs w:val="24"/>
      <w:lang w:val="es-CO"/>
    </w:rPr>
  </w:style>
  <w:style w:type="paragraph" w:styleId="BodyText3">
    <w:name w:val="Body Text 3"/>
    <w:basedOn w:val="Normal"/>
    <w:link w:val="Textoindependiente3Car"/>
    <w:uiPriority w:val="99"/>
    <w:semiHidden w:val="1"/>
    <w:unhideWhenUsed w:val="1"/>
    <w:qFormat w:val="1"/>
    <w:rsid w:val="000C2160"/>
    <w:pPr>
      <w:spacing w:after="120" w:before="0"/>
    </w:pPr>
    <w:rPr>
      <w:sz w:val="16"/>
      <w:szCs w:val="16"/>
    </w:rPr>
  </w:style>
  <w:style w:type="paragraph" w:styleId="BodyText2">
    <w:name w:val="Body Text 2"/>
    <w:basedOn w:val="Normal"/>
    <w:link w:val="Textoindependiente2Car"/>
    <w:semiHidden w:val="1"/>
    <w:unhideWhenUsed w:val="1"/>
    <w:qFormat w:val="1"/>
    <w:rsid w:val="00471514"/>
    <w:pPr>
      <w:spacing w:after="120" w:before="0" w:line="480" w:lineRule="auto"/>
    </w:pPr>
    <w:rPr/>
  </w:style>
  <w:style w:type="paragraph" w:styleId="Cuerpodetextoconsangra">
    <w:name w:val="Body Text Indent"/>
    <w:basedOn w:val="Normal"/>
    <w:link w:val="SangradetextonormalCar"/>
    <w:unhideWhenUsed w:val="1"/>
    <w:rsid w:val="00471514"/>
    <w:pPr>
      <w:spacing w:after="120" w:before="0"/>
      <w:ind w:left="283" w:hanging="0"/>
    </w:pPr>
    <w:rPr/>
  </w:style>
  <w:style w:type="paragraph" w:styleId="Index1">
    <w:name w:val="index 1"/>
    <w:basedOn w:val="Normal"/>
    <w:next w:val="Normal"/>
    <w:autoRedefine w:val="1"/>
    <w:uiPriority w:val="99"/>
    <w:semiHidden w:val="1"/>
    <w:unhideWhenUsed w:val="1"/>
    <w:qFormat w:val="1"/>
    <w:rsid w:val="00471514"/>
    <w:pPr>
      <w:spacing w:after="0" w:before="0" w:line="240" w:lineRule="auto"/>
      <w:ind w:left="220" w:hanging="220"/>
    </w:pP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customStyle="1">
    <w:name w:val="TableGrid"/>
    <w:rsid w:val="00DF612D"/>
    <w:pPr>
      <w:spacing w:after="0" w:line="240" w:lineRule="auto"/>
    </w:pPr>
    <w:rPr>
      <w:lang w:eastAsia="es-CL"/>
    </w:rPr>
    <w:tblPr>
      <w:tblCellMar>
        <w:top w:w="0.0" w:type="dxa"/>
        <w:left w:w="0.0" w:type="dxa"/>
        <w:bottom w:w="0.0" w:type="dxa"/>
        <w:right w:w="0.0" w:type="dxa"/>
      </w:tblCellMar>
    </w:tblPr>
  </w:style>
  <w:style w:type="table" w:styleId="Sombreadomedio1-nfasis11" w:customStyle="1">
    <w:name w:val="Sombreado medio 1 - Énfasis 11"/>
    <w:basedOn w:val="Tablanormal"/>
    <w:uiPriority w:val="63"/>
    <w:rsid w:val="003821A6"/>
    <w:pPr>
      <w:spacing w:after="0" w:line="240" w:lineRule="auto"/>
    </w:pPr>
    <w:rPr>
      <w:rFonts w:eastAsiaTheme="minorEastAsia"/>
      <w:lang w:eastAsia="es-CL"/>
    </w:rPr>
    <w:tblPr>
      <w:tblStyleRowBandSize w:val="1"/>
      <w:tblStyleColBandSize w:val="1"/>
      <w:tbl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color="7295d2" w:space="0" w:sz="8" w:themeColor="accent1" w:themeTint="0000BF" w:val="single"/>
      </w:tblBorders>
    </w:tblPr>
    <w:tblStylePr w:type="firstRow">
      <w:pPr>
        <w:spacing w:after="0" w:before="0" w:line="240" w:lineRule="auto"/>
      </w:pPr>
      <w:rPr>
        <w:b w:val="1"/>
        <w:bCs w:val="1"/>
        <w:color w:val="ffffff" w:themeColor="background1"/>
      </w:rPr>
      <w:tblPr/>
      <w:tcPr>
        <w:tcBorders>
          <w:top w:color="7295d2" w:space="0" w:sz="8" w:themeColor="accent1" w:val="single"/>
          <w:left w:color="7295d2" w:space="0" w:sz="8" w:themeColor="accent1" w:val="single"/>
          <w:bottom w:color="7295d2" w:space="0" w:sz="8" w:themeColor="accent1" w:val="single"/>
          <w:right w:color="7295d2" w:space="0" w:sz="8" w:themeColor="accent1" w:val="single"/>
          <w:insideH w:space="0" w:sz="0" w:val="nil"/>
          <w:insideV w:space="0" w:sz="0" w:val="nil"/>
        </w:tcBorders>
        <w:shd w:color="auto" w:fill="4472c4" w:themeFill="accent1" w:val="clear"/>
      </w:tcPr>
    </w:tblStylePr>
    <w:tblStylePr w:type="lastRow">
      <w:pPr>
        <w:spacing w:after="0" w:before="0" w:line="240" w:lineRule="auto"/>
      </w:pPr>
      <w:rPr>
        <w:b w:val="1"/>
        <w:bCs w:val="1"/>
      </w:rPr>
      <w:tblPr/>
      <w:tcPr>
        <w:tcBorders>
          <w:top w:color="7295d2" w:space="0" w:sz="6" w:themeColor="accent1" w:val="double"/>
          <w:left w:color="7295d2" w:space="0" w:sz="8" w:themeColor="accent1" w:val="single"/>
          <w:bottom w:color="7295d2" w:space="0" w:sz="8" w:themeColor="accent1" w:val="single"/>
          <w:right w:color="7295d2"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0dbf0" w:themeFill="accent1" w:themeFillTint="00003F" w:val="clear"/>
      </w:tcPr>
    </w:tblStylePr>
    <w:tblStylePr w:type="band1Horz">
      <w:tblPr/>
      <w:tcPr>
        <w:tcBorders>
          <w:insideH w:space="0" w:sz="0" w:val="nil"/>
          <w:insideV w:space="0" w:sz="0" w:val="nil"/>
        </w:tcBorders>
        <w:shd w:color="auto" w:fill="d0dbf0" w:themeFill="accent1" w:themeFillTint="00003F" w:val="clear"/>
      </w:tcPr>
    </w:tblStylePr>
    <w:tblStylePr w:type="band2Horz">
      <w:tblPr/>
      <w:tcPr>
        <w:tcBorders>
          <w:insideH w:space="0" w:sz="0" w:val="nil"/>
          <w:insideV w:space="0" w:sz="0" w:val="nil"/>
        </w:tcBorders>
      </w:tcPr>
    </w:tblStylePr>
  </w:style>
  <w:style w:type="table" w:styleId="Tabladecuadrcula6concolores-nfasis11" w:customStyle="1">
    <w:name w:val="Tabla de cuadrícula 6 con colores - Énfasis 11"/>
    <w:basedOn w:val="Tablanormal"/>
    <w:uiPriority w:val="51"/>
    <w:rsid w:val="003821A6"/>
    <w:pPr>
      <w:spacing w:after="0" w:line="240" w:lineRule="auto"/>
    </w:pPr>
    <w:rPr>
      <w:rFonts w:eastAsiaTheme="minorEastAsia"/>
      <w:color w:val="2f5496" w:themeColor="accent1" w:themeShade="0000BF"/>
      <w:lang w:eastAsia="es-CL"/>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val="single"/>
        </w:tcBorders>
      </w:tcPr>
    </w:tblStylePr>
    <w:tblStylePr w:type="lastRow">
      <w:rPr>
        <w:b w:val="1"/>
        <w:bCs w:val="1"/>
      </w:rPr>
      <w:tblPr/>
      <w:tcPr>
        <w:tcBorders>
          <w:top w:color="8eaadb"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1" w:customStyle="1">
    <w:name w:val="Tabla con cuadrícula1"/>
    <w:basedOn w:val="Tablanormal"/>
    <w:uiPriority w:val="59"/>
    <w:rsid w:val="000534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8643DE"/>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Sombreadoclaro-nfasis5">
    <w:name w:val="Light Shading Accent 5"/>
    <w:basedOn w:val="Tablanormal"/>
    <w:uiPriority w:val="60"/>
    <w:rsid w:val="008C75CE"/>
    <w:pPr>
      <w:spacing w:after="0" w:line="240" w:lineRule="auto"/>
    </w:pPr>
    <w:rPr>
      <w:rFonts w:eastAsiaTheme="minorEastAsia"/>
      <w:color w:val="2e74b5" w:themeColor="accent5" w:themeShade="0000BF"/>
      <w:lang w:eastAsia="es-CL"/>
    </w:rPr>
    <w:tblPr>
      <w:tblStyleRowBandSize w:val="1"/>
      <w:tblStyleColBandSize w:val="1"/>
      <w:tblBorders>
        <w:top w:color="5b9bd5" w:space="0" w:sz="8" w:themeColor="accent5" w:val="single"/>
        <w:bottom w:color="5b9bd5" w:space="0" w:sz="8" w:themeColor="accent5" w:val="single"/>
      </w:tblBorders>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472c4" w:space="0" w:sz="8" w:val="single"/>
          <w:left w:color="4472c4" w:space="0" w:sz="8" w:val="single"/>
          <w:bottom w:color="4472c4" w:space="0" w:sz="8" w:val="single"/>
          <w:right w:color="4472c4"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docs.google.com/spreadsheets/d/1YfANZbSlagJHbzm0wZVKwoP3Ec-iH5G7/edit?usp=sharing&amp;ouid=101804568913481292927&amp;rtpof=true&amp;sd=true" TargetMode="External"/><Relationship Id="rId12" Type="http://schemas.openxmlformats.org/officeDocument/2006/relationships/hyperlink" Target="https://docs.google.com/spreadsheets/d/1JxWbqxqbPo3spQnwtf3RcykOsI3AUF58/edit?gid=638233888#gid=6382338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6g9a8RX_yU2-rMIN_axcs4YcvwH7faKe/view?usp=drive_link" TargetMode="External"/><Relationship Id="rId15" Type="http://schemas.openxmlformats.org/officeDocument/2006/relationships/hyperlink" Target="https://docs.google.com/spreadsheets/d/11_TOJlFuszmL-m-uGA4Cmcy2MXtwSnB5/edit?usp=sharing&amp;ouid=111049432382254230876&amp;rtpof=true&amp;sd=true" TargetMode="External"/><Relationship Id="rId14" Type="http://schemas.openxmlformats.org/officeDocument/2006/relationships/hyperlink" Target="https://docs.google.com/spreadsheets/d/1JxWbqxqbPo3spQnwtf3RcykOsI3AUF58/edit?gid=638233888#gid=638233888" TargetMode="External"/><Relationship Id="rId17" Type="http://schemas.openxmlformats.org/officeDocument/2006/relationships/hyperlink" Target="https://ionicframework.com/" TargetMode="External"/><Relationship Id="rId16" Type="http://schemas.openxmlformats.org/officeDocument/2006/relationships/hyperlink" Target="https://drive.google.com/drive/folders/1zE5gFhWYLF_TTF4MvaJOGdvCZZGXNxFp?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render.com/"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4Tl0tJVOj3+uFgPFJxZ8SZNCIQ==">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2024-11-25T17:33:00Z</dcterms:created>
  <dc:creator>Administrador</dc:creator>
</cp:coreProperties>
</file>

<file path=docProps/custom.xml><?xml version="1.0" encoding="utf-8"?>
<Properties xmlns="http://schemas.openxmlformats.org/officeDocument/2006/custom-properties" xmlns:vt="http://schemas.openxmlformats.org/officeDocument/2006/docPropsVTypes"/>
</file>