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42B" w:rsidRPr="00FB042B" w:rsidRDefault="00FB042B" w:rsidP="00FB042B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FB042B">
        <w:rPr>
          <w:rFonts w:ascii="Times New Roman" w:hAnsi="Times New Roman" w:cs="Times New Roman"/>
          <w:b/>
          <w:bCs/>
          <w:sz w:val="26"/>
          <w:szCs w:val="26"/>
        </w:rPr>
        <w:t>О возможности получения бесплатной медицинской помощи</w:t>
      </w:r>
    </w:p>
    <w:p w:rsidR="00FB042B" w:rsidRDefault="00FB042B" w:rsidP="00FB042B">
      <w:pPr>
        <w:spacing w:after="0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</w:pPr>
      <w:r w:rsidRPr="00FB042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В соответствии со статьей 41 Конституции Российской Федерации каждый гражданин имеет право на охрану здоровья и бесплатную медицинскую помощь, оказываемую в гарантированном объеме без взимания платы в соответствии с </w:t>
      </w:r>
      <w:hyperlink r:id="rId4" w:history="1">
        <w:r w:rsidRPr="00FB042B">
          <w:rPr>
            <w:rStyle w:val="a3"/>
            <w:rFonts w:ascii="Times New Roman" w:hAnsi="Times New Roman" w:cs="Times New Roman"/>
            <w:color w:val="000000" w:themeColor="text1"/>
            <w:sz w:val="26"/>
            <w:szCs w:val="26"/>
            <w:u w:val="none"/>
            <w:shd w:val="clear" w:color="auto" w:fill="FFFFFF"/>
          </w:rPr>
          <w:t>Программой</w:t>
        </w:r>
      </w:hyperlink>
      <w:r w:rsidRPr="00FB042B">
        <w:rPr>
          <w:rFonts w:ascii="Times New Roman" w:hAnsi="Times New Roman" w:cs="Times New Roman"/>
          <w:color w:val="000000" w:themeColor="text1"/>
          <w:sz w:val="26"/>
          <w:szCs w:val="26"/>
          <w:shd w:val="clear" w:color="auto" w:fill="FFFFFF"/>
        </w:rPr>
        <w:t> государственных гарантий бесплатного оказания гражданам медицинской помощи, ежегодно утверждаемой Правительством Российской Федерации.</w:t>
      </w:r>
    </w:p>
    <w:p w:rsidR="005A366C" w:rsidRDefault="00FB042B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Cs w:val="0"/>
          <w:sz w:val="26"/>
          <w:szCs w:val="26"/>
        </w:rPr>
      </w:pPr>
      <w:proofErr w:type="gramStart"/>
      <w:r w:rsidRPr="00FB042B">
        <w:rPr>
          <w:b w:val="0"/>
          <w:color w:val="000000" w:themeColor="text1"/>
          <w:sz w:val="26"/>
          <w:szCs w:val="26"/>
          <w:shd w:val="clear" w:color="auto" w:fill="FFFFFF"/>
        </w:rPr>
        <w:t>Программа государственных гарантий бесплатного оказания гражданам медицинской помощи на 2020 год</w:t>
      </w:r>
      <w:r>
        <w:rPr>
          <w:b w:val="0"/>
          <w:color w:val="000000" w:themeColor="text1"/>
          <w:sz w:val="26"/>
          <w:szCs w:val="26"/>
          <w:shd w:val="clear" w:color="auto" w:fill="FFFFFF"/>
        </w:rPr>
        <w:t xml:space="preserve"> в Российской Федерации</w:t>
      </w:r>
      <w:r w:rsidRPr="00FB042B">
        <w:rPr>
          <w:b w:val="0"/>
          <w:color w:val="000000" w:themeColor="text1"/>
          <w:sz w:val="26"/>
          <w:szCs w:val="26"/>
          <w:shd w:val="clear" w:color="auto" w:fill="FFFFFF"/>
        </w:rPr>
        <w:t xml:space="preserve"> утверждена </w:t>
      </w:r>
      <w:r w:rsidRPr="00FB042B">
        <w:rPr>
          <w:b w:val="0"/>
          <w:color w:val="000000" w:themeColor="text1"/>
          <w:sz w:val="26"/>
          <w:szCs w:val="26"/>
        </w:rPr>
        <w:t>Постановлением Правительства РФ от 07.12.2019</w:t>
      </w:r>
      <w:r>
        <w:rPr>
          <w:b w:val="0"/>
          <w:color w:val="000000" w:themeColor="text1"/>
          <w:sz w:val="26"/>
          <w:szCs w:val="26"/>
        </w:rPr>
        <w:t xml:space="preserve"> №</w:t>
      </w:r>
      <w:r w:rsidRPr="00FB042B">
        <w:rPr>
          <w:b w:val="0"/>
          <w:color w:val="000000" w:themeColor="text1"/>
          <w:sz w:val="26"/>
          <w:szCs w:val="26"/>
        </w:rPr>
        <w:t xml:space="preserve"> 1610 </w:t>
      </w:r>
      <w:r>
        <w:rPr>
          <w:b w:val="0"/>
          <w:color w:val="000000" w:themeColor="text1"/>
          <w:sz w:val="26"/>
          <w:szCs w:val="26"/>
        </w:rPr>
        <w:t>«</w:t>
      </w:r>
      <w:r w:rsidRPr="00FB042B">
        <w:rPr>
          <w:b w:val="0"/>
          <w:color w:val="000000" w:themeColor="text1"/>
          <w:sz w:val="26"/>
          <w:szCs w:val="26"/>
        </w:rPr>
        <w:t>О Программе государственных гарантий бесплатного оказания гражданам медицинской помощи на 2020 год и на пл</w:t>
      </w:r>
      <w:r>
        <w:rPr>
          <w:b w:val="0"/>
          <w:color w:val="000000" w:themeColor="text1"/>
          <w:sz w:val="26"/>
          <w:szCs w:val="26"/>
        </w:rPr>
        <w:t xml:space="preserve">ановый период 2021 и 2022 годов», в Чувашской Республике </w:t>
      </w:r>
      <w:r w:rsidRPr="00FB042B">
        <w:rPr>
          <w:b w:val="0"/>
          <w:color w:val="000000" w:themeColor="text1"/>
          <w:sz w:val="26"/>
          <w:szCs w:val="26"/>
        </w:rPr>
        <w:t xml:space="preserve">утверждена </w:t>
      </w:r>
      <w:r w:rsidR="005A366C" w:rsidRPr="00FB042B">
        <w:rPr>
          <w:b w:val="0"/>
          <w:bCs w:val="0"/>
          <w:sz w:val="26"/>
          <w:szCs w:val="26"/>
        </w:rPr>
        <w:t>Постановление</w:t>
      </w:r>
      <w:r>
        <w:rPr>
          <w:b w:val="0"/>
          <w:bCs w:val="0"/>
          <w:sz w:val="26"/>
          <w:szCs w:val="26"/>
        </w:rPr>
        <w:t>м</w:t>
      </w:r>
      <w:r w:rsidR="005A366C" w:rsidRPr="00FB042B">
        <w:rPr>
          <w:b w:val="0"/>
          <w:bCs w:val="0"/>
          <w:sz w:val="26"/>
          <w:szCs w:val="26"/>
        </w:rPr>
        <w:t xml:space="preserve"> Кабинета Министров Чувашской Республики </w:t>
      </w:r>
      <w:r>
        <w:rPr>
          <w:b w:val="0"/>
          <w:bCs w:val="0"/>
          <w:sz w:val="26"/>
          <w:szCs w:val="26"/>
        </w:rPr>
        <w:t xml:space="preserve">                     </w:t>
      </w:r>
      <w:r w:rsidR="005A366C" w:rsidRPr="00FB042B">
        <w:rPr>
          <w:b w:val="0"/>
          <w:bCs w:val="0"/>
          <w:sz w:val="26"/>
          <w:szCs w:val="26"/>
        </w:rPr>
        <w:t>от 25.12.2019 № 604 «О Программе государственных гарантий бесплатного оказания гражданам</w:t>
      </w:r>
      <w:proofErr w:type="gramEnd"/>
      <w:r w:rsidR="005A366C" w:rsidRPr="00FB042B">
        <w:rPr>
          <w:b w:val="0"/>
          <w:bCs w:val="0"/>
          <w:sz w:val="26"/>
          <w:szCs w:val="26"/>
        </w:rPr>
        <w:t xml:space="preserve"> в Чувашской Республике медицинской помощи на 2020 год и на плановый период 2021 и 2022 годов»</w:t>
      </w:r>
      <w:r w:rsidR="005908FB">
        <w:rPr>
          <w:b w:val="0"/>
          <w:bCs w:val="0"/>
          <w:sz w:val="26"/>
          <w:szCs w:val="26"/>
        </w:rPr>
        <w:t xml:space="preserve"> (далее – Программа государственных гарантий)</w:t>
      </w:r>
      <w:r w:rsidR="005A366C" w:rsidRPr="00FB042B">
        <w:rPr>
          <w:b w:val="0"/>
          <w:bCs w:val="0"/>
          <w:sz w:val="26"/>
          <w:szCs w:val="26"/>
        </w:rPr>
        <w:t>.</w:t>
      </w:r>
      <w:r w:rsidR="005A366C" w:rsidRPr="00FB042B">
        <w:rPr>
          <w:bCs w:val="0"/>
          <w:sz w:val="26"/>
          <w:szCs w:val="26"/>
        </w:rPr>
        <w:t xml:space="preserve"> </w:t>
      </w:r>
    </w:p>
    <w:p w:rsidR="005908FB" w:rsidRDefault="005908FB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bCs w:val="0"/>
          <w:sz w:val="26"/>
          <w:szCs w:val="26"/>
        </w:rPr>
      </w:pPr>
      <w:r w:rsidRPr="005908FB">
        <w:rPr>
          <w:b w:val="0"/>
          <w:bCs w:val="0"/>
          <w:sz w:val="26"/>
          <w:szCs w:val="26"/>
        </w:rPr>
        <w:t>Бесплатная медицинская помощь оказывается в медицинских организациях, участвующих в реализации Прог</w:t>
      </w:r>
      <w:r w:rsidR="0067781D">
        <w:rPr>
          <w:b w:val="0"/>
          <w:bCs w:val="0"/>
          <w:sz w:val="26"/>
          <w:szCs w:val="26"/>
        </w:rPr>
        <w:t>раммы государственных гарантий, включенных в реестр медицинских организаций, осуществляющих деятельность в сфере обязательного медицинского страхования.</w:t>
      </w:r>
    </w:p>
    <w:p w:rsidR="005908FB" w:rsidRPr="00E1061D" w:rsidRDefault="005908FB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Cs w:val="0"/>
          <w:sz w:val="26"/>
          <w:szCs w:val="26"/>
        </w:rPr>
      </w:pPr>
      <w:r w:rsidRPr="00E1061D">
        <w:rPr>
          <w:bCs w:val="0"/>
          <w:sz w:val="26"/>
          <w:szCs w:val="26"/>
        </w:rPr>
        <w:t>ООО «</w:t>
      </w:r>
      <w:proofErr w:type="spellStart"/>
      <w:r w:rsidRPr="00E1061D">
        <w:rPr>
          <w:bCs w:val="0"/>
          <w:sz w:val="26"/>
          <w:szCs w:val="26"/>
        </w:rPr>
        <w:t>Волга-Дент</w:t>
      </w:r>
      <w:proofErr w:type="spellEnd"/>
      <w:r w:rsidRPr="00E1061D">
        <w:rPr>
          <w:bCs w:val="0"/>
          <w:sz w:val="26"/>
          <w:szCs w:val="26"/>
        </w:rPr>
        <w:t>» в реализации Программы государственных гарантий не участвует.</w:t>
      </w:r>
    </w:p>
    <w:p w:rsidR="005908FB" w:rsidRDefault="00E1061D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Медицинская помощь, оказываемая гражданам бесплатно, финансируется  за счет средств республиканского бюджета Чувашской Республики и средств бюджета Территориального фонда обязательного медицинского страхования Чувашской Республики.</w:t>
      </w:r>
    </w:p>
    <w:p w:rsidR="00E1061D" w:rsidRDefault="00E1061D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Для получения медицинской помощи бесплатно гражданином предъявляется полис обязательного медицинского страхования, за исключением случаев оказания экстренной медицинской помощи.</w:t>
      </w:r>
    </w:p>
    <w:p w:rsidR="00E1061D" w:rsidRDefault="00E1061D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color w:val="000000" w:themeColor="text1"/>
          <w:sz w:val="26"/>
          <w:szCs w:val="26"/>
        </w:rPr>
      </w:pPr>
      <w:r>
        <w:rPr>
          <w:b w:val="0"/>
          <w:sz w:val="26"/>
          <w:szCs w:val="26"/>
        </w:rPr>
        <w:t xml:space="preserve">Подробная информация о порядке, объеме и условиях оказания медицинской помощи в соответствии с Программой государственных гарантий гражданам в Чувашской Республике размещена на сайте Территориального фонда обязательного медицинского страхования Чувашской Республике </w:t>
      </w:r>
      <w:r w:rsidR="007C7C2C">
        <w:rPr>
          <w:b w:val="0"/>
          <w:sz w:val="26"/>
          <w:szCs w:val="26"/>
        </w:rPr>
        <w:t xml:space="preserve">                                    </w:t>
      </w:r>
      <w:r>
        <w:rPr>
          <w:b w:val="0"/>
          <w:sz w:val="26"/>
          <w:szCs w:val="26"/>
        </w:rPr>
        <w:t xml:space="preserve">по адресу: </w:t>
      </w:r>
      <w:hyperlink r:id="rId5" w:history="1">
        <w:r w:rsidRPr="007C7C2C">
          <w:rPr>
            <w:rStyle w:val="a3"/>
            <w:b w:val="0"/>
            <w:color w:val="000000" w:themeColor="text1"/>
            <w:sz w:val="26"/>
            <w:szCs w:val="26"/>
            <w:u w:val="none"/>
          </w:rPr>
          <w:t>http://chuvtfoms.ru</w:t>
        </w:r>
      </w:hyperlink>
      <w:r w:rsidR="007C7C2C">
        <w:rPr>
          <w:b w:val="0"/>
          <w:color w:val="000000" w:themeColor="text1"/>
          <w:sz w:val="26"/>
          <w:szCs w:val="26"/>
        </w:rPr>
        <w:t>.</w:t>
      </w:r>
    </w:p>
    <w:p w:rsidR="00EF0E4A" w:rsidRDefault="00EF0E4A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color w:val="000000" w:themeColor="text1"/>
          <w:sz w:val="26"/>
          <w:szCs w:val="26"/>
        </w:rPr>
      </w:pPr>
    </w:p>
    <w:p w:rsidR="00EF0E4A" w:rsidRDefault="00EF0E4A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sz w:val="26"/>
          <w:szCs w:val="26"/>
        </w:rPr>
      </w:pPr>
    </w:p>
    <w:p w:rsidR="00EF0E4A" w:rsidRDefault="00EF0E4A" w:rsidP="00FB042B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b w:val="0"/>
          <w:sz w:val="26"/>
          <w:szCs w:val="26"/>
        </w:rPr>
      </w:pPr>
    </w:p>
    <w:p w:rsidR="00EF0E4A" w:rsidRPr="005908FB" w:rsidRDefault="00EF0E4A" w:rsidP="00EF0E4A">
      <w:pPr>
        <w:pStyle w:val="1"/>
        <w:shd w:val="clear" w:color="auto" w:fill="FFFFFF"/>
        <w:spacing w:before="0" w:beforeAutospacing="0" w:after="0" w:afterAutospacing="0" w:line="276" w:lineRule="auto"/>
        <w:ind w:firstLine="708"/>
        <w:jc w:val="right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Информация подготовлен</w:t>
      </w:r>
      <w:proofErr w:type="gramStart"/>
      <w:r>
        <w:rPr>
          <w:b w:val="0"/>
          <w:sz w:val="26"/>
          <w:szCs w:val="26"/>
        </w:rPr>
        <w:t>а ООО</w:t>
      </w:r>
      <w:proofErr w:type="gramEnd"/>
      <w:r>
        <w:rPr>
          <w:b w:val="0"/>
          <w:sz w:val="26"/>
          <w:szCs w:val="26"/>
        </w:rPr>
        <w:t xml:space="preserve"> «</w:t>
      </w:r>
      <w:proofErr w:type="spellStart"/>
      <w:r>
        <w:rPr>
          <w:b w:val="0"/>
          <w:sz w:val="26"/>
          <w:szCs w:val="26"/>
        </w:rPr>
        <w:t>Волга-Дент</w:t>
      </w:r>
      <w:proofErr w:type="spellEnd"/>
      <w:r>
        <w:rPr>
          <w:b w:val="0"/>
          <w:sz w:val="26"/>
          <w:szCs w:val="26"/>
        </w:rPr>
        <w:t>»</w:t>
      </w:r>
    </w:p>
    <w:sectPr w:rsidR="00EF0E4A" w:rsidRPr="005908FB" w:rsidSect="006E0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366C"/>
    <w:rsid w:val="00477098"/>
    <w:rsid w:val="005908FB"/>
    <w:rsid w:val="005A065D"/>
    <w:rsid w:val="005A366C"/>
    <w:rsid w:val="0067781D"/>
    <w:rsid w:val="006E050F"/>
    <w:rsid w:val="007C7C2C"/>
    <w:rsid w:val="00AE091B"/>
    <w:rsid w:val="00E1061D"/>
    <w:rsid w:val="00EF0E4A"/>
    <w:rsid w:val="00FB0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050F"/>
  </w:style>
  <w:style w:type="paragraph" w:styleId="1">
    <w:name w:val="heading 1"/>
    <w:basedOn w:val="a"/>
    <w:link w:val="10"/>
    <w:uiPriority w:val="9"/>
    <w:qFormat/>
    <w:rsid w:val="00FB04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Title">
    <w:name w:val="ConsTitle"/>
    <w:rsid w:val="005A366C"/>
    <w:pPr>
      <w:widowControl w:val="0"/>
      <w:autoSpaceDE w:val="0"/>
      <w:autoSpaceDN w:val="0"/>
      <w:adjustRightInd w:val="0"/>
      <w:spacing w:after="0" w:line="240" w:lineRule="auto"/>
      <w:ind w:right="19772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FB042B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B042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nobr">
    <w:name w:val="nobr"/>
    <w:basedOn w:val="a0"/>
    <w:rsid w:val="00FB04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5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huvtfoms.ru/" TargetMode="External"/><Relationship Id="rId4" Type="http://schemas.openxmlformats.org/officeDocument/2006/relationships/hyperlink" Target="consultantplus://offline/ref=F2CE768AD91F25FE7853DFD268CACB904E31812D150D9EB5D7C12BE0545B3FC36A5983776063EA6FN9a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10</cp:revision>
  <dcterms:created xsi:type="dcterms:W3CDTF">2020-01-04T10:07:00Z</dcterms:created>
  <dcterms:modified xsi:type="dcterms:W3CDTF">2020-01-04T11:32:00Z</dcterms:modified>
</cp:coreProperties>
</file>