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false"/>
        <w:spacing w:lineRule="exact" w:line="300"/>
        <w:jc w:val="center"/>
        <w:rPr>
          <w:kern w:val="2"/>
          <w:sz w:val="28"/>
          <w:szCs w:val="28"/>
          <w:lang w:eastAsia="ru-RU"/>
        </w:rPr>
      </w:pPr>
      <w:r>
        <w:rPr>
          <w:kern w:val="2"/>
          <w:sz w:val="28"/>
          <w:szCs w:val="28"/>
          <w:lang w:eastAsia="ru-RU"/>
        </w:rPr>
        <w:t>Политика</w:t>
      </w:r>
    </w:p>
    <w:p>
      <w:pPr>
        <w:pStyle w:val="Normal"/>
        <w:widowControl/>
        <w:suppressAutoHyphens w:val="false"/>
        <w:spacing w:lineRule="exact" w:line="300"/>
        <w:jc w:val="center"/>
        <w:rPr>
          <w:kern w:val="2"/>
          <w:sz w:val="28"/>
          <w:szCs w:val="28"/>
          <w:lang w:eastAsia="ru-RU"/>
        </w:rPr>
      </w:pPr>
      <w:r>
        <w:rPr>
          <w:kern w:val="2"/>
          <w:sz w:val="28"/>
          <w:szCs w:val="28"/>
          <w:lang w:eastAsia="ru-RU"/>
        </w:rPr>
        <w:t xml:space="preserve">в области обработки персональных данных </w:t>
      </w:r>
    </w:p>
    <w:p>
      <w:pPr>
        <w:pStyle w:val="Normal"/>
        <w:widowControl/>
        <w:suppressAutoHyphens w:val="false"/>
        <w:spacing w:lineRule="exact" w:line="300"/>
        <w:jc w:val="center"/>
        <w:rPr>
          <w:kern w:val="2"/>
          <w:sz w:val="28"/>
          <w:szCs w:val="28"/>
          <w:lang w:eastAsia="ru-RU"/>
        </w:rPr>
      </w:pPr>
      <w:r>
        <w:rPr>
          <w:kern w:val="2"/>
          <w:sz w:val="28"/>
          <w:szCs w:val="28"/>
          <w:lang w:eastAsia="ru-RU"/>
        </w:rPr>
        <w:t>(краткая Политика для размещения в интернете)</w:t>
      </w:r>
    </w:p>
    <w:p>
      <w:pPr>
        <w:pStyle w:val="Normal"/>
        <w:widowControl/>
        <w:suppressAutoHyphens w:val="false"/>
        <w:spacing w:lineRule="exact" w:line="300"/>
        <w:jc w:val="center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426" w:leader="none"/>
          <w:tab w:val="left" w:pos="3261" w:leader="none"/>
        </w:tabs>
        <w:suppressAutoHyphens w:val="false"/>
        <w:spacing w:lineRule="exact" w:line="300" w:before="0" w:after="0"/>
        <w:contextualSpacing/>
        <w:jc w:val="center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Общие положения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709" w:hanging="0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 xml:space="preserve">Политика в области обработки персональных данных (далее – Политика) </w:t>
      </w:r>
      <w:r>
        <w:rPr>
          <w:sz w:val="26"/>
          <w:szCs w:val="26"/>
        </w:rPr>
        <w:t>Общества с ограниченной ответственностью «Волга-Дент», г. Чебоксары</w:t>
      </w:r>
      <w:r>
        <w:rPr>
          <w:kern w:val="2"/>
          <w:sz w:val="26"/>
          <w:szCs w:val="26"/>
          <w:lang w:eastAsia="ru-RU"/>
        </w:rPr>
        <w:t xml:space="preserve"> (далее – Оператор) определяет основные принципы и правила обработки персональных данных, в соответствии с которыми Оператор принимает меры, необходимые и достаточные для обеспечения выполнения обязанностей, предусмотренных законодательством Российской Федерации, нормативными правовыми актами и иными документами в области обработки и обеспечения безопасности персональных данных.</w:t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Настоящая Политика является общедоступным документом, подлежит опубликованию на сайте Оператора и к ней предоставляется доступ с использованием информационно-телекоммуникационной сети (при наличии сайта), а также иными способами в соответствии с законодательством Российской Федерации.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709" w:hanging="0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426" w:leader="none"/>
          <w:tab w:val="left" w:pos="3261" w:leader="none"/>
        </w:tabs>
        <w:suppressAutoHyphens w:val="false"/>
        <w:spacing w:lineRule="exact" w:line="300" w:before="0" w:after="0"/>
        <w:contextualSpacing/>
        <w:jc w:val="center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Сведения об Операторе</w:t>
      </w:r>
    </w:p>
    <w:p>
      <w:pPr>
        <w:pStyle w:val="Normal"/>
        <w:widowControl/>
        <w:tabs>
          <w:tab w:val="clear" w:pos="708"/>
          <w:tab w:val="left" w:pos="2127" w:leader="none"/>
        </w:tabs>
        <w:suppressAutoHyphens w:val="false"/>
        <w:spacing w:lineRule="exact" w:line="300"/>
        <w:ind w:left="2127" w:hanging="2127"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</w:r>
    </w:p>
    <w:p>
      <w:pPr>
        <w:pStyle w:val="Normal"/>
        <w:widowControl/>
        <w:tabs>
          <w:tab w:val="clear" w:pos="708"/>
          <w:tab w:val="left" w:pos="2127" w:leader="none"/>
        </w:tabs>
        <w:suppressAutoHyphens w:val="false"/>
        <w:spacing w:lineRule="exact" w:line="300"/>
        <w:ind w:left="2127" w:hanging="2127"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 xml:space="preserve">Наименование: </w:t>
        <w:tab/>
      </w:r>
      <w:r>
        <w:rPr>
          <w:sz w:val="26"/>
          <w:szCs w:val="26"/>
        </w:rPr>
        <w:t>Общество с ограниченной ответственностью «Волга-Дент»</w:t>
      </w:r>
    </w:p>
    <w:p>
      <w:pPr>
        <w:pStyle w:val="Normal"/>
        <w:widowControl/>
        <w:tabs>
          <w:tab w:val="clear" w:pos="708"/>
          <w:tab w:val="left" w:pos="2127" w:leader="none"/>
        </w:tabs>
        <w:suppressAutoHyphens w:val="false"/>
        <w:spacing w:lineRule="exact" w:line="300"/>
        <w:jc w:val="both"/>
        <w:rPr>
          <w:sz w:val="26"/>
          <w:szCs w:val="26"/>
        </w:rPr>
      </w:pPr>
      <w:r>
        <w:rPr>
          <w:kern w:val="2"/>
          <w:sz w:val="26"/>
          <w:szCs w:val="26"/>
          <w:lang w:eastAsia="ru-RU"/>
        </w:rPr>
        <w:t>Адрес:</w:t>
        <w:tab/>
      </w:r>
      <w:r>
        <w:rPr>
          <w:sz w:val="26"/>
          <w:szCs w:val="26"/>
        </w:rPr>
        <w:t xml:space="preserve">428003, Чувашская Республика, г. Чебоксары, </w:t>
      </w:r>
    </w:p>
    <w:p>
      <w:pPr>
        <w:pStyle w:val="Normal"/>
        <w:widowControl/>
        <w:tabs>
          <w:tab w:val="clear" w:pos="708"/>
          <w:tab w:val="left" w:pos="2127" w:leader="none"/>
        </w:tabs>
        <w:suppressAutoHyphens w:val="false"/>
        <w:spacing w:lineRule="exact" w:line="300"/>
        <w:ind w:left="2127" w:hanging="0"/>
        <w:jc w:val="both"/>
        <w:rPr>
          <w:kern w:val="2"/>
          <w:sz w:val="26"/>
          <w:szCs w:val="26"/>
          <w:lang w:eastAsia="ru-RU"/>
        </w:rPr>
      </w:pPr>
      <w:r>
        <w:rPr>
          <w:sz w:val="26"/>
          <w:szCs w:val="26"/>
        </w:rPr>
        <w:t xml:space="preserve">пр. Ленина, д. 22, помещение № 3 </w:t>
      </w:r>
    </w:p>
    <w:p>
      <w:pPr>
        <w:pStyle w:val="Normal"/>
        <w:widowControl/>
        <w:tabs>
          <w:tab w:val="clear" w:pos="708"/>
          <w:tab w:val="left" w:pos="2127" w:leader="none"/>
          <w:tab w:val="left" w:pos="7803" w:leader="none"/>
        </w:tabs>
        <w:suppressAutoHyphens w:val="false"/>
        <w:spacing w:lineRule="exact" w:line="300"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 xml:space="preserve">Телефон: </w:t>
        <w:tab/>
        <w:t>8 (8352) 672873, 374021</w:t>
        <w:tab/>
      </w:r>
    </w:p>
    <w:p>
      <w:pPr>
        <w:pStyle w:val="Normal"/>
        <w:widowControl/>
        <w:tabs>
          <w:tab w:val="clear" w:pos="708"/>
          <w:tab w:val="left" w:pos="2127" w:leader="none"/>
        </w:tabs>
        <w:suppressAutoHyphens w:val="false"/>
        <w:spacing w:lineRule="exact" w:line="300"/>
        <w:jc w:val="both"/>
        <w:rPr/>
      </w:pPr>
      <w:r>
        <w:rPr>
          <w:bCs/>
          <w:kern w:val="2"/>
          <w:sz w:val="26"/>
          <w:szCs w:val="26"/>
          <w:lang w:val="en-US" w:eastAsia="ru-RU"/>
        </w:rPr>
        <w:t xml:space="preserve">E-mail: </w:t>
        <w:tab/>
      </w:r>
      <w:hyperlink r:id="rId2">
        <w:r>
          <w:rPr>
            <w:rStyle w:val="InternetLink"/>
            <w:sz w:val="26"/>
            <w:szCs w:val="26"/>
            <w:lang w:val="en-US"/>
          </w:rPr>
          <w:t>volga_dent@mail.ru</w:t>
        </w:r>
      </w:hyperlink>
    </w:p>
    <w:p>
      <w:pPr>
        <w:pStyle w:val="Normal"/>
        <w:widowControl/>
        <w:tabs>
          <w:tab w:val="clear" w:pos="708"/>
          <w:tab w:val="left" w:pos="1276" w:leader="none"/>
        </w:tabs>
        <w:suppressAutoHyphens w:val="false"/>
        <w:spacing w:lineRule="exact" w:line="300"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Ответственный за организацию обработки персональных данных:</w:t>
      </w:r>
    </w:p>
    <w:p>
      <w:pPr>
        <w:pStyle w:val="Normal"/>
        <w:tabs>
          <w:tab w:val="clear" w:pos="708"/>
          <w:tab w:val="left" w:pos="1134" w:leader="none"/>
        </w:tabs>
        <w:spacing w:lineRule="exact" w:line="300"/>
        <w:ind w:left="2127" w:hanging="0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директор Рябоха Владимир Степанович </w:t>
      </w:r>
    </w:p>
    <w:p>
      <w:pPr>
        <w:pStyle w:val="Normal"/>
        <w:tabs>
          <w:tab w:val="clear" w:pos="708"/>
          <w:tab w:val="left" w:pos="1134" w:leader="none"/>
        </w:tabs>
        <w:spacing w:lineRule="exact" w:line="300"/>
        <w:ind w:left="2127" w:hanging="0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exact" w:line="300" w:before="0" w:after="0"/>
        <w:contextualSpacing/>
        <w:jc w:val="center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Правовые основания обработки персональных данных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709" w:hanging="0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Правовые основания обработки персональных данных: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Устав Оператора;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трудовые договоры и договоры гражданско-правового характера, заключаемые между Оператором и субъектом персональных данных;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договора, заключаемые с юридическими и физическими лицами, по основным видам деятельности Оператора;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 xml:space="preserve">согласие на обработку персональных, которое дано субъектом </w:t>
      </w:r>
      <w:r>
        <w:rPr>
          <w:sz w:val="26"/>
          <w:szCs w:val="26"/>
        </w:rPr>
        <w:t>персональных данных или его законным представителем Оператору в любой позволяющей подтвердить факт его получения форме, в том числе в письменном виде</w:t>
      </w:r>
      <w:r>
        <w:rPr>
          <w:kern w:val="2"/>
          <w:sz w:val="26"/>
          <w:szCs w:val="26"/>
          <w:lang w:eastAsia="ru-RU"/>
        </w:rPr>
        <w:t>.</w:t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 xml:space="preserve">Политика Оператора в области обработки персональных данных определяется в соответствии с законодательством Российской Федерации, </w:t>
      </w:r>
      <w:r>
        <w:rPr>
          <w:rFonts w:eastAsia="Calibri"/>
          <w:kern w:val="2"/>
          <w:sz w:val="26"/>
          <w:szCs w:val="26"/>
        </w:rPr>
        <w:t>нормативными правовыми актами, в том числе</w:t>
      </w:r>
      <w:r>
        <w:rPr>
          <w:kern w:val="2"/>
          <w:sz w:val="26"/>
          <w:szCs w:val="26"/>
          <w:lang w:eastAsia="ru-RU"/>
        </w:rPr>
        <w:t>: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Конституция Российской Федерации;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Трудовой кодекс Российской Федерации;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Гражданский кодекс Российской Федерации;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Налоговый кодекс Российской Федерации;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rFonts w:eastAsia="Calibri"/>
          <w:kern w:val="2"/>
          <w:sz w:val="26"/>
          <w:szCs w:val="26"/>
        </w:rPr>
      </w:pPr>
      <w:r>
        <w:rPr>
          <w:rFonts w:eastAsia="Calibri"/>
          <w:kern w:val="2"/>
          <w:sz w:val="26"/>
          <w:szCs w:val="26"/>
        </w:rPr>
        <w:t xml:space="preserve">Федеральный закон от 08.02.1998 № 14-ФЗ </w:t>
      </w:r>
      <w:r>
        <w:rPr>
          <w:kern w:val="2"/>
          <w:sz w:val="26"/>
          <w:szCs w:val="26"/>
          <w:lang w:eastAsia="ru-RU"/>
        </w:rPr>
        <w:t xml:space="preserve">«Об обществах с ограниченной </w:t>
      </w:r>
      <w:r>
        <w:rPr>
          <w:rFonts w:eastAsia="Calibri"/>
          <w:kern w:val="2"/>
          <w:sz w:val="26"/>
          <w:szCs w:val="26"/>
        </w:rPr>
        <w:t>ответственностью»;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rFonts w:eastAsia="Calibri"/>
          <w:kern w:val="2"/>
          <w:sz w:val="26"/>
          <w:szCs w:val="26"/>
        </w:rPr>
      </w:pPr>
      <w:r>
        <w:rPr>
          <w:rFonts w:eastAsia="Calibri"/>
          <w:kern w:val="2"/>
          <w:sz w:val="26"/>
          <w:szCs w:val="26"/>
        </w:rPr>
        <w:t>Федеральный закон от 21.11.2012 № 323-ФЗ «Об основах охраны здоровья граждан в Российской Федерации»;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Федеральный закон от 27.07.2006 № 149-ФЗ «Об информации, информационных технологиях и о защите информации»;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Федеральный закон от 27.07.2006 № 152-ФЗ «О персональных данных» (далее – Федеральный закон «О персональных данных»);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Федеральный закон от 02.05.2006 № 59-ФЗ «О порядке рассмотрения обращений граждан Российской Федерации»;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постановление Правительства РФ от 15.09.2008 № 687 «Об утверждении Положения об особенностях обработки персональных данных, осуществляемой без использования средств автоматизации»;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постановление Правительства РФ от 01.11.2012 № 1119 «Об утверждении требований к защите персональных данных при их обработке в информационных системах персональных данных»;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приказ Федеральной службы по техническому и экспортному контролю от 18.02.2013 № 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Во исполнение настоящей Политики приказами Оператора утверждаются локальные организационно-распорядительные и иные документы по защите персональных данных при их обработке.</w:t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Локальные организационно-распорядительные и иные документы Оператора актуализируется в соответствии с вносимыми изменениями в законодательство Российской Федерации в области обработки персональных данных и защиты информации, организационно-штатными изменениями в структуре Оператора и иными изменениями в деятельности Оператора, в том числе условий и правил обработки персональных данных.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false"/>
        <w:spacing w:lineRule="exact" w:line="300"/>
        <w:ind w:firstLine="709"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exact" w:line="300" w:before="0" w:after="0"/>
        <w:contextualSpacing/>
        <w:jc w:val="center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Цели обработки персональных данных</w:t>
      </w:r>
    </w:p>
    <w:p>
      <w:pPr>
        <w:pStyle w:val="Normal"/>
        <w:widowControl/>
        <w:suppressAutoHyphens w:val="false"/>
        <w:spacing w:lineRule="exact" w:line="300" w:before="0" w:after="0"/>
        <w:ind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</w:r>
    </w:p>
    <w:p>
      <w:pPr>
        <w:pStyle w:val="Normal"/>
        <w:widowControl/>
        <w:suppressAutoHyphens w:val="false"/>
        <w:spacing w:lineRule="exact" w:line="300" w:before="0" w:after="0"/>
        <w:ind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Оператор осуществляет обработку персональных данных в следующих целях: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1134" w:leader="none"/>
        </w:tabs>
        <w:suppressAutoHyphens w:val="false"/>
        <w:spacing w:lineRule="exact" w:line="300"/>
        <w:ind w:left="0" w:firstLine="709"/>
        <w:jc w:val="both"/>
        <w:textAlignment w:val="baseline"/>
        <w:rPr>
          <w:rFonts w:eastAsia="SimSun"/>
          <w:kern w:val="2"/>
          <w:sz w:val="26"/>
          <w:szCs w:val="26"/>
          <w:highlight w:val="white"/>
          <w:lang w:eastAsia="zh-CN" w:bidi="hi-IN"/>
        </w:rPr>
      </w:pPr>
      <w:r>
        <w:rPr>
          <w:rFonts w:eastAsia="SimSun"/>
          <w:kern w:val="2"/>
          <w:sz w:val="26"/>
          <w:szCs w:val="26"/>
          <w:shd w:fill="FFFFFF" w:val="clear"/>
          <w:lang w:eastAsia="zh-CN" w:bidi="hi-IN"/>
        </w:rPr>
        <w:t>выполнение своих полномочий и функций в соответствии с заявленными видами деятельности (оказание услуг и др.), в том числе исполнение договоров;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1134" w:leader="none"/>
        </w:tabs>
        <w:suppressAutoHyphens w:val="false"/>
        <w:spacing w:lineRule="exact" w:line="300"/>
        <w:ind w:left="0" w:firstLine="709"/>
        <w:jc w:val="both"/>
        <w:textAlignment w:val="baseline"/>
        <w:rPr>
          <w:rFonts w:eastAsia="SimSun"/>
          <w:kern w:val="2"/>
          <w:sz w:val="26"/>
          <w:szCs w:val="26"/>
          <w:lang w:eastAsia="zh-CN" w:bidi="hi-IN"/>
        </w:rPr>
      </w:pPr>
      <w:r>
        <w:rPr>
          <w:rFonts w:eastAsia="SimSun"/>
          <w:kern w:val="2"/>
          <w:sz w:val="26"/>
          <w:szCs w:val="26"/>
          <w:lang w:eastAsia="zh-CN" w:bidi="hi-IN"/>
        </w:rPr>
        <w:t>обеспечение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тайны.</w:t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exact" w:line="300" w:before="0" w:after="0"/>
        <w:contextualSpacing/>
        <w:jc w:val="center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Принципы обработки персональных данных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false"/>
        <w:spacing w:lineRule="exact" w:line="300"/>
        <w:ind w:firstLine="709"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false"/>
        <w:spacing w:lineRule="exact" w:line="300"/>
        <w:ind w:firstLine="709"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Оператор в своей деятельности руководствуется и осуществляет обработку персональных данных с соблюдением принципов, указанных в ст. 5 Федерального закона «О персональных данных», в том числе:</w:t>
      </w:r>
    </w:p>
    <w:p>
      <w:pPr>
        <w:pStyle w:val="Normal"/>
        <w:widowControl/>
        <w:numPr>
          <w:ilvl w:val="0"/>
          <w:numId w:val="5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обработка персональных данных осуществляться на законной и справедливой основе, в соответствии с требованиями нормативных правовых актов и иных документов, указанных в п. 3 настоящей Политики;</w:t>
      </w:r>
    </w:p>
    <w:p>
      <w:pPr>
        <w:pStyle w:val="Normal"/>
        <w:widowControl/>
        <w:numPr>
          <w:ilvl w:val="0"/>
          <w:numId w:val="5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сбор и обработка персональных данных субъектов, указанных в п. 6.1. настоящей Политики, ограничена достижением целей обработки, указанных в п. 4 настоящей Политики;</w:t>
      </w:r>
    </w:p>
    <w:p>
      <w:pPr>
        <w:pStyle w:val="Normal"/>
        <w:widowControl/>
        <w:numPr>
          <w:ilvl w:val="0"/>
          <w:numId w:val="5"/>
        </w:numPr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 xml:space="preserve">содержание и объем обрабатываемых персональных данных, соответствуют </w:t>
      </w:r>
      <w:r>
        <w:rPr>
          <w:bCs/>
          <w:kern w:val="2"/>
          <w:sz w:val="26"/>
          <w:szCs w:val="26"/>
          <w:lang w:eastAsia="ru-RU"/>
        </w:rPr>
        <w:t>требованиям законодательства Российской Федерации,</w:t>
      </w:r>
      <w:r>
        <w:rPr>
          <w:kern w:val="2"/>
          <w:sz w:val="26"/>
          <w:szCs w:val="26"/>
          <w:lang w:eastAsia="ru-RU"/>
        </w:rPr>
        <w:t xml:space="preserve"> заявленным целям и правовым основаниям обработки персональных данных; 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при обработке персональных данных обеспечивается точность персональных данных, их достаточность, a в необходимых случаях и актуальность по отношению к целям обработки персональных данных за счёт принимаемых организационных, технических и иных мер, указанных в п. 7 настоящей Политики;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tabs>
          <w:tab w:val="clear" w:pos="708"/>
          <w:tab w:val="left" w:pos="1134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законодательством.</w:t>
      </w:r>
    </w:p>
    <w:p>
      <w:pPr>
        <w:pStyle w:val="Normal"/>
        <w:widowControl/>
        <w:suppressAutoHyphens w:val="false"/>
        <w:spacing w:lineRule="exact" w:line="300" w:before="0" w:after="0"/>
        <w:ind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exact" w:line="300" w:before="0" w:after="0"/>
        <w:contextualSpacing/>
        <w:jc w:val="center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Обработка персональных данных</w:t>
      </w:r>
    </w:p>
    <w:p>
      <w:pPr>
        <w:pStyle w:val="Normal"/>
        <w:widowControl/>
        <w:suppressAutoHyphens w:val="false"/>
        <w:spacing w:lineRule="exact" w:line="300" w:before="0" w:after="0"/>
        <w:ind w:left="709" w:hanging="0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</w:r>
    </w:p>
    <w:p>
      <w:pPr>
        <w:pStyle w:val="Normal"/>
        <w:widowControl/>
        <w:numPr>
          <w:ilvl w:val="1"/>
          <w:numId w:val="3"/>
        </w:numPr>
        <w:suppressAutoHyphens w:val="false"/>
        <w:spacing w:lineRule="exact" w:line="300" w:before="0" w:after="0"/>
        <w:ind w:left="0"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Оператор осуществляет обработку персональных данных следующих категорий субъектов: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851" w:leader="none"/>
          <w:tab w:val="left" w:pos="1134" w:leader="none"/>
        </w:tabs>
        <w:suppressAutoHyphens w:val="false"/>
        <w:spacing w:lineRule="exact" w:line="300"/>
        <w:ind w:left="0"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кандидаты для приема на работу;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851" w:leader="none"/>
          <w:tab w:val="left" w:pos="1134" w:leader="none"/>
        </w:tabs>
        <w:suppressAutoHyphens w:val="false"/>
        <w:spacing w:lineRule="exact" w:line="300"/>
        <w:ind w:left="0"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работники</w:t>
      </w:r>
      <w:r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</w:rPr>
        <w:t>Оператора;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851" w:leader="none"/>
          <w:tab w:val="left" w:pos="1134" w:leader="none"/>
        </w:tabs>
        <w:suppressAutoHyphens w:val="false"/>
        <w:spacing w:lineRule="exact" w:line="300"/>
        <w:ind w:left="0" w:firstLine="709"/>
        <w:jc w:val="both"/>
        <w:rPr>
          <w:bCs/>
          <w:sz w:val="26"/>
          <w:szCs w:val="26"/>
        </w:rPr>
      </w:pPr>
      <w:r>
        <w:rPr>
          <w:sz w:val="26"/>
          <w:szCs w:val="26"/>
        </w:rPr>
        <w:t>члены семьи работника (дети, супруг, супруга, и т.д., обработка персональных данных которых осуществляется в рамках «Личная карточка работника» по форме № Т-2)</w:t>
      </w:r>
      <w:r>
        <w:rPr>
          <w:bCs/>
          <w:sz w:val="26"/>
          <w:szCs w:val="26"/>
        </w:rPr>
        <w:t>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851" w:leader="none"/>
          <w:tab w:val="left" w:pos="1134" w:leader="none"/>
        </w:tabs>
        <w:suppressAutoHyphens w:val="false"/>
        <w:spacing w:lineRule="exact" w:line="300"/>
        <w:ind w:left="0"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физические лица и представители юридических лиц, с которыми Оператором заключены договора по его основному и неосновному видам деятельности</w:t>
      </w:r>
      <w:bookmarkStart w:id="0" w:name="_GoBack"/>
      <w:bookmarkEnd w:id="0"/>
      <w:r>
        <w:rPr>
          <w:bCs/>
          <w:sz w:val="26"/>
          <w:szCs w:val="26"/>
        </w:rPr>
        <w:t>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851" w:leader="none"/>
          <w:tab w:val="left" w:pos="1134" w:leader="none"/>
        </w:tabs>
        <w:suppressAutoHyphens w:val="false"/>
        <w:spacing w:lineRule="exact" w:line="300"/>
        <w:ind w:left="0"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физические лица, персональные данные которых переданы организациями и учреждениями в соответствии с договорами, заключенными с Оператором;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851" w:leader="none"/>
          <w:tab w:val="left" w:pos="1134" w:leader="none"/>
        </w:tabs>
        <w:suppressAutoHyphens w:val="false"/>
        <w:spacing w:lineRule="exact" w:line="300"/>
        <w:ind w:left="0"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лица, персональные данные которых указаны в обращениях, поступивших в адрес Оператора.</w:t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Оператор не осуществляет обработку биометрических персональных субъектов</w:t>
      </w:r>
      <w:r>
        <w:rPr>
          <w:sz w:val="26"/>
          <w:szCs w:val="26"/>
        </w:rPr>
        <w:t>.</w:t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Оператор осуществляет обработку специальной категории персональных данных: сведения об оказываемой стоматологической помощи и субъекте персональных данных, которому данная медицинская помощь была оказана.</w:t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Оператором осуществляется передача персональных данных третьим лицам в соответствии с требованиями законодательства Российской Федерации и организационно-распорядительных документов Оператора в области обработки и защиты персональных данных, а также в соответствии с условиями заключенных Оператором договоров, не противоречащих требованиям законодательства РФ, и согласия субъектов на обработку персональных данных.</w:t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bCs/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Оператор не осуществляет трансграничную передачу персональных данных (на территорию иностранного государства органу власти иностранного государства, иностранному физическому лицу или иностранному юридическому лицу).</w:t>
      </w:r>
    </w:p>
    <w:p>
      <w:pPr>
        <w:pStyle w:val="Normal"/>
        <w:widowControl/>
        <w:suppressAutoHyphens w:val="false"/>
        <w:spacing w:lineRule="exact" w:line="300"/>
        <w:ind w:firstLine="709"/>
        <w:jc w:val="both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exact" w:line="300" w:before="0" w:after="0"/>
        <w:contextualSpacing/>
        <w:jc w:val="center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Меры по обеспечению безопасности персональных данных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709" w:hanging="0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 xml:space="preserve">В соответствии с законодательством Российской Федерации по защите информации Оператором при обработке персональных данных приняты необходимые правовые, организационные и технические меры для их защиты от неправомерного или случайного доступа, уничтожения, изменения, блокирования, копирования, предоставления, распространения, а также от иных неправомерных действий в отношении них.  </w:t>
      </w:r>
    </w:p>
    <w:p>
      <w:pPr>
        <w:pStyle w:val="Normal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 w:before="0" w:after="0"/>
        <w:ind w:left="0" w:firstLine="709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>Обязанности должностных лиц и работников Оператора, осуществляющих обработку и защиту персональных данных, определяются Положением об организации и проведению работ по обеспечению безопасности персональных данных, Положением об обработке персональных данных и иными документами Оператора.</w:t>
      </w:r>
    </w:p>
    <w:p>
      <w:pPr>
        <w:pStyle w:val="Normal"/>
        <w:widowControl/>
        <w:tabs>
          <w:tab w:val="clear" w:pos="708"/>
          <w:tab w:val="left" w:pos="3617" w:leader="none"/>
        </w:tabs>
        <w:suppressAutoHyphens w:val="false"/>
        <w:spacing w:lineRule="exact" w:line="300" w:before="0" w:after="0"/>
        <w:ind w:left="709" w:hanging="0"/>
        <w:contextualSpacing/>
        <w:jc w:val="both"/>
        <w:rPr>
          <w:kern w:val="2"/>
          <w:sz w:val="26"/>
          <w:szCs w:val="26"/>
          <w:lang w:eastAsia="ru-RU"/>
        </w:rPr>
      </w:pPr>
      <w:r>
        <w:rPr>
          <w:kern w:val="2"/>
          <w:sz w:val="26"/>
          <w:szCs w:val="26"/>
          <w:lang w:eastAsia="ru-RU"/>
        </w:rPr>
        <w:tab/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exact" w:line="300" w:before="0" w:after="0"/>
        <w:contextualSpacing/>
        <w:jc w:val="center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Права субъекта персональных данных</w:t>
      </w:r>
    </w:p>
    <w:p>
      <w:pPr>
        <w:pStyle w:val="Style16"/>
        <w:tabs>
          <w:tab w:val="clear" w:pos="708"/>
          <w:tab w:val="left" w:pos="1276" w:leader="none"/>
        </w:tabs>
        <w:spacing w:lineRule="exact" w:line="300"/>
        <w:ind w:left="709" w:hanging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Style16"/>
        <w:numPr>
          <w:ilvl w:val="1"/>
          <w:numId w:val="3"/>
        </w:numPr>
        <w:tabs>
          <w:tab w:val="clear" w:pos="708"/>
          <w:tab w:val="left" w:pos="1276" w:leader="none"/>
        </w:tabs>
        <w:spacing w:lineRule="exact" w:line="300"/>
        <w:ind w:left="0" w:firstLine="70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Субъект персональных данных имеет право на получение сведений об Операторе, о месте его нахождения, о наличии у Оператора его персональных данных и их обработке, а также на ознакомление с такими персональными данными.</w:t>
      </w:r>
    </w:p>
    <w:p>
      <w:pPr>
        <w:pStyle w:val="Style16"/>
        <w:numPr>
          <w:ilvl w:val="1"/>
          <w:numId w:val="3"/>
        </w:numPr>
        <w:tabs>
          <w:tab w:val="clear" w:pos="708"/>
          <w:tab w:val="left" w:pos="1276" w:leader="none"/>
        </w:tabs>
        <w:spacing w:lineRule="exact" w:line="300"/>
        <w:ind w:left="0" w:firstLine="70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Субъект вправе требовать от Оператора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>
      <w:pPr>
        <w:pStyle w:val="ListParagraph"/>
        <w:widowControl/>
        <w:numPr>
          <w:ilvl w:val="1"/>
          <w:numId w:val="3"/>
        </w:numPr>
        <w:tabs>
          <w:tab w:val="clear" w:pos="708"/>
          <w:tab w:val="left" w:pos="1276" w:leader="none"/>
        </w:tabs>
        <w:suppressAutoHyphens w:val="false"/>
        <w:spacing w:lineRule="exact" w:line="300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Субъект персональных по всем интересующим его вопросам, связанным с обработкой персональных данных Оператором, может обратиться к ответственному за организацию обработки персональных данных. Информация о данном ответственном лице  указана в п. 2 настоящей Политики.</w:t>
      </w:r>
    </w:p>
    <w:p>
      <w:pPr>
        <w:pStyle w:val="Normal"/>
        <w:widowControl/>
        <w:tabs>
          <w:tab w:val="clear" w:pos="708"/>
          <w:tab w:val="left" w:pos="1276" w:leader="none"/>
        </w:tabs>
        <w:suppressAutoHyphens w:val="false"/>
        <w:spacing w:lineRule="exact" w:line="30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exact" w:line="300" w:before="0" w:after="0"/>
        <w:contextualSpacing/>
        <w:jc w:val="center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  <w:t>Заключительные положения</w:t>
      </w:r>
    </w:p>
    <w:p>
      <w:pPr>
        <w:pStyle w:val="ListParagraph"/>
        <w:spacing w:lineRule="exact" w:line="300"/>
        <w:ind w:left="0" w:firstLine="709"/>
        <w:jc w:val="both"/>
        <w:rPr>
          <w:bCs/>
          <w:kern w:val="2"/>
          <w:sz w:val="26"/>
          <w:szCs w:val="26"/>
          <w:lang w:eastAsia="ru-RU"/>
        </w:rPr>
      </w:pPr>
      <w:r>
        <w:rPr>
          <w:bCs/>
          <w:kern w:val="2"/>
          <w:sz w:val="26"/>
          <w:szCs w:val="26"/>
          <w:lang w:eastAsia="ru-RU"/>
        </w:rPr>
      </w:r>
    </w:p>
    <w:p>
      <w:pPr>
        <w:pStyle w:val="ListParagraph"/>
        <w:spacing w:lineRule="exact" w:line="300"/>
        <w:ind w:left="0" w:firstLine="709"/>
        <w:jc w:val="both"/>
        <w:rPr/>
      </w:pPr>
      <w:r>
        <w:rPr>
          <w:bCs/>
          <w:kern w:val="2"/>
          <w:sz w:val="26"/>
          <w:szCs w:val="26"/>
          <w:lang w:eastAsia="ru-RU"/>
        </w:rPr>
        <w:t xml:space="preserve">Оператор оставляет за собой право вносить в данную Политику изменения, которые не противоречат законодательству Российской Федерации, нормативным правовым актам по вопросам обработки персональных данных и защиты информации в связи с изменением законодательства, </w:t>
      </w:r>
      <w:r>
        <w:rPr>
          <w:sz w:val="26"/>
          <w:szCs w:val="26"/>
        </w:rPr>
        <w:t>а также в связи с различными изменениями, вносимыми Оператором в процессы обработки персональных данных.</w:t>
      </w:r>
    </w:p>
    <w:sectPr>
      <w:headerReference w:type="default" r:id="rId3"/>
      <w:headerReference w:type="first" r:id="rId4"/>
      <w:type w:val="nextPage"/>
      <w:pgSz w:w="11906" w:h="16838"/>
      <w:pgMar w:left="1418" w:right="851" w:header="709" w:top="851" w:footer="0" w:bottom="851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Symbol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435" w:hanging="435"/>
      </w:pPr>
      <w:rPr>
        <w:sz w:val="26"/>
        <w:b/>
      </w:rPr>
    </w:lvl>
    <w:lvl w:ilvl="1">
      <w:start w:val="1"/>
      <w:numFmt w:val="decimal"/>
      <w:lvlText w:val="%1.%2."/>
      <w:lvlJc w:val="left"/>
      <w:pPr>
        <w:ind w:left="4123" w:hanging="720"/>
      </w:pPr>
      <w:rPr>
        <w:sz w:val="26"/>
        <w:b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semiHidden="0" w:unhideWhenUsed="0" w:qFormat="1"/>
    <w:lsdException w:name="Body Text 2" w:uiPriority="0"/>
    <w:lsdException w:name="Body Text 3" w:uiPriority="0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719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0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c24024"/>
    <w:pPr>
      <w:keepNext w:val="true"/>
      <w:numPr>
        <w:ilvl w:val="0"/>
        <w:numId w:val="1"/>
      </w:numPr>
      <w:ind w:left="0" w:hanging="900"/>
      <w:outlineLvl w:val="0"/>
    </w:pPr>
    <w:rPr>
      <w:b/>
      <w:bCs/>
    </w:rPr>
  </w:style>
  <w:style w:type="paragraph" w:styleId="Heading2">
    <w:name w:val="Heading 2"/>
    <w:basedOn w:val="Normal"/>
    <w:link w:val="20"/>
    <w:qFormat/>
    <w:rsid w:val="0068698b"/>
    <w:pPr>
      <w:widowControl/>
      <w:suppressAutoHyphens w:val="false"/>
      <w:spacing w:beforeAutospacing="1" w:afterAutospacing="1"/>
      <w:outlineLvl w:val="1"/>
    </w:pPr>
    <w:rPr>
      <w:b/>
      <w:bCs/>
      <w:kern w:val="0"/>
      <w:sz w:val="36"/>
      <w:szCs w:val="36"/>
      <w:lang w:eastAsia="ru-RU"/>
    </w:rPr>
  </w:style>
  <w:style w:type="paragraph" w:styleId="Heading3">
    <w:name w:val="Heading 3"/>
    <w:basedOn w:val="Standard"/>
    <w:next w:val="Standard"/>
    <w:link w:val="30"/>
    <w:qFormat/>
    <w:rsid w:val="00c24024"/>
    <w:pPr>
      <w:outlineLvl w:val="2"/>
    </w:pPr>
    <w:rPr>
      <w:bCs/>
      <w:szCs w:val="26"/>
      <w:lang w:val="x-none"/>
    </w:rPr>
  </w:style>
  <w:style w:type="paragraph" w:styleId="Heading4">
    <w:name w:val="Heading 4"/>
    <w:basedOn w:val="Title"/>
    <w:next w:val="Textbody1"/>
    <w:link w:val="40"/>
    <w:qFormat/>
    <w:rsid w:val="00c24024"/>
    <w:pPr>
      <w:keepNext w:val="true"/>
      <w:widowControl w:val="false"/>
      <w:spacing w:before="240" w:after="120"/>
      <w:ind w:firstLine="709"/>
      <w:jc w:val="both"/>
      <w:textAlignment w:val="baseline"/>
      <w:outlineLvl w:val="3"/>
    </w:pPr>
    <w:rPr>
      <w:rFonts w:ascii="Arial" w:hAnsi="Arial" w:eastAsia="Microsoft YaHei" w:cs="Mangal"/>
      <w:b/>
      <w:bCs/>
      <w:i/>
      <w:iCs/>
      <w:kern w:val="2"/>
      <w:sz w:val="28"/>
      <w:szCs w:val="28"/>
      <w:lang w:eastAsia="zh-CN" w:bidi="hi-IN"/>
    </w:rPr>
  </w:style>
  <w:style w:type="paragraph" w:styleId="Heading5">
    <w:name w:val="Heading 5"/>
    <w:basedOn w:val="Title"/>
    <w:next w:val="Textbody1"/>
    <w:link w:val="50"/>
    <w:qFormat/>
    <w:rsid w:val="00c24024"/>
    <w:pPr>
      <w:keepNext w:val="true"/>
      <w:widowControl w:val="false"/>
      <w:spacing w:before="240" w:after="120"/>
      <w:ind w:firstLine="709"/>
      <w:jc w:val="both"/>
      <w:textAlignment w:val="baseline"/>
      <w:outlineLvl w:val="4"/>
    </w:pPr>
    <w:rPr>
      <w:rFonts w:ascii="Arial" w:hAnsi="Arial" w:eastAsia="Microsoft YaHei" w:cs="Mangal"/>
      <w:b/>
      <w:bCs/>
      <w:kern w:val="2"/>
      <w:sz w:val="28"/>
      <w:szCs w:val="28"/>
      <w:lang w:eastAsia="zh-CN" w:bidi="hi-IN"/>
    </w:rPr>
  </w:style>
  <w:style w:type="paragraph" w:styleId="Heading6">
    <w:name w:val="Heading 6"/>
    <w:basedOn w:val="Title"/>
    <w:next w:val="Textbody1"/>
    <w:link w:val="60"/>
    <w:qFormat/>
    <w:rsid w:val="00c24024"/>
    <w:pPr>
      <w:keepNext w:val="true"/>
      <w:widowControl w:val="false"/>
      <w:spacing w:before="240" w:after="120"/>
      <w:ind w:firstLine="709"/>
      <w:jc w:val="both"/>
      <w:textAlignment w:val="baseline"/>
      <w:outlineLvl w:val="5"/>
    </w:pPr>
    <w:rPr>
      <w:rFonts w:ascii="Arial" w:hAnsi="Arial" w:eastAsia="Microsoft YaHei" w:cs="Mangal"/>
      <w:b/>
      <w:bCs/>
      <w:kern w:val="2"/>
      <w:sz w:val="28"/>
      <w:szCs w:val="28"/>
      <w:lang w:eastAsia="zh-CN" w:bidi="hi-IN"/>
    </w:rPr>
  </w:style>
  <w:style w:type="paragraph" w:styleId="Heading7">
    <w:name w:val="Heading 7"/>
    <w:basedOn w:val="Normal"/>
    <w:next w:val="Normal"/>
    <w:link w:val="70"/>
    <w:unhideWhenUsed/>
    <w:qFormat/>
    <w:rsid w:val="00c24024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Title"/>
    <w:next w:val="Textbody1"/>
    <w:link w:val="80"/>
    <w:qFormat/>
    <w:rsid w:val="00c24024"/>
    <w:pPr>
      <w:keepNext w:val="true"/>
      <w:widowControl w:val="false"/>
      <w:spacing w:before="240" w:after="120"/>
      <w:ind w:firstLine="709"/>
      <w:jc w:val="both"/>
      <w:textAlignment w:val="baseline"/>
      <w:outlineLvl w:val="7"/>
    </w:pPr>
    <w:rPr>
      <w:rFonts w:ascii="Arial" w:hAnsi="Arial" w:eastAsia="Microsoft YaHei" w:cs="Mangal"/>
      <w:b/>
      <w:bCs/>
      <w:kern w:val="2"/>
      <w:sz w:val="28"/>
      <w:szCs w:val="28"/>
      <w:lang w:eastAsia="zh-CN" w:bidi="hi-IN"/>
    </w:rPr>
  </w:style>
  <w:style w:type="paragraph" w:styleId="Heading9">
    <w:name w:val="Heading 9"/>
    <w:basedOn w:val="Title"/>
    <w:next w:val="Textbody1"/>
    <w:link w:val="90"/>
    <w:qFormat/>
    <w:rsid w:val="00c24024"/>
    <w:pPr>
      <w:keepNext w:val="true"/>
      <w:widowControl w:val="false"/>
      <w:spacing w:before="240" w:after="120"/>
      <w:ind w:firstLine="709"/>
      <w:jc w:val="both"/>
      <w:textAlignment w:val="baseline"/>
      <w:outlineLvl w:val="8"/>
    </w:pPr>
    <w:rPr>
      <w:rFonts w:ascii="Arial" w:hAnsi="Arial" w:eastAsia="Microsoft YaHei" w:cs="Mangal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7"/>
    <w:uiPriority w:val="99"/>
    <w:qFormat/>
    <w:rsid w:val="00157197"/>
    <w:rPr>
      <w:rFonts w:ascii="Times New Roman" w:hAnsi="Times New Roman" w:eastAsia="Times New Roman" w:cs="Times New Roman"/>
      <w:kern w:val="2"/>
      <w:sz w:val="24"/>
      <w:szCs w:val="20"/>
    </w:rPr>
  </w:style>
  <w:style w:type="character" w:styleId="Style6" w:customStyle="1">
    <w:name w:val="Нижний колонтитул Знак"/>
    <w:basedOn w:val="DefaultParagraphFont"/>
    <w:link w:val="a9"/>
    <w:uiPriority w:val="99"/>
    <w:qFormat/>
    <w:rsid w:val="00157197"/>
    <w:rPr>
      <w:rFonts w:ascii="Times New Roman" w:hAnsi="Times New Roman" w:eastAsia="Times New Roman" w:cs="Times New Roman"/>
      <w:kern w:val="2"/>
      <w:sz w:val="24"/>
      <w:szCs w:val="20"/>
    </w:rPr>
  </w:style>
  <w:style w:type="character" w:styleId="WWAbsatzStandardschriftart111111" w:customStyle="1">
    <w:name w:val="WW-Absatz-Standardschriftart111111"/>
    <w:qFormat/>
    <w:rsid w:val="00493665"/>
    <w:rPr/>
  </w:style>
  <w:style w:type="character" w:styleId="InternetLink">
    <w:name w:val="Internet Link"/>
    <w:uiPriority w:val="99"/>
    <w:rsid w:val="00c41e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6d98"/>
    <w:rPr>
      <w:b/>
      <w:bCs/>
    </w:rPr>
  </w:style>
  <w:style w:type="character" w:styleId="2" w:customStyle="1">
    <w:name w:val="Заголовок 2 Знак"/>
    <w:basedOn w:val="DefaultParagraphFont"/>
    <w:link w:val="2"/>
    <w:qFormat/>
    <w:rsid w:val="0068698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f25a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7" w:customStyle="1">
    <w:name w:val="Текст выноски Знак"/>
    <w:basedOn w:val="DefaultParagraphFont"/>
    <w:link w:val="af1"/>
    <w:uiPriority w:val="99"/>
    <w:semiHidden/>
    <w:qFormat/>
    <w:rsid w:val="00824054"/>
    <w:rPr>
      <w:rFonts w:ascii="Segoe UI" w:hAnsi="Segoe UI" w:eastAsia="Times New Roman" w:cs="Segoe UI"/>
      <w:kern w:val="2"/>
      <w:sz w:val="18"/>
      <w:szCs w:val="18"/>
    </w:rPr>
  </w:style>
  <w:style w:type="character" w:styleId="Link" w:customStyle="1">
    <w:name w:val="link"/>
    <w:qFormat/>
    <w:rsid w:val="00fe169a"/>
    <w:rPr>
      <w:strike w:val="false"/>
      <w:dstrike w:val="false"/>
      <w:u w:val="none"/>
      <w:effect w:val="none"/>
    </w:rPr>
  </w:style>
  <w:style w:type="character" w:styleId="1" w:customStyle="1">
    <w:name w:val="Заголовок 1 Знак"/>
    <w:basedOn w:val="DefaultParagraphFont"/>
    <w:link w:val="1"/>
    <w:uiPriority w:val="99"/>
    <w:qFormat/>
    <w:rsid w:val="00c24024"/>
    <w:rPr>
      <w:rFonts w:ascii="Times New Roman" w:hAnsi="Times New Roman" w:eastAsia="Times New Roman" w:cs="Times New Roman"/>
      <w:b/>
      <w:bCs/>
      <w:kern w:val="2"/>
      <w:sz w:val="24"/>
      <w:szCs w:val="20"/>
    </w:rPr>
  </w:style>
  <w:style w:type="character" w:styleId="3" w:customStyle="1">
    <w:name w:val="Заголовок 3 Знак"/>
    <w:basedOn w:val="DefaultParagraphFont"/>
    <w:link w:val="3"/>
    <w:qFormat/>
    <w:rsid w:val="00c24024"/>
    <w:rPr>
      <w:rFonts w:ascii="Times New Roman" w:hAnsi="Times New Roman" w:eastAsia="SimSun" w:cs="Mangal"/>
      <w:bCs/>
      <w:kern w:val="2"/>
      <w:sz w:val="28"/>
      <w:szCs w:val="26"/>
      <w:lang w:val="x-none" w:eastAsia="zh-CN" w:bidi="hi-IN"/>
    </w:rPr>
  </w:style>
  <w:style w:type="character" w:styleId="4" w:customStyle="1">
    <w:name w:val="Заголовок 4 Знак"/>
    <w:basedOn w:val="DefaultParagraphFont"/>
    <w:link w:val="4"/>
    <w:qFormat/>
    <w:rsid w:val="00c24024"/>
    <w:rPr>
      <w:rFonts w:ascii="Arial" w:hAnsi="Arial" w:eastAsia="Microsoft YaHei" w:cs="Mangal"/>
      <w:b/>
      <w:bCs/>
      <w:i/>
      <w:iCs/>
      <w:kern w:val="2"/>
      <w:sz w:val="28"/>
      <w:szCs w:val="28"/>
      <w:lang w:val="x-none" w:eastAsia="zh-CN" w:bidi="hi-IN"/>
    </w:rPr>
  </w:style>
  <w:style w:type="character" w:styleId="5" w:customStyle="1">
    <w:name w:val="Заголовок 5 Знак"/>
    <w:basedOn w:val="DefaultParagraphFont"/>
    <w:link w:val="5"/>
    <w:qFormat/>
    <w:rsid w:val="00c24024"/>
    <w:rPr>
      <w:rFonts w:ascii="Arial" w:hAnsi="Arial" w:eastAsia="Microsoft YaHei" w:cs="Mangal"/>
      <w:b/>
      <w:bCs/>
      <w:kern w:val="2"/>
      <w:sz w:val="28"/>
      <w:szCs w:val="28"/>
      <w:lang w:val="x-none" w:eastAsia="zh-CN" w:bidi="hi-IN"/>
    </w:rPr>
  </w:style>
  <w:style w:type="character" w:styleId="6" w:customStyle="1">
    <w:name w:val="Заголовок 6 Знак"/>
    <w:basedOn w:val="DefaultParagraphFont"/>
    <w:link w:val="6"/>
    <w:qFormat/>
    <w:rsid w:val="00c24024"/>
    <w:rPr>
      <w:rFonts w:ascii="Arial" w:hAnsi="Arial" w:eastAsia="Microsoft YaHei" w:cs="Mangal"/>
      <w:b/>
      <w:bCs/>
      <w:kern w:val="2"/>
      <w:sz w:val="28"/>
      <w:szCs w:val="28"/>
      <w:lang w:val="x-none" w:eastAsia="zh-CN" w:bidi="hi-IN"/>
    </w:rPr>
  </w:style>
  <w:style w:type="character" w:styleId="7" w:customStyle="1">
    <w:name w:val="Заголовок 7 Знак"/>
    <w:basedOn w:val="DefaultParagraphFont"/>
    <w:link w:val="7"/>
    <w:qFormat/>
    <w:rsid w:val="00c24024"/>
    <w:rPr>
      <w:rFonts w:ascii="Calibri" w:hAnsi="Calibri" w:eastAsia="Times New Roman" w:cs="Times New Roman"/>
      <w:kern w:val="2"/>
      <w:sz w:val="24"/>
      <w:szCs w:val="24"/>
    </w:rPr>
  </w:style>
  <w:style w:type="character" w:styleId="8" w:customStyle="1">
    <w:name w:val="Заголовок 8 Знак"/>
    <w:basedOn w:val="DefaultParagraphFont"/>
    <w:link w:val="8"/>
    <w:qFormat/>
    <w:rsid w:val="00c24024"/>
    <w:rPr>
      <w:rFonts w:ascii="Arial" w:hAnsi="Arial" w:eastAsia="Microsoft YaHei" w:cs="Mangal"/>
      <w:b/>
      <w:bCs/>
      <w:kern w:val="2"/>
      <w:sz w:val="28"/>
      <w:szCs w:val="28"/>
      <w:lang w:val="x-none" w:eastAsia="zh-CN" w:bidi="hi-IN"/>
    </w:rPr>
  </w:style>
  <w:style w:type="character" w:styleId="9" w:customStyle="1">
    <w:name w:val="Заголовок 9 Знак"/>
    <w:basedOn w:val="DefaultParagraphFont"/>
    <w:link w:val="9"/>
    <w:qFormat/>
    <w:rsid w:val="00c24024"/>
    <w:rPr>
      <w:rFonts w:ascii="Arial" w:hAnsi="Arial" w:eastAsia="Microsoft YaHei" w:cs="Mangal"/>
      <w:b/>
      <w:bCs/>
      <w:kern w:val="2"/>
      <w:sz w:val="28"/>
      <w:szCs w:val="28"/>
      <w:lang w:val="x-none" w:eastAsia="zh-CN" w:bidi="hi-IN"/>
    </w:rPr>
  </w:style>
  <w:style w:type="character" w:styleId="AbsatzStandardschriftart" w:customStyle="1">
    <w:name w:val="Absatz-Standardschriftart"/>
    <w:qFormat/>
    <w:rsid w:val="00c24024"/>
    <w:rPr/>
  </w:style>
  <w:style w:type="character" w:styleId="WWAbsatzStandardschriftart" w:customStyle="1">
    <w:name w:val="WW-Absatz-Standardschriftart"/>
    <w:qFormat/>
    <w:rsid w:val="00c24024"/>
    <w:rPr/>
  </w:style>
  <w:style w:type="character" w:styleId="WWAbsatzStandardschriftart1" w:customStyle="1">
    <w:name w:val="WW-Absatz-Standardschriftart1"/>
    <w:qFormat/>
    <w:rsid w:val="00c24024"/>
    <w:rPr/>
  </w:style>
  <w:style w:type="character" w:styleId="WWAbsatzStandardschriftart11" w:customStyle="1">
    <w:name w:val="WW-Absatz-Standardschriftart11"/>
    <w:qFormat/>
    <w:rsid w:val="00c24024"/>
    <w:rPr/>
  </w:style>
  <w:style w:type="character" w:styleId="WWAbsatzStandardschriftart111" w:customStyle="1">
    <w:name w:val="WW-Absatz-Standardschriftart111"/>
    <w:qFormat/>
    <w:rsid w:val="00c24024"/>
    <w:rPr/>
  </w:style>
  <w:style w:type="character" w:styleId="WWAbsatzStandardschriftart1111" w:customStyle="1">
    <w:name w:val="WW-Absatz-Standardschriftart1111"/>
    <w:qFormat/>
    <w:rsid w:val="00c24024"/>
    <w:rPr/>
  </w:style>
  <w:style w:type="character" w:styleId="WWAbsatzStandardschriftart11111" w:customStyle="1">
    <w:name w:val="WW-Absatz-Standardschriftart11111"/>
    <w:qFormat/>
    <w:rsid w:val="00c24024"/>
    <w:rPr/>
  </w:style>
  <w:style w:type="character" w:styleId="WWAbsatzStandardschriftart1111111" w:customStyle="1">
    <w:name w:val="WW-Absatz-Standardschriftart1111111"/>
    <w:qFormat/>
    <w:rsid w:val="00c24024"/>
    <w:rPr/>
  </w:style>
  <w:style w:type="character" w:styleId="WWAbsatzStandardschriftart11111111" w:customStyle="1">
    <w:name w:val="WW-Absatz-Standardschriftart11111111"/>
    <w:qFormat/>
    <w:rsid w:val="00c24024"/>
    <w:rPr/>
  </w:style>
  <w:style w:type="character" w:styleId="WWAbsatzStandardschriftart111111111" w:customStyle="1">
    <w:name w:val="WW-Absatz-Standardschriftart111111111"/>
    <w:qFormat/>
    <w:rsid w:val="00c24024"/>
    <w:rPr/>
  </w:style>
  <w:style w:type="character" w:styleId="WWAbsatzStandardschriftart1111111111" w:customStyle="1">
    <w:name w:val="WW-Absatz-Standardschriftart1111111111"/>
    <w:qFormat/>
    <w:rsid w:val="00c24024"/>
    <w:rPr/>
  </w:style>
  <w:style w:type="character" w:styleId="WWAbsatzStandardschriftart11111111111" w:customStyle="1">
    <w:name w:val="WW-Absatz-Standardschriftart11111111111"/>
    <w:qFormat/>
    <w:rsid w:val="00c24024"/>
    <w:rPr/>
  </w:style>
  <w:style w:type="character" w:styleId="WWAbsatzStandardschriftart111111111111" w:customStyle="1">
    <w:name w:val="WW-Absatz-Standardschriftart111111111111"/>
    <w:qFormat/>
    <w:rsid w:val="00c24024"/>
    <w:rPr/>
  </w:style>
  <w:style w:type="character" w:styleId="WWAbsatzStandardschriftart1111111111111" w:customStyle="1">
    <w:name w:val="WW-Absatz-Standardschriftart1111111111111"/>
    <w:qFormat/>
    <w:rsid w:val="00c24024"/>
    <w:rPr/>
  </w:style>
  <w:style w:type="character" w:styleId="WWAbsatzStandardschriftart11111111111111" w:customStyle="1">
    <w:name w:val="WW-Absatz-Standardschriftart11111111111111"/>
    <w:qFormat/>
    <w:rsid w:val="00c24024"/>
    <w:rPr/>
  </w:style>
  <w:style w:type="character" w:styleId="Style8" w:customStyle="1">
    <w:name w:val="Символ нумерации"/>
    <w:qFormat/>
    <w:rsid w:val="00c24024"/>
    <w:rPr/>
  </w:style>
  <w:style w:type="character" w:styleId="Style9" w:customStyle="1">
    <w:name w:val="Основной текст Знак"/>
    <w:basedOn w:val="DefaultParagraphFont"/>
    <w:link w:val="af6"/>
    <w:qFormat/>
    <w:rsid w:val="00c24024"/>
    <w:rPr>
      <w:rFonts w:ascii="Times New Roman" w:hAnsi="Times New Roman" w:eastAsia="Times New Roman" w:cs="Times New Roman"/>
      <w:b/>
      <w:kern w:val="2"/>
      <w:sz w:val="24"/>
      <w:szCs w:val="20"/>
      <w:lang w:val="en-US"/>
    </w:rPr>
  </w:style>
  <w:style w:type="character" w:styleId="Style10" w:customStyle="1">
    <w:name w:val="Подзаголовок Знак"/>
    <w:basedOn w:val="DefaultParagraphFont"/>
    <w:link w:val="af5"/>
    <w:qFormat/>
    <w:rsid w:val="00c24024"/>
    <w:rPr>
      <w:rFonts w:ascii="Arial" w:hAnsi="Arial" w:eastAsia="Lucida Sans Unicode" w:cs="Tahoma"/>
      <w:i/>
      <w:iCs/>
      <w:kern w:val="2"/>
      <w:sz w:val="28"/>
      <w:szCs w:val="28"/>
      <w:shd w:fill="CCCCCC" w:val="clear"/>
    </w:rPr>
  </w:style>
  <w:style w:type="character" w:styleId="Style11" w:customStyle="1">
    <w:name w:val="Основной текст с отступом Знак"/>
    <w:basedOn w:val="DefaultParagraphFont"/>
    <w:link w:val="afa"/>
    <w:qFormat/>
    <w:rsid w:val="00c2402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1" w:customStyle="1">
    <w:name w:val="Основной текст 2 Знак"/>
    <w:basedOn w:val="DefaultParagraphFont"/>
    <w:link w:val="21"/>
    <w:qFormat/>
    <w:rsid w:val="00c24024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2" w:customStyle="1">
    <w:name w:val="Название Знак"/>
    <w:basedOn w:val="DefaultParagraphFont"/>
    <w:link w:val="a1"/>
    <w:qFormat/>
    <w:rsid w:val="00c24024"/>
    <w:rPr>
      <w:rFonts w:ascii="Times New Roman" w:hAnsi="Times New Roman" w:eastAsia="Times New Roman" w:cs="Times New Roman"/>
      <w:sz w:val="36"/>
      <w:szCs w:val="20"/>
      <w:lang w:val="x-none" w:eastAsia="x-none"/>
    </w:rPr>
  </w:style>
  <w:style w:type="character" w:styleId="22" w:customStyle="1">
    <w:name w:val="Основной текст с отступом 2 Знак"/>
    <w:basedOn w:val="DefaultParagraphFont"/>
    <w:link w:val="23"/>
    <w:qFormat/>
    <w:rsid w:val="00c24024"/>
    <w:rPr>
      <w:rFonts w:ascii="Times New Roman" w:hAnsi="Times New Roman" w:eastAsia="Times New Roman" w:cs="Times New Roman"/>
      <w:color w:val="000000"/>
      <w:sz w:val="28"/>
      <w:szCs w:val="24"/>
      <w:lang w:eastAsia="ru-RU"/>
    </w:rPr>
  </w:style>
  <w:style w:type="character" w:styleId="31" w:customStyle="1">
    <w:name w:val="Основной текст 3 Знак"/>
    <w:basedOn w:val="DefaultParagraphFont"/>
    <w:link w:val="31"/>
    <w:qFormat/>
    <w:rsid w:val="00c24024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FontStyle19" w:customStyle="1">
    <w:name w:val="Font Style19"/>
    <w:uiPriority w:val="99"/>
    <w:qFormat/>
    <w:rsid w:val="00c24024"/>
    <w:rPr>
      <w:rFonts w:ascii="Times New Roman" w:hAnsi="Times New Roman" w:cs="Times New Roman"/>
      <w:b/>
      <w:bCs/>
      <w:sz w:val="18"/>
      <w:szCs w:val="18"/>
    </w:rPr>
  </w:style>
  <w:style w:type="character" w:styleId="NumberingSymbols" w:customStyle="1">
    <w:name w:val="Numbering Symbols"/>
    <w:qFormat/>
    <w:rsid w:val="00c24024"/>
    <w:rPr/>
  </w:style>
  <w:style w:type="character" w:styleId="Bullets" w:customStyle="1">
    <w:name w:val="Bullets"/>
    <w:qFormat/>
    <w:rsid w:val="00c24024"/>
    <w:rPr>
      <w:rFonts w:ascii="OpenSymbol" w:hAnsi="OpenSymbol" w:eastAsia="OpenSymbol" w:cs="OpenSymbol"/>
      <w:b w:val="false"/>
      <w:bCs w:val="false"/>
    </w:rPr>
  </w:style>
  <w:style w:type="character" w:styleId="Internetlink1" w:customStyle="1">
    <w:name w:val="Internet link"/>
    <w:qFormat/>
    <w:rsid w:val="00c24024"/>
    <w:rPr>
      <w:color w:val="000080"/>
      <w:u w:val="single"/>
    </w:rPr>
  </w:style>
  <w:style w:type="character" w:styleId="StrongEmphasis" w:customStyle="1">
    <w:name w:val="Strong Emphasis"/>
    <w:qFormat/>
    <w:rsid w:val="00c24024"/>
    <w:rPr>
      <w:b/>
      <w:bCs/>
    </w:rPr>
  </w:style>
  <w:style w:type="character" w:styleId="Emphasis">
    <w:name w:val="Emphasis"/>
    <w:uiPriority w:val="20"/>
    <w:qFormat/>
    <w:rsid w:val="00c24024"/>
    <w:rPr>
      <w:i/>
      <w:iCs/>
    </w:rPr>
  </w:style>
  <w:style w:type="character" w:styleId="Appleconvertedspace" w:customStyle="1">
    <w:name w:val="apple-converted-space"/>
    <w:qFormat/>
    <w:rsid w:val="00c24024"/>
    <w:rPr/>
  </w:style>
  <w:style w:type="character" w:styleId="Style13" w:customStyle="1">
    <w:name w:val="Гипертекстовая ссылка"/>
    <w:uiPriority w:val="99"/>
    <w:qFormat/>
    <w:rsid w:val="00c24024"/>
    <w:rPr>
      <w:rFonts w:ascii="Times New Roman" w:hAnsi="Times New Roman" w:cs="Times New Roman"/>
      <w:color w:val="106BBE"/>
    </w:rPr>
  </w:style>
  <w:style w:type="character" w:styleId="S103" w:customStyle="1">
    <w:name w:val="s_103"/>
    <w:qFormat/>
    <w:rsid w:val="00c24024"/>
    <w:rPr/>
  </w:style>
  <w:style w:type="character" w:styleId="FollowedHyperlink">
    <w:name w:val="FollowedHyperlink"/>
    <w:uiPriority w:val="99"/>
    <w:semiHidden/>
    <w:unhideWhenUsed/>
    <w:qFormat/>
    <w:rsid w:val="00c24024"/>
    <w:rPr>
      <w:color w:val="800080"/>
      <w:u w:val="single"/>
    </w:rPr>
  </w:style>
  <w:style w:type="character" w:styleId="Highlightsearch4" w:customStyle="1">
    <w:name w:val="highlightsearch4"/>
    <w:qFormat/>
    <w:rsid w:val="00c24024"/>
    <w:rPr/>
  </w:style>
  <w:style w:type="character" w:styleId="Blk2" w:customStyle="1">
    <w:name w:val="blk2"/>
    <w:qFormat/>
    <w:rsid w:val="00c24024"/>
    <w:rPr/>
  </w:style>
  <w:style w:type="character" w:styleId="Style14" w:customStyle="1">
    <w:name w:val="Текст сноски Знак"/>
    <w:basedOn w:val="DefaultParagraphFont"/>
    <w:link w:val="aff7"/>
    <w:uiPriority w:val="99"/>
    <w:semiHidden/>
    <w:qFormat/>
    <w:rsid w:val="00e90045"/>
    <w:rPr>
      <w:rFonts w:ascii="Times New Roman" w:hAnsi="Times New Roman" w:eastAsia="Times New Roman" w:cs="Times New Roman"/>
      <w:kern w:val="2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90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xtendedtextshort" w:customStyle="1">
    <w:name w:val="extended-text__short"/>
    <w:basedOn w:val="DefaultParagraphFont"/>
    <w:qFormat/>
    <w:rsid w:val="00a16a5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link w:val="af7"/>
    <w:rsid w:val="00c24024"/>
    <w:pPr>
      <w:jc w:val="both"/>
    </w:pPr>
    <w:rPr>
      <w:b/>
      <w:lang w:val="en-US"/>
    </w:rPr>
  </w:style>
  <w:style w:type="paragraph" w:styleId="List">
    <w:name w:val="List"/>
    <w:basedOn w:val="TextBody"/>
    <w:rsid w:val="00c24024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rsid w:val="00c24024"/>
    <w:pPr>
      <w:suppressLineNumbers/>
    </w:pPr>
    <w:rPr>
      <w:rFonts w:ascii="Arial" w:hAnsi="Arial"/>
    </w:rPr>
  </w:style>
  <w:style w:type="paragraph" w:styleId="Title">
    <w:name w:val="Title"/>
    <w:basedOn w:val="Normal"/>
    <w:link w:val="afc"/>
    <w:qFormat/>
    <w:rsid w:val="00c24024"/>
    <w:pPr>
      <w:widowControl/>
      <w:suppressAutoHyphens w:val="false"/>
      <w:jc w:val="center"/>
    </w:pPr>
    <w:rPr>
      <w:kern w:val="0"/>
      <w:sz w:val="36"/>
      <w:lang w:val="x-none" w:eastAsia="x-none"/>
    </w:rPr>
  </w:style>
  <w:style w:type="paragraph" w:styleId="Style15" w:customStyle="1">
    <w:name w:val="ЦИБ базовый по центру"/>
    <w:basedOn w:val="Normal"/>
    <w:next w:val="Normal"/>
    <w:qFormat/>
    <w:rsid w:val="00157197"/>
    <w:pPr>
      <w:keepNext w:val="true"/>
      <w:keepLines/>
      <w:spacing w:lineRule="atLeast" w:line="100"/>
      <w:jc w:val="center"/>
      <w:textAlignment w:val="baseline"/>
    </w:pPr>
    <w:rPr>
      <w:rFonts w:eastAsia="SimSun" w:cs="Mangal"/>
      <w:sz w:val="28"/>
      <w:szCs w:val="24"/>
      <w:lang w:eastAsia="hi-IN" w:bidi="hi-IN"/>
    </w:rPr>
  </w:style>
  <w:style w:type="paragraph" w:styleId="Style16" w:customStyle="1">
    <w:name w:val="ЦИБ базовый"/>
    <w:qFormat/>
    <w:rsid w:val="00157197"/>
    <w:pPr>
      <w:widowControl w:val="false"/>
      <w:bidi w:val="0"/>
      <w:spacing w:lineRule="atLeast" w:line="100" w:before="0" w:after="0"/>
      <w:ind w:firstLine="709"/>
      <w:jc w:val="both"/>
      <w:textAlignment w:val="baseline"/>
    </w:pPr>
    <w:rPr>
      <w:rFonts w:ascii="Times New Roman" w:hAnsi="Times New Roman" w:eastAsia="SimSun" w:cs="Mangal"/>
      <w:color w:val="auto"/>
      <w:kern w:val="2"/>
      <w:sz w:val="28"/>
      <w:szCs w:val="24"/>
      <w:lang w:eastAsia="hi-IN" w:bidi="hi-IN" w:val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15719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unhideWhenUsed/>
    <w:rsid w:val="0015719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7" w:customStyle="1">
    <w:name w:val="ЦИБ базовый по центру жирный"/>
    <w:basedOn w:val="Style16"/>
    <w:next w:val="Style16"/>
    <w:qFormat/>
    <w:rsid w:val="00157197"/>
    <w:pPr>
      <w:keepNext w:val="true"/>
      <w:keepLines/>
      <w:suppressAutoHyphens w:val="true"/>
      <w:spacing w:lineRule="auto" w:line="240" w:before="283" w:after="283"/>
      <w:ind w:hanging="0"/>
      <w:jc w:val="center"/>
    </w:pPr>
    <w:rPr>
      <w:b/>
      <w:kern w:val="2"/>
      <w:lang w:eastAsia="zh-CN"/>
    </w:rPr>
  </w:style>
  <w:style w:type="paragraph" w:styleId="ListParagraph">
    <w:name w:val="List Paragraph"/>
    <w:basedOn w:val="Normal"/>
    <w:uiPriority w:val="34"/>
    <w:qFormat/>
    <w:rsid w:val="0015719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86d98"/>
    <w:pPr>
      <w:widowControl/>
      <w:suppressAutoHyphens w:val="false"/>
      <w:spacing w:beforeAutospacing="1" w:afterAutospacing="1"/>
    </w:pPr>
    <w:rPr>
      <w:kern w:val="0"/>
      <w:szCs w:val="24"/>
      <w:lang w:eastAsia="ru-RU"/>
    </w:rPr>
  </w:style>
  <w:style w:type="paragraph" w:styleId="Style18" w:customStyle="1">
    <w:name w:val="ЦИБ содержимое таблицы"/>
    <w:qFormat/>
    <w:rsid w:val="001f0d37"/>
    <w:pPr>
      <w:widowControl w:val="false"/>
      <w:bidi w:val="0"/>
      <w:spacing w:lineRule="atLeast" w:line="100" w:before="0" w:after="0"/>
      <w:jc w:val="both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eastAsia="hi-IN" w:bidi="hi-IN" w:val="ru-RU"/>
    </w:rPr>
  </w:style>
  <w:style w:type="paragraph" w:styleId="ConsPlusNonformat" w:customStyle="1">
    <w:name w:val="ConsPlusNonformat"/>
    <w:uiPriority w:val="99"/>
    <w:qFormat/>
    <w:rsid w:val="00fb4dc6"/>
    <w:pPr>
      <w:widowControl w:val="fals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eastAsia="ru-RU" w:val="ru-RU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bf25ac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kern w:val="0"/>
      <w:sz w:val="20"/>
      <w:lang w:eastAsia="ru-RU"/>
    </w:rPr>
  </w:style>
  <w:style w:type="paragraph" w:styleId="ConsPlusNormal" w:customStyle="1">
    <w:name w:val="ConsPlusNormal"/>
    <w:qFormat/>
    <w:rsid w:val="001700b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eastAsia="ru-RU" w:val="ru-RU" w:bidi="ar-SA"/>
    </w:rPr>
  </w:style>
  <w:style w:type="paragraph" w:styleId="ConsPlusTitle" w:customStyle="1">
    <w:name w:val="ConsPlusTitle"/>
    <w:qFormat/>
    <w:rsid w:val="00b34c72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b/>
      <w:color w:val="auto"/>
      <w:kern w:val="0"/>
      <w:sz w:val="24"/>
      <w:szCs w:val="20"/>
      <w:lang w:eastAsia="ru-RU" w:val="ru-RU" w:bidi="ar-SA"/>
    </w:rPr>
  </w:style>
  <w:style w:type="paragraph" w:styleId="BalloonText">
    <w:name w:val="Balloon Text"/>
    <w:basedOn w:val="Normal"/>
    <w:link w:val="af2"/>
    <w:uiPriority w:val="99"/>
    <w:semiHidden/>
    <w:unhideWhenUsed/>
    <w:qFormat/>
    <w:rsid w:val="00824054"/>
    <w:pPr/>
    <w:rPr>
      <w:rFonts w:ascii="Segoe UI" w:hAnsi="Segoe UI" w:cs="Segoe UI"/>
      <w:sz w:val="18"/>
      <w:szCs w:val="18"/>
    </w:rPr>
  </w:style>
  <w:style w:type="paragraph" w:styleId="Style19" w:customStyle="1">
    <w:name w:val="Заголовок"/>
    <w:basedOn w:val="Normal"/>
    <w:next w:val="Subtitle"/>
    <w:qFormat/>
    <w:rsid w:val="00c24024"/>
    <w:pPr>
      <w:keepNext w:val="true"/>
      <w:shd w:val="clear" w:color="auto" w:fill="CCCCCC"/>
      <w:spacing w:before="240" w:after="120"/>
      <w:jc w:val="center"/>
    </w:pPr>
    <w:rPr>
      <w:rFonts w:ascii="Arial" w:hAnsi="Arial" w:eastAsia="Lucida Sans Unicode" w:cs="Tahoma"/>
      <w:b/>
      <w:sz w:val="28"/>
    </w:rPr>
  </w:style>
  <w:style w:type="paragraph" w:styleId="11" w:customStyle="1">
    <w:name w:val="Название1"/>
    <w:basedOn w:val="Normal"/>
    <w:qFormat/>
    <w:rsid w:val="00c24024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2" w:customStyle="1">
    <w:name w:val="Указатель1"/>
    <w:basedOn w:val="Normal"/>
    <w:qFormat/>
    <w:rsid w:val="00c24024"/>
    <w:pPr>
      <w:suppressLineNumbers/>
    </w:pPr>
    <w:rPr>
      <w:rFonts w:ascii="Arial" w:hAnsi="Arial" w:cs="Tahoma"/>
    </w:rPr>
  </w:style>
  <w:style w:type="paragraph" w:styleId="Subtitle">
    <w:name w:val="Subtitle"/>
    <w:basedOn w:val="Style19"/>
    <w:next w:val="TextBody"/>
    <w:link w:val="af9"/>
    <w:qFormat/>
    <w:rsid w:val="00c24024"/>
    <w:pPr>
      <w:shd w:fill="CCCCCC" w:val="clear"/>
    </w:pPr>
    <w:rPr>
      <w:i/>
      <w:iCs/>
      <w:szCs w:val="28"/>
    </w:rPr>
  </w:style>
  <w:style w:type="paragraph" w:styleId="TextBodyIndent">
    <w:name w:val="Body Text Indent"/>
    <w:basedOn w:val="Normal"/>
    <w:link w:val="afb"/>
    <w:rsid w:val="00c24024"/>
    <w:pPr>
      <w:widowControl/>
      <w:tabs>
        <w:tab w:val="clear" w:pos="708"/>
        <w:tab w:val="left" w:pos="5610" w:leader="none"/>
      </w:tabs>
      <w:suppressAutoHyphens w:val="false"/>
      <w:ind w:left="5580" w:hanging="0"/>
    </w:pPr>
    <w:rPr>
      <w:kern w:val="0"/>
      <w:szCs w:val="24"/>
      <w:lang w:eastAsia="ru-RU"/>
    </w:rPr>
  </w:style>
  <w:style w:type="paragraph" w:styleId="BodyText2">
    <w:name w:val="Body Text 2"/>
    <w:basedOn w:val="Normal"/>
    <w:link w:val="22"/>
    <w:qFormat/>
    <w:rsid w:val="00c24024"/>
    <w:pPr>
      <w:widowControl/>
      <w:suppressAutoHyphens w:val="false"/>
      <w:jc w:val="both"/>
    </w:pPr>
    <w:rPr>
      <w:b/>
      <w:bCs/>
      <w:kern w:val="0"/>
      <w:szCs w:val="24"/>
      <w:lang w:eastAsia="ru-RU"/>
    </w:rPr>
  </w:style>
  <w:style w:type="paragraph" w:styleId="BodyTextIndent2">
    <w:name w:val="Body Text Indent 2"/>
    <w:basedOn w:val="Normal"/>
    <w:link w:val="24"/>
    <w:qFormat/>
    <w:rsid w:val="00c24024"/>
    <w:pPr>
      <w:widowControl/>
      <w:suppressAutoHyphens w:val="false"/>
      <w:spacing w:lineRule="auto" w:line="360"/>
      <w:ind w:firstLine="709"/>
    </w:pPr>
    <w:rPr>
      <w:color w:val="000000"/>
      <w:kern w:val="0"/>
      <w:sz w:val="28"/>
      <w:szCs w:val="24"/>
      <w:lang w:eastAsia="ru-RU"/>
    </w:rPr>
  </w:style>
  <w:style w:type="paragraph" w:styleId="BodyText3">
    <w:name w:val="Body Text 3"/>
    <w:basedOn w:val="Normal"/>
    <w:link w:val="32"/>
    <w:qFormat/>
    <w:rsid w:val="00c24024"/>
    <w:pPr>
      <w:widowControl/>
      <w:suppressAutoHyphens w:val="false"/>
      <w:spacing w:before="0" w:after="120"/>
    </w:pPr>
    <w:rPr>
      <w:kern w:val="0"/>
      <w:sz w:val="16"/>
      <w:szCs w:val="16"/>
      <w:lang w:eastAsia="ru-RU"/>
    </w:rPr>
  </w:style>
  <w:style w:type="paragraph" w:styleId="NoSpacing">
    <w:name w:val="No Spacing"/>
    <w:uiPriority w:val="1"/>
    <w:qFormat/>
    <w:rsid w:val="00c2402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en-US" w:bidi="ar-SA"/>
    </w:rPr>
  </w:style>
  <w:style w:type="paragraph" w:styleId="13" w:customStyle="1">
    <w:name w:val="Основной текст1"/>
    <w:basedOn w:val="Normal"/>
    <w:qFormat/>
    <w:rsid w:val="00c24024"/>
    <w:pPr>
      <w:widowControl/>
      <w:suppressAutoHyphens w:val="false"/>
      <w:spacing w:lineRule="auto" w:line="360"/>
      <w:ind w:firstLine="720"/>
      <w:jc w:val="both"/>
    </w:pPr>
    <w:rPr>
      <w:kern w:val="0"/>
      <w:sz w:val="28"/>
      <w:szCs w:val="24"/>
      <w:lang w:eastAsia="ru-RU"/>
    </w:rPr>
  </w:style>
  <w:style w:type="paragraph" w:styleId="81" w:customStyle="1">
    <w:name w:val="ЦИБ базовый 8"/>
    <w:basedOn w:val="Style16"/>
    <w:qFormat/>
    <w:rsid w:val="00c24024"/>
    <w:pPr>
      <w:suppressAutoHyphens w:val="true"/>
      <w:ind w:left="4677" w:hanging="0"/>
      <w:jc w:val="center"/>
    </w:pPr>
    <w:rPr/>
  </w:style>
  <w:style w:type="paragraph" w:styleId="Style20" w:customStyle="1">
    <w:name w:val="ЦИБ базовый приложения"/>
    <w:basedOn w:val="Style16"/>
    <w:qFormat/>
    <w:rsid w:val="00c24024"/>
    <w:pPr>
      <w:tabs>
        <w:tab w:val="clear" w:pos="708"/>
        <w:tab w:val="left" w:pos="1701" w:leader="none"/>
      </w:tabs>
      <w:ind w:left="1701" w:hanging="1701"/>
    </w:pPr>
    <w:rPr/>
  </w:style>
  <w:style w:type="paragraph" w:styleId="Standard" w:customStyle="1">
    <w:name w:val="Standard"/>
    <w:qFormat/>
    <w:rsid w:val="00c24024"/>
    <w:pPr>
      <w:widowControl w:val="false"/>
      <w:bidi w:val="0"/>
      <w:spacing w:lineRule="auto" w:line="240" w:before="0" w:after="0"/>
      <w:ind w:firstLine="709"/>
      <w:jc w:val="both"/>
      <w:textAlignment w:val="baseline"/>
    </w:pPr>
    <w:rPr>
      <w:rFonts w:ascii="Times New Roman" w:hAnsi="Times New Roman" w:eastAsia="SimSun" w:cs="Mangal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"/>
    <w:qFormat/>
    <w:rsid w:val="00c24024"/>
    <w:pPr>
      <w:spacing w:before="0" w:after="120"/>
    </w:pPr>
    <w:rPr/>
  </w:style>
  <w:style w:type="paragraph" w:styleId="Caption1">
    <w:name w:val="caption"/>
    <w:basedOn w:val="Standard"/>
    <w:qFormat/>
    <w:rsid w:val="00c24024"/>
    <w:pPr>
      <w:suppressLineNumbers/>
      <w:spacing w:before="120" w:after="120"/>
    </w:pPr>
    <w:rPr>
      <w:rFonts w:ascii="Arial" w:hAnsi="Arial"/>
      <w:i/>
      <w:iCs/>
      <w:sz w:val="24"/>
    </w:rPr>
  </w:style>
  <w:style w:type="paragraph" w:styleId="FirstLineIndent" w:customStyle="1">
    <w:name w:val="Body Text First Indent"/>
    <w:basedOn w:val="Textbody1"/>
    <w:rsid w:val="00c24024"/>
    <w:pPr>
      <w:ind w:firstLine="283"/>
    </w:pPr>
    <w:rPr/>
  </w:style>
  <w:style w:type="paragraph" w:styleId="TableContents" w:customStyle="1">
    <w:name w:val="Table Contents"/>
    <w:basedOn w:val="Standard"/>
    <w:qFormat/>
    <w:rsid w:val="00c24024"/>
    <w:pPr>
      <w:suppressLineNumbers/>
      <w:ind w:hanging="0"/>
    </w:pPr>
    <w:rPr>
      <w:sz w:val="20"/>
    </w:rPr>
  </w:style>
  <w:style w:type="paragraph" w:styleId="TableHeading" w:customStyle="1">
    <w:name w:val="Table Heading"/>
    <w:basedOn w:val="TableContents"/>
    <w:qFormat/>
    <w:rsid w:val="00c24024"/>
    <w:pPr>
      <w:jc w:val="center"/>
    </w:pPr>
    <w:rPr>
      <w:b/>
      <w:bCs/>
    </w:rPr>
  </w:style>
  <w:style w:type="paragraph" w:styleId="Style21" w:customStyle="1">
    <w:name w:val="ЦИБ базовый сокращения"/>
    <w:basedOn w:val="Style16"/>
    <w:qFormat/>
    <w:rsid w:val="00c24024"/>
    <w:pPr>
      <w:tabs>
        <w:tab w:val="clear" w:pos="708"/>
        <w:tab w:val="left" w:pos="3402" w:leader="none"/>
      </w:tabs>
      <w:spacing w:lineRule="auto" w:line="240"/>
      <w:ind w:left="1701" w:hanging="1701"/>
    </w:pPr>
    <w:rPr>
      <w:kern w:val="2"/>
      <w:lang w:eastAsia="zh-CN"/>
    </w:rPr>
  </w:style>
  <w:style w:type="paragraph" w:styleId="Style22" w:customStyle="1">
    <w:name w:val="ЦИБ базовый подписи"/>
    <w:basedOn w:val="Style16"/>
    <w:next w:val="Style16"/>
    <w:qFormat/>
    <w:rsid w:val="00c24024"/>
    <w:pPr>
      <w:tabs>
        <w:tab w:val="clear" w:pos="708"/>
        <w:tab w:val="center" w:pos="5102" w:leader="none"/>
        <w:tab w:val="right" w:pos="9354" w:leader="none"/>
      </w:tabs>
      <w:spacing w:lineRule="auto" w:line="240"/>
      <w:ind w:hanging="0"/>
    </w:pPr>
    <w:rPr>
      <w:kern w:val="2"/>
      <w:lang w:eastAsia="zh-CN"/>
    </w:rPr>
  </w:style>
  <w:style w:type="paragraph" w:styleId="1745" w:customStyle="1">
    <w:name w:val="ЦИБ базовый 17;45"/>
    <w:basedOn w:val="Style16"/>
    <w:next w:val="Style16"/>
    <w:qFormat/>
    <w:rsid w:val="00c24024"/>
    <w:pPr>
      <w:spacing w:lineRule="auto" w:line="240"/>
      <w:ind w:left="9893" w:hanging="0"/>
      <w:jc w:val="center"/>
    </w:pPr>
    <w:rPr>
      <w:kern w:val="2"/>
      <w:lang w:eastAsia="zh-CN"/>
    </w:rPr>
  </w:style>
  <w:style w:type="paragraph" w:styleId="0" w:customStyle="1">
    <w:name w:val="ЦИБ базовый 0"/>
    <w:basedOn w:val="Style16"/>
    <w:next w:val="Style16"/>
    <w:qFormat/>
    <w:rsid w:val="00c24024"/>
    <w:pPr>
      <w:tabs>
        <w:tab w:val="clear" w:pos="708"/>
        <w:tab w:val="right" w:pos="9354" w:leader="none"/>
      </w:tabs>
      <w:suppressAutoHyphens w:val="true"/>
      <w:spacing w:lineRule="auto" w:line="240"/>
      <w:ind w:hanging="0"/>
    </w:pPr>
    <w:rPr>
      <w:kern w:val="2"/>
      <w:lang w:eastAsia="zh-CN"/>
    </w:rPr>
  </w:style>
  <w:style w:type="paragraph" w:styleId="Style23" w:customStyle="1">
    <w:name w:val="ЦИБ верхний колонтитул"/>
    <w:qFormat/>
    <w:rsid w:val="00c24024"/>
    <w:pPr>
      <w:widowControl w:val="false"/>
      <w:suppressAutoHyphens w:val="true"/>
      <w:bidi w:val="0"/>
      <w:spacing w:lineRule="auto" w:line="240" w:before="0" w:after="0"/>
      <w:jc w:val="center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ru-RU"/>
    </w:rPr>
  </w:style>
  <w:style w:type="paragraph" w:styleId="825" w:customStyle="1">
    <w:name w:val="ЦИБ базовый 8;25"/>
    <w:basedOn w:val="Style16"/>
    <w:qFormat/>
    <w:rsid w:val="00c24024"/>
    <w:pPr>
      <w:suppressAutoHyphens w:val="true"/>
      <w:spacing w:lineRule="auto" w:line="240"/>
      <w:ind w:left="4677" w:hanging="0"/>
      <w:jc w:val="center"/>
    </w:pPr>
    <w:rPr>
      <w:kern w:val="2"/>
      <w:lang w:eastAsia="zh-CN"/>
    </w:rPr>
  </w:style>
  <w:style w:type="paragraph" w:styleId="Heading10" w:customStyle="1">
    <w:name w:val="Heading 10"/>
    <w:basedOn w:val="Title"/>
    <w:next w:val="Textbody1"/>
    <w:qFormat/>
    <w:rsid w:val="00c24024"/>
    <w:pPr>
      <w:keepNext w:val="true"/>
      <w:widowControl w:val="false"/>
      <w:spacing w:before="240" w:after="120"/>
      <w:ind w:firstLine="709"/>
      <w:jc w:val="both"/>
      <w:textAlignment w:val="baseline"/>
    </w:pPr>
    <w:rPr>
      <w:rFonts w:ascii="Arial" w:hAnsi="Arial" w:eastAsia="Microsoft YaHei" w:cs="Mangal"/>
      <w:b/>
      <w:bCs/>
      <w:kern w:val="2"/>
      <w:sz w:val="28"/>
      <w:szCs w:val="28"/>
      <w:lang w:eastAsia="zh-CN" w:bidi="hi-IN"/>
    </w:rPr>
  </w:style>
  <w:style w:type="paragraph" w:styleId="Justify" w:customStyle="1">
    <w:name w:val="justify"/>
    <w:basedOn w:val="Normal"/>
    <w:qFormat/>
    <w:rsid w:val="00c24024"/>
    <w:pPr>
      <w:widowControl/>
      <w:suppressAutoHyphens w:val="false"/>
      <w:spacing w:beforeAutospacing="1" w:afterAutospacing="1"/>
    </w:pPr>
    <w:rPr>
      <w:kern w:val="0"/>
      <w:szCs w:val="24"/>
      <w:lang w:eastAsia="ru-RU"/>
    </w:rPr>
  </w:style>
  <w:style w:type="paragraph" w:styleId="S1" w:customStyle="1">
    <w:name w:val="s_1"/>
    <w:basedOn w:val="Normal"/>
    <w:qFormat/>
    <w:rsid w:val="00c24024"/>
    <w:pPr>
      <w:widowControl/>
      <w:suppressAutoHyphens w:val="false"/>
      <w:spacing w:beforeAutospacing="1" w:afterAutospacing="1"/>
    </w:pPr>
    <w:rPr>
      <w:kern w:val="0"/>
      <w:szCs w:val="24"/>
      <w:lang w:eastAsia="ru-RU"/>
    </w:rPr>
  </w:style>
  <w:style w:type="paragraph" w:styleId="Empty" w:customStyle="1">
    <w:name w:val="empty"/>
    <w:basedOn w:val="Normal"/>
    <w:qFormat/>
    <w:rsid w:val="00c24024"/>
    <w:pPr>
      <w:widowControl/>
      <w:suppressAutoHyphens w:val="false"/>
      <w:spacing w:beforeAutospacing="1" w:afterAutospacing="1"/>
    </w:pPr>
    <w:rPr>
      <w:kern w:val="0"/>
      <w:szCs w:val="24"/>
      <w:lang w:eastAsia="ru-RU"/>
    </w:rPr>
  </w:style>
  <w:style w:type="paragraph" w:styleId="S16" w:customStyle="1">
    <w:name w:val="s_16"/>
    <w:basedOn w:val="Normal"/>
    <w:qFormat/>
    <w:rsid w:val="00c24024"/>
    <w:pPr>
      <w:widowControl/>
      <w:suppressAutoHyphens w:val="false"/>
      <w:spacing w:beforeAutospacing="1" w:afterAutospacing="1"/>
    </w:pPr>
    <w:rPr>
      <w:kern w:val="0"/>
      <w:szCs w:val="24"/>
      <w:lang w:eastAsia="ru-RU"/>
    </w:rPr>
  </w:style>
  <w:style w:type="paragraph" w:styleId="Consplustitle1" w:customStyle="1">
    <w:name w:val="consplustitle"/>
    <w:basedOn w:val="Normal"/>
    <w:qFormat/>
    <w:rsid w:val="00c24024"/>
    <w:pPr>
      <w:widowControl/>
      <w:suppressAutoHyphens w:val="false"/>
      <w:spacing w:before="0" w:after="150"/>
    </w:pPr>
    <w:rPr>
      <w:kern w:val="0"/>
      <w:szCs w:val="24"/>
      <w:lang w:eastAsia="ru-RU"/>
    </w:rPr>
  </w:style>
  <w:style w:type="paragraph" w:styleId="S3" w:customStyle="1">
    <w:name w:val="s_3"/>
    <w:basedOn w:val="Normal"/>
    <w:qFormat/>
    <w:rsid w:val="00c24024"/>
    <w:pPr>
      <w:widowControl/>
      <w:suppressAutoHyphens w:val="false"/>
      <w:spacing w:beforeAutospacing="1" w:afterAutospacing="1"/>
    </w:pPr>
    <w:rPr>
      <w:kern w:val="0"/>
      <w:szCs w:val="24"/>
      <w:lang w:eastAsia="ru-RU"/>
    </w:rPr>
  </w:style>
  <w:style w:type="paragraph" w:styleId="Footnote">
    <w:name w:val="Footnote Text"/>
    <w:basedOn w:val="Normal"/>
    <w:link w:val="aff8"/>
    <w:uiPriority w:val="99"/>
    <w:semiHidden/>
    <w:unhideWhenUsed/>
    <w:rsid w:val="00e90045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Style24" w:customStyle="1">
    <w:name w:val="ЦИБ список с точкой"/>
    <w:qFormat/>
    <w:rsid w:val="001f0d37"/>
  </w:style>
  <w:style w:type="numbering" w:styleId="WWOutlineListStyle" w:customStyle="1">
    <w:name w:val="WW_OutlineListStyle"/>
    <w:qFormat/>
    <w:rsid w:val="00c24024"/>
  </w:style>
  <w:style w:type="numbering" w:styleId="Numbering1" w:customStyle="1">
    <w:name w:val="Numbering 1"/>
    <w:qFormat/>
    <w:rsid w:val="00c24024"/>
  </w:style>
  <w:style w:type="numbering" w:styleId="Numbering2" w:customStyle="1">
    <w:name w:val="Numbering 2"/>
    <w:qFormat/>
    <w:rsid w:val="00c24024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3"/>
    <w:rsid w:val="00c24024"/>
    <w:pPr>
      <w:spacing w:after="0" w:line="240" w:lineRule="auto"/>
    </w:pPr>
    <w:rPr>
      <w:lang w:eastAsia="ru-RU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olga_dent@mail.ru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6F231-38AE-49B3-97FF-76F4EA1C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LibreOffice/6.3.2.2$Linux_X86_64 LibreOffice_project/30$Build-2</Application>
  <Pages>4</Pages>
  <Words>1146</Words>
  <Characters>8175</Characters>
  <CharactersWithSpaces>9215</CharactersWithSpaces>
  <Paragraphs>69</Paragraphs>
  <Company>Экра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2018-08-31T08:15:00Z</dcterms:created>
  <dc:creator>Андрианов Николай Степанович</dc:creator>
  <dc:description/>
  <dc:language>en-US</dc:language>
  <cp:lastModifiedBy/>
  <cp:lastPrinted>2018-08-23T08:33:00Z</cp:lastPrinted>
  <dcterms:modified xsi:type="dcterms:W3CDTF">2019-10-28T19:38:25Z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Экра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