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/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客户端(蓝宇)用例流程</w:t>
      </w:r>
    </w:p>
    <w:p>
      <w:pPr>
        <w:pStyle w:val="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账户登录</w:t>
      </w:r>
    </w:p>
    <w:p>
      <w:pPr>
        <w:spacing w:line="480" w:lineRule="auto"/>
        <w:ind w:left="3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单位用户账户登录APP系统。界面如下图所示：</w:t>
      </w:r>
    </w:p>
    <w:p>
      <w:pPr>
        <w:spacing w:line="480" w:lineRule="auto"/>
        <w:ind w:left="36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 w:ascii="Calibri" w:hAnsi="Calibri" w:eastAsia="宋体" w:cs="Times New Roman"/>
          <w:kern w:val="2"/>
          <w:sz w:val="24"/>
          <w:szCs w:val="24"/>
          <w:lang w:val="en-US" w:eastAsia="zh-CN" w:bidi="ar-SA"/>
        </w:rPr>
        <w:pict>
          <v:shape id="图片 20" o:spid="_x0000_s1026" type="#_x0000_t75" style="height:501.4pt;width:300.8pt;rotation:0f;" o:ole="f" fillcolor="#FFFFFF" filled="f" o:preferrelative="t" stroked="f" coordorigin="0,0" coordsize="21600,21600">
            <v:fill on="f" color2="#FFFFFF" focus="0%"/>
            <v:imagedata gain="65536f" blacklevel="0f" gamma="0" o:title="启动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480" w:lineRule="auto"/>
        <w:ind w:left="360"/>
        <w:jc w:val="left"/>
        <w:rPr>
          <w:rFonts w:hint="eastAsia" w:eastAsia="宋体"/>
          <w:sz w:val="24"/>
          <w:szCs w:val="24"/>
          <w:lang w:eastAsia="zh-CN"/>
        </w:rPr>
      </w:pPr>
      <w:r>
        <w:rPr>
          <w:rFonts w:hint="eastAsia" w:ascii="Calibri" w:hAnsi="Calibri" w:eastAsia="宋体" w:cs="Times New Roman"/>
          <w:kern w:val="2"/>
          <w:sz w:val="24"/>
          <w:szCs w:val="24"/>
          <w:lang w:val="en-US" w:eastAsia="zh-CN" w:bidi="ar-SA"/>
        </w:rPr>
        <w:pict>
          <v:shape id="图片 19" o:spid="_x0000_s1027" type="#_x0000_t75" style="height:526.45pt;width:315.85pt;rotation:0f;" o:ole="f" fillcolor="#FFFFFF" filled="f" o:preferrelative="t" stroked="f" coordorigin="0,0" coordsize="21600,21600">
            <v:fill on="f" color2="#FFFFFF" focus="0%"/>
            <v:imagedata gain="65536f" blacklevel="0f" gamma="0" o:title="登录1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48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调用接口：</w:t>
      </w:r>
      <w:r>
        <w:t xml:space="preserve">userLoginIn </w:t>
      </w:r>
    </w:p>
    <w:p>
      <w:pPr>
        <w:spacing w:line="48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成功后转到“主框架”</w:t>
      </w:r>
    </w:p>
    <w:p>
      <w:pPr>
        <w:pStyle w:val="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主框架</w:t>
      </w:r>
    </w:p>
    <w:p>
      <w:pPr>
        <w:ind w:left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主框架如下图所示：</w:t>
      </w:r>
    </w:p>
    <w:p>
      <w:pPr>
        <w:ind w:left="360"/>
        <w:jc w:val="left"/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1" o:spid="_x0000_s1028" type="#_x0000_t75" style="height:697.4pt;width:334.75pt;rotation:0f;" o:ole="f" fillcolor="#FFFFFF" filled="f" o:preferrelative="t" stroked="f" coordorigin="0,0" coordsize="21600,21600">
            <v:fill on="f" color2="#FFFFFF" focus="0%"/>
            <v:imagedata gain="65536f" blacklevel="0f" gamma="0" o:title="蓝index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主界面主要提供如下功能：</w:t>
      </w: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系统查询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登录客户端的账户可以查阅所有系统的信息</w:t>
      </w:r>
      <w:r>
        <w:rPr>
          <w:rFonts w:hint="eastAsia"/>
          <w:sz w:val="28"/>
          <w:szCs w:val="28"/>
        </w:rPr>
        <w:t>。</w:t>
      </w: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  <w:rPr>
          <w:rFonts w:ascii="Calibri" w:hAnsi="Calibri" w:eastAsia="宋体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2" o:spid="_x0000_s1029" type="#_x0000_t75" style="height:491.95pt;width:295.15pt;rotation:0f;" o:ole="f" fillcolor="#FFFFFF" filled="f" o:preferrelative="t" stroked="f" coordorigin="0,0" coordsize="21600,21600">
            <v:fill on="f" color2="#FFFFFF" focus="0%"/>
            <v:imagedata gain="65536f" blacklevel="0f" gamma="0" o:title="系统查询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ascii="Calibri" w:hAnsi="Calibri" w:eastAsia="宋体"/>
          <w:kern w:val="2"/>
          <w:sz w:val="21"/>
          <w:szCs w:val="22"/>
          <w:lang w:val="en-US" w:eastAsia="zh-CN" w:bidi="ar-SA"/>
        </w:rPr>
      </w:pP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1" o:spid="_x0000_s1030" type="#_x0000_t75" style="height:544.6pt;width:326.7pt;rotation:0f;" o:ole="f" fillcolor="#FFFFFF" filled="f" o:preferrelative="t" stroked="f" coordorigin="0,0" coordsize="21600,21600">
            <v:fill on="f" color2="#FFFFFF" focus="0%"/>
            <v:imagedata gain="65536f" blacklevel="0f" gamma="0" o:title="系统查询0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sz w:val="28"/>
          <w:szCs w:val="28"/>
          <w:lang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22" o:spid="_x0000_s1031" type="#_x0000_t75" style="height:516.25pt;width:309.7pt;rotation:0f;" o:ole="f" fillcolor="#FFFFFF" filled="f" o:preferrelative="t" stroked="f" coordorigin="0,0" coordsize="21600,21600">
            <v:fill on="f" color2="#FFFFFF" focus="0%"/>
            <v:imagedata gain="65536f" blacklevel="0f" gamma="0" o:title="系统查询1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sz w:val="28"/>
          <w:szCs w:val="28"/>
          <w:lang w:eastAsia="zh-CN"/>
        </w:rPr>
      </w:pPr>
    </w:p>
    <w:p>
      <w:pPr>
        <w:pStyle w:val="5"/>
        <w:ind w:left="705" w:firstLine="0" w:firstLineChars="0"/>
        <w:jc w:val="left"/>
        <w:rPr>
          <w:rFonts w:hint="eastAsia" w:ascii="Calibri" w:hAnsi="Calibri" w:eastAsia="宋体"/>
          <w:kern w:val="2"/>
          <w:sz w:val="28"/>
          <w:szCs w:val="28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25" o:spid="_x0000_s1032" type="#_x0000_t75" style="height:518.05pt;width:310.8pt;rotation:0f;" o:ole="f" fillcolor="#FFFFFF" filled="f" o:preferrelative="t" stroked="f" coordorigin="0,0" coordsize="21600,21600">
            <v:fill on="f" color2="#FFFFFF" focus="0%"/>
            <v:imagedata gain="65536f" blacklevel="0f" gamma="0" o:title="系统查询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23" o:spid="_x0000_s1033" type="#_x0000_t75" style="height:533.6pt;width:320.15pt;rotation:0f;" o:ole="f" fillcolor="#FFFFFF" filled="f" o:preferrelative="t" stroked="f" coordorigin="0,0" coordsize="21600,21600">
            <v:fill on="f" color2="#FFFFFF" focus="0%"/>
            <v:imagedata gain="65536f" blacklevel="0f" gamma="0" o:title="关联设备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25" o:spid="_x0000_s1034" type="#_x0000_t75" style="height:542.5pt;width:325.45pt;rotation:0f;" o:ole="f" fillcolor="#FFFFFF" filled="f" o:preferrelative="t" stroked="f" coordorigin="0,0" coordsize="21600,21600">
            <v:fill on="f" color2="#FFFFFF" focus="0%"/>
            <v:imagedata gain="65536f" blacklevel="0f" gamma="0" o:title="关联设备1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ascii="Calibri" w:hAnsi="Calibri" w:eastAsia="宋体"/>
          <w:kern w:val="2"/>
          <w:sz w:val="28"/>
          <w:szCs w:val="28"/>
          <w:lang w:val="en-US" w:eastAsia="zh-CN" w:bidi="ar-SA"/>
        </w:rPr>
      </w:pP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设备查询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登录客户端的账户可以查阅所有的设备信息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6" o:spid="_x0000_s1035" type="#_x0000_t75" style="height:502.9pt;width:301.7pt;rotation:0f;" o:ole="f" fillcolor="#FFFFFF" filled="f" o:preferrelative="t" stroked="f" coordorigin="0,0" coordsize="21600,21600">
            <v:fill on="f" color2="#FFFFFF" focus="0%"/>
            <v:imagedata gain="65536f" blacklevel="0f" gamma="0" o:title="设备查询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sz w:val="28"/>
          <w:szCs w:val="28"/>
          <w:lang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27" o:spid="_x0000_s1036" type="#_x0000_t75" style="height:553.9pt;width:332.3pt;rotation:0f;" o:ole="f" fillcolor="#FFFFFF" filled="f" o:preferrelative="t" stroked="f" coordorigin="0,0" coordsize="21600,21600">
            <v:fill on="f" color2="#FFFFFF" focus="0%"/>
            <v:imagedata gain="65536f" blacklevel="0f" gamma="0" o:title="设备查询1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待处理巡检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系统分配给账户的巡检任务</w:t>
      </w:r>
    </w:p>
    <w:p>
      <w:pPr>
        <w:pStyle w:val="5"/>
        <w:ind w:left="705" w:firstLine="0" w:firstLineChars="0"/>
        <w:jc w:val="left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9" o:spid="_x0000_s1037" type="#_x0000_t75" style="height:566.05pt;width:339.6pt;rotation:0f;" o:ole="f" fillcolor="#FFFFFF" filled="f" o:preferrelative="t" stroked="f" coordorigin="0,0" coordsize="21600,21600">
            <v:fill on="f" color2="#FFFFFF" focus="0%"/>
            <v:imagedata gain="65536f" blacklevel="0f" gamma="0" o:title="待处理巡检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1" o:spid="_x0000_s1038" type="#_x0000_t75" style="height:553.45pt;width:332.05pt;rotation:0f;" o:ole="f" fillcolor="#FFFFFF" filled="f" o:preferrelative="t" stroked="f" coordorigin="0,0" coordsize="21600,21600">
            <v:fill on="f" color2="#FFFFFF" focus="0%"/>
            <v:imagedata gain="65536f" blacklevel="0f" gamma="0" o:title="待处理巡检1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我的巡检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系统分配给账户下的所有巡检任务</w:t>
      </w: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3" o:spid="_x0000_s1039" type="#_x0000_t75" style="height:599.95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我的巡检1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4" o:spid="_x0000_s1040" type="#_x0000_t75" style="height:599.95pt;width:359.95pt;rotation:0f;" o:ole="f" fillcolor="#FFFFFF" filled="f" o:preferrelative="t" stroked="f" coordorigin="0,0" coordsize="21600,21600">
            <v:fill on="f" color2="#FFFFFF" focus="0%"/>
            <v:imagedata gain="65536f" blacklevel="0f" gamma="0" o:title="我的巡检2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numPr>
          <w:ilvl w:val="0"/>
          <w:numId w:val="2"/>
        </w:numPr>
        <w:ind w:firstLineChars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待处理工单</w:t>
      </w: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5" o:spid="_x0000_s1041" type="#_x0000_t75" style="height:519.85pt;width:311.9pt;rotation:0f;" o:ole="f" fillcolor="#FFFFFF" filled="f" o:preferrelative="t" stroked="f" coordorigin="0,0" coordsize="21600,21600">
            <v:fill on="f" color2="#FFFFFF" focus="0%"/>
            <v:imagedata gain="65536f" blacklevel="0f" gamma="0" o:title="待处理工单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7" o:spid="_x0000_s1042" type="#_x0000_t75" style="height:495.25pt;width:297.1pt;rotation:0f;" o:ole="f" fillcolor="#FFFFFF" filled="f" o:preferrelative="t" stroked="f" coordorigin="0,0" coordsize="21600,21600">
            <v:fill on="f" color2="#FFFFFF" focus="0%"/>
            <v:imagedata gain="65536f" blacklevel="0f" gamma="0" o:title="待处理工单1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</w:pP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我的维修工单</w:t>
      </w: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" o:spid="_x0000_s1043" type="#_x0000_t75" style="height:536.1pt;width:321.65pt;rotation:0f;" o:ole="f" fillcolor="#FFFFFF" filled="f" o:preferrelative="t" stroked="f" coordorigin="0,0" coordsize="21600,21600">
            <v:fill on="f" color2="#FFFFFF" focus="0%"/>
            <v:imagedata gain="65536f" blacklevel="0f" gamma="0" o:title="我的维修工单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sz w:val="28"/>
          <w:szCs w:val="28"/>
          <w:lang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23" o:spid="_x0000_s1044" type="#_x0000_t75" style="height:479.2pt;width:287.5pt;rotation:0f;" o:ole="f" fillcolor="#FFFFFF" filled="f" o:preferrelative="t" stroked="f" coordorigin="0,0" coordsize="21600,21600">
            <v:fill on="f" color2="#FFFFFF" focus="0%"/>
            <v:imagedata gain="65536f" blacklevel="0f" gamma="0" o:title="待确认工单" r:id="rId23"/>
            <o:lock v:ext="edit" position="f" selection="f" grouping="f" rotation="f" cropping="f" text="f" aspectratio="t"/>
            <w10:wrap type="none"/>
            <w10:anchorlock/>
          </v:shape>
        </w:pict>
      </w:r>
      <w:bookmarkStart w:id="0" w:name="_GoBack"/>
      <w:bookmarkEnd w:id="0"/>
    </w:p>
    <w:p>
      <w:pPr>
        <w:pStyle w:val="5"/>
        <w:ind w:left="705" w:firstLine="0" w:firstLineChars="0"/>
        <w:jc w:val="left"/>
        <w:rPr>
          <w:rFonts w:hint="eastAsia" w:eastAsia="宋体"/>
          <w:sz w:val="28"/>
          <w:szCs w:val="28"/>
          <w:lang w:eastAsia="zh-CN"/>
        </w:rPr>
      </w:pP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系统设置</w:t>
      </w:r>
    </w:p>
    <w:p>
      <w:pPr>
        <w:pStyle w:val="5"/>
        <w:ind w:left="705" w:firstLine="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显示当前的登录账户信息以及提供修改账户密码的功能</w:t>
      </w: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1" o:spid="_x0000_s1045" type="#_x0000_t75" style="height:450.25pt;width:270.1pt;rotation:0f;" o:ole="f" fillcolor="#FFFFFF" filled="f" o:preferrelative="t" stroked="f" coordorigin="0,0" coordsize="21600,21600">
            <v:fill on="f" color2="#FFFFFF" focus="0%"/>
            <v:imagedata gain="65536f" blacklevel="0f" gamma="0" o:title="系统设置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ind w:left="705" w:firstLine="0" w:firstLineChars="0"/>
        <w:jc w:val="left"/>
        <w:rPr>
          <w:rFonts w:hint="eastAsia" w:eastAsia="宋体"/>
          <w:lang w:eastAsia="zh-CN"/>
        </w:rPr>
      </w:pPr>
    </w:p>
    <w:p>
      <w:pPr>
        <w:pStyle w:val="5"/>
        <w:ind w:left="705" w:firstLine="0" w:firstLineChars="0"/>
        <w:jc w:val="left"/>
      </w:pPr>
    </w:p>
    <w:p>
      <w:pPr>
        <w:pStyle w:val="5"/>
        <w:ind w:left="705" w:firstLine="0" w:firstLineChars="0"/>
        <w:jc w:val="left"/>
        <w:rPr>
          <w:rFonts w:hint="eastAsia" w:eastAsia="宋体"/>
          <w:sz w:val="28"/>
          <w:szCs w:val="28"/>
          <w:lang w:eastAsia="zh-CN"/>
        </w:rPr>
      </w:pPr>
      <w:r>
        <w:rPr>
          <w:rFonts w:hint="eastAsia"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43" o:spid="_x0000_s1046" type="#_x0000_t75" style="height:528.25pt;width:316.9pt;rotation:0f;" o:ole="f" fillcolor="#FFFFFF" filled="f" o:preferrelative="t" stroked="f" coordorigin="0,0" coordsize="21600,21600">
            <v:fill on="f" color2="#FFFFFF" focus="0%"/>
            <v:imagedata gain="65536f" blacklevel="0f" gamma="0" o:title="系统设置1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在线升级</w:t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待续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085032942">
    <w:nsid w:val="7C4713EE"/>
    <w:multiLevelType w:val="multilevel"/>
    <w:tmpl w:val="7C4713E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6575045">
    <w:nsid w:val="31DD1F45"/>
    <w:multiLevelType w:val="multilevel"/>
    <w:tmpl w:val="31DD1F45"/>
    <w:lvl w:ilvl="0" w:tentative="1">
      <w:start w:val="1"/>
      <w:numFmt w:val="bullet"/>
      <w:lvlText w:val=""/>
      <w:lvlJc w:val="left"/>
      <w:pPr>
        <w:ind w:left="705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125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545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965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385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805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225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645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065" w:hanging="420"/>
      </w:pPr>
      <w:rPr>
        <w:rFonts w:hint="default" w:ascii="Wingdings" w:hAnsi="Wingdings"/>
      </w:rPr>
    </w:lvl>
  </w:abstractNum>
  <w:num w:numId="1">
    <w:abstractNumId w:val="2085032942"/>
  </w:num>
  <w:num w:numId="2">
    <w:abstractNumId w:val="8365750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页眉 Char"/>
    <w:basedOn w:val="4"/>
    <w:link w:val="3"/>
    <w:uiPriority w:val="99"/>
    <w:rPr>
      <w:sz w:val="18"/>
      <w:szCs w:val="18"/>
    </w:rPr>
  </w:style>
  <w:style w:type="character" w:customStyle="1" w:styleId="7">
    <w:name w:val="页脚 Char"/>
    <w:basedOn w:val="4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" Type="http://schemas.openxmlformats.org/officeDocument/2006/relationships/styles" Target="styles.xml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customXml" Target="../customXml/item1.xml"/><Relationship Id="rId27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114</Words>
  <Characters>652</Characters>
  <Lines>5</Lines>
  <Paragraphs>1</Paragraphs>
  <ScaleCrop>false</ScaleCrop>
  <LinksUpToDate>false</LinksUpToDate>
  <CharactersWithSpaces>0</CharactersWithSpaces>
  <Application>WPS Office 个人版_9.1.0.4716_{F1E327BC-269C-435d-A152-05C5408002CA}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2014-07-08T07:04:00Z</dcterms:created>
  <dc:creator>paul tan</dc:creator>
  <cp:lastModifiedBy>ZQcrego-02</cp:lastModifiedBy>
  <dcterms:modified xsi:type="dcterms:W3CDTF">2014-07-10T05:53:21Z</dcterms:modified>
  <dc:title>客户端(蓝宇)用例流程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