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45015" w14:textId="77777777" w:rsidR="007F7B45" w:rsidRPr="002819A4" w:rsidRDefault="007F7B45" w:rsidP="007F7B45">
      <w:pPr>
        <w:rPr>
          <w:rFonts w:asciiTheme="majorHAnsi" w:hAnsiTheme="majorHAnsi"/>
          <w:b/>
          <w:bCs/>
          <w:sz w:val="20"/>
          <w:szCs w:val="20"/>
        </w:rPr>
      </w:pPr>
      <w:r w:rsidRPr="002819A4">
        <w:rPr>
          <w:rFonts w:asciiTheme="majorHAnsi" w:hAnsiTheme="majorHAnsi"/>
          <w:b/>
          <w:bCs/>
          <w:sz w:val="20"/>
          <w:szCs w:val="20"/>
        </w:rPr>
        <w:t>Instrumento de Evaluación Diagnóstica — 8° Año (PNFT)</w:t>
      </w:r>
    </w:p>
    <w:p w14:paraId="475BD37D" w14:textId="77777777" w:rsidR="007F7B45" w:rsidRPr="002819A4" w:rsidRDefault="007F7B45" w:rsidP="007F7B45">
      <w:pPr>
        <w:rPr>
          <w:rFonts w:asciiTheme="majorHAnsi" w:hAnsiTheme="majorHAnsi"/>
          <w:b/>
          <w:bCs/>
          <w:sz w:val="20"/>
          <w:szCs w:val="20"/>
        </w:rPr>
      </w:pPr>
      <w:r w:rsidRPr="002819A4">
        <w:rPr>
          <w:rFonts w:asciiTheme="majorHAnsi" w:hAnsiTheme="majorHAnsi"/>
          <w:b/>
          <w:bCs/>
          <w:sz w:val="20"/>
          <w:szCs w:val="20"/>
        </w:rPr>
        <w:t>I. Parte Administrativa</w:t>
      </w:r>
    </w:p>
    <w:p w14:paraId="7EED1360" w14:textId="77777777" w:rsidR="007F7B45" w:rsidRPr="002819A4" w:rsidRDefault="007F7B45" w:rsidP="007F7B45">
      <w:pPr>
        <w:numPr>
          <w:ilvl w:val="0"/>
          <w:numId w:val="1"/>
        </w:numPr>
        <w:rPr>
          <w:rFonts w:asciiTheme="majorHAnsi" w:hAnsiTheme="majorHAnsi"/>
          <w:sz w:val="20"/>
          <w:szCs w:val="20"/>
        </w:rPr>
      </w:pPr>
      <w:r w:rsidRPr="002819A4">
        <w:rPr>
          <w:rFonts w:asciiTheme="majorHAnsi" w:hAnsiTheme="majorHAnsi"/>
          <w:b/>
          <w:bCs/>
          <w:sz w:val="20"/>
          <w:szCs w:val="20"/>
        </w:rPr>
        <w:t>Lugar:</w:t>
      </w:r>
      <w:r w:rsidRPr="002819A4">
        <w:rPr>
          <w:rFonts w:asciiTheme="majorHAnsi" w:hAnsiTheme="majorHAnsi"/>
          <w:sz w:val="20"/>
          <w:szCs w:val="20"/>
        </w:rPr>
        <w:t xml:space="preserve"> Liceo / Colegio __________________________________</w:t>
      </w:r>
    </w:p>
    <w:p w14:paraId="5E3671BC" w14:textId="77777777" w:rsidR="007F7B45" w:rsidRPr="002819A4" w:rsidRDefault="007F7B45" w:rsidP="007F7B45">
      <w:pPr>
        <w:numPr>
          <w:ilvl w:val="0"/>
          <w:numId w:val="1"/>
        </w:numPr>
        <w:rPr>
          <w:rFonts w:asciiTheme="majorHAnsi" w:hAnsiTheme="majorHAnsi"/>
          <w:sz w:val="20"/>
          <w:szCs w:val="20"/>
        </w:rPr>
      </w:pPr>
      <w:r w:rsidRPr="002819A4">
        <w:rPr>
          <w:rFonts w:asciiTheme="majorHAnsi" w:hAnsiTheme="majorHAnsi"/>
          <w:b/>
          <w:bCs/>
          <w:sz w:val="20"/>
          <w:szCs w:val="20"/>
        </w:rPr>
        <w:t>Asignatura:</w:t>
      </w:r>
      <w:r w:rsidRPr="002819A4">
        <w:rPr>
          <w:rFonts w:asciiTheme="majorHAnsi" w:hAnsiTheme="majorHAnsi"/>
          <w:sz w:val="20"/>
          <w:szCs w:val="20"/>
        </w:rPr>
        <w:t xml:space="preserve"> Formación Tecnológica (Informática Educativa) </w:t>
      </w:r>
    </w:p>
    <w:p w14:paraId="0DB1E1B8" w14:textId="77777777" w:rsidR="007F7B45" w:rsidRPr="002819A4" w:rsidRDefault="007F7B45" w:rsidP="007F7B45">
      <w:pPr>
        <w:numPr>
          <w:ilvl w:val="0"/>
          <w:numId w:val="1"/>
        </w:numPr>
        <w:rPr>
          <w:rFonts w:asciiTheme="majorHAnsi" w:hAnsiTheme="majorHAnsi"/>
          <w:sz w:val="20"/>
          <w:szCs w:val="20"/>
        </w:rPr>
      </w:pPr>
      <w:r w:rsidRPr="002819A4">
        <w:rPr>
          <w:rFonts w:asciiTheme="majorHAnsi" w:hAnsiTheme="majorHAnsi"/>
          <w:b/>
          <w:bCs/>
          <w:sz w:val="20"/>
          <w:szCs w:val="20"/>
        </w:rPr>
        <w:t>Nivel:</w:t>
      </w:r>
      <w:r w:rsidRPr="002819A4">
        <w:rPr>
          <w:rFonts w:asciiTheme="majorHAnsi" w:hAnsiTheme="majorHAnsi"/>
          <w:sz w:val="20"/>
          <w:szCs w:val="20"/>
        </w:rPr>
        <w:t xml:space="preserve"> Octavo Año (III Ciclo) </w:t>
      </w:r>
    </w:p>
    <w:p w14:paraId="683DF76E" w14:textId="77777777" w:rsidR="007F7B45" w:rsidRPr="002819A4" w:rsidRDefault="007F7B45" w:rsidP="007F7B45">
      <w:pPr>
        <w:numPr>
          <w:ilvl w:val="0"/>
          <w:numId w:val="1"/>
        </w:numPr>
        <w:rPr>
          <w:rFonts w:asciiTheme="majorHAnsi" w:hAnsiTheme="majorHAnsi"/>
          <w:sz w:val="20"/>
          <w:szCs w:val="20"/>
        </w:rPr>
      </w:pPr>
      <w:r w:rsidRPr="002819A4">
        <w:rPr>
          <w:rFonts w:asciiTheme="majorHAnsi" w:hAnsiTheme="majorHAnsi"/>
          <w:b/>
          <w:bCs/>
          <w:sz w:val="20"/>
          <w:szCs w:val="20"/>
        </w:rPr>
        <w:t>Docente:</w:t>
      </w:r>
      <w:r w:rsidRPr="002819A4">
        <w:rPr>
          <w:rFonts w:asciiTheme="majorHAnsi" w:hAnsiTheme="majorHAnsi"/>
          <w:sz w:val="20"/>
          <w:szCs w:val="20"/>
        </w:rPr>
        <w:t xml:space="preserve"> ________________________________________</w:t>
      </w:r>
    </w:p>
    <w:p w14:paraId="338CB674" w14:textId="77777777" w:rsidR="007F7B45" w:rsidRPr="002819A4" w:rsidRDefault="007F7B45" w:rsidP="007F7B45">
      <w:pPr>
        <w:numPr>
          <w:ilvl w:val="0"/>
          <w:numId w:val="1"/>
        </w:numPr>
        <w:rPr>
          <w:rFonts w:asciiTheme="majorHAnsi" w:hAnsiTheme="majorHAnsi"/>
          <w:sz w:val="20"/>
          <w:szCs w:val="20"/>
        </w:rPr>
      </w:pPr>
      <w:r w:rsidRPr="002819A4">
        <w:rPr>
          <w:rFonts w:asciiTheme="majorHAnsi" w:hAnsiTheme="majorHAnsi"/>
          <w:b/>
          <w:bCs/>
          <w:sz w:val="20"/>
          <w:szCs w:val="20"/>
        </w:rPr>
        <w:t>Estudiante:</w:t>
      </w:r>
      <w:r w:rsidRPr="002819A4">
        <w:rPr>
          <w:rFonts w:asciiTheme="majorHAnsi" w:hAnsiTheme="majorHAnsi"/>
          <w:sz w:val="20"/>
          <w:szCs w:val="20"/>
        </w:rPr>
        <w:t xml:space="preserve"> ______________________________________ </w:t>
      </w:r>
      <w:r w:rsidRPr="002819A4">
        <w:rPr>
          <w:rFonts w:asciiTheme="majorHAnsi" w:hAnsiTheme="majorHAnsi"/>
          <w:b/>
          <w:bCs/>
          <w:sz w:val="20"/>
          <w:szCs w:val="20"/>
        </w:rPr>
        <w:t>Sección:</w:t>
      </w:r>
      <w:r w:rsidRPr="002819A4">
        <w:rPr>
          <w:rFonts w:asciiTheme="majorHAnsi" w:hAnsiTheme="majorHAnsi"/>
          <w:sz w:val="20"/>
          <w:szCs w:val="20"/>
        </w:rPr>
        <w:t xml:space="preserve"> ______</w:t>
      </w:r>
    </w:p>
    <w:p w14:paraId="13FD2F92" w14:textId="77777777" w:rsidR="007F7B45" w:rsidRPr="002819A4" w:rsidRDefault="007F7B45" w:rsidP="007F7B45">
      <w:pPr>
        <w:numPr>
          <w:ilvl w:val="0"/>
          <w:numId w:val="1"/>
        </w:numPr>
        <w:rPr>
          <w:rFonts w:asciiTheme="majorHAnsi" w:hAnsiTheme="majorHAnsi"/>
          <w:sz w:val="20"/>
          <w:szCs w:val="20"/>
        </w:rPr>
      </w:pPr>
      <w:r w:rsidRPr="002819A4">
        <w:rPr>
          <w:rFonts w:asciiTheme="majorHAnsi" w:hAnsiTheme="majorHAnsi"/>
          <w:b/>
          <w:bCs/>
          <w:sz w:val="20"/>
          <w:szCs w:val="20"/>
        </w:rPr>
        <w:t>Fecha:</w:t>
      </w:r>
      <w:r w:rsidRPr="002819A4">
        <w:rPr>
          <w:rFonts w:asciiTheme="majorHAnsi" w:hAnsiTheme="majorHAnsi"/>
          <w:sz w:val="20"/>
          <w:szCs w:val="20"/>
        </w:rPr>
        <w:t xml:space="preserve"> ____________</w:t>
      </w:r>
    </w:p>
    <w:p w14:paraId="7316B2E7" w14:textId="77777777" w:rsidR="007F7B45" w:rsidRPr="002819A4" w:rsidRDefault="007F7B45" w:rsidP="007F7B45">
      <w:pPr>
        <w:rPr>
          <w:rFonts w:asciiTheme="majorHAnsi" w:hAnsiTheme="majorHAnsi"/>
          <w:sz w:val="20"/>
          <w:szCs w:val="20"/>
        </w:rPr>
      </w:pPr>
    </w:p>
    <w:p w14:paraId="48DA30F8" w14:textId="77777777" w:rsidR="007F7B45" w:rsidRPr="00322DA3" w:rsidRDefault="007F7B45" w:rsidP="007F7B45">
      <w:pPr>
        <w:rPr>
          <w:rFonts w:asciiTheme="majorHAnsi" w:hAnsiTheme="majorHAnsi"/>
          <w:sz w:val="20"/>
          <w:szCs w:val="20"/>
        </w:rPr>
      </w:pPr>
      <w:r w:rsidRPr="00322DA3">
        <w:rPr>
          <w:rFonts w:asciiTheme="majorHAnsi" w:hAnsiTheme="majorHAnsi"/>
          <w:b/>
          <w:bCs/>
          <w:sz w:val="20"/>
          <w:szCs w:val="20"/>
        </w:rPr>
        <w:t>Instrucciones Generales:</w:t>
      </w:r>
      <w:r w:rsidRPr="00322DA3">
        <w:rPr>
          <w:rFonts w:asciiTheme="majorHAnsi" w:hAnsiTheme="majorHAnsi"/>
          <w:sz w:val="20"/>
          <w:szCs w:val="20"/>
        </w:rPr>
        <w:t xml:space="preserve"> Estimado(a) estudiante, este diagnóstico tiene como propósito conocer tus saberes previos, habilidades y actitudes en el área de tecnología. No lleva nota numérico-sumativa. Responde con honestidad cada apartado. </w:t>
      </w:r>
    </w:p>
    <w:p w14:paraId="7F9EFFBD" w14:textId="1E8F3ACD" w:rsidR="007F7B45" w:rsidRPr="002819A4" w:rsidRDefault="007F7B45" w:rsidP="007F7B45">
      <w:pPr>
        <w:rPr>
          <w:rFonts w:asciiTheme="majorHAnsi" w:hAnsiTheme="majorHAnsi"/>
          <w:b/>
          <w:bCs/>
          <w:sz w:val="20"/>
          <w:szCs w:val="20"/>
        </w:rPr>
      </w:pPr>
      <w:r w:rsidRPr="00322DA3">
        <w:rPr>
          <w:rFonts w:asciiTheme="majorHAnsi" w:hAnsiTheme="majorHAnsi"/>
          <w:b/>
          <w:bCs/>
          <w:sz w:val="20"/>
          <w:szCs w:val="20"/>
        </w:rPr>
        <w:t>II. Dimensión Cognoscitiva: Selección Única</w:t>
      </w:r>
    </w:p>
    <w:p w14:paraId="11C5E17C" w14:textId="77777777" w:rsidR="007F7B45" w:rsidRPr="002819A4" w:rsidRDefault="007F7B45" w:rsidP="007F7B45">
      <w:pPr>
        <w:rPr>
          <w:rFonts w:asciiTheme="majorHAnsi" w:hAnsiTheme="majorHAnsi"/>
          <w:sz w:val="20"/>
          <w:szCs w:val="20"/>
        </w:rPr>
      </w:pPr>
      <w:r w:rsidRPr="002819A4">
        <w:rPr>
          <w:rFonts w:asciiTheme="majorHAnsi" w:hAnsiTheme="majorHAnsi"/>
          <w:sz w:val="20"/>
          <w:szCs w:val="20"/>
        </w:rPr>
        <w:t>Marca con una equis (</w:t>
      </w:r>
      <w:r w:rsidRPr="002819A4">
        <w:rPr>
          <w:rFonts w:asciiTheme="majorHAnsi" w:hAnsiTheme="majorHAnsi"/>
          <w:b/>
          <w:bCs/>
          <w:sz w:val="20"/>
          <w:szCs w:val="20"/>
        </w:rPr>
        <w:t>X</w:t>
      </w:r>
      <w:r w:rsidRPr="002819A4">
        <w:rPr>
          <w:rFonts w:asciiTheme="majorHAnsi" w:hAnsiTheme="majorHAnsi"/>
          <w:sz w:val="20"/>
          <w:szCs w:val="20"/>
        </w:rPr>
        <w:t>) la única alternativa correcta en cada ítem.</w:t>
      </w:r>
    </w:p>
    <w:p w14:paraId="6830A1EF" w14:textId="3BE466EF" w:rsidR="006C73DD" w:rsidRPr="002819A4" w:rsidRDefault="006C73DD" w:rsidP="002819A4">
      <w:pPr>
        <w:pStyle w:val="Prrafodelista"/>
        <w:numPr>
          <w:ilvl w:val="0"/>
          <w:numId w:val="18"/>
        </w:numPr>
        <w:rPr>
          <w:rFonts w:asciiTheme="majorHAnsi" w:hAnsiTheme="majorHAnsi"/>
          <w:sz w:val="20"/>
          <w:szCs w:val="20"/>
        </w:rPr>
      </w:pPr>
      <w:r w:rsidRPr="002819A4">
        <w:rPr>
          <w:rFonts w:asciiTheme="majorHAnsi" w:hAnsiTheme="majorHAnsi"/>
          <w:b/>
          <w:bCs/>
          <w:sz w:val="20"/>
          <w:szCs w:val="20"/>
        </w:rPr>
        <w:t>Indicaciones:</w:t>
      </w:r>
      <w:r w:rsidRPr="002819A4">
        <w:rPr>
          <w:rFonts w:asciiTheme="majorHAnsi" w:hAnsiTheme="majorHAnsi"/>
          <w:sz w:val="20"/>
          <w:szCs w:val="20"/>
        </w:rPr>
        <w:t xml:space="preserve"> En la </w:t>
      </w:r>
      <w:r w:rsidRPr="002819A4">
        <w:rPr>
          <w:rFonts w:asciiTheme="majorHAnsi" w:hAnsiTheme="majorHAnsi"/>
          <w:b/>
          <w:bCs/>
          <w:sz w:val="20"/>
          <w:szCs w:val="20"/>
        </w:rPr>
        <w:t>Columna A</w:t>
      </w:r>
      <w:r w:rsidRPr="002819A4">
        <w:rPr>
          <w:rFonts w:asciiTheme="majorHAnsi" w:hAnsiTheme="majorHAnsi"/>
          <w:sz w:val="20"/>
          <w:szCs w:val="20"/>
        </w:rPr>
        <w:t xml:space="preserve"> se enlistan diversos componentes de hardware. En la </w:t>
      </w:r>
      <w:r w:rsidRPr="002819A4">
        <w:rPr>
          <w:rFonts w:asciiTheme="majorHAnsi" w:hAnsiTheme="majorHAnsi"/>
          <w:b/>
          <w:bCs/>
          <w:sz w:val="20"/>
          <w:szCs w:val="20"/>
        </w:rPr>
        <w:t>Columna B</w:t>
      </w:r>
      <w:r w:rsidRPr="002819A4">
        <w:rPr>
          <w:rFonts w:asciiTheme="majorHAnsi" w:hAnsiTheme="majorHAnsi"/>
          <w:sz w:val="20"/>
          <w:szCs w:val="20"/>
        </w:rPr>
        <w:t xml:space="preserve"> se presentan sus funciones correspondientes. Asocie cada componente de la Columna A con su función respectiva de la Columna B, escribiendo la letra mayúscula correcta dentro del espacio en blanco del paréntesis o la línea según corresponda. Cada opción se utiliza una sola vez</w:t>
      </w:r>
    </w:p>
    <w:tbl>
      <w:tblPr>
        <w:tblStyle w:val="Tablaconcuadrcula"/>
        <w:tblW w:w="9640" w:type="dxa"/>
        <w:tblInd w:w="-147" w:type="dxa"/>
        <w:tblLook w:val="04A0" w:firstRow="1" w:lastRow="0" w:firstColumn="1" w:lastColumn="0" w:noHBand="0" w:noVBand="1"/>
      </w:tblPr>
      <w:tblGrid>
        <w:gridCol w:w="2410"/>
        <w:gridCol w:w="7230"/>
      </w:tblGrid>
      <w:tr w:rsidR="006C73DD" w:rsidRPr="00B35C76" w14:paraId="0A6EFB60" w14:textId="77777777" w:rsidTr="005A15A8">
        <w:trPr>
          <w:trHeight w:val="534"/>
        </w:trPr>
        <w:tc>
          <w:tcPr>
            <w:tcW w:w="2410" w:type="dxa"/>
            <w:hideMark/>
          </w:tcPr>
          <w:p w14:paraId="2CC14E07" w14:textId="77777777" w:rsidR="006C73DD" w:rsidRPr="00B35C76" w:rsidRDefault="006C73DD" w:rsidP="006C73DD">
            <w:pPr>
              <w:spacing w:after="160" w:line="259" w:lineRule="auto"/>
              <w:rPr>
                <w:rFonts w:asciiTheme="majorHAnsi" w:hAnsiTheme="majorHAnsi"/>
                <w:sz w:val="18"/>
                <w:szCs w:val="18"/>
              </w:rPr>
            </w:pPr>
            <w:r w:rsidRPr="00B35C76">
              <w:rPr>
                <w:rFonts w:asciiTheme="majorHAnsi" w:hAnsiTheme="majorHAnsi"/>
                <w:b/>
                <w:bCs/>
                <w:sz w:val="18"/>
                <w:szCs w:val="18"/>
              </w:rPr>
              <w:t>Columna A: Componente</w:t>
            </w:r>
          </w:p>
        </w:tc>
        <w:tc>
          <w:tcPr>
            <w:tcW w:w="7230" w:type="dxa"/>
            <w:hideMark/>
          </w:tcPr>
          <w:p w14:paraId="0EDB3438" w14:textId="77777777" w:rsidR="006C73DD" w:rsidRPr="00B35C76" w:rsidRDefault="006C73DD" w:rsidP="006C73DD">
            <w:pPr>
              <w:spacing w:after="160" w:line="259" w:lineRule="auto"/>
              <w:rPr>
                <w:rFonts w:asciiTheme="majorHAnsi" w:hAnsiTheme="majorHAnsi"/>
                <w:sz w:val="18"/>
                <w:szCs w:val="18"/>
              </w:rPr>
            </w:pPr>
            <w:r w:rsidRPr="00B35C76">
              <w:rPr>
                <w:rFonts w:asciiTheme="majorHAnsi" w:hAnsiTheme="majorHAnsi"/>
                <w:b/>
                <w:bCs/>
                <w:sz w:val="18"/>
                <w:szCs w:val="18"/>
              </w:rPr>
              <w:t>Columna B: Función</w:t>
            </w:r>
          </w:p>
        </w:tc>
      </w:tr>
      <w:tr w:rsidR="006C73DD" w:rsidRPr="00B35C76" w14:paraId="1160557D" w14:textId="77777777" w:rsidTr="005A15A8">
        <w:trPr>
          <w:trHeight w:val="286"/>
        </w:trPr>
        <w:tc>
          <w:tcPr>
            <w:tcW w:w="2410" w:type="dxa"/>
            <w:hideMark/>
          </w:tcPr>
          <w:p w14:paraId="5EAE39BC" w14:textId="77777777" w:rsidR="006C73DD" w:rsidRPr="00B35C76" w:rsidRDefault="006C73DD" w:rsidP="006C73DD">
            <w:pPr>
              <w:spacing w:after="160" w:line="259" w:lineRule="auto"/>
              <w:rPr>
                <w:rFonts w:asciiTheme="majorHAnsi" w:hAnsiTheme="majorHAnsi"/>
                <w:sz w:val="18"/>
                <w:szCs w:val="18"/>
              </w:rPr>
            </w:pPr>
            <w:r w:rsidRPr="00B35C76">
              <w:rPr>
                <w:rFonts w:asciiTheme="majorHAnsi" w:hAnsiTheme="majorHAnsi"/>
                <w:b/>
                <w:bCs/>
                <w:sz w:val="18"/>
                <w:szCs w:val="18"/>
              </w:rPr>
              <w:t>1.</w:t>
            </w:r>
            <w:r w:rsidRPr="00B35C76">
              <w:rPr>
                <w:rFonts w:asciiTheme="majorHAnsi" w:hAnsiTheme="majorHAnsi"/>
                <w:sz w:val="18"/>
                <w:szCs w:val="18"/>
              </w:rPr>
              <w:t xml:space="preserve"> </w:t>
            </w:r>
            <w:r w:rsidRPr="00B35C76">
              <w:rPr>
                <w:rFonts w:ascii="Segoe UI Emoji" w:hAnsi="Segoe UI Emoji" w:cs="Segoe UI Emoji"/>
                <w:sz w:val="18"/>
                <w:szCs w:val="18"/>
              </w:rPr>
              <w:t>⌨️</w:t>
            </w:r>
            <w:r w:rsidRPr="00B35C76">
              <w:rPr>
                <w:rFonts w:asciiTheme="majorHAnsi" w:hAnsiTheme="majorHAnsi"/>
                <w:sz w:val="18"/>
                <w:szCs w:val="18"/>
              </w:rPr>
              <w:t xml:space="preserve"> </w:t>
            </w:r>
            <w:r w:rsidRPr="00B35C76">
              <w:rPr>
                <w:rFonts w:asciiTheme="majorHAnsi" w:hAnsiTheme="majorHAnsi"/>
                <w:b/>
                <w:bCs/>
                <w:sz w:val="18"/>
                <w:szCs w:val="18"/>
              </w:rPr>
              <w:t>Teclado</w:t>
            </w:r>
            <w:r w:rsidRPr="00B35C76">
              <w:rPr>
                <w:rFonts w:asciiTheme="majorHAnsi" w:hAnsiTheme="majorHAnsi"/>
                <w:sz w:val="18"/>
                <w:szCs w:val="18"/>
              </w:rPr>
              <w:t xml:space="preserve"> _____</w:t>
            </w:r>
          </w:p>
        </w:tc>
        <w:tc>
          <w:tcPr>
            <w:tcW w:w="7230" w:type="dxa"/>
            <w:hideMark/>
          </w:tcPr>
          <w:p w14:paraId="5CE9D369" w14:textId="77777777" w:rsidR="006C73DD" w:rsidRPr="00B35C76" w:rsidRDefault="006C73DD" w:rsidP="006C73DD">
            <w:pPr>
              <w:spacing w:after="160" w:line="259" w:lineRule="auto"/>
              <w:rPr>
                <w:rFonts w:asciiTheme="majorHAnsi" w:hAnsiTheme="majorHAnsi"/>
                <w:sz w:val="18"/>
                <w:szCs w:val="18"/>
              </w:rPr>
            </w:pPr>
            <w:r w:rsidRPr="00B35C76">
              <w:rPr>
                <w:rFonts w:asciiTheme="majorHAnsi" w:hAnsiTheme="majorHAnsi"/>
                <w:b/>
                <w:bCs/>
                <w:sz w:val="18"/>
                <w:szCs w:val="18"/>
              </w:rPr>
              <w:t>A.</w:t>
            </w:r>
            <w:r w:rsidRPr="00B35C76">
              <w:rPr>
                <w:rFonts w:asciiTheme="majorHAnsi" w:hAnsiTheme="majorHAnsi"/>
                <w:sz w:val="18"/>
                <w:szCs w:val="18"/>
              </w:rPr>
              <w:t xml:space="preserve"> Permite visualizar la información que procesa la computadora.</w:t>
            </w:r>
          </w:p>
        </w:tc>
      </w:tr>
      <w:tr w:rsidR="006C73DD" w:rsidRPr="00B35C76" w14:paraId="26E1BED4" w14:textId="77777777" w:rsidTr="005A15A8">
        <w:tc>
          <w:tcPr>
            <w:tcW w:w="2410" w:type="dxa"/>
            <w:hideMark/>
          </w:tcPr>
          <w:p w14:paraId="37BC56EE" w14:textId="77777777" w:rsidR="006C73DD" w:rsidRPr="00B35C76" w:rsidRDefault="006C73DD" w:rsidP="006C73DD">
            <w:pPr>
              <w:spacing w:after="160" w:line="259" w:lineRule="auto"/>
              <w:rPr>
                <w:rFonts w:asciiTheme="majorHAnsi" w:hAnsiTheme="majorHAnsi"/>
                <w:sz w:val="18"/>
                <w:szCs w:val="18"/>
              </w:rPr>
            </w:pPr>
            <w:r w:rsidRPr="00B35C76">
              <w:rPr>
                <w:rFonts w:asciiTheme="majorHAnsi" w:hAnsiTheme="majorHAnsi"/>
                <w:b/>
                <w:bCs/>
                <w:sz w:val="18"/>
                <w:szCs w:val="18"/>
              </w:rPr>
              <w:t>2.</w:t>
            </w:r>
            <w:r w:rsidRPr="00B35C76">
              <w:rPr>
                <w:rFonts w:asciiTheme="majorHAnsi" w:hAnsiTheme="majorHAnsi"/>
                <w:sz w:val="18"/>
                <w:szCs w:val="18"/>
              </w:rPr>
              <w:t xml:space="preserve"> </w:t>
            </w:r>
            <w:r w:rsidRPr="00B35C76">
              <w:rPr>
                <w:rFonts w:ascii="Segoe UI Emoji" w:hAnsi="Segoe UI Emoji" w:cs="Segoe UI Emoji"/>
                <w:sz w:val="18"/>
                <w:szCs w:val="18"/>
              </w:rPr>
              <w:t>🖥️</w:t>
            </w:r>
            <w:r w:rsidRPr="00B35C76">
              <w:rPr>
                <w:rFonts w:asciiTheme="majorHAnsi" w:hAnsiTheme="majorHAnsi"/>
                <w:sz w:val="18"/>
                <w:szCs w:val="18"/>
              </w:rPr>
              <w:t xml:space="preserve"> </w:t>
            </w:r>
            <w:r w:rsidRPr="00B35C76">
              <w:rPr>
                <w:rFonts w:asciiTheme="majorHAnsi" w:hAnsiTheme="majorHAnsi"/>
                <w:b/>
                <w:bCs/>
                <w:sz w:val="18"/>
                <w:szCs w:val="18"/>
              </w:rPr>
              <w:t>Monitor</w:t>
            </w:r>
            <w:r w:rsidRPr="00B35C76">
              <w:rPr>
                <w:rFonts w:asciiTheme="majorHAnsi" w:hAnsiTheme="majorHAnsi"/>
                <w:sz w:val="18"/>
                <w:szCs w:val="18"/>
              </w:rPr>
              <w:t xml:space="preserve"> _____</w:t>
            </w:r>
          </w:p>
        </w:tc>
        <w:tc>
          <w:tcPr>
            <w:tcW w:w="7230" w:type="dxa"/>
            <w:hideMark/>
          </w:tcPr>
          <w:p w14:paraId="4F5FBCFB" w14:textId="77777777" w:rsidR="006C73DD" w:rsidRPr="00B35C76" w:rsidRDefault="006C73DD" w:rsidP="006C73DD">
            <w:pPr>
              <w:spacing w:after="160" w:line="259" w:lineRule="auto"/>
              <w:rPr>
                <w:rFonts w:asciiTheme="majorHAnsi" w:hAnsiTheme="majorHAnsi"/>
                <w:sz w:val="18"/>
                <w:szCs w:val="18"/>
              </w:rPr>
            </w:pPr>
            <w:r w:rsidRPr="00B35C76">
              <w:rPr>
                <w:rFonts w:asciiTheme="majorHAnsi" w:hAnsiTheme="majorHAnsi"/>
                <w:b/>
                <w:bCs/>
                <w:sz w:val="18"/>
                <w:szCs w:val="18"/>
              </w:rPr>
              <w:t>B.</w:t>
            </w:r>
            <w:r w:rsidRPr="00B35C76">
              <w:rPr>
                <w:rFonts w:asciiTheme="majorHAnsi" w:hAnsiTheme="majorHAnsi"/>
                <w:sz w:val="18"/>
                <w:szCs w:val="18"/>
              </w:rPr>
              <w:t xml:space="preserve"> Permite almacenar y transportar archivos digitales.</w:t>
            </w:r>
          </w:p>
        </w:tc>
      </w:tr>
      <w:tr w:rsidR="006C73DD" w:rsidRPr="00B35C76" w14:paraId="46332F5D" w14:textId="77777777" w:rsidTr="005A15A8">
        <w:tc>
          <w:tcPr>
            <w:tcW w:w="2410" w:type="dxa"/>
            <w:hideMark/>
          </w:tcPr>
          <w:p w14:paraId="3D629618" w14:textId="77777777" w:rsidR="006C73DD" w:rsidRPr="00B35C76" w:rsidRDefault="006C73DD" w:rsidP="006C73DD">
            <w:pPr>
              <w:spacing w:after="160" w:line="259" w:lineRule="auto"/>
              <w:rPr>
                <w:rFonts w:asciiTheme="majorHAnsi" w:hAnsiTheme="majorHAnsi"/>
                <w:sz w:val="18"/>
                <w:szCs w:val="18"/>
              </w:rPr>
            </w:pPr>
            <w:r w:rsidRPr="00B35C76">
              <w:rPr>
                <w:rFonts w:asciiTheme="majorHAnsi" w:hAnsiTheme="majorHAnsi"/>
                <w:b/>
                <w:bCs/>
                <w:sz w:val="18"/>
                <w:szCs w:val="18"/>
              </w:rPr>
              <w:t>3.</w:t>
            </w:r>
            <w:r w:rsidRPr="00B35C76">
              <w:rPr>
                <w:rFonts w:asciiTheme="majorHAnsi" w:hAnsiTheme="majorHAnsi"/>
                <w:sz w:val="18"/>
                <w:szCs w:val="18"/>
              </w:rPr>
              <w:t xml:space="preserve"> </w:t>
            </w:r>
            <w:r w:rsidRPr="00B35C76">
              <w:rPr>
                <w:rFonts w:ascii="Segoe UI Emoji" w:hAnsi="Segoe UI Emoji" w:cs="Segoe UI Emoji"/>
                <w:sz w:val="18"/>
                <w:szCs w:val="18"/>
              </w:rPr>
              <w:t>🖱️</w:t>
            </w:r>
            <w:r w:rsidRPr="00B35C76">
              <w:rPr>
                <w:rFonts w:asciiTheme="majorHAnsi" w:hAnsiTheme="majorHAnsi"/>
                <w:sz w:val="18"/>
                <w:szCs w:val="18"/>
              </w:rPr>
              <w:t xml:space="preserve"> </w:t>
            </w:r>
            <w:r w:rsidRPr="00B35C76">
              <w:rPr>
                <w:rFonts w:asciiTheme="majorHAnsi" w:hAnsiTheme="majorHAnsi"/>
                <w:b/>
                <w:bCs/>
                <w:sz w:val="18"/>
                <w:szCs w:val="18"/>
              </w:rPr>
              <w:t>Mouse</w:t>
            </w:r>
            <w:r w:rsidRPr="00B35C76">
              <w:rPr>
                <w:rFonts w:asciiTheme="majorHAnsi" w:hAnsiTheme="majorHAnsi"/>
                <w:sz w:val="18"/>
                <w:szCs w:val="18"/>
              </w:rPr>
              <w:t xml:space="preserve"> _____</w:t>
            </w:r>
          </w:p>
        </w:tc>
        <w:tc>
          <w:tcPr>
            <w:tcW w:w="7230" w:type="dxa"/>
            <w:hideMark/>
          </w:tcPr>
          <w:p w14:paraId="0A24F0B6" w14:textId="77777777" w:rsidR="006C73DD" w:rsidRPr="00B35C76" w:rsidRDefault="006C73DD" w:rsidP="006C73DD">
            <w:pPr>
              <w:spacing w:after="160" w:line="259" w:lineRule="auto"/>
              <w:rPr>
                <w:rFonts w:asciiTheme="majorHAnsi" w:hAnsiTheme="majorHAnsi"/>
                <w:sz w:val="18"/>
                <w:szCs w:val="18"/>
              </w:rPr>
            </w:pPr>
            <w:r w:rsidRPr="00B35C76">
              <w:rPr>
                <w:rFonts w:asciiTheme="majorHAnsi" w:hAnsiTheme="majorHAnsi"/>
                <w:b/>
                <w:bCs/>
                <w:sz w:val="18"/>
                <w:szCs w:val="18"/>
              </w:rPr>
              <w:t>C.</w:t>
            </w:r>
            <w:r w:rsidRPr="00B35C76">
              <w:rPr>
                <w:rFonts w:asciiTheme="majorHAnsi" w:hAnsiTheme="majorHAnsi"/>
                <w:sz w:val="18"/>
                <w:szCs w:val="18"/>
              </w:rPr>
              <w:t xml:space="preserve"> Permite ingresar texto, números y comandos.</w:t>
            </w:r>
          </w:p>
        </w:tc>
      </w:tr>
      <w:tr w:rsidR="006C73DD" w:rsidRPr="00B35C76" w14:paraId="13E7EB2F" w14:textId="77777777" w:rsidTr="005A15A8">
        <w:tc>
          <w:tcPr>
            <w:tcW w:w="2410" w:type="dxa"/>
            <w:hideMark/>
          </w:tcPr>
          <w:p w14:paraId="34ACD3EF" w14:textId="77777777" w:rsidR="006C73DD" w:rsidRPr="00B35C76" w:rsidRDefault="006C73DD" w:rsidP="006C73DD">
            <w:pPr>
              <w:spacing w:after="160" w:line="259" w:lineRule="auto"/>
              <w:rPr>
                <w:rFonts w:asciiTheme="majorHAnsi" w:hAnsiTheme="majorHAnsi"/>
                <w:sz w:val="18"/>
                <w:szCs w:val="18"/>
              </w:rPr>
            </w:pPr>
            <w:r w:rsidRPr="00B35C76">
              <w:rPr>
                <w:rFonts w:asciiTheme="majorHAnsi" w:hAnsiTheme="majorHAnsi"/>
                <w:b/>
                <w:bCs/>
                <w:sz w:val="18"/>
                <w:szCs w:val="18"/>
              </w:rPr>
              <w:t>4.</w:t>
            </w:r>
            <w:r w:rsidRPr="00B35C76">
              <w:rPr>
                <w:rFonts w:asciiTheme="majorHAnsi" w:hAnsiTheme="majorHAnsi"/>
                <w:sz w:val="18"/>
                <w:szCs w:val="18"/>
              </w:rPr>
              <w:t xml:space="preserve"> </w:t>
            </w:r>
            <w:r w:rsidRPr="00B35C76">
              <w:rPr>
                <w:rFonts w:ascii="Segoe UI Emoji" w:hAnsi="Segoe UI Emoji" w:cs="Segoe UI Emoji"/>
                <w:sz w:val="18"/>
                <w:szCs w:val="18"/>
              </w:rPr>
              <w:t>💾</w:t>
            </w:r>
            <w:r w:rsidRPr="00B35C76">
              <w:rPr>
                <w:rFonts w:asciiTheme="majorHAnsi" w:hAnsiTheme="majorHAnsi"/>
                <w:sz w:val="18"/>
                <w:szCs w:val="18"/>
              </w:rPr>
              <w:t xml:space="preserve"> </w:t>
            </w:r>
            <w:r w:rsidRPr="00B35C76">
              <w:rPr>
                <w:rFonts w:asciiTheme="majorHAnsi" w:hAnsiTheme="majorHAnsi"/>
                <w:b/>
                <w:bCs/>
                <w:sz w:val="18"/>
                <w:szCs w:val="18"/>
              </w:rPr>
              <w:t>Memoria USB</w:t>
            </w:r>
            <w:r w:rsidRPr="00B35C76">
              <w:rPr>
                <w:rFonts w:asciiTheme="majorHAnsi" w:hAnsiTheme="majorHAnsi"/>
                <w:sz w:val="18"/>
                <w:szCs w:val="18"/>
              </w:rPr>
              <w:t xml:space="preserve"> _____</w:t>
            </w:r>
          </w:p>
        </w:tc>
        <w:tc>
          <w:tcPr>
            <w:tcW w:w="7230" w:type="dxa"/>
            <w:hideMark/>
          </w:tcPr>
          <w:p w14:paraId="654B46CC" w14:textId="77777777" w:rsidR="006C73DD" w:rsidRPr="00B35C76" w:rsidRDefault="006C73DD" w:rsidP="006C73DD">
            <w:pPr>
              <w:spacing w:after="160" w:line="259" w:lineRule="auto"/>
              <w:rPr>
                <w:rFonts w:asciiTheme="majorHAnsi" w:hAnsiTheme="majorHAnsi"/>
                <w:sz w:val="18"/>
                <w:szCs w:val="18"/>
              </w:rPr>
            </w:pPr>
            <w:r w:rsidRPr="00B35C76">
              <w:rPr>
                <w:rFonts w:asciiTheme="majorHAnsi" w:hAnsiTheme="majorHAnsi"/>
                <w:b/>
                <w:bCs/>
                <w:sz w:val="18"/>
                <w:szCs w:val="18"/>
              </w:rPr>
              <w:t>D.</w:t>
            </w:r>
            <w:r w:rsidRPr="00B35C76">
              <w:rPr>
                <w:rFonts w:asciiTheme="majorHAnsi" w:hAnsiTheme="majorHAnsi"/>
                <w:sz w:val="18"/>
                <w:szCs w:val="18"/>
              </w:rPr>
              <w:t xml:space="preserve"> Permite escuchar los sonidos producidos por la computadora.</w:t>
            </w:r>
          </w:p>
        </w:tc>
      </w:tr>
      <w:tr w:rsidR="006C73DD" w:rsidRPr="00B35C76" w14:paraId="59D363FB" w14:textId="77777777" w:rsidTr="005A15A8">
        <w:tc>
          <w:tcPr>
            <w:tcW w:w="2410" w:type="dxa"/>
            <w:hideMark/>
          </w:tcPr>
          <w:p w14:paraId="43363334" w14:textId="77777777" w:rsidR="006C73DD" w:rsidRPr="00B35C76" w:rsidRDefault="006C73DD" w:rsidP="006C73DD">
            <w:pPr>
              <w:spacing w:after="160" w:line="259" w:lineRule="auto"/>
              <w:rPr>
                <w:rFonts w:asciiTheme="majorHAnsi" w:hAnsiTheme="majorHAnsi"/>
                <w:sz w:val="18"/>
                <w:szCs w:val="18"/>
              </w:rPr>
            </w:pPr>
            <w:r w:rsidRPr="00B35C76">
              <w:rPr>
                <w:rFonts w:asciiTheme="majorHAnsi" w:hAnsiTheme="majorHAnsi"/>
                <w:b/>
                <w:bCs/>
                <w:sz w:val="18"/>
                <w:szCs w:val="18"/>
              </w:rPr>
              <w:t>5.</w:t>
            </w:r>
            <w:r w:rsidRPr="00B35C76">
              <w:rPr>
                <w:rFonts w:asciiTheme="majorHAnsi" w:hAnsiTheme="majorHAnsi"/>
                <w:sz w:val="18"/>
                <w:szCs w:val="18"/>
              </w:rPr>
              <w:t xml:space="preserve"> </w:t>
            </w:r>
            <w:r w:rsidRPr="00B35C76">
              <w:rPr>
                <w:rFonts w:ascii="Segoe UI Emoji" w:hAnsi="Segoe UI Emoji" w:cs="Segoe UI Emoji"/>
                <w:sz w:val="18"/>
                <w:szCs w:val="18"/>
              </w:rPr>
              <w:t>🔊</w:t>
            </w:r>
            <w:r w:rsidRPr="00B35C76">
              <w:rPr>
                <w:rFonts w:asciiTheme="majorHAnsi" w:hAnsiTheme="majorHAnsi"/>
                <w:sz w:val="18"/>
                <w:szCs w:val="18"/>
              </w:rPr>
              <w:t xml:space="preserve"> </w:t>
            </w:r>
            <w:r w:rsidRPr="00B35C76">
              <w:rPr>
                <w:rFonts w:asciiTheme="majorHAnsi" w:hAnsiTheme="majorHAnsi"/>
                <w:b/>
                <w:bCs/>
                <w:sz w:val="18"/>
                <w:szCs w:val="18"/>
              </w:rPr>
              <w:t>Parlantes</w:t>
            </w:r>
            <w:r w:rsidRPr="00B35C76">
              <w:rPr>
                <w:rFonts w:asciiTheme="majorHAnsi" w:hAnsiTheme="majorHAnsi"/>
                <w:sz w:val="18"/>
                <w:szCs w:val="18"/>
              </w:rPr>
              <w:t xml:space="preserve"> _____</w:t>
            </w:r>
          </w:p>
        </w:tc>
        <w:tc>
          <w:tcPr>
            <w:tcW w:w="7230" w:type="dxa"/>
            <w:hideMark/>
          </w:tcPr>
          <w:p w14:paraId="11573686" w14:textId="77777777" w:rsidR="006C73DD" w:rsidRPr="00B35C76" w:rsidRDefault="006C73DD" w:rsidP="006C73DD">
            <w:pPr>
              <w:spacing w:after="160" w:line="259" w:lineRule="auto"/>
              <w:rPr>
                <w:rFonts w:asciiTheme="majorHAnsi" w:hAnsiTheme="majorHAnsi"/>
                <w:sz w:val="18"/>
                <w:szCs w:val="18"/>
              </w:rPr>
            </w:pPr>
            <w:r w:rsidRPr="00B35C76">
              <w:rPr>
                <w:rFonts w:asciiTheme="majorHAnsi" w:hAnsiTheme="majorHAnsi"/>
                <w:b/>
                <w:bCs/>
                <w:sz w:val="18"/>
                <w:szCs w:val="18"/>
              </w:rPr>
              <w:t>E.</w:t>
            </w:r>
            <w:r w:rsidRPr="00B35C76">
              <w:rPr>
                <w:rFonts w:asciiTheme="majorHAnsi" w:hAnsiTheme="majorHAnsi"/>
                <w:sz w:val="18"/>
                <w:szCs w:val="18"/>
              </w:rPr>
              <w:t xml:space="preserve"> Permite capturar imágenes o video.</w:t>
            </w:r>
          </w:p>
        </w:tc>
      </w:tr>
      <w:tr w:rsidR="006C73DD" w:rsidRPr="00B35C76" w14:paraId="72706480" w14:textId="77777777" w:rsidTr="00B35C76">
        <w:trPr>
          <w:trHeight w:val="294"/>
        </w:trPr>
        <w:tc>
          <w:tcPr>
            <w:tcW w:w="2410" w:type="dxa"/>
            <w:hideMark/>
          </w:tcPr>
          <w:p w14:paraId="1DAF81F5" w14:textId="77777777" w:rsidR="006C73DD" w:rsidRPr="00B35C76" w:rsidRDefault="006C73DD" w:rsidP="006C73DD">
            <w:pPr>
              <w:spacing w:after="160" w:line="259" w:lineRule="auto"/>
              <w:rPr>
                <w:rFonts w:asciiTheme="majorHAnsi" w:hAnsiTheme="majorHAnsi"/>
                <w:sz w:val="18"/>
                <w:szCs w:val="18"/>
              </w:rPr>
            </w:pPr>
            <w:r w:rsidRPr="00B35C76">
              <w:rPr>
                <w:rFonts w:asciiTheme="majorHAnsi" w:hAnsiTheme="majorHAnsi"/>
                <w:b/>
                <w:bCs/>
                <w:sz w:val="18"/>
                <w:szCs w:val="18"/>
              </w:rPr>
              <w:t>6.</w:t>
            </w:r>
            <w:r w:rsidRPr="00B35C76">
              <w:rPr>
                <w:rFonts w:asciiTheme="majorHAnsi" w:hAnsiTheme="majorHAnsi"/>
                <w:sz w:val="18"/>
                <w:szCs w:val="18"/>
              </w:rPr>
              <w:t xml:space="preserve"> </w:t>
            </w:r>
            <w:r w:rsidRPr="00B35C76">
              <w:rPr>
                <w:rFonts w:ascii="Segoe UI Emoji" w:hAnsi="Segoe UI Emoji" w:cs="Segoe UI Emoji"/>
                <w:sz w:val="18"/>
                <w:szCs w:val="18"/>
              </w:rPr>
              <w:t>📷</w:t>
            </w:r>
            <w:r w:rsidRPr="00B35C76">
              <w:rPr>
                <w:rFonts w:asciiTheme="majorHAnsi" w:hAnsiTheme="majorHAnsi"/>
                <w:sz w:val="18"/>
                <w:szCs w:val="18"/>
              </w:rPr>
              <w:t xml:space="preserve"> </w:t>
            </w:r>
            <w:r w:rsidRPr="00B35C76">
              <w:rPr>
                <w:rFonts w:asciiTheme="majorHAnsi" w:hAnsiTheme="majorHAnsi"/>
                <w:b/>
                <w:bCs/>
                <w:sz w:val="18"/>
                <w:szCs w:val="18"/>
              </w:rPr>
              <w:t>Cámara web</w:t>
            </w:r>
            <w:r w:rsidRPr="00B35C76">
              <w:rPr>
                <w:rFonts w:asciiTheme="majorHAnsi" w:hAnsiTheme="majorHAnsi"/>
                <w:sz w:val="18"/>
                <w:szCs w:val="18"/>
              </w:rPr>
              <w:t xml:space="preserve"> _____</w:t>
            </w:r>
          </w:p>
        </w:tc>
        <w:tc>
          <w:tcPr>
            <w:tcW w:w="7230" w:type="dxa"/>
            <w:hideMark/>
          </w:tcPr>
          <w:p w14:paraId="71194B73" w14:textId="77777777" w:rsidR="006C73DD" w:rsidRPr="00B35C76" w:rsidRDefault="006C73DD" w:rsidP="006C73DD">
            <w:pPr>
              <w:spacing w:after="160" w:line="259" w:lineRule="auto"/>
              <w:rPr>
                <w:rFonts w:asciiTheme="majorHAnsi" w:hAnsiTheme="majorHAnsi"/>
                <w:sz w:val="18"/>
                <w:szCs w:val="18"/>
              </w:rPr>
            </w:pPr>
            <w:r w:rsidRPr="00B35C76">
              <w:rPr>
                <w:rFonts w:asciiTheme="majorHAnsi" w:hAnsiTheme="majorHAnsi"/>
                <w:b/>
                <w:bCs/>
                <w:sz w:val="18"/>
                <w:szCs w:val="18"/>
              </w:rPr>
              <w:t>F.</w:t>
            </w:r>
            <w:r w:rsidRPr="00B35C76">
              <w:rPr>
                <w:rFonts w:asciiTheme="majorHAnsi" w:hAnsiTheme="majorHAnsi"/>
                <w:sz w:val="18"/>
                <w:szCs w:val="18"/>
              </w:rPr>
              <w:t xml:space="preserve"> Permite señalar, seleccionar y desplazarse por elementos de la pantalla.</w:t>
            </w:r>
          </w:p>
        </w:tc>
      </w:tr>
    </w:tbl>
    <w:p w14:paraId="78AD7C44" w14:textId="77777777" w:rsidR="005A15A8" w:rsidRDefault="005A15A8" w:rsidP="007F7B45">
      <w:pPr>
        <w:rPr>
          <w:rFonts w:asciiTheme="majorHAnsi" w:hAnsiTheme="majorHAnsi"/>
          <w:b/>
          <w:bCs/>
          <w:sz w:val="20"/>
          <w:szCs w:val="20"/>
        </w:rPr>
      </w:pPr>
    </w:p>
    <w:p w14:paraId="3359F860" w14:textId="759F3B29" w:rsidR="007F7B45" w:rsidRPr="002819A4" w:rsidRDefault="007F7B45" w:rsidP="007F7B45">
      <w:pPr>
        <w:rPr>
          <w:rFonts w:asciiTheme="majorHAnsi" w:hAnsiTheme="majorHAnsi"/>
          <w:sz w:val="20"/>
          <w:szCs w:val="20"/>
        </w:rPr>
      </w:pPr>
      <w:r w:rsidRPr="002819A4">
        <w:rPr>
          <w:rFonts w:asciiTheme="majorHAnsi" w:hAnsiTheme="majorHAnsi"/>
          <w:b/>
          <w:bCs/>
          <w:sz w:val="20"/>
          <w:szCs w:val="20"/>
        </w:rPr>
        <w:t>2.</w:t>
      </w:r>
      <w:r w:rsidRPr="002819A4">
        <w:rPr>
          <w:rFonts w:asciiTheme="majorHAnsi" w:hAnsiTheme="majorHAnsi"/>
          <w:sz w:val="20"/>
          <w:szCs w:val="20"/>
        </w:rPr>
        <w:t xml:space="preserve"> El conjunto de programas como el sistema operativo, que gestionan los recursos del sistema y permiten que las aplicaciones funcionen, corresponde al software de:</w:t>
      </w:r>
    </w:p>
    <w:p w14:paraId="43CACC80" w14:textId="77777777" w:rsidR="007F7B45" w:rsidRPr="002819A4" w:rsidRDefault="007F7B45" w:rsidP="007F7B45">
      <w:pPr>
        <w:numPr>
          <w:ilvl w:val="0"/>
          <w:numId w:val="3"/>
        </w:numPr>
        <w:rPr>
          <w:rFonts w:asciiTheme="majorHAnsi" w:hAnsiTheme="majorHAnsi"/>
          <w:sz w:val="20"/>
          <w:szCs w:val="20"/>
        </w:rPr>
      </w:pPr>
      <w:r w:rsidRPr="002819A4">
        <w:rPr>
          <w:rFonts w:asciiTheme="majorHAnsi" w:hAnsiTheme="majorHAnsi"/>
          <w:sz w:val="20"/>
          <w:szCs w:val="20"/>
        </w:rPr>
        <w:t>a) Aplicación</w:t>
      </w:r>
    </w:p>
    <w:p w14:paraId="5B5BCAF4" w14:textId="77777777" w:rsidR="007F7B45" w:rsidRPr="002819A4" w:rsidRDefault="007F7B45" w:rsidP="007F7B45">
      <w:pPr>
        <w:numPr>
          <w:ilvl w:val="0"/>
          <w:numId w:val="3"/>
        </w:numPr>
        <w:rPr>
          <w:rFonts w:asciiTheme="majorHAnsi" w:hAnsiTheme="majorHAnsi"/>
          <w:sz w:val="20"/>
          <w:szCs w:val="20"/>
        </w:rPr>
      </w:pPr>
      <w:r w:rsidRPr="002819A4">
        <w:rPr>
          <w:rFonts w:asciiTheme="majorHAnsi" w:hAnsiTheme="majorHAnsi"/>
          <w:sz w:val="20"/>
          <w:szCs w:val="20"/>
        </w:rPr>
        <w:t>b) Sistema</w:t>
      </w:r>
    </w:p>
    <w:p w14:paraId="06DFDDE9" w14:textId="77777777" w:rsidR="007F7B45" w:rsidRPr="002819A4" w:rsidRDefault="007F7B45" w:rsidP="007F7B45">
      <w:pPr>
        <w:numPr>
          <w:ilvl w:val="0"/>
          <w:numId w:val="3"/>
        </w:numPr>
        <w:rPr>
          <w:rFonts w:asciiTheme="majorHAnsi" w:hAnsiTheme="majorHAnsi"/>
          <w:sz w:val="20"/>
          <w:szCs w:val="20"/>
        </w:rPr>
      </w:pPr>
      <w:r w:rsidRPr="002819A4">
        <w:rPr>
          <w:rFonts w:asciiTheme="majorHAnsi" w:hAnsiTheme="majorHAnsi"/>
          <w:sz w:val="20"/>
          <w:szCs w:val="20"/>
        </w:rPr>
        <w:t>c) Programación</w:t>
      </w:r>
    </w:p>
    <w:p w14:paraId="1D5D4F50" w14:textId="77777777" w:rsidR="007F7B45" w:rsidRPr="002819A4" w:rsidRDefault="007F7B45" w:rsidP="007F7B45">
      <w:pPr>
        <w:numPr>
          <w:ilvl w:val="0"/>
          <w:numId w:val="3"/>
        </w:numPr>
        <w:rPr>
          <w:rFonts w:asciiTheme="majorHAnsi" w:hAnsiTheme="majorHAnsi"/>
          <w:sz w:val="20"/>
          <w:szCs w:val="20"/>
        </w:rPr>
      </w:pPr>
      <w:r w:rsidRPr="002819A4">
        <w:rPr>
          <w:rFonts w:asciiTheme="majorHAnsi" w:hAnsiTheme="majorHAnsi"/>
          <w:sz w:val="20"/>
          <w:szCs w:val="20"/>
        </w:rPr>
        <w:t>d) Diseño gráfico</w:t>
      </w:r>
    </w:p>
    <w:p w14:paraId="6667863D" w14:textId="77777777" w:rsidR="007F7B45" w:rsidRPr="002819A4" w:rsidRDefault="007F7B45" w:rsidP="007F7B45">
      <w:pPr>
        <w:rPr>
          <w:rFonts w:asciiTheme="majorHAnsi" w:hAnsiTheme="majorHAnsi"/>
          <w:sz w:val="20"/>
          <w:szCs w:val="20"/>
        </w:rPr>
      </w:pPr>
      <w:r w:rsidRPr="002819A4">
        <w:rPr>
          <w:rFonts w:asciiTheme="majorHAnsi" w:hAnsiTheme="majorHAnsi"/>
          <w:b/>
          <w:bCs/>
          <w:sz w:val="20"/>
          <w:szCs w:val="20"/>
        </w:rPr>
        <w:lastRenderedPageBreak/>
        <w:t>3.</w:t>
      </w:r>
      <w:r w:rsidRPr="002819A4">
        <w:rPr>
          <w:rFonts w:asciiTheme="majorHAnsi" w:hAnsiTheme="majorHAnsi"/>
          <w:sz w:val="20"/>
          <w:szCs w:val="20"/>
        </w:rPr>
        <w:t xml:space="preserve"> ¿Cuál es el dispositivo de red encargado de recibir la señal del proveedor de Internet y traducirla para distribuirla mediante redes locales (físicas o inalámbricas)?</w:t>
      </w:r>
    </w:p>
    <w:p w14:paraId="0960DAB9" w14:textId="77777777" w:rsidR="007F7B45" w:rsidRPr="002819A4" w:rsidRDefault="007F7B45" w:rsidP="007F7B45">
      <w:pPr>
        <w:numPr>
          <w:ilvl w:val="0"/>
          <w:numId w:val="4"/>
        </w:numPr>
        <w:rPr>
          <w:rFonts w:asciiTheme="majorHAnsi" w:hAnsiTheme="majorHAnsi"/>
          <w:sz w:val="20"/>
          <w:szCs w:val="20"/>
        </w:rPr>
      </w:pPr>
      <w:r w:rsidRPr="002819A4">
        <w:rPr>
          <w:rFonts w:asciiTheme="majorHAnsi" w:hAnsiTheme="majorHAnsi"/>
          <w:sz w:val="20"/>
          <w:szCs w:val="20"/>
        </w:rPr>
        <w:t>a) Módem / Router</w:t>
      </w:r>
    </w:p>
    <w:p w14:paraId="7AED077D" w14:textId="77777777" w:rsidR="007F7B45" w:rsidRPr="002819A4" w:rsidRDefault="007F7B45" w:rsidP="007F7B45">
      <w:pPr>
        <w:numPr>
          <w:ilvl w:val="0"/>
          <w:numId w:val="4"/>
        </w:numPr>
        <w:rPr>
          <w:rFonts w:asciiTheme="majorHAnsi" w:hAnsiTheme="majorHAnsi"/>
          <w:sz w:val="20"/>
          <w:szCs w:val="20"/>
        </w:rPr>
      </w:pPr>
      <w:r w:rsidRPr="002819A4">
        <w:rPr>
          <w:rFonts w:asciiTheme="majorHAnsi" w:hAnsiTheme="majorHAnsi"/>
          <w:sz w:val="20"/>
          <w:szCs w:val="20"/>
        </w:rPr>
        <w:t>b) Impresora en red</w:t>
      </w:r>
    </w:p>
    <w:p w14:paraId="639F2A37" w14:textId="77777777" w:rsidR="007F7B45" w:rsidRPr="002819A4" w:rsidRDefault="007F7B45" w:rsidP="007F7B45">
      <w:pPr>
        <w:numPr>
          <w:ilvl w:val="0"/>
          <w:numId w:val="4"/>
        </w:numPr>
        <w:rPr>
          <w:rFonts w:asciiTheme="majorHAnsi" w:hAnsiTheme="majorHAnsi"/>
          <w:sz w:val="20"/>
          <w:szCs w:val="20"/>
        </w:rPr>
      </w:pPr>
      <w:r w:rsidRPr="002819A4">
        <w:rPr>
          <w:rFonts w:asciiTheme="majorHAnsi" w:hAnsiTheme="majorHAnsi"/>
          <w:sz w:val="20"/>
          <w:szCs w:val="20"/>
        </w:rPr>
        <w:t>c) Tarjeta gráfica</w:t>
      </w:r>
    </w:p>
    <w:p w14:paraId="26B4B6DF" w14:textId="77777777" w:rsidR="007F7B45" w:rsidRPr="002819A4" w:rsidRDefault="007F7B45" w:rsidP="007F7B45">
      <w:pPr>
        <w:numPr>
          <w:ilvl w:val="0"/>
          <w:numId w:val="4"/>
        </w:numPr>
        <w:rPr>
          <w:rFonts w:asciiTheme="majorHAnsi" w:hAnsiTheme="majorHAnsi"/>
          <w:sz w:val="20"/>
          <w:szCs w:val="20"/>
        </w:rPr>
      </w:pPr>
      <w:r w:rsidRPr="002819A4">
        <w:rPr>
          <w:rFonts w:asciiTheme="majorHAnsi" w:hAnsiTheme="majorHAnsi"/>
          <w:sz w:val="20"/>
          <w:szCs w:val="20"/>
        </w:rPr>
        <w:t>d) Disco duro externo</w:t>
      </w:r>
    </w:p>
    <w:p w14:paraId="7DD856DC" w14:textId="77777777" w:rsidR="007F7B45" w:rsidRPr="002819A4" w:rsidRDefault="007F7B45" w:rsidP="007F7B45">
      <w:pPr>
        <w:rPr>
          <w:rFonts w:asciiTheme="majorHAnsi" w:hAnsiTheme="majorHAnsi"/>
          <w:sz w:val="20"/>
          <w:szCs w:val="20"/>
        </w:rPr>
      </w:pPr>
    </w:p>
    <w:p w14:paraId="6B66FF85" w14:textId="77777777" w:rsidR="007F7B45" w:rsidRPr="002819A4" w:rsidRDefault="007F7B45" w:rsidP="007F7B45">
      <w:pPr>
        <w:rPr>
          <w:rFonts w:asciiTheme="majorHAnsi" w:hAnsiTheme="majorHAnsi"/>
          <w:sz w:val="20"/>
          <w:szCs w:val="20"/>
        </w:rPr>
      </w:pPr>
      <w:r w:rsidRPr="002819A4">
        <w:rPr>
          <w:rFonts w:asciiTheme="majorHAnsi" w:hAnsiTheme="majorHAnsi"/>
          <w:b/>
          <w:bCs/>
          <w:sz w:val="20"/>
          <w:szCs w:val="20"/>
        </w:rPr>
        <w:t>4.</w:t>
      </w:r>
      <w:r w:rsidRPr="002819A4">
        <w:rPr>
          <w:rFonts w:asciiTheme="majorHAnsi" w:hAnsiTheme="majorHAnsi"/>
          <w:sz w:val="20"/>
          <w:szCs w:val="20"/>
        </w:rPr>
        <w:t xml:space="preserve"> Si eliminas accidentalmente un documento en un sistema operativo de escritorio y necesitas recuperarlo inmediatamente, ¿a cuál herramienta debes acudir?</w:t>
      </w:r>
    </w:p>
    <w:p w14:paraId="78C02ABB" w14:textId="77777777" w:rsidR="007F7B45" w:rsidRPr="002819A4" w:rsidRDefault="007F7B45" w:rsidP="007F7B45">
      <w:pPr>
        <w:numPr>
          <w:ilvl w:val="0"/>
          <w:numId w:val="5"/>
        </w:numPr>
        <w:rPr>
          <w:rFonts w:asciiTheme="majorHAnsi" w:hAnsiTheme="majorHAnsi"/>
          <w:sz w:val="20"/>
          <w:szCs w:val="20"/>
        </w:rPr>
      </w:pPr>
      <w:r w:rsidRPr="002819A4">
        <w:rPr>
          <w:rFonts w:asciiTheme="majorHAnsi" w:hAnsiTheme="majorHAnsi"/>
          <w:sz w:val="20"/>
          <w:szCs w:val="20"/>
        </w:rPr>
        <w:t>a) Explorador de carpetas</w:t>
      </w:r>
    </w:p>
    <w:p w14:paraId="151C08BE" w14:textId="77777777" w:rsidR="007F7B45" w:rsidRPr="002819A4" w:rsidRDefault="007F7B45" w:rsidP="007F7B45">
      <w:pPr>
        <w:numPr>
          <w:ilvl w:val="0"/>
          <w:numId w:val="5"/>
        </w:numPr>
        <w:rPr>
          <w:rFonts w:asciiTheme="majorHAnsi" w:hAnsiTheme="majorHAnsi"/>
          <w:sz w:val="20"/>
          <w:szCs w:val="20"/>
        </w:rPr>
      </w:pPr>
      <w:r w:rsidRPr="002819A4">
        <w:rPr>
          <w:rFonts w:asciiTheme="majorHAnsi" w:hAnsiTheme="majorHAnsi"/>
          <w:sz w:val="20"/>
          <w:szCs w:val="20"/>
        </w:rPr>
        <w:t>b) Papelera de reciclaje</w:t>
      </w:r>
    </w:p>
    <w:p w14:paraId="527BC4B0" w14:textId="77777777" w:rsidR="007F7B45" w:rsidRPr="002819A4" w:rsidRDefault="007F7B45" w:rsidP="007F7B45">
      <w:pPr>
        <w:numPr>
          <w:ilvl w:val="0"/>
          <w:numId w:val="5"/>
        </w:numPr>
        <w:rPr>
          <w:rFonts w:asciiTheme="majorHAnsi" w:hAnsiTheme="majorHAnsi"/>
          <w:sz w:val="20"/>
          <w:szCs w:val="20"/>
        </w:rPr>
      </w:pPr>
      <w:r w:rsidRPr="002819A4">
        <w:rPr>
          <w:rFonts w:asciiTheme="majorHAnsi" w:hAnsiTheme="majorHAnsi"/>
          <w:sz w:val="20"/>
          <w:szCs w:val="20"/>
        </w:rPr>
        <w:t>c) Panel de control</w:t>
      </w:r>
    </w:p>
    <w:p w14:paraId="2C2E2108" w14:textId="77777777" w:rsidR="007F7B45" w:rsidRPr="002819A4" w:rsidRDefault="007F7B45" w:rsidP="007F7B45">
      <w:pPr>
        <w:numPr>
          <w:ilvl w:val="0"/>
          <w:numId w:val="5"/>
        </w:numPr>
        <w:rPr>
          <w:rFonts w:asciiTheme="majorHAnsi" w:hAnsiTheme="majorHAnsi"/>
          <w:sz w:val="20"/>
          <w:szCs w:val="20"/>
        </w:rPr>
      </w:pPr>
      <w:r w:rsidRPr="002819A4">
        <w:rPr>
          <w:rFonts w:asciiTheme="majorHAnsi" w:hAnsiTheme="majorHAnsi"/>
          <w:sz w:val="20"/>
          <w:szCs w:val="20"/>
        </w:rPr>
        <w:t>d) Navegador web</w:t>
      </w:r>
    </w:p>
    <w:p w14:paraId="18E776D8" w14:textId="77777777" w:rsidR="00B35C76" w:rsidRDefault="00B35C76" w:rsidP="007F7B45">
      <w:pPr>
        <w:rPr>
          <w:rFonts w:asciiTheme="majorHAnsi" w:hAnsiTheme="majorHAnsi"/>
          <w:b/>
          <w:bCs/>
          <w:sz w:val="20"/>
          <w:szCs w:val="20"/>
        </w:rPr>
      </w:pPr>
    </w:p>
    <w:p w14:paraId="759B0A3D" w14:textId="397A0390" w:rsidR="007F7B45" w:rsidRPr="002819A4" w:rsidRDefault="007F7B45" w:rsidP="007F7B45">
      <w:pPr>
        <w:rPr>
          <w:rFonts w:asciiTheme="majorHAnsi" w:hAnsiTheme="majorHAnsi"/>
          <w:sz w:val="20"/>
          <w:szCs w:val="20"/>
        </w:rPr>
      </w:pPr>
      <w:r w:rsidRPr="002819A4">
        <w:rPr>
          <w:rFonts w:asciiTheme="majorHAnsi" w:hAnsiTheme="majorHAnsi"/>
          <w:b/>
          <w:bCs/>
          <w:sz w:val="20"/>
          <w:szCs w:val="20"/>
        </w:rPr>
        <w:t>5.</w:t>
      </w:r>
      <w:r w:rsidRPr="002819A4">
        <w:rPr>
          <w:rFonts w:asciiTheme="majorHAnsi" w:hAnsiTheme="majorHAnsi"/>
          <w:sz w:val="20"/>
          <w:szCs w:val="20"/>
        </w:rPr>
        <w:t xml:space="preserve"> </w:t>
      </w:r>
      <w:r w:rsidR="006C73DD" w:rsidRPr="002819A4">
        <w:rPr>
          <w:rFonts w:asciiTheme="majorHAnsi" w:hAnsiTheme="majorHAnsi"/>
          <w:sz w:val="20"/>
          <w:szCs w:val="20"/>
        </w:rPr>
        <w:t>Observe los archivos y marque el que ocupa mayor espacio:</w:t>
      </w:r>
    </w:p>
    <w:p w14:paraId="188080E9" w14:textId="77777777" w:rsidR="006C73DD" w:rsidRPr="002819A4" w:rsidRDefault="006C73DD" w:rsidP="006C73DD">
      <w:pPr>
        <w:rPr>
          <w:rFonts w:asciiTheme="majorHAnsi" w:hAnsiTheme="majorHAnsi"/>
          <w:sz w:val="20"/>
          <w:szCs w:val="20"/>
        </w:rPr>
      </w:pPr>
      <w:r w:rsidRPr="002819A4">
        <w:rPr>
          <w:rFonts w:asciiTheme="majorHAnsi" w:hAnsiTheme="majorHAnsi"/>
          <w:sz w:val="20"/>
          <w:szCs w:val="20"/>
        </w:rPr>
        <w:t>Documento — 2 MB</w:t>
      </w:r>
      <w:r w:rsidRPr="002819A4">
        <w:rPr>
          <w:rFonts w:asciiTheme="majorHAnsi" w:hAnsiTheme="majorHAnsi"/>
          <w:sz w:val="20"/>
          <w:szCs w:val="20"/>
        </w:rPr>
        <w:t> </w:t>
      </w:r>
      <w:r w:rsidRPr="002819A4">
        <w:rPr>
          <w:rFonts w:asciiTheme="majorHAnsi" w:hAnsiTheme="majorHAnsi"/>
          <w:sz w:val="20"/>
          <w:szCs w:val="20"/>
        </w:rPr>
        <w:t> </w:t>
      </w:r>
      <w:r w:rsidRPr="002819A4">
        <w:rPr>
          <w:rFonts w:ascii="Segoe UI Emoji" w:hAnsi="Segoe UI Emoji" w:cs="Segoe UI Emoji"/>
          <w:sz w:val="20"/>
          <w:szCs w:val="20"/>
        </w:rPr>
        <w:t>🖼️</w:t>
      </w:r>
      <w:r w:rsidRPr="002819A4">
        <w:rPr>
          <w:rFonts w:asciiTheme="majorHAnsi" w:hAnsiTheme="majorHAnsi"/>
          <w:sz w:val="20"/>
          <w:szCs w:val="20"/>
        </w:rPr>
        <w:t xml:space="preserve"> Imagen — 5 MB</w:t>
      </w:r>
      <w:r w:rsidRPr="002819A4">
        <w:rPr>
          <w:rFonts w:asciiTheme="majorHAnsi" w:hAnsiTheme="majorHAnsi"/>
          <w:sz w:val="20"/>
          <w:szCs w:val="20"/>
        </w:rPr>
        <w:t> </w:t>
      </w:r>
      <w:r w:rsidRPr="002819A4">
        <w:rPr>
          <w:rFonts w:asciiTheme="majorHAnsi" w:hAnsiTheme="majorHAnsi"/>
          <w:sz w:val="20"/>
          <w:szCs w:val="20"/>
        </w:rPr>
        <w:t> </w:t>
      </w:r>
      <w:r w:rsidRPr="002819A4">
        <w:rPr>
          <w:rFonts w:ascii="Segoe UI Emoji" w:hAnsi="Segoe UI Emoji" w:cs="Segoe UI Emoji"/>
          <w:sz w:val="20"/>
          <w:szCs w:val="20"/>
        </w:rPr>
        <w:t>🎬</w:t>
      </w:r>
      <w:r w:rsidRPr="002819A4">
        <w:rPr>
          <w:rFonts w:asciiTheme="majorHAnsi" w:hAnsiTheme="majorHAnsi"/>
          <w:sz w:val="20"/>
          <w:szCs w:val="20"/>
        </w:rPr>
        <w:t xml:space="preserve"> Video — 80 MB</w:t>
      </w:r>
    </w:p>
    <w:p w14:paraId="2F28BEBD" w14:textId="77777777" w:rsidR="006C73DD" w:rsidRPr="002819A4" w:rsidRDefault="006C73DD" w:rsidP="006C73DD">
      <w:pPr>
        <w:rPr>
          <w:rFonts w:asciiTheme="majorHAnsi" w:hAnsiTheme="majorHAnsi"/>
          <w:b/>
          <w:bCs/>
          <w:sz w:val="20"/>
          <w:szCs w:val="20"/>
        </w:rPr>
      </w:pPr>
      <w:r w:rsidRPr="002819A4">
        <w:rPr>
          <w:rFonts w:asciiTheme="majorHAnsi" w:hAnsiTheme="majorHAnsi"/>
          <w:b/>
          <w:bCs/>
          <w:sz w:val="20"/>
          <w:szCs w:val="20"/>
        </w:rPr>
        <w:t>¿Cuál archivo ocupa más espacio?</w:t>
      </w:r>
    </w:p>
    <w:p w14:paraId="2645E357" w14:textId="0FAE28D9" w:rsidR="007F7B45" w:rsidRPr="002819A4" w:rsidRDefault="006C73DD" w:rsidP="006C73DD">
      <w:pPr>
        <w:pStyle w:val="Prrafodelista"/>
        <w:numPr>
          <w:ilvl w:val="0"/>
          <w:numId w:val="6"/>
        </w:numPr>
        <w:rPr>
          <w:rFonts w:asciiTheme="majorHAnsi" w:hAnsiTheme="majorHAnsi"/>
          <w:sz w:val="20"/>
          <w:szCs w:val="20"/>
        </w:rPr>
      </w:pPr>
      <w:r w:rsidRPr="002819A4">
        <w:rPr>
          <w:rFonts w:asciiTheme="majorHAnsi" w:hAnsiTheme="majorHAnsi"/>
          <w:sz w:val="20"/>
          <w:szCs w:val="20"/>
        </w:rPr>
        <w:t xml:space="preserve">a) </w:t>
      </w:r>
      <w:r w:rsidRPr="002819A4">
        <w:rPr>
          <w:rFonts w:asciiTheme="majorHAnsi" w:hAnsiTheme="majorHAnsi"/>
          <w:sz w:val="20"/>
          <w:szCs w:val="20"/>
        </w:rPr>
        <w:t>Documento</w:t>
      </w:r>
    </w:p>
    <w:p w14:paraId="54F61BF6" w14:textId="17E6894C" w:rsidR="006C73DD" w:rsidRPr="002819A4" w:rsidRDefault="006C73DD" w:rsidP="007F7B45">
      <w:pPr>
        <w:numPr>
          <w:ilvl w:val="0"/>
          <w:numId w:val="6"/>
        </w:numPr>
        <w:rPr>
          <w:rFonts w:asciiTheme="majorHAnsi" w:hAnsiTheme="majorHAnsi"/>
          <w:sz w:val="20"/>
          <w:szCs w:val="20"/>
        </w:rPr>
      </w:pPr>
      <w:r w:rsidRPr="002819A4">
        <w:rPr>
          <w:rFonts w:asciiTheme="majorHAnsi" w:hAnsiTheme="majorHAnsi"/>
          <w:sz w:val="20"/>
          <w:szCs w:val="20"/>
        </w:rPr>
        <w:t xml:space="preserve">b) </w:t>
      </w:r>
      <w:r w:rsidRPr="002819A4">
        <w:rPr>
          <w:rFonts w:asciiTheme="majorHAnsi" w:hAnsiTheme="majorHAnsi"/>
          <w:sz w:val="20"/>
          <w:szCs w:val="20"/>
        </w:rPr>
        <w:t>Video</w:t>
      </w:r>
    </w:p>
    <w:p w14:paraId="2DDD2F73" w14:textId="4A617587" w:rsidR="006C73DD" w:rsidRPr="002819A4" w:rsidRDefault="006C73DD" w:rsidP="007F7B45">
      <w:pPr>
        <w:numPr>
          <w:ilvl w:val="0"/>
          <w:numId w:val="6"/>
        </w:numPr>
        <w:rPr>
          <w:rFonts w:asciiTheme="majorHAnsi" w:hAnsiTheme="majorHAnsi"/>
          <w:sz w:val="20"/>
          <w:szCs w:val="20"/>
        </w:rPr>
      </w:pPr>
      <w:r w:rsidRPr="002819A4">
        <w:rPr>
          <w:rFonts w:asciiTheme="majorHAnsi" w:hAnsiTheme="majorHAnsi"/>
          <w:sz w:val="20"/>
          <w:szCs w:val="20"/>
        </w:rPr>
        <w:t xml:space="preserve">c) </w:t>
      </w:r>
      <w:r w:rsidRPr="002819A4">
        <w:rPr>
          <w:rFonts w:asciiTheme="majorHAnsi" w:hAnsiTheme="majorHAnsi"/>
          <w:sz w:val="20"/>
          <w:szCs w:val="20"/>
        </w:rPr>
        <w:t>Imagen</w:t>
      </w:r>
    </w:p>
    <w:p w14:paraId="68DC87E0" w14:textId="77777777" w:rsidR="00B35C76" w:rsidRDefault="00B35C76" w:rsidP="002819A4">
      <w:pPr>
        <w:rPr>
          <w:rFonts w:asciiTheme="majorHAnsi" w:hAnsiTheme="majorHAnsi"/>
          <w:b/>
          <w:bCs/>
          <w:sz w:val="20"/>
          <w:szCs w:val="20"/>
        </w:rPr>
      </w:pPr>
    </w:p>
    <w:p w14:paraId="004F4633" w14:textId="31176077" w:rsidR="002819A4" w:rsidRPr="002819A4" w:rsidRDefault="007F7B45" w:rsidP="002819A4">
      <w:pPr>
        <w:rPr>
          <w:rFonts w:asciiTheme="majorHAnsi" w:hAnsiTheme="majorHAnsi"/>
          <w:sz w:val="20"/>
          <w:szCs w:val="20"/>
        </w:rPr>
      </w:pPr>
      <w:r w:rsidRPr="002819A4">
        <w:rPr>
          <w:rFonts w:asciiTheme="majorHAnsi" w:hAnsiTheme="majorHAnsi"/>
          <w:b/>
          <w:bCs/>
          <w:sz w:val="20"/>
          <w:szCs w:val="20"/>
        </w:rPr>
        <w:t>6.</w:t>
      </w:r>
      <w:r w:rsidRPr="002819A4">
        <w:rPr>
          <w:rFonts w:asciiTheme="majorHAnsi" w:hAnsiTheme="majorHAnsi"/>
          <w:sz w:val="20"/>
          <w:szCs w:val="20"/>
        </w:rPr>
        <w:t xml:space="preserve"> </w:t>
      </w:r>
      <w:r w:rsidR="002819A4" w:rsidRPr="002819A4">
        <w:rPr>
          <w:rFonts w:asciiTheme="majorHAnsi" w:hAnsiTheme="majorHAnsi"/>
          <w:b/>
          <w:bCs/>
          <w:sz w:val="20"/>
          <w:szCs w:val="20"/>
        </w:rPr>
        <w:t>Indicaciones para el estudiante:</w:t>
      </w:r>
      <w:r w:rsidR="002819A4" w:rsidRPr="002819A4">
        <w:rPr>
          <w:rFonts w:asciiTheme="majorHAnsi" w:hAnsiTheme="majorHAnsi"/>
          <w:sz w:val="20"/>
          <w:szCs w:val="20"/>
        </w:rPr>
        <w:t xml:space="preserve"> Coloque en la columna </w:t>
      </w:r>
      <w:r w:rsidR="002819A4" w:rsidRPr="002819A4">
        <w:rPr>
          <w:rFonts w:asciiTheme="majorHAnsi" w:hAnsiTheme="majorHAnsi"/>
          <w:b/>
          <w:bCs/>
          <w:sz w:val="20"/>
          <w:szCs w:val="20"/>
        </w:rPr>
        <w:t>A</w:t>
      </w:r>
      <w:r w:rsidR="002819A4" w:rsidRPr="002819A4">
        <w:rPr>
          <w:rFonts w:asciiTheme="majorHAnsi" w:hAnsiTheme="majorHAnsi"/>
          <w:sz w:val="20"/>
          <w:szCs w:val="20"/>
        </w:rPr>
        <w:t xml:space="preserve"> la letra de la columna </w:t>
      </w:r>
      <w:r w:rsidR="002819A4" w:rsidRPr="002819A4">
        <w:rPr>
          <w:rFonts w:asciiTheme="majorHAnsi" w:hAnsiTheme="majorHAnsi"/>
          <w:b/>
          <w:bCs/>
          <w:sz w:val="20"/>
          <w:szCs w:val="20"/>
        </w:rPr>
        <w:t>B</w:t>
      </w:r>
      <w:r w:rsidR="002819A4" w:rsidRPr="002819A4">
        <w:rPr>
          <w:rFonts w:asciiTheme="majorHAnsi" w:hAnsiTheme="majorHAnsi"/>
          <w:sz w:val="20"/>
          <w:szCs w:val="20"/>
        </w:rPr>
        <w:t xml:space="preserve"> que corresponda a cada etapa de la estructura del algoritmo para la preparación de un jugo de frutas. </w:t>
      </w:r>
    </w:p>
    <w:tbl>
      <w:tblPr>
        <w:tblStyle w:val="Tablaconcuadrcula"/>
        <w:tblW w:w="9498" w:type="dxa"/>
        <w:tblInd w:w="-289" w:type="dxa"/>
        <w:tblLook w:val="04A0" w:firstRow="1" w:lastRow="0" w:firstColumn="1" w:lastColumn="0" w:noHBand="0" w:noVBand="1"/>
      </w:tblPr>
      <w:tblGrid>
        <w:gridCol w:w="4025"/>
        <w:gridCol w:w="887"/>
        <w:gridCol w:w="4586"/>
      </w:tblGrid>
      <w:tr w:rsidR="002819A4" w:rsidRPr="002819A4" w14:paraId="12ACB6DC" w14:textId="77777777" w:rsidTr="000F18B8">
        <w:tc>
          <w:tcPr>
            <w:tcW w:w="4025" w:type="dxa"/>
            <w:hideMark/>
          </w:tcPr>
          <w:p w14:paraId="73284028" w14:textId="77777777" w:rsidR="002819A4" w:rsidRPr="002819A4" w:rsidRDefault="002819A4" w:rsidP="00982FDC">
            <w:pPr>
              <w:spacing w:after="160" w:line="259" w:lineRule="auto"/>
              <w:rPr>
                <w:rFonts w:asciiTheme="majorHAnsi" w:hAnsiTheme="majorHAnsi"/>
                <w:sz w:val="20"/>
                <w:szCs w:val="20"/>
              </w:rPr>
            </w:pPr>
            <w:r w:rsidRPr="002819A4">
              <w:rPr>
                <w:rFonts w:asciiTheme="majorHAnsi" w:hAnsiTheme="majorHAnsi"/>
                <w:b/>
                <w:bCs/>
                <w:sz w:val="20"/>
                <w:szCs w:val="20"/>
              </w:rPr>
              <w:t>Columna A (Concepto de la estructura)</w:t>
            </w:r>
          </w:p>
        </w:tc>
        <w:tc>
          <w:tcPr>
            <w:tcW w:w="0" w:type="auto"/>
            <w:hideMark/>
          </w:tcPr>
          <w:p w14:paraId="6A324121" w14:textId="77777777" w:rsidR="002819A4" w:rsidRPr="002819A4" w:rsidRDefault="002819A4" w:rsidP="00982FDC">
            <w:pPr>
              <w:spacing w:after="160" w:line="259" w:lineRule="auto"/>
              <w:rPr>
                <w:rFonts w:asciiTheme="majorHAnsi" w:hAnsiTheme="majorHAnsi"/>
                <w:sz w:val="20"/>
                <w:szCs w:val="20"/>
              </w:rPr>
            </w:pPr>
            <w:r w:rsidRPr="002819A4">
              <w:rPr>
                <w:rFonts w:asciiTheme="majorHAnsi" w:hAnsiTheme="majorHAnsi"/>
                <w:b/>
                <w:bCs/>
                <w:sz w:val="20"/>
                <w:szCs w:val="20"/>
              </w:rPr>
              <w:t>Espacio</w:t>
            </w:r>
          </w:p>
        </w:tc>
        <w:tc>
          <w:tcPr>
            <w:tcW w:w="4586" w:type="dxa"/>
            <w:hideMark/>
          </w:tcPr>
          <w:p w14:paraId="24F97FE8" w14:textId="77777777" w:rsidR="002819A4" w:rsidRPr="002819A4" w:rsidRDefault="002819A4" w:rsidP="00982FDC">
            <w:pPr>
              <w:spacing w:after="160" w:line="259" w:lineRule="auto"/>
              <w:rPr>
                <w:rFonts w:asciiTheme="majorHAnsi" w:hAnsiTheme="majorHAnsi"/>
                <w:sz w:val="20"/>
                <w:szCs w:val="20"/>
              </w:rPr>
            </w:pPr>
            <w:r w:rsidRPr="002819A4">
              <w:rPr>
                <w:rFonts w:asciiTheme="majorHAnsi" w:hAnsiTheme="majorHAnsi"/>
                <w:b/>
                <w:bCs/>
                <w:sz w:val="20"/>
                <w:szCs w:val="20"/>
              </w:rPr>
              <w:t>Columna B (Acción del ejemplo concreto)</w:t>
            </w:r>
          </w:p>
        </w:tc>
      </w:tr>
      <w:tr w:rsidR="002819A4" w:rsidRPr="002819A4" w14:paraId="6875B485" w14:textId="77777777" w:rsidTr="000F18B8">
        <w:tc>
          <w:tcPr>
            <w:tcW w:w="4025" w:type="dxa"/>
            <w:hideMark/>
          </w:tcPr>
          <w:p w14:paraId="377E6632" w14:textId="0E140AD3" w:rsidR="002819A4" w:rsidRPr="002819A4" w:rsidRDefault="002819A4" w:rsidP="000F18B8">
            <w:pPr>
              <w:spacing w:after="160" w:line="259" w:lineRule="auto"/>
              <w:rPr>
                <w:rFonts w:asciiTheme="majorHAnsi" w:hAnsiTheme="majorHAnsi"/>
                <w:sz w:val="20"/>
                <w:szCs w:val="20"/>
              </w:rPr>
            </w:pPr>
            <w:r w:rsidRPr="002819A4">
              <w:rPr>
                <w:rFonts w:asciiTheme="majorHAnsi" w:hAnsiTheme="majorHAnsi"/>
                <w:b/>
                <w:bCs/>
                <w:sz w:val="20"/>
                <w:szCs w:val="20"/>
              </w:rPr>
              <w:t>1. Entrada</w:t>
            </w:r>
            <w:r w:rsidR="000F18B8">
              <w:rPr>
                <w:rFonts w:asciiTheme="majorHAnsi" w:hAnsiTheme="majorHAnsi"/>
                <w:b/>
                <w:bCs/>
                <w:sz w:val="20"/>
                <w:szCs w:val="20"/>
              </w:rPr>
              <w:t xml:space="preserve">: </w:t>
            </w:r>
            <w:r w:rsidRPr="002819A4">
              <w:rPr>
                <w:rFonts w:asciiTheme="majorHAnsi" w:hAnsiTheme="majorHAnsi"/>
                <w:i/>
                <w:iCs/>
                <w:sz w:val="20"/>
                <w:szCs w:val="20"/>
              </w:rPr>
              <w:t>Información, datos o recursos iniciales requeridos</w:t>
            </w:r>
          </w:p>
        </w:tc>
        <w:tc>
          <w:tcPr>
            <w:tcW w:w="0" w:type="auto"/>
            <w:hideMark/>
          </w:tcPr>
          <w:p w14:paraId="07234D6E" w14:textId="73872202" w:rsidR="002819A4" w:rsidRPr="002819A4" w:rsidRDefault="002819A4" w:rsidP="00982FDC">
            <w:pPr>
              <w:spacing w:after="160" w:line="259" w:lineRule="auto"/>
              <w:rPr>
                <w:rFonts w:asciiTheme="majorHAnsi" w:hAnsiTheme="majorHAnsi"/>
                <w:sz w:val="20"/>
                <w:szCs w:val="20"/>
              </w:rPr>
            </w:pPr>
            <w:r w:rsidRPr="002819A4">
              <w:rPr>
                <w:rFonts w:asciiTheme="majorHAnsi" w:hAnsiTheme="majorHAnsi"/>
                <w:sz w:val="20"/>
                <w:szCs w:val="20"/>
              </w:rPr>
              <w:t xml:space="preserve">( </w:t>
            </w:r>
            <w:r w:rsidRPr="002819A4">
              <w:rPr>
                <w:rFonts w:asciiTheme="majorHAnsi" w:hAnsiTheme="majorHAnsi"/>
                <w:sz w:val="20"/>
                <w:szCs w:val="20"/>
              </w:rPr>
              <w:t xml:space="preserve"> </w:t>
            </w:r>
            <w:r w:rsidRPr="002819A4">
              <w:rPr>
                <w:rFonts w:asciiTheme="majorHAnsi" w:hAnsiTheme="majorHAnsi"/>
                <w:sz w:val="20"/>
                <w:szCs w:val="20"/>
              </w:rPr>
              <w:t xml:space="preserve"> )</w:t>
            </w:r>
          </w:p>
        </w:tc>
        <w:tc>
          <w:tcPr>
            <w:tcW w:w="4586" w:type="dxa"/>
            <w:hideMark/>
          </w:tcPr>
          <w:p w14:paraId="705E3074" w14:textId="77777777" w:rsidR="002819A4" w:rsidRPr="002819A4" w:rsidRDefault="002819A4" w:rsidP="00982FDC">
            <w:pPr>
              <w:spacing w:after="160" w:line="259" w:lineRule="auto"/>
              <w:rPr>
                <w:rFonts w:asciiTheme="majorHAnsi" w:hAnsiTheme="majorHAnsi"/>
                <w:sz w:val="20"/>
                <w:szCs w:val="20"/>
              </w:rPr>
            </w:pPr>
            <w:r w:rsidRPr="002819A4">
              <w:rPr>
                <w:rFonts w:asciiTheme="majorHAnsi" w:hAnsiTheme="majorHAnsi"/>
                <w:b/>
                <w:bCs/>
                <w:sz w:val="20"/>
                <w:szCs w:val="20"/>
              </w:rPr>
              <w:t>A.</w:t>
            </w:r>
            <w:r w:rsidRPr="002819A4">
              <w:rPr>
                <w:rFonts w:asciiTheme="majorHAnsi" w:hAnsiTheme="majorHAnsi"/>
                <w:sz w:val="20"/>
                <w:szCs w:val="20"/>
              </w:rPr>
              <w:t xml:space="preserve"> Licuar las frutas con el agua y el azúcar dentro de la licuadora durante un minuto. </w:t>
            </w:r>
          </w:p>
        </w:tc>
      </w:tr>
      <w:tr w:rsidR="002819A4" w:rsidRPr="002819A4" w14:paraId="605D2314" w14:textId="77777777" w:rsidTr="000F18B8">
        <w:tc>
          <w:tcPr>
            <w:tcW w:w="4025" w:type="dxa"/>
            <w:hideMark/>
          </w:tcPr>
          <w:p w14:paraId="0CD3EB5C" w14:textId="05C8B6E6" w:rsidR="002819A4" w:rsidRPr="002819A4" w:rsidRDefault="002819A4" w:rsidP="000F18B8">
            <w:pPr>
              <w:spacing w:after="160" w:line="259" w:lineRule="auto"/>
              <w:rPr>
                <w:rFonts w:asciiTheme="majorHAnsi" w:hAnsiTheme="majorHAnsi"/>
                <w:sz w:val="20"/>
                <w:szCs w:val="20"/>
              </w:rPr>
            </w:pPr>
            <w:r w:rsidRPr="002819A4">
              <w:rPr>
                <w:rFonts w:asciiTheme="majorHAnsi" w:hAnsiTheme="majorHAnsi"/>
                <w:b/>
                <w:bCs/>
                <w:sz w:val="20"/>
                <w:szCs w:val="20"/>
              </w:rPr>
              <w:t>2. Proceso</w:t>
            </w:r>
            <w:r w:rsidR="000F18B8">
              <w:rPr>
                <w:rFonts w:asciiTheme="majorHAnsi" w:hAnsiTheme="majorHAnsi"/>
                <w:b/>
                <w:bCs/>
                <w:sz w:val="20"/>
                <w:szCs w:val="20"/>
              </w:rPr>
              <w:t xml:space="preserve">: </w:t>
            </w:r>
            <w:r w:rsidRPr="002819A4">
              <w:rPr>
                <w:rFonts w:asciiTheme="majorHAnsi" w:hAnsiTheme="majorHAnsi"/>
                <w:i/>
                <w:iCs/>
                <w:sz w:val="20"/>
                <w:szCs w:val="20"/>
              </w:rPr>
              <w:t>Conjunto de acciones o pasos ordenados para transformar los datos</w:t>
            </w:r>
          </w:p>
        </w:tc>
        <w:tc>
          <w:tcPr>
            <w:tcW w:w="0" w:type="auto"/>
            <w:hideMark/>
          </w:tcPr>
          <w:p w14:paraId="38F8D082" w14:textId="3B537A51" w:rsidR="002819A4" w:rsidRPr="002819A4" w:rsidRDefault="002819A4" w:rsidP="00982FDC">
            <w:pPr>
              <w:spacing w:after="160" w:line="259" w:lineRule="auto"/>
              <w:rPr>
                <w:rFonts w:asciiTheme="majorHAnsi" w:hAnsiTheme="majorHAnsi"/>
                <w:sz w:val="20"/>
                <w:szCs w:val="20"/>
              </w:rPr>
            </w:pPr>
            <w:r w:rsidRPr="002819A4">
              <w:rPr>
                <w:rFonts w:asciiTheme="majorHAnsi" w:hAnsiTheme="majorHAnsi"/>
                <w:sz w:val="20"/>
                <w:szCs w:val="20"/>
              </w:rPr>
              <w:t xml:space="preserve">( </w:t>
            </w:r>
            <w:r w:rsidRPr="002819A4">
              <w:rPr>
                <w:rFonts w:asciiTheme="majorHAnsi" w:hAnsiTheme="majorHAnsi"/>
                <w:sz w:val="20"/>
                <w:szCs w:val="20"/>
              </w:rPr>
              <w:t xml:space="preserve"> </w:t>
            </w:r>
            <w:r w:rsidRPr="002819A4">
              <w:rPr>
                <w:rFonts w:asciiTheme="majorHAnsi" w:hAnsiTheme="majorHAnsi"/>
                <w:sz w:val="20"/>
                <w:szCs w:val="20"/>
              </w:rPr>
              <w:t xml:space="preserve"> )</w:t>
            </w:r>
          </w:p>
        </w:tc>
        <w:tc>
          <w:tcPr>
            <w:tcW w:w="4586" w:type="dxa"/>
            <w:hideMark/>
          </w:tcPr>
          <w:p w14:paraId="3C63EBE2" w14:textId="77777777" w:rsidR="002819A4" w:rsidRPr="002819A4" w:rsidRDefault="002819A4" w:rsidP="00982FDC">
            <w:pPr>
              <w:spacing w:after="160" w:line="259" w:lineRule="auto"/>
              <w:rPr>
                <w:rFonts w:asciiTheme="majorHAnsi" w:hAnsiTheme="majorHAnsi"/>
                <w:sz w:val="20"/>
                <w:szCs w:val="20"/>
              </w:rPr>
            </w:pPr>
            <w:r w:rsidRPr="002819A4">
              <w:rPr>
                <w:rFonts w:asciiTheme="majorHAnsi" w:hAnsiTheme="majorHAnsi"/>
                <w:b/>
                <w:bCs/>
                <w:sz w:val="20"/>
                <w:szCs w:val="20"/>
              </w:rPr>
              <w:t>B.</w:t>
            </w:r>
            <w:r w:rsidRPr="002819A4">
              <w:rPr>
                <w:rFonts w:asciiTheme="majorHAnsi" w:hAnsiTheme="majorHAnsi"/>
                <w:sz w:val="20"/>
                <w:szCs w:val="20"/>
              </w:rPr>
              <w:t xml:space="preserve"> Disponer de las frutas, el agua, el azúcar y la licuadora. </w:t>
            </w:r>
          </w:p>
        </w:tc>
      </w:tr>
      <w:tr w:rsidR="002819A4" w:rsidRPr="002819A4" w14:paraId="782DEED9" w14:textId="77777777" w:rsidTr="000F18B8">
        <w:tc>
          <w:tcPr>
            <w:tcW w:w="4025" w:type="dxa"/>
            <w:hideMark/>
          </w:tcPr>
          <w:p w14:paraId="54397F62" w14:textId="784D9DF9" w:rsidR="002819A4" w:rsidRPr="002819A4" w:rsidRDefault="002819A4" w:rsidP="000F18B8">
            <w:pPr>
              <w:spacing w:after="160" w:line="259" w:lineRule="auto"/>
              <w:rPr>
                <w:rFonts w:asciiTheme="majorHAnsi" w:hAnsiTheme="majorHAnsi"/>
                <w:sz w:val="20"/>
                <w:szCs w:val="20"/>
              </w:rPr>
            </w:pPr>
            <w:r w:rsidRPr="002819A4">
              <w:rPr>
                <w:rFonts w:asciiTheme="majorHAnsi" w:hAnsiTheme="majorHAnsi"/>
                <w:b/>
                <w:bCs/>
                <w:sz w:val="20"/>
                <w:szCs w:val="20"/>
              </w:rPr>
              <w:t>3. Salida</w:t>
            </w:r>
            <w:r w:rsidR="000F18B8">
              <w:rPr>
                <w:rFonts w:asciiTheme="majorHAnsi" w:hAnsiTheme="majorHAnsi"/>
                <w:b/>
                <w:bCs/>
                <w:sz w:val="20"/>
                <w:szCs w:val="20"/>
              </w:rPr>
              <w:t>:  --</w:t>
            </w:r>
            <w:r w:rsidRPr="002819A4">
              <w:rPr>
                <w:rFonts w:asciiTheme="majorHAnsi" w:hAnsiTheme="majorHAnsi"/>
                <w:i/>
                <w:iCs/>
                <w:sz w:val="20"/>
                <w:szCs w:val="20"/>
              </w:rPr>
              <w:t>Resultado final obtenido tras la ejecución de los pasos</w:t>
            </w:r>
          </w:p>
        </w:tc>
        <w:tc>
          <w:tcPr>
            <w:tcW w:w="0" w:type="auto"/>
            <w:hideMark/>
          </w:tcPr>
          <w:p w14:paraId="3CD8B73B" w14:textId="65164CB5" w:rsidR="002819A4" w:rsidRPr="002819A4" w:rsidRDefault="002819A4" w:rsidP="00982FDC">
            <w:pPr>
              <w:spacing w:after="160" w:line="259" w:lineRule="auto"/>
              <w:rPr>
                <w:rFonts w:asciiTheme="majorHAnsi" w:hAnsiTheme="majorHAnsi"/>
                <w:sz w:val="20"/>
                <w:szCs w:val="20"/>
              </w:rPr>
            </w:pPr>
            <w:r w:rsidRPr="002819A4">
              <w:rPr>
                <w:rFonts w:asciiTheme="majorHAnsi" w:hAnsiTheme="majorHAnsi"/>
                <w:sz w:val="20"/>
                <w:szCs w:val="20"/>
              </w:rPr>
              <w:t xml:space="preserve">( </w:t>
            </w:r>
            <w:r w:rsidRPr="002819A4">
              <w:rPr>
                <w:rFonts w:asciiTheme="majorHAnsi" w:hAnsiTheme="majorHAnsi"/>
                <w:sz w:val="20"/>
                <w:szCs w:val="20"/>
              </w:rPr>
              <w:t xml:space="preserve"> </w:t>
            </w:r>
            <w:r w:rsidRPr="002819A4">
              <w:rPr>
                <w:rFonts w:asciiTheme="majorHAnsi" w:hAnsiTheme="majorHAnsi"/>
                <w:sz w:val="20"/>
                <w:szCs w:val="20"/>
              </w:rPr>
              <w:t xml:space="preserve"> )</w:t>
            </w:r>
          </w:p>
        </w:tc>
        <w:tc>
          <w:tcPr>
            <w:tcW w:w="4586" w:type="dxa"/>
            <w:hideMark/>
          </w:tcPr>
          <w:p w14:paraId="60FA2A19" w14:textId="77777777" w:rsidR="002819A4" w:rsidRPr="002819A4" w:rsidRDefault="002819A4" w:rsidP="00982FDC">
            <w:pPr>
              <w:spacing w:after="160" w:line="259" w:lineRule="auto"/>
              <w:rPr>
                <w:rFonts w:asciiTheme="majorHAnsi" w:hAnsiTheme="majorHAnsi"/>
                <w:sz w:val="20"/>
                <w:szCs w:val="20"/>
              </w:rPr>
            </w:pPr>
            <w:r w:rsidRPr="002819A4">
              <w:rPr>
                <w:rFonts w:asciiTheme="majorHAnsi" w:hAnsiTheme="majorHAnsi"/>
                <w:b/>
                <w:bCs/>
                <w:sz w:val="20"/>
                <w:szCs w:val="20"/>
              </w:rPr>
              <w:t>C.</w:t>
            </w:r>
            <w:r w:rsidRPr="002819A4">
              <w:rPr>
                <w:rFonts w:asciiTheme="majorHAnsi" w:hAnsiTheme="majorHAnsi"/>
                <w:sz w:val="20"/>
                <w:szCs w:val="20"/>
              </w:rPr>
              <w:t xml:space="preserve"> Obtener el vaso de jugo de frutas listo para servir y tomar. </w:t>
            </w:r>
          </w:p>
        </w:tc>
      </w:tr>
    </w:tbl>
    <w:p w14:paraId="14236D16" w14:textId="1530FF02" w:rsidR="007F7B45" w:rsidRDefault="007F7B45" w:rsidP="002819A4">
      <w:pPr>
        <w:rPr>
          <w:rFonts w:asciiTheme="majorHAnsi" w:hAnsiTheme="majorHAnsi"/>
          <w:sz w:val="20"/>
          <w:szCs w:val="20"/>
        </w:rPr>
      </w:pPr>
    </w:p>
    <w:p w14:paraId="478C38A5" w14:textId="77777777" w:rsidR="000F18B8" w:rsidRPr="002819A4" w:rsidRDefault="000F18B8" w:rsidP="002819A4">
      <w:pPr>
        <w:rPr>
          <w:rFonts w:asciiTheme="majorHAnsi" w:hAnsiTheme="majorHAnsi"/>
          <w:sz w:val="20"/>
          <w:szCs w:val="20"/>
        </w:rPr>
      </w:pPr>
    </w:p>
    <w:p w14:paraId="700B4153" w14:textId="77777777" w:rsidR="007F7B45" w:rsidRPr="002819A4" w:rsidRDefault="007F7B45" w:rsidP="007F7B45">
      <w:pPr>
        <w:rPr>
          <w:rFonts w:asciiTheme="majorHAnsi" w:hAnsiTheme="majorHAnsi"/>
          <w:sz w:val="20"/>
          <w:szCs w:val="20"/>
        </w:rPr>
      </w:pPr>
      <w:r w:rsidRPr="002819A4">
        <w:rPr>
          <w:rFonts w:asciiTheme="majorHAnsi" w:hAnsiTheme="majorHAnsi"/>
          <w:b/>
          <w:bCs/>
          <w:sz w:val="20"/>
          <w:szCs w:val="20"/>
        </w:rPr>
        <w:lastRenderedPageBreak/>
        <w:t>7.</w:t>
      </w:r>
      <w:r w:rsidRPr="002819A4">
        <w:rPr>
          <w:rFonts w:asciiTheme="majorHAnsi" w:hAnsiTheme="majorHAnsi"/>
          <w:sz w:val="20"/>
          <w:szCs w:val="20"/>
        </w:rPr>
        <w:t xml:space="preserve"> En un programa que registra el estado del tiempo, el dato que almacena si </w:t>
      </w:r>
      <w:r w:rsidRPr="002819A4">
        <w:rPr>
          <w:rFonts w:asciiTheme="majorHAnsi" w:hAnsiTheme="majorHAnsi"/>
          <w:i/>
          <w:iCs/>
          <w:sz w:val="20"/>
          <w:szCs w:val="20"/>
        </w:rPr>
        <w:t>"¿Está lloviendo?"</w:t>
      </w:r>
      <w:r w:rsidRPr="002819A4">
        <w:rPr>
          <w:rFonts w:asciiTheme="majorHAnsi" w:hAnsiTheme="majorHAnsi"/>
          <w:sz w:val="20"/>
          <w:szCs w:val="20"/>
        </w:rPr>
        <w:t xml:space="preserve"> con valores de Verdadero o Falso es un tipo de dato:</w:t>
      </w:r>
    </w:p>
    <w:p w14:paraId="00EDAC42" w14:textId="77777777" w:rsidR="007F7B45" w:rsidRPr="002819A4" w:rsidRDefault="007F7B45" w:rsidP="007F7B45">
      <w:pPr>
        <w:numPr>
          <w:ilvl w:val="0"/>
          <w:numId w:val="9"/>
        </w:numPr>
        <w:rPr>
          <w:rFonts w:asciiTheme="majorHAnsi" w:hAnsiTheme="majorHAnsi"/>
          <w:sz w:val="20"/>
          <w:szCs w:val="20"/>
        </w:rPr>
      </w:pPr>
      <w:r w:rsidRPr="002819A4">
        <w:rPr>
          <w:rFonts w:asciiTheme="majorHAnsi" w:hAnsiTheme="majorHAnsi"/>
          <w:sz w:val="20"/>
          <w:szCs w:val="20"/>
        </w:rPr>
        <w:t>a) Texto / Cadena</w:t>
      </w:r>
    </w:p>
    <w:p w14:paraId="52A8A293" w14:textId="77777777" w:rsidR="007F7B45" w:rsidRPr="002819A4" w:rsidRDefault="007F7B45" w:rsidP="007F7B45">
      <w:pPr>
        <w:numPr>
          <w:ilvl w:val="0"/>
          <w:numId w:val="9"/>
        </w:numPr>
        <w:rPr>
          <w:rFonts w:asciiTheme="majorHAnsi" w:hAnsiTheme="majorHAnsi"/>
          <w:sz w:val="20"/>
          <w:szCs w:val="20"/>
        </w:rPr>
      </w:pPr>
      <w:r w:rsidRPr="002819A4">
        <w:rPr>
          <w:rFonts w:asciiTheme="majorHAnsi" w:hAnsiTheme="majorHAnsi"/>
          <w:sz w:val="20"/>
          <w:szCs w:val="20"/>
        </w:rPr>
        <w:t>b) Numérico entero</w:t>
      </w:r>
    </w:p>
    <w:p w14:paraId="669F3CE9" w14:textId="77777777" w:rsidR="007F7B45" w:rsidRPr="002819A4" w:rsidRDefault="007F7B45" w:rsidP="007F7B45">
      <w:pPr>
        <w:numPr>
          <w:ilvl w:val="0"/>
          <w:numId w:val="9"/>
        </w:numPr>
        <w:rPr>
          <w:rFonts w:asciiTheme="majorHAnsi" w:hAnsiTheme="majorHAnsi"/>
          <w:sz w:val="20"/>
          <w:szCs w:val="20"/>
        </w:rPr>
      </w:pPr>
      <w:r w:rsidRPr="002819A4">
        <w:rPr>
          <w:rFonts w:asciiTheme="majorHAnsi" w:hAnsiTheme="majorHAnsi"/>
          <w:sz w:val="20"/>
          <w:szCs w:val="20"/>
        </w:rPr>
        <w:t>c) Booleano / Lógico</w:t>
      </w:r>
    </w:p>
    <w:p w14:paraId="7CF16807" w14:textId="77777777" w:rsidR="007F7B45" w:rsidRPr="002819A4" w:rsidRDefault="007F7B45" w:rsidP="007F7B45">
      <w:pPr>
        <w:numPr>
          <w:ilvl w:val="0"/>
          <w:numId w:val="9"/>
        </w:numPr>
        <w:rPr>
          <w:rFonts w:asciiTheme="majorHAnsi" w:hAnsiTheme="majorHAnsi"/>
          <w:sz w:val="20"/>
          <w:szCs w:val="20"/>
        </w:rPr>
      </w:pPr>
      <w:r w:rsidRPr="002819A4">
        <w:rPr>
          <w:rFonts w:asciiTheme="majorHAnsi" w:hAnsiTheme="majorHAnsi"/>
          <w:sz w:val="20"/>
          <w:szCs w:val="20"/>
        </w:rPr>
        <w:t>d) Decimal</w:t>
      </w:r>
    </w:p>
    <w:p w14:paraId="344D54E9" w14:textId="77777777" w:rsidR="000F18B8" w:rsidRDefault="000F18B8" w:rsidP="007F7B45">
      <w:pPr>
        <w:rPr>
          <w:rFonts w:asciiTheme="majorHAnsi" w:hAnsiTheme="majorHAnsi"/>
          <w:b/>
          <w:bCs/>
          <w:sz w:val="20"/>
          <w:szCs w:val="20"/>
        </w:rPr>
      </w:pPr>
    </w:p>
    <w:p w14:paraId="55BF75A4" w14:textId="28F0ADEE" w:rsidR="007F7B45" w:rsidRPr="002819A4" w:rsidRDefault="007F7B45" w:rsidP="007F7B45">
      <w:pPr>
        <w:rPr>
          <w:rFonts w:asciiTheme="majorHAnsi" w:hAnsiTheme="majorHAnsi"/>
          <w:sz w:val="20"/>
          <w:szCs w:val="20"/>
        </w:rPr>
      </w:pPr>
      <w:r w:rsidRPr="002819A4">
        <w:rPr>
          <w:rFonts w:asciiTheme="majorHAnsi" w:hAnsiTheme="majorHAnsi"/>
          <w:b/>
          <w:bCs/>
          <w:sz w:val="20"/>
          <w:szCs w:val="20"/>
        </w:rPr>
        <w:t>8.</w:t>
      </w:r>
      <w:r w:rsidRPr="002819A4">
        <w:rPr>
          <w:rFonts w:asciiTheme="majorHAnsi" w:hAnsiTheme="majorHAnsi"/>
          <w:sz w:val="20"/>
          <w:szCs w:val="20"/>
        </w:rPr>
        <w:t xml:space="preserve"> ¿Qué acción ocurre cuando a una variable llamada puntos con valor inicial de 0 se le aplica la instrucción: puntos = puntos + 10?</w:t>
      </w:r>
    </w:p>
    <w:p w14:paraId="0168A494" w14:textId="77777777" w:rsidR="007F7B45" w:rsidRPr="002819A4" w:rsidRDefault="007F7B45" w:rsidP="007F7B45">
      <w:pPr>
        <w:numPr>
          <w:ilvl w:val="0"/>
          <w:numId w:val="10"/>
        </w:numPr>
        <w:rPr>
          <w:rFonts w:asciiTheme="majorHAnsi" w:hAnsiTheme="majorHAnsi"/>
          <w:sz w:val="20"/>
          <w:szCs w:val="20"/>
        </w:rPr>
      </w:pPr>
      <w:r w:rsidRPr="002819A4">
        <w:rPr>
          <w:rFonts w:asciiTheme="majorHAnsi" w:hAnsiTheme="majorHAnsi"/>
          <w:sz w:val="20"/>
          <w:szCs w:val="20"/>
        </w:rPr>
        <w:t>a) Se borra la variable.</w:t>
      </w:r>
    </w:p>
    <w:p w14:paraId="595100A1" w14:textId="77777777" w:rsidR="007F7B45" w:rsidRPr="002819A4" w:rsidRDefault="007F7B45" w:rsidP="007F7B45">
      <w:pPr>
        <w:numPr>
          <w:ilvl w:val="0"/>
          <w:numId w:val="10"/>
        </w:numPr>
        <w:rPr>
          <w:rFonts w:asciiTheme="majorHAnsi" w:hAnsiTheme="majorHAnsi"/>
          <w:sz w:val="20"/>
          <w:szCs w:val="20"/>
        </w:rPr>
      </w:pPr>
      <w:r w:rsidRPr="002819A4">
        <w:rPr>
          <w:rFonts w:asciiTheme="majorHAnsi" w:hAnsiTheme="majorHAnsi"/>
          <w:sz w:val="20"/>
          <w:szCs w:val="20"/>
        </w:rPr>
        <w:t>b) Se declara un nuevo tipo de dato.</w:t>
      </w:r>
    </w:p>
    <w:p w14:paraId="66635A70" w14:textId="77777777" w:rsidR="007F7B45" w:rsidRPr="002819A4" w:rsidRDefault="007F7B45" w:rsidP="007F7B45">
      <w:pPr>
        <w:numPr>
          <w:ilvl w:val="0"/>
          <w:numId w:val="10"/>
        </w:numPr>
        <w:rPr>
          <w:rFonts w:asciiTheme="majorHAnsi" w:hAnsiTheme="majorHAnsi"/>
          <w:sz w:val="20"/>
          <w:szCs w:val="20"/>
        </w:rPr>
      </w:pPr>
      <w:r w:rsidRPr="002819A4">
        <w:rPr>
          <w:rFonts w:asciiTheme="majorHAnsi" w:hAnsiTheme="majorHAnsi"/>
          <w:sz w:val="20"/>
          <w:szCs w:val="20"/>
        </w:rPr>
        <w:t>c) Se le asigna un nuevo valor actualizado de 10.</w:t>
      </w:r>
    </w:p>
    <w:p w14:paraId="409DB71C" w14:textId="77777777" w:rsidR="007F7B45" w:rsidRPr="002819A4" w:rsidRDefault="007F7B45" w:rsidP="007F7B45">
      <w:pPr>
        <w:numPr>
          <w:ilvl w:val="0"/>
          <w:numId w:val="10"/>
        </w:numPr>
        <w:rPr>
          <w:rFonts w:asciiTheme="majorHAnsi" w:hAnsiTheme="majorHAnsi"/>
          <w:sz w:val="20"/>
          <w:szCs w:val="20"/>
        </w:rPr>
      </w:pPr>
      <w:r w:rsidRPr="002819A4">
        <w:rPr>
          <w:rFonts w:asciiTheme="majorHAnsi" w:hAnsiTheme="majorHAnsi"/>
          <w:sz w:val="20"/>
          <w:szCs w:val="20"/>
        </w:rPr>
        <w:t>d) La variable se convierte en una constante fija.</w:t>
      </w:r>
    </w:p>
    <w:p w14:paraId="6C486F9D" w14:textId="1424D444" w:rsidR="0028622F" w:rsidRPr="002819A4" w:rsidRDefault="0028622F">
      <w:pPr>
        <w:rPr>
          <w:rFonts w:asciiTheme="majorHAnsi" w:hAnsiTheme="majorHAnsi"/>
          <w:b/>
          <w:bCs/>
          <w:sz w:val="20"/>
          <w:szCs w:val="20"/>
        </w:rPr>
      </w:pPr>
    </w:p>
    <w:p w14:paraId="725CF3AF" w14:textId="77777777" w:rsidR="007F7B45" w:rsidRPr="002819A4" w:rsidRDefault="007F7B45" w:rsidP="007F7B45">
      <w:pPr>
        <w:rPr>
          <w:rFonts w:asciiTheme="majorHAnsi" w:hAnsiTheme="majorHAnsi"/>
          <w:sz w:val="20"/>
          <w:szCs w:val="20"/>
        </w:rPr>
      </w:pPr>
      <w:r w:rsidRPr="002819A4">
        <w:rPr>
          <w:rFonts w:asciiTheme="majorHAnsi" w:hAnsiTheme="majorHAnsi"/>
          <w:b/>
          <w:bCs/>
          <w:sz w:val="20"/>
          <w:szCs w:val="20"/>
        </w:rPr>
        <w:t>9.</w:t>
      </w:r>
      <w:r w:rsidRPr="002819A4">
        <w:rPr>
          <w:rFonts w:asciiTheme="majorHAnsi" w:hAnsiTheme="majorHAnsi"/>
          <w:sz w:val="20"/>
          <w:szCs w:val="20"/>
        </w:rPr>
        <w:t xml:space="preserve"> Analiza la siguiente instrucción lógica:</w:t>
      </w:r>
    </w:p>
    <w:p w14:paraId="011171C1" w14:textId="77777777" w:rsidR="007F7B45" w:rsidRPr="002819A4" w:rsidRDefault="007F7B45" w:rsidP="007F7B45">
      <w:pPr>
        <w:rPr>
          <w:rFonts w:asciiTheme="majorHAnsi" w:hAnsiTheme="majorHAnsi"/>
          <w:sz w:val="20"/>
          <w:szCs w:val="20"/>
        </w:rPr>
      </w:pPr>
      <w:r w:rsidRPr="002819A4">
        <w:rPr>
          <w:rFonts w:asciiTheme="majorHAnsi" w:hAnsiTheme="majorHAnsi"/>
          <w:b/>
          <w:bCs/>
          <w:sz w:val="20"/>
          <w:szCs w:val="20"/>
        </w:rPr>
        <w:t>SI</w:t>
      </w:r>
      <w:r w:rsidRPr="002819A4">
        <w:rPr>
          <w:rFonts w:asciiTheme="majorHAnsi" w:hAnsiTheme="majorHAnsi"/>
          <w:sz w:val="20"/>
          <w:szCs w:val="20"/>
        </w:rPr>
        <w:t xml:space="preserve"> (temperatura &gt; 30°C) </w:t>
      </w:r>
      <w:r w:rsidRPr="002819A4">
        <w:rPr>
          <w:rFonts w:asciiTheme="majorHAnsi" w:hAnsiTheme="majorHAnsi"/>
          <w:b/>
          <w:bCs/>
          <w:sz w:val="20"/>
          <w:szCs w:val="20"/>
        </w:rPr>
        <w:t>ENTONCES</w:t>
      </w:r>
      <w:r w:rsidRPr="002819A4">
        <w:rPr>
          <w:rFonts w:asciiTheme="majorHAnsi" w:hAnsiTheme="majorHAnsi"/>
          <w:sz w:val="20"/>
          <w:szCs w:val="20"/>
        </w:rPr>
        <w:t>: Encender ventilador.</w:t>
      </w:r>
    </w:p>
    <w:p w14:paraId="15459BA8" w14:textId="77777777" w:rsidR="007F7B45" w:rsidRPr="002819A4" w:rsidRDefault="007F7B45" w:rsidP="007F7B45">
      <w:pPr>
        <w:rPr>
          <w:rFonts w:asciiTheme="majorHAnsi" w:hAnsiTheme="majorHAnsi"/>
          <w:sz w:val="20"/>
          <w:szCs w:val="20"/>
        </w:rPr>
      </w:pPr>
      <w:r w:rsidRPr="002819A4">
        <w:rPr>
          <w:rFonts w:asciiTheme="majorHAnsi" w:hAnsiTheme="majorHAnsi"/>
          <w:b/>
          <w:bCs/>
          <w:sz w:val="20"/>
          <w:szCs w:val="20"/>
        </w:rPr>
        <w:t>SI NO</w:t>
      </w:r>
      <w:r w:rsidRPr="002819A4">
        <w:rPr>
          <w:rFonts w:asciiTheme="majorHAnsi" w:hAnsiTheme="majorHAnsi"/>
          <w:sz w:val="20"/>
          <w:szCs w:val="20"/>
        </w:rPr>
        <w:t>: Mantener ventilador apagado.</w:t>
      </w:r>
    </w:p>
    <w:p w14:paraId="57741AA5" w14:textId="77777777" w:rsidR="007F7B45" w:rsidRPr="002819A4" w:rsidRDefault="007F7B45" w:rsidP="007F7B45">
      <w:pPr>
        <w:rPr>
          <w:rFonts w:asciiTheme="majorHAnsi" w:hAnsiTheme="majorHAnsi"/>
          <w:sz w:val="20"/>
          <w:szCs w:val="20"/>
        </w:rPr>
      </w:pPr>
      <w:r w:rsidRPr="002819A4">
        <w:rPr>
          <w:rFonts w:asciiTheme="majorHAnsi" w:hAnsiTheme="majorHAnsi"/>
          <w:sz w:val="20"/>
          <w:szCs w:val="20"/>
        </w:rPr>
        <w:t xml:space="preserve">Si el sensor marca una temperatura de </w:t>
      </w:r>
      <w:r w:rsidRPr="002819A4">
        <w:rPr>
          <w:rFonts w:asciiTheme="majorHAnsi" w:hAnsiTheme="majorHAnsi"/>
          <w:b/>
          <w:bCs/>
          <w:sz w:val="20"/>
          <w:szCs w:val="20"/>
        </w:rPr>
        <w:t>25°C</w:t>
      </w:r>
      <w:r w:rsidRPr="002819A4">
        <w:rPr>
          <w:rFonts w:asciiTheme="majorHAnsi" w:hAnsiTheme="majorHAnsi"/>
          <w:sz w:val="20"/>
          <w:szCs w:val="20"/>
        </w:rPr>
        <w:t>, ¿qué acción se ejecuta?</w:t>
      </w:r>
    </w:p>
    <w:p w14:paraId="524153C3" w14:textId="77777777" w:rsidR="007F7B45" w:rsidRPr="002819A4" w:rsidRDefault="007F7B45" w:rsidP="007F7B45">
      <w:pPr>
        <w:numPr>
          <w:ilvl w:val="0"/>
          <w:numId w:val="11"/>
        </w:numPr>
        <w:rPr>
          <w:rFonts w:asciiTheme="majorHAnsi" w:hAnsiTheme="majorHAnsi"/>
          <w:sz w:val="20"/>
          <w:szCs w:val="20"/>
        </w:rPr>
      </w:pPr>
      <w:r w:rsidRPr="002819A4">
        <w:rPr>
          <w:rFonts w:asciiTheme="majorHAnsi" w:hAnsiTheme="majorHAnsi"/>
          <w:sz w:val="20"/>
          <w:szCs w:val="20"/>
        </w:rPr>
        <w:t>a) El ventilador se enciende.</w:t>
      </w:r>
    </w:p>
    <w:p w14:paraId="744ADE47" w14:textId="77777777" w:rsidR="007F7B45" w:rsidRPr="002819A4" w:rsidRDefault="007F7B45" w:rsidP="007F7B45">
      <w:pPr>
        <w:numPr>
          <w:ilvl w:val="0"/>
          <w:numId w:val="11"/>
        </w:numPr>
        <w:rPr>
          <w:rFonts w:asciiTheme="majorHAnsi" w:hAnsiTheme="majorHAnsi"/>
          <w:sz w:val="20"/>
          <w:szCs w:val="20"/>
        </w:rPr>
      </w:pPr>
      <w:r w:rsidRPr="002819A4">
        <w:rPr>
          <w:rFonts w:asciiTheme="majorHAnsi" w:hAnsiTheme="majorHAnsi"/>
          <w:sz w:val="20"/>
          <w:szCs w:val="20"/>
        </w:rPr>
        <w:t>b) El ventilador se mantiene apagado.</w:t>
      </w:r>
    </w:p>
    <w:p w14:paraId="2998A52E" w14:textId="77777777" w:rsidR="007F7B45" w:rsidRPr="002819A4" w:rsidRDefault="007F7B45" w:rsidP="007F7B45">
      <w:pPr>
        <w:numPr>
          <w:ilvl w:val="0"/>
          <w:numId w:val="11"/>
        </w:numPr>
        <w:rPr>
          <w:rFonts w:asciiTheme="majorHAnsi" w:hAnsiTheme="majorHAnsi"/>
          <w:sz w:val="20"/>
          <w:szCs w:val="20"/>
        </w:rPr>
      </w:pPr>
      <w:r w:rsidRPr="002819A4">
        <w:rPr>
          <w:rFonts w:asciiTheme="majorHAnsi" w:hAnsiTheme="majorHAnsi"/>
          <w:sz w:val="20"/>
          <w:szCs w:val="20"/>
        </w:rPr>
        <w:t>c) El sensor se destruye.</w:t>
      </w:r>
    </w:p>
    <w:p w14:paraId="6A9F7000" w14:textId="6E088906" w:rsidR="007F7B45" w:rsidRPr="002819A4" w:rsidRDefault="007F7B45" w:rsidP="007F7B45">
      <w:pPr>
        <w:numPr>
          <w:ilvl w:val="0"/>
          <w:numId w:val="11"/>
        </w:numPr>
        <w:rPr>
          <w:rFonts w:asciiTheme="majorHAnsi" w:hAnsiTheme="majorHAnsi"/>
          <w:sz w:val="20"/>
          <w:szCs w:val="20"/>
        </w:rPr>
      </w:pPr>
      <w:r w:rsidRPr="002819A4">
        <w:rPr>
          <w:rFonts w:asciiTheme="majorHAnsi" w:hAnsiTheme="majorHAnsi"/>
          <w:sz w:val="20"/>
          <w:szCs w:val="20"/>
        </w:rPr>
        <w:t>d) Se repite el conteo indefinidamente.</w:t>
      </w:r>
      <w:r w:rsidRPr="002819A4">
        <w:rPr>
          <w:rFonts w:asciiTheme="majorHAnsi" w:hAnsiTheme="majorHAnsi"/>
          <w:sz w:val="20"/>
          <w:szCs w:val="20"/>
        </w:rPr>
        <w:br/>
      </w:r>
    </w:p>
    <w:p w14:paraId="2D257609" w14:textId="77777777" w:rsidR="007F7B45" w:rsidRPr="002819A4" w:rsidRDefault="007F7B45" w:rsidP="007F7B45">
      <w:pPr>
        <w:rPr>
          <w:rFonts w:asciiTheme="majorHAnsi" w:hAnsiTheme="majorHAnsi"/>
          <w:sz w:val="20"/>
          <w:szCs w:val="20"/>
        </w:rPr>
      </w:pPr>
      <w:r w:rsidRPr="002819A4">
        <w:rPr>
          <w:rFonts w:asciiTheme="majorHAnsi" w:hAnsiTheme="majorHAnsi"/>
          <w:b/>
          <w:bCs/>
          <w:sz w:val="20"/>
          <w:szCs w:val="20"/>
        </w:rPr>
        <w:t>10.</w:t>
      </w:r>
      <w:r w:rsidRPr="002819A4">
        <w:rPr>
          <w:rFonts w:asciiTheme="majorHAnsi" w:hAnsiTheme="majorHAnsi"/>
          <w:sz w:val="20"/>
          <w:szCs w:val="20"/>
        </w:rPr>
        <w:t xml:space="preserve"> Un personaje de videojuego debe avanzar en línea recta en un tablero hasta llegar a una pared. ¿Cuál estructura de control es la más adecuada para evitar repetir el comando "Avanzar 1 paso" 50 veces seguidas? </w:t>
      </w:r>
    </w:p>
    <w:p w14:paraId="2CFD4BBF" w14:textId="77777777" w:rsidR="007F7B45" w:rsidRPr="002819A4" w:rsidRDefault="007F7B45" w:rsidP="007F7B45">
      <w:pPr>
        <w:numPr>
          <w:ilvl w:val="0"/>
          <w:numId w:val="12"/>
        </w:numPr>
        <w:rPr>
          <w:rFonts w:asciiTheme="majorHAnsi" w:hAnsiTheme="majorHAnsi"/>
          <w:sz w:val="20"/>
          <w:szCs w:val="20"/>
        </w:rPr>
      </w:pPr>
      <w:r w:rsidRPr="002819A4">
        <w:rPr>
          <w:rFonts w:asciiTheme="majorHAnsi" w:hAnsiTheme="majorHAnsi"/>
          <w:sz w:val="20"/>
          <w:szCs w:val="20"/>
        </w:rPr>
        <w:t>a) Evento de clic</w:t>
      </w:r>
    </w:p>
    <w:p w14:paraId="658446F8" w14:textId="77777777" w:rsidR="007F7B45" w:rsidRPr="002819A4" w:rsidRDefault="007F7B45" w:rsidP="007F7B45">
      <w:pPr>
        <w:numPr>
          <w:ilvl w:val="0"/>
          <w:numId w:val="12"/>
        </w:numPr>
        <w:rPr>
          <w:rFonts w:asciiTheme="majorHAnsi" w:hAnsiTheme="majorHAnsi"/>
          <w:sz w:val="20"/>
          <w:szCs w:val="20"/>
        </w:rPr>
      </w:pPr>
      <w:r w:rsidRPr="002819A4">
        <w:rPr>
          <w:rFonts w:asciiTheme="majorHAnsi" w:hAnsiTheme="majorHAnsi"/>
          <w:sz w:val="20"/>
          <w:szCs w:val="20"/>
        </w:rPr>
        <w:t xml:space="preserve">b) Estructura repetitiva (Ciclo/Bucle) </w:t>
      </w:r>
    </w:p>
    <w:p w14:paraId="0383FF64" w14:textId="77777777" w:rsidR="007F7B45" w:rsidRPr="002819A4" w:rsidRDefault="007F7B45" w:rsidP="007F7B45">
      <w:pPr>
        <w:numPr>
          <w:ilvl w:val="0"/>
          <w:numId w:val="12"/>
        </w:numPr>
        <w:rPr>
          <w:rFonts w:asciiTheme="majorHAnsi" w:hAnsiTheme="majorHAnsi"/>
          <w:sz w:val="20"/>
          <w:szCs w:val="20"/>
        </w:rPr>
      </w:pPr>
      <w:r w:rsidRPr="002819A4">
        <w:rPr>
          <w:rFonts w:asciiTheme="majorHAnsi" w:hAnsiTheme="majorHAnsi"/>
          <w:sz w:val="20"/>
          <w:szCs w:val="20"/>
        </w:rPr>
        <w:t>c) Asignación de variable</w:t>
      </w:r>
    </w:p>
    <w:p w14:paraId="0742B8B3" w14:textId="77777777" w:rsidR="007F7B45" w:rsidRPr="002819A4" w:rsidRDefault="007F7B45" w:rsidP="007F7B45">
      <w:pPr>
        <w:numPr>
          <w:ilvl w:val="0"/>
          <w:numId w:val="12"/>
        </w:numPr>
        <w:rPr>
          <w:rFonts w:asciiTheme="majorHAnsi" w:hAnsiTheme="majorHAnsi"/>
          <w:sz w:val="20"/>
          <w:szCs w:val="20"/>
        </w:rPr>
      </w:pPr>
      <w:r w:rsidRPr="002819A4">
        <w:rPr>
          <w:rFonts w:asciiTheme="majorHAnsi" w:hAnsiTheme="majorHAnsi"/>
          <w:sz w:val="20"/>
          <w:szCs w:val="20"/>
        </w:rPr>
        <w:t>d) Operador relacional</w:t>
      </w:r>
    </w:p>
    <w:p w14:paraId="25B47116" w14:textId="77777777" w:rsidR="007F7B45" w:rsidRPr="002819A4" w:rsidRDefault="007F7B45" w:rsidP="007F7B45">
      <w:pPr>
        <w:rPr>
          <w:rFonts w:asciiTheme="majorHAnsi" w:hAnsiTheme="majorHAnsi"/>
          <w:sz w:val="20"/>
          <w:szCs w:val="20"/>
        </w:rPr>
      </w:pPr>
    </w:p>
    <w:p w14:paraId="338BE07F" w14:textId="77777777" w:rsidR="000F18B8" w:rsidRDefault="000F18B8" w:rsidP="007F7B45">
      <w:pPr>
        <w:rPr>
          <w:rFonts w:asciiTheme="majorHAnsi" w:hAnsiTheme="majorHAnsi"/>
          <w:b/>
          <w:bCs/>
          <w:sz w:val="20"/>
          <w:szCs w:val="20"/>
        </w:rPr>
      </w:pPr>
    </w:p>
    <w:p w14:paraId="08583927" w14:textId="28B7F056" w:rsidR="007F7B45" w:rsidRPr="002819A4" w:rsidRDefault="007F7B45" w:rsidP="007F7B45">
      <w:pPr>
        <w:rPr>
          <w:rFonts w:asciiTheme="majorHAnsi" w:hAnsiTheme="majorHAnsi"/>
          <w:sz w:val="20"/>
          <w:szCs w:val="20"/>
        </w:rPr>
      </w:pPr>
      <w:r w:rsidRPr="002819A4">
        <w:rPr>
          <w:rFonts w:asciiTheme="majorHAnsi" w:hAnsiTheme="majorHAnsi"/>
          <w:b/>
          <w:bCs/>
          <w:sz w:val="20"/>
          <w:szCs w:val="20"/>
        </w:rPr>
        <w:lastRenderedPageBreak/>
        <w:t>11.</w:t>
      </w:r>
      <w:r w:rsidRPr="002819A4">
        <w:rPr>
          <w:rFonts w:asciiTheme="majorHAnsi" w:hAnsiTheme="majorHAnsi"/>
          <w:sz w:val="20"/>
          <w:szCs w:val="20"/>
        </w:rPr>
        <w:t xml:space="preserve"> ¿Cuál es el resultado final de la variable </w:t>
      </w:r>
      <w:r w:rsidR="00FA235D" w:rsidRPr="002819A4">
        <w:rPr>
          <w:rFonts w:asciiTheme="majorHAnsi" w:hAnsiTheme="majorHAnsi"/>
          <w:sz w:val="20"/>
          <w:szCs w:val="20"/>
        </w:rPr>
        <w:t>“</w:t>
      </w:r>
      <w:r w:rsidRPr="002819A4">
        <w:rPr>
          <w:rFonts w:asciiTheme="majorHAnsi" w:hAnsiTheme="majorHAnsi"/>
          <w:b/>
          <w:bCs/>
          <w:sz w:val="20"/>
          <w:szCs w:val="20"/>
        </w:rPr>
        <w:t>total</w:t>
      </w:r>
      <w:r w:rsidR="00FA235D" w:rsidRPr="002819A4">
        <w:rPr>
          <w:rFonts w:asciiTheme="majorHAnsi" w:hAnsiTheme="majorHAnsi"/>
          <w:b/>
          <w:bCs/>
          <w:sz w:val="20"/>
          <w:szCs w:val="20"/>
        </w:rPr>
        <w:t>”</w:t>
      </w:r>
      <w:r w:rsidRPr="002819A4">
        <w:rPr>
          <w:rFonts w:asciiTheme="majorHAnsi" w:hAnsiTheme="majorHAnsi"/>
          <w:sz w:val="20"/>
          <w:szCs w:val="20"/>
        </w:rPr>
        <w:t xml:space="preserve"> tras ejecutar los pasos: precio = 500, descuento = 100, total = precio - descuento?</w:t>
      </w:r>
    </w:p>
    <w:p w14:paraId="680EA96A" w14:textId="77777777" w:rsidR="007F7B45" w:rsidRPr="002819A4" w:rsidRDefault="007F7B45" w:rsidP="007F7B45">
      <w:pPr>
        <w:numPr>
          <w:ilvl w:val="0"/>
          <w:numId w:val="13"/>
        </w:numPr>
        <w:rPr>
          <w:rFonts w:asciiTheme="majorHAnsi" w:hAnsiTheme="majorHAnsi"/>
          <w:sz w:val="20"/>
          <w:szCs w:val="20"/>
        </w:rPr>
      </w:pPr>
      <w:r w:rsidRPr="002819A4">
        <w:rPr>
          <w:rFonts w:asciiTheme="majorHAnsi" w:hAnsiTheme="majorHAnsi"/>
          <w:sz w:val="20"/>
          <w:szCs w:val="20"/>
        </w:rPr>
        <w:t>a) 600</w:t>
      </w:r>
    </w:p>
    <w:p w14:paraId="56A8BA45" w14:textId="77777777" w:rsidR="007F7B45" w:rsidRPr="002819A4" w:rsidRDefault="007F7B45" w:rsidP="007F7B45">
      <w:pPr>
        <w:numPr>
          <w:ilvl w:val="0"/>
          <w:numId w:val="13"/>
        </w:numPr>
        <w:rPr>
          <w:rFonts w:asciiTheme="majorHAnsi" w:hAnsiTheme="majorHAnsi"/>
          <w:sz w:val="20"/>
          <w:szCs w:val="20"/>
        </w:rPr>
      </w:pPr>
      <w:r w:rsidRPr="002819A4">
        <w:rPr>
          <w:rFonts w:asciiTheme="majorHAnsi" w:hAnsiTheme="majorHAnsi"/>
          <w:sz w:val="20"/>
          <w:szCs w:val="20"/>
        </w:rPr>
        <w:t>b) 50000</w:t>
      </w:r>
    </w:p>
    <w:p w14:paraId="45F26B2B" w14:textId="77777777" w:rsidR="007F7B45" w:rsidRPr="002819A4" w:rsidRDefault="007F7B45" w:rsidP="007F7B45">
      <w:pPr>
        <w:numPr>
          <w:ilvl w:val="0"/>
          <w:numId w:val="13"/>
        </w:numPr>
        <w:rPr>
          <w:rFonts w:asciiTheme="majorHAnsi" w:hAnsiTheme="majorHAnsi"/>
          <w:sz w:val="20"/>
          <w:szCs w:val="20"/>
        </w:rPr>
      </w:pPr>
      <w:r w:rsidRPr="002819A4">
        <w:rPr>
          <w:rFonts w:asciiTheme="majorHAnsi" w:hAnsiTheme="majorHAnsi"/>
          <w:sz w:val="20"/>
          <w:szCs w:val="20"/>
        </w:rPr>
        <w:t>c) 400</w:t>
      </w:r>
    </w:p>
    <w:p w14:paraId="07ABE1A3" w14:textId="77777777" w:rsidR="007F7B45" w:rsidRPr="002819A4" w:rsidRDefault="007F7B45" w:rsidP="007F7B45">
      <w:pPr>
        <w:numPr>
          <w:ilvl w:val="0"/>
          <w:numId w:val="13"/>
        </w:numPr>
        <w:rPr>
          <w:rFonts w:asciiTheme="majorHAnsi" w:hAnsiTheme="majorHAnsi"/>
          <w:sz w:val="20"/>
          <w:szCs w:val="20"/>
        </w:rPr>
      </w:pPr>
      <w:r w:rsidRPr="002819A4">
        <w:rPr>
          <w:rFonts w:asciiTheme="majorHAnsi" w:hAnsiTheme="majorHAnsi"/>
          <w:sz w:val="20"/>
          <w:szCs w:val="20"/>
        </w:rPr>
        <w:t>d) 50</w:t>
      </w:r>
    </w:p>
    <w:p w14:paraId="3C398F25" w14:textId="77777777" w:rsidR="000F18B8" w:rsidRDefault="000F18B8" w:rsidP="007F7B45">
      <w:pPr>
        <w:rPr>
          <w:rFonts w:asciiTheme="majorHAnsi" w:hAnsiTheme="majorHAnsi"/>
          <w:b/>
          <w:bCs/>
          <w:sz w:val="20"/>
          <w:szCs w:val="20"/>
        </w:rPr>
      </w:pPr>
    </w:p>
    <w:p w14:paraId="66743D13" w14:textId="5BADF915" w:rsidR="007F7B45" w:rsidRPr="002819A4" w:rsidRDefault="007F7B45" w:rsidP="007F7B45">
      <w:pPr>
        <w:rPr>
          <w:rFonts w:asciiTheme="majorHAnsi" w:hAnsiTheme="majorHAnsi"/>
          <w:sz w:val="20"/>
          <w:szCs w:val="20"/>
        </w:rPr>
      </w:pPr>
      <w:r w:rsidRPr="002819A4">
        <w:rPr>
          <w:rFonts w:asciiTheme="majorHAnsi" w:hAnsiTheme="majorHAnsi"/>
          <w:b/>
          <w:bCs/>
          <w:sz w:val="20"/>
          <w:szCs w:val="20"/>
        </w:rPr>
        <w:t>12.</w:t>
      </w:r>
      <w:r w:rsidRPr="002819A4">
        <w:rPr>
          <w:rFonts w:asciiTheme="majorHAnsi" w:hAnsiTheme="majorHAnsi"/>
          <w:sz w:val="20"/>
          <w:szCs w:val="20"/>
        </w:rPr>
        <w:t xml:space="preserve"> ¿Cuál operador relacional debe colocarse en el espacio en blanco para que la comparación sea </w:t>
      </w:r>
      <w:r w:rsidRPr="002819A4">
        <w:rPr>
          <w:rFonts w:asciiTheme="majorHAnsi" w:hAnsiTheme="majorHAnsi"/>
          <w:b/>
          <w:bCs/>
          <w:sz w:val="20"/>
          <w:szCs w:val="20"/>
        </w:rPr>
        <w:t>VERDADERA</w:t>
      </w:r>
      <w:r w:rsidRPr="002819A4">
        <w:rPr>
          <w:rFonts w:asciiTheme="majorHAnsi" w:hAnsiTheme="majorHAnsi"/>
          <w:sz w:val="20"/>
          <w:szCs w:val="20"/>
        </w:rPr>
        <w:t>?</w:t>
      </w:r>
    </w:p>
    <w:p w14:paraId="0ECB9DB1" w14:textId="77777777" w:rsidR="007F7B45" w:rsidRPr="002819A4" w:rsidRDefault="007F7B45" w:rsidP="007F7B45">
      <w:pPr>
        <w:rPr>
          <w:rFonts w:asciiTheme="majorHAnsi" w:hAnsiTheme="majorHAnsi"/>
          <w:sz w:val="20"/>
          <w:szCs w:val="20"/>
        </w:rPr>
      </w:pPr>
      <w:r w:rsidRPr="002819A4">
        <w:rPr>
          <w:rFonts w:asciiTheme="majorHAnsi" w:hAnsiTheme="majorHAnsi"/>
          <w:sz w:val="20"/>
          <w:szCs w:val="20"/>
        </w:rPr>
        <w:t>Cantidad_Estudiantes (28) ____ Límite_Aula (30)</w:t>
      </w:r>
    </w:p>
    <w:p w14:paraId="5F7C5465" w14:textId="77777777" w:rsidR="007F7B45" w:rsidRPr="002819A4" w:rsidRDefault="007F7B45" w:rsidP="007F7B45">
      <w:pPr>
        <w:numPr>
          <w:ilvl w:val="0"/>
          <w:numId w:val="14"/>
        </w:numPr>
        <w:rPr>
          <w:rFonts w:asciiTheme="majorHAnsi" w:hAnsiTheme="majorHAnsi"/>
          <w:sz w:val="20"/>
          <w:szCs w:val="20"/>
        </w:rPr>
      </w:pPr>
      <w:r w:rsidRPr="002819A4">
        <w:rPr>
          <w:rFonts w:asciiTheme="majorHAnsi" w:hAnsiTheme="majorHAnsi"/>
          <w:sz w:val="20"/>
          <w:szCs w:val="20"/>
        </w:rPr>
        <w:t>a) &gt; (Mayor que)</w:t>
      </w:r>
    </w:p>
    <w:p w14:paraId="0A8F307F" w14:textId="77777777" w:rsidR="007F7B45" w:rsidRPr="002819A4" w:rsidRDefault="007F7B45" w:rsidP="007F7B45">
      <w:pPr>
        <w:numPr>
          <w:ilvl w:val="0"/>
          <w:numId w:val="14"/>
        </w:numPr>
        <w:rPr>
          <w:rFonts w:asciiTheme="majorHAnsi" w:hAnsiTheme="majorHAnsi"/>
          <w:sz w:val="20"/>
          <w:szCs w:val="20"/>
        </w:rPr>
      </w:pPr>
      <w:r w:rsidRPr="002819A4">
        <w:rPr>
          <w:rFonts w:asciiTheme="majorHAnsi" w:hAnsiTheme="majorHAnsi"/>
          <w:sz w:val="20"/>
          <w:szCs w:val="20"/>
        </w:rPr>
        <w:t>b) &lt; (Menor que)</w:t>
      </w:r>
    </w:p>
    <w:p w14:paraId="7B5E424F" w14:textId="77777777" w:rsidR="007F7B45" w:rsidRPr="002819A4" w:rsidRDefault="007F7B45" w:rsidP="007F7B45">
      <w:pPr>
        <w:numPr>
          <w:ilvl w:val="0"/>
          <w:numId w:val="14"/>
        </w:numPr>
        <w:rPr>
          <w:rFonts w:asciiTheme="majorHAnsi" w:hAnsiTheme="majorHAnsi"/>
          <w:sz w:val="20"/>
          <w:szCs w:val="20"/>
        </w:rPr>
      </w:pPr>
      <w:r w:rsidRPr="002819A4">
        <w:rPr>
          <w:rFonts w:asciiTheme="majorHAnsi" w:hAnsiTheme="majorHAnsi"/>
          <w:sz w:val="20"/>
          <w:szCs w:val="20"/>
        </w:rPr>
        <w:t>c) == (Igual a)</w:t>
      </w:r>
    </w:p>
    <w:p w14:paraId="538A0D1D" w14:textId="77777777" w:rsidR="007F7B45" w:rsidRPr="002819A4" w:rsidRDefault="007F7B45" w:rsidP="007F7B45">
      <w:pPr>
        <w:numPr>
          <w:ilvl w:val="0"/>
          <w:numId w:val="14"/>
        </w:numPr>
        <w:rPr>
          <w:rFonts w:asciiTheme="majorHAnsi" w:hAnsiTheme="majorHAnsi"/>
          <w:sz w:val="20"/>
          <w:szCs w:val="20"/>
        </w:rPr>
      </w:pPr>
      <w:r w:rsidRPr="002819A4">
        <w:rPr>
          <w:rFonts w:asciiTheme="majorHAnsi" w:hAnsiTheme="majorHAnsi"/>
          <w:sz w:val="20"/>
          <w:szCs w:val="20"/>
        </w:rPr>
        <w:t>d) &gt;= (Mayor o igual que)</w:t>
      </w:r>
    </w:p>
    <w:p w14:paraId="2BC42C08" w14:textId="77777777" w:rsidR="000F18B8" w:rsidRDefault="000F18B8" w:rsidP="007F7B45">
      <w:pPr>
        <w:rPr>
          <w:rFonts w:asciiTheme="majorHAnsi" w:hAnsiTheme="majorHAnsi"/>
          <w:b/>
          <w:bCs/>
          <w:sz w:val="20"/>
          <w:szCs w:val="20"/>
        </w:rPr>
      </w:pPr>
    </w:p>
    <w:p w14:paraId="137816E5" w14:textId="1B51CA22" w:rsidR="007F7B45" w:rsidRPr="002819A4" w:rsidRDefault="007F7B45" w:rsidP="007F7B45">
      <w:pPr>
        <w:rPr>
          <w:rFonts w:asciiTheme="majorHAnsi" w:hAnsiTheme="majorHAnsi"/>
          <w:sz w:val="20"/>
          <w:szCs w:val="20"/>
        </w:rPr>
      </w:pPr>
      <w:r w:rsidRPr="002819A4">
        <w:rPr>
          <w:rFonts w:asciiTheme="majorHAnsi" w:hAnsiTheme="majorHAnsi"/>
          <w:b/>
          <w:bCs/>
          <w:sz w:val="20"/>
          <w:szCs w:val="20"/>
        </w:rPr>
        <w:t>13.</w:t>
      </w:r>
      <w:r w:rsidRPr="002819A4">
        <w:rPr>
          <w:rFonts w:asciiTheme="majorHAnsi" w:hAnsiTheme="majorHAnsi"/>
          <w:sz w:val="20"/>
          <w:szCs w:val="20"/>
        </w:rPr>
        <w:t xml:space="preserve"> Al presionar la barra espaciadora en el teclado y lograr que un personaje en pantalla salte, la acción de </w:t>
      </w:r>
      <w:r w:rsidRPr="002819A4">
        <w:rPr>
          <w:rFonts w:asciiTheme="majorHAnsi" w:hAnsiTheme="majorHAnsi"/>
          <w:b/>
          <w:bCs/>
          <w:sz w:val="20"/>
          <w:szCs w:val="20"/>
        </w:rPr>
        <w:t>presionar la tecla</w:t>
      </w:r>
      <w:r w:rsidRPr="002819A4">
        <w:rPr>
          <w:rFonts w:asciiTheme="majorHAnsi" w:hAnsiTheme="majorHAnsi"/>
          <w:sz w:val="20"/>
          <w:szCs w:val="20"/>
        </w:rPr>
        <w:t xml:space="preserve"> funciona como un:</w:t>
      </w:r>
    </w:p>
    <w:p w14:paraId="50BEF2C7" w14:textId="77777777" w:rsidR="007F7B45" w:rsidRPr="002819A4" w:rsidRDefault="007F7B45" w:rsidP="007F7B45">
      <w:pPr>
        <w:numPr>
          <w:ilvl w:val="0"/>
          <w:numId w:val="15"/>
        </w:numPr>
        <w:rPr>
          <w:rFonts w:asciiTheme="majorHAnsi" w:hAnsiTheme="majorHAnsi"/>
          <w:sz w:val="20"/>
          <w:szCs w:val="20"/>
        </w:rPr>
      </w:pPr>
      <w:r w:rsidRPr="002819A4">
        <w:rPr>
          <w:rFonts w:asciiTheme="majorHAnsi" w:hAnsiTheme="majorHAnsi"/>
          <w:sz w:val="20"/>
          <w:szCs w:val="20"/>
        </w:rPr>
        <w:t>a) Algoritmo de salida</w:t>
      </w:r>
    </w:p>
    <w:p w14:paraId="3A7A0175" w14:textId="77777777" w:rsidR="007F7B45" w:rsidRPr="002819A4" w:rsidRDefault="007F7B45" w:rsidP="007F7B45">
      <w:pPr>
        <w:numPr>
          <w:ilvl w:val="0"/>
          <w:numId w:val="15"/>
        </w:numPr>
        <w:rPr>
          <w:rFonts w:asciiTheme="majorHAnsi" w:hAnsiTheme="majorHAnsi"/>
          <w:sz w:val="20"/>
          <w:szCs w:val="20"/>
        </w:rPr>
      </w:pPr>
      <w:r w:rsidRPr="002819A4">
        <w:rPr>
          <w:rFonts w:asciiTheme="majorHAnsi" w:hAnsiTheme="majorHAnsi"/>
          <w:sz w:val="20"/>
          <w:szCs w:val="20"/>
        </w:rPr>
        <w:t>b) Evento (Causa)</w:t>
      </w:r>
    </w:p>
    <w:p w14:paraId="2FA82DA3" w14:textId="77777777" w:rsidR="007F7B45" w:rsidRPr="002819A4" w:rsidRDefault="007F7B45" w:rsidP="007F7B45">
      <w:pPr>
        <w:numPr>
          <w:ilvl w:val="0"/>
          <w:numId w:val="15"/>
        </w:numPr>
        <w:rPr>
          <w:rFonts w:asciiTheme="majorHAnsi" w:hAnsiTheme="majorHAnsi"/>
          <w:sz w:val="20"/>
          <w:szCs w:val="20"/>
        </w:rPr>
      </w:pPr>
      <w:r w:rsidRPr="002819A4">
        <w:rPr>
          <w:rFonts w:asciiTheme="majorHAnsi" w:hAnsiTheme="majorHAnsi"/>
          <w:sz w:val="20"/>
          <w:szCs w:val="20"/>
        </w:rPr>
        <w:t>c) Variable de sistema</w:t>
      </w:r>
    </w:p>
    <w:p w14:paraId="27A747EA" w14:textId="77777777" w:rsidR="007F7B45" w:rsidRPr="002819A4" w:rsidRDefault="007F7B45" w:rsidP="007F7B45">
      <w:pPr>
        <w:numPr>
          <w:ilvl w:val="0"/>
          <w:numId w:val="15"/>
        </w:numPr>
        <w:rPr>
          <w:rFonts w:asciiTheme="majorHAnsi" w:hAnsiTheme="majorHAnsi"/>
          <w:sz w:val="20"/>
          <w:szCs w:val="20"/>
        </w:rPr>
      </w:pPr>
      <w:r w:rsidRPr="002819A4">
        <w:rPr>
          <w:rFonts w:asciiTheme="majorHAnsi" w:hAnsiTheme="majorHAnsi"/>
          <w:sz w:val="20"/>
          <w:szCs w:val="20"/>
        </w:rPr>
        <w:t>d) Periférico de salida</w:t>
      </w:r>
    </w:p>
    <w:p w14:paraId="49AA1E3F" w14:textId="3D3B403B" w:rsidR="007F7B45" w:rsidRPr="002819A4" w:rsidRDefault="007F7B45" w:rsidP="007F7B45">
      <w:pPr>
        <w:rPr>
          <w:rFonts w:asciiTheme="majorHAnsi" w:hAnsiTheme="majorHAnsi"/>
          <w:sz w:val="20"/>
          <w:szCs w:val="20"/>
        </w:rPr>
      </w:pPr>
    </w:p>
    <w:p w14:paraId="411FFCC8" w14:textId="77777777" w:rsidR="007F7B45" w:rsidRPr="002819A4" w:rsidRDefault="007F7B45" w:rsidP="007F7B45">
      <w:pPr>
        <w:rPr>
          <w:rFonts w:asciiTheme="majorHAnsi" w:hAnsiTheme="majorHAnsi"/>
          <w:sz w:val="20"/>
          <w:szCs w:val="20"/>
        </w:rPr>
      </w:pPr>
      <w:r w:rsidRPr="002819A4">
        <w:rPr>
          <w:rFonts w:asciiTheme="majorHAnsi" w:hAnsiTheme="majorHAnsi"/>
          <w:b/>
          <w:bCs/>
          <w:sz w:val="20"/>
          <w:szCs w:val="20"/>
        </w:rPr>
        <w:t>14.</w:t>
      </w:r>
      <w:r w:rsidRPr="002819A4">
        <w:rPr>
          <w:rFonts w:asciiTheme="majorHAnsi" w:hAnsiTheme="majorHAnsi"/>
          <w:sz w:val="20"/>
          <w:szCs w:val="20"/>
        </w:rPr>
        <w:t xml:space="preserve"> ¿Cuál de los siguientes dispositivos se clasifica como un </w:t>
      </w:r>
      <w:r w:rsidRPr="002819A4">
        <w:rPr>
          <w:rFonts w:asciiTheme="majorHAnsi" w:hAnsiTheme="majorHAnsi"/>
          <w:b/>
          <w:bCs/>
          <w:sz w:val="20"/>
          <w:szCs w:val="20"/>
        </w:rPr>
        <w:t>robot</w:t>
      </w:r>
      <w:r w:rsidRPr="002819A4">
        <w:rPr>
          <w:rFonts w:asciiTheme="majorHAnsi" w:hAnsiTheme="majorHAnsi"/>
          <w:sz w:val="20"/>
          <w:szCs w:val="20"/>
        </w:rPr>
        <w:t>, debido a que cuenta con un sistema sensorial (sensores), un sistema de control (programación) y capacidad de actuar de forma autónoma?</w:t>
      </w:r>
    </w:p>
    <w:p w14:paraId="17EEE0B7" w14:textId="77777777" w:rsidR="007F7B45" w:rsidRPr="002819A4" w:rsidRDefault="007F7B45" w:rsidP="007F7B45">
      <w:pPr>
        <w:numPr>
          <w:ilvl w:val="0"/>
          <w:numId w:val="16"/>
        </w:numPr>
        <w:rPr>
          <w:rFonts w:asciiTheme="majorHAnsi" w:hAnsiTheme="majorHAnsi"/>
          <w:sz w:val="20"/>
          <w:szCs w:val="20"/>
        </w:rPr>
      </w:pPr>
      <w:r w:rsidRPr="002819A4">
        <w:rPr>
          <w:rFonts w:asciiTheme="majorHAnsi" w:hAnsiTheme="majorHAnsi"/>
          <w:sz w:val="20"/>
          <w:szCs w:val="20"/>
        </w:rPr>
        <w:t>a) Una licuadora manual de cocina</w:t>
      </w:r>
    </w:p>
    <w:p w14:paraId="378E31AA" w14:textId="77777777" w:rsidR="007F7B45" w:rsidRPr="002819A4" w:rsidRDefault="007F7B45" w:rsidP="007F7B45">
      <w:pPr>
        <w:numPr>
          <w:ilvl w:val="0"/>
          <w:numId w:val="16"/>
        </w:numPr>
        <w:rPr>
          <w:rFonts w:asciiTheme="majorHAnsi" w:hAnsiTheme="majorHAnsi"/>
          <w:sz w:val="20"/>
          <w:szCs w:val="20"/>
        </w:rPr>
      </w:pPr>
      <w:r w:rsidRPr="002819A4">
        <w:rPr>
          <w:rFonts w:asciiTheme="majorHAnsi" w:hAnsiTheme="majorHAnsi"/>
          <w:sz w:val="20"/>
          <w:szCs w:val="20"/>
        </w:rPr>
        <w:t>b) Un aspirador autónomo que esquiva obstáculos mediante sensores</w:t>
      </w:r>
    </w:p>
    <w:p w14:paraId="506CDCAB" w14:textId="77777777" w:rsidR="007F7B45" w:rsidRPr="002819A4" w:rsidRDefault="007F7B45" w:rsidP="007F7B45">
      <w:pPr>
        <w:numPr>
          <w:ilvl w:val="0"/>
          <w:numId w:val="16"/>
        </w:numPr>
        <w:rPr>
          <w:rFonts w:asciiTheme="majorHAnsi" w:hAnsiTheme="majorHAnsi"/>
          <w:sz w:val="20"/>
          <w:szCs w:val="20"/>
        </w:rPr>
      </w:pPr>
      <w:r w:rsidRPr="002819A4">
        <w:rPr>
          <w:rFonts w:asciiTheme="majorHAnsi" w:hAnsiTheme="majorHAnsi"/>
          <w:sz w:val="20"/>
          <w:szCs w:val="20"/>
        </w:rPr>
        <w:t>c) Un ventilador de pedestal encendido manualmente</w:t>
      </w:r>
    </w:p>
    <w:p w14:paraId="551AAAA5" w14:textId="77777777" w:rsidR="007F7B45" w:rsidRPr="002819A4" w:rsidRDefault="007F7B45" w:rsidP="007F7B45">
      <w:pPr>
        <w:numPr>
          <w:ilvl w:val="0"/>
          <w:numId w:val="16"/>
        </w:numPr>
        <w:rPr>
          <w:rFonts w:asciiTheme="majorHAnsi" w:hAnsiTheme="majorHAnsi"/>
          <w:sz w:val="20"/>
          <w:szCs w:val="20"/>
        </w:rPr>
      </w:pPr>
      <w:r w:rsidRPr="002819A4">
        <w:rPr>
          <w:rFonts w:asciiTheme="majorHAnsi" w:hAnsiTheme="majorHAnsi"/>
          <w:sz w:val="20"/>
          <w:szCs w:val="20"/>
        </w:rPr>
        <w:t>d) Un televisor LED convencional</w:t>
      </w:r>
    </w:p>
    <w:p w14:paraId="213BDD3D" w14:textId="77777777" w:rsidR="002819A4" w:rsidRDefault="002819A4" w:rsidP="007F7B45">
      <w:pPr>
        <w:rPr>
          <w:rFonts w:asciiTheme="majorHAnsi" w:hAnsiTheme="majorHAnsi"/>
          <w:b/>
          <w:bCs/>
          <w:sz w:val="20"/>
          <w:szCs w:val="20"/>
        </w:rPr>
      </w:pPr>
    </w:p>
    <w:p w14:paraId="59259CDC" w14:textId="77777777" w:rsidR="00322DA3" w:rsidRDefault="00322DA3" w:rsidP="007F7B45">
      <w:pPr>
        <w:rPr>
          <w:rFonts w:asciiTheme="majorHAnsi" w:hAnsiTheme="majorHAnsi"/>
          <w:b/>
          <w:bCs/>
          <w:sz w:val="20"/>
          <w:szCs w:val="20"/>
        </w:rPr>
      </w:pPr>
    </w:p>
    <w:p w14:paraId="706E3DA7" w14:textId="77777777" w:rsidR="00322DA3" w:rsidRDefault="00322DA3" w:rsidP="007F7B45">
      <w:pPr>
        <w:rPr>
          <w:rFonts w:asciiTheme="majorHAnsi" w:hAnsiTheme="majorHAnsi"/>
          <w:b/>
          <w:bCs/>
          <w:sz w:val="20"/>
          <w:szCs w:val="20"/>
        </w:rPr>
      </w:pPr>
    </w:p>
    <w:p w14:paraId="4884FAD3" w14:textId="77777777" w:rsidR="00322DA3" w:rsidRPr="002819A4" w:rsidRDefault="00322DA3" w:rsidP="007F7B45">
      <w:pPr>
        <w:rPr>
          <w:rFonts w:asciiTheme="majorHAnsi" w:hAnsiTheme="majorHAnsi"/>
          <w:b/>
          <w:bCs/>
          <w:sz w:val="20"/>
          <w:szCs w:val="20"/>
        </w:rPr>
      </w:pPr>
    </w:p>
    <w:p w14:paraId="62A6607D" w14:textId="77777777" w:rsidR="00E80783" w:rsidRPr="002819A4" w:rsidRDefault="00E80783" w:rsidP="00E80783">
      <w:pPr>
        <w:rPr>
          <w:rFonts w:asciiTheme="majorHAnsi" w:hAnsiTheme="majorHAnsi"/>
          <w:b/>
          <w:bCs/>
          <w:sz w:val="20"/>
          <w:szCs w:val="20"/>
        </w:rPr>
      </w:pPr>
      <w:r w:rsidRPr="002819A4">
        <w:rPr>
          <w:rFonts w:asciiTheme="majorHAnsi" w:hAnsiTheme="majorHAnsi"/>
          <w:b/>
          <w:bCs/>
          <w:sz w:val="20"/>
          <w:szCs w:val="20"/>
        </w:rPr>
        <w:lastRenderedPageBreak/>
        <w:t>Recomendaciones Pedagógicas y Administrativas (MEP)</w:t>
      </w:r>
    </w:p>
    <w:p w14:paraId="23D080F1" w14:textId="77777777" w:rsidR="00E80783" w:rsidRPr="002819A4" w:rsidRDefault="00E80783" w:rsidP="00E80783">
      <w:pPr>
        <w:numPr>
          <w:ilvl w:val="0"/>
          <w:numId w:val="17"/>
        </w:numPr>
        <w:rPr>
          <w:rFonts w:asciiTheme="majorHAnsi" w:hAnsiTheme="majorHAnsi"/>
          <w:sz w:val="20"/>
          <w:szCs w:val="20"/>
        </w:rPr>
      </w:pPr>
      <w:r w:rsidRPr="002819A4">
        <w:rPr>
          <w:rFonts w:asciiTheme="majorHAnsi" w:hAnsiTheme="majorHAnsi"/>
          <w:b/>
          <w:bCs/>
          <w:sz w:val="20"/>
          <w:szCs w:val="20"/>
        </w:rPr>
        <w:t>Ajuste de Tiempos y Mediación:</w:t>
      </w:r>
      <w:r w:rsidRPr="002819A4">
        <w:rPr>
          <w:rFonts w:asciiTheme="majorHAnsi" w:hAnsiTheme="majorHAnsi"/>
          <w:sz w:val="20"/>
          <w:szCs w:val="20"/>
        </w:rPr>
        <w:t xml:space="preserve"> Este diagnóstico está diseñado para aplicarse en una sesión de 2 lecciones (aprox. 80 minutos). Si el grupo muestra cansancio o ritmos diversos de aprendizaje, se sugiere fragmentar la sección cognitiva y la parte práctica/desconectada en dos lecciones separadas para no saturar al estudiantado. </w:t>
      </w:r>
    </w:p>
    <w:p w14:paraId="10EF55C0" w14:textId="77777777" w:rsidR="00E80783" w:rsidRPr="002819A4" w:rsidRDefault="00E80783" w:rsidP="00E80783">
      <w:pPr>
        <w:numPr>
          <w:ilvl w:val="0"/>
          <w:numId w:val="17"/>
        </w:numPr>
        <w:rPr>
          <w:rFonts w:asciiTheme="majorHAnsi" w:hAnsiTheme="majorHAnsi"/>
          <w:sz w:val="20"/>
          <w:szCs w:val="20"/>
        </w:rPr>
      </w:pPr>
      <w:r w:rsidRPr="002819A4">
        <w:rPr>
          <w:rFonts w:asciiTheme="majorHAnsi" w:hAnsiTheme="majorHAnsi"/>
          <w:b/>
          <w:bCs/>
          <w:sz w:val="20"/>
          <w:szCs w:val="20"/>
        </w:rPr>
        <w:t>Uso del Enfoque Diagnóstico:</w:t>
      </w:r>
      <w:r w:rsidRPr="002819A4">
        <w:rPr>
          <w:rFonts w:asciiTheme="majorHAnsi" w:hAnsiTheme="majorHAnsi"/>
          <w:sz w:val="20"/>
          <w:szCs w:val="20"/>
        </w:rPr>
        <w:t xml:space="preserve"> Recuerda sistematizar los resultados en una matriz de desempeño para identificar brechas de aprendizaje. Esta información será tu insumo clave para ajustar las estrategias de mediación en tu planeamiento didáctico del Primer Periodo. </w:t>
      </w:r>
    </w:p>
    <w:p w14:paraId="48B96311" w14:textId="77777777" w:rsidR="00E80783" w:rsidRPr="002819A4" w:rsidRDefault="00E80783" w:rsidP="00E80783">
      <w:pPr>
        <w:numPr>
          <w:ilvl w:val="0"/>
          <w:numId w:val="17"/>
        </w:numPr>
        <w:rPr>
          <w:rFonts w:asciiTheme="majorHAnsi" w:hAnsiTheme="majorHAnsi"/>
          <w:sz w:val="20"/>
          <w:szCs w:val="20"/>
        </w:rPr>
      </w:pPr>
      <w:r w:rsidRPr="002819A4">
        <w:rPr>
          <w:rFonts w:asciiTheme="majorHAnsi" w:hAnsiTheme="majorHAnsi"/>
          <w:b/>
          <w:bCs/>
          <w:sz w:val="20"/>
          <w:szCs w:val="20"/>
        </w:rPr>
        <w:t>Población con Necesidades Educativas / Apoyos:</w:t>
      </w:r>
      <w:r w:rsidRPr="002819A4">
        <w:rPr>
          <w:rFonts w:asciiTheme="majorHAnsi" w:hAnsiTheme="majorHAnsi"/>
          <w:sz w:val="20"/>
          <w:szCs w:val="20"/>
        </w:rPr>
        <w:t xml:space="preserve"> En caso de contar con estudiantes con adecuación curricular o apoyos educativos, recuerda aplicar los ajustes de tiempo, lectura guiada o apoyo visual (pictogramas) según el DUA. </w:t>
      </w:r>
    </w:p>
    <w:p w14:paraId="0B1A657C" w14:textId="77777777" w:rsidR="00E80783" w:rsidRDefault="00E80783" w:rsidP="00E80783"/>
    <w:p w14:paraId="4E1EBD21" w14:textId="77777777" w:rsidR="007F7B45" w:rsidRPr="002819A4" w:rsidRDefault="007F7B45" w:rsidP="007F7B45">
      <w:pPr>
        <w:rPr>
          <w:rFonts w:asciiTheme="majorHAnsi" w:hAnsiTheme="majorHAnsi"/>
          <w:sz w:val="20"/>
          <w:szCs w:val="20"/>
        </w:rPr>
      </w:pPr>
    </w:p>
    <w:sectPr w:rsidR="007F7B45" w:rsidRPr="002819A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A280A"/>
    <w:multiLevelType w:val="hybridMultilevel"/>
    <w:tmpl w:val="B15E0F22"/>
    <w:lvl w:ilvl="0" w:tplc="EADA4F04">
      <w:start w:val="1"/>
      <w:numFmt w:val="decimal"/>
      <w:lvlText w:val="%1."/>
      <w:lvlJc w:val="left"/>
      <w:pPr>
        <w:ind w:left="720" w:hanging="360"/>
      </w:pPr>
      <w:rPr>
        <w:rFonts w:hint="default"/>
        <w:b/>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1A655061"/>
    <w:multiLevelType w:val="multilevel"/>
    <w:tmpl w:val="E3F6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082E4C"/>
    <w:multiLevelType w:val="multilevel"/>
    <w:tmpl w:val="9772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697F02"/>
    <w:multiLevelType w:val="multilevel"/>
    <w:tmpl w:val="7876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3A051D"/>
    <w:multiLevelType w:val="multilevel"/>
    <w:tmpl w:val="C930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AC5F9A"/>
    <w:multiLevelType w:val="multilevel"/>
    <w:tmpl w:val="BFEC4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6C1779"/>
    <w:multiLevelType w:val="multilevel"/>
    <w:tmpl w:val="8384C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8AD1373"/>
    <w:multiLevelType w:val="multilevel"/>
    <w:tmpl w:val="AF7A5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0E5B38"/>
    <w:multiLevelType w:val="multilevel"/>
    <w:tmpl w:val="6F5A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3802C4"/>
    <w:multiLevelType w:val="multilevel"/>
    <w:tmpl w:val="AEEE8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E7063D"/>
    <w:multiLevelType w:val="multilevel"/>
    <w:tmpl w:val="254E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5F5133"/>
    <w:multiLevelType w:val="multilevel"/>
    <w:tmpl w:val="B6BA8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E44D2B"/>
    <w:multiLevelType w:val="multilevel"/>
    <w:tmpl w:val="75AE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960435"/>
    <w:multiLevelType w:val="multilevel"/>
    <w:tmpl w:val="1E9EF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76249B"/>
    <w:multiLevelType w:val="multilevel"/>
    <w:tmpl w:val="F668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BD0512"/>
    <w:multiLevelType w:val="multilevel"/>
    <w:tmpl w:val="86947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247166"/>
    <w:multiLevelType w:val="multilevel"/>
    <w:tmpl w:val="4D94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D50AB7"/>
    <w:multiLevelType w:val="multilevel"/>
    <w:tmpl w:val="9B4AF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4604092">
    <w:abstractNumId w:val="11"/>
  </w:num>
  <w:num w:numId="2" w16cid:durableId="523515642">
    <w:abstractNumId w:val="7"/>
  </w:num>
  <w:num w:numId="3" w16cid:durableId="818305806">
    <w:abstractNumId w:val="10"/>
  </w:num>
  <w:num w:numId="4" w16cid:durableId="710805570">
    <w:abstractNumId w:val="15"/>
  </w:num>
  <w:num w:numId="5" w16cid:durableId="791552793">
    <w:abstractNumId w:val="16"/>
  </w:num>
  <w:num w:numId="6" w16cid:durableId="745957625">
    <w:abstractNumId w:val="5"/>
  </w:num>
  <w:num w:numId="7" w16cid:durableId="1837841419">
    <w:abstractNumId w:val="12"/>
  </w:num>
  <w:num w:numId="8" w16cid:durableId="159544155">
    <w:abstractNumId w:val="2"/>
  </w:num>
  <w:num w:numId="9" w16cid:durableId="449281846">
    <w:abstractNumId w:val="8"/>
  </w:num>
  <w:num w:numId="10" w16cid:durableId="1857229940">
    <w:abstractNumId w:val="1"/>
  </w:num>
  <w:num w:numId="11" w16cid:durableId="75326780">
    <w:abstractNumId w:val="9"/>
  </w:num>
  <w:num w:numId="12" w16cid:durableId="1033846718">
    <w:abstractNumId w:val="13"/>
  </w:num>
  <w:num w:numId="13" w16cid:durableId="1961765067">
    <w:abstractNumId w:val="4"/>
  </w:num>
  <w:num w:numId="14" w16cid:durableId="932322204">
    <w:abstractNumId w:val="3"/>
  </w:num>
  <w:num w:numId="15" w16cid:durableId="958756250">
    <w:abstractNumId w:val="14"/>
  </w:num>
  <w:num w:numId="16" w16cid:durableId="1070930993">
    <w:abstractNumId w:val="17"/>
  </w:num>
  <w:num w:numId="17" w16cid:durableId="444540776">
    <w:abstractNumId w:val="6"/>
  </w:num>
  <w:num w:numId="18" w16cid:durableId="129788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B45"/>
    <w:rsid w:val="000803FC"/>
    <w:rsid w:val="00097AA3"/>
    <w:rsid w:val="000E5F52"/>
    <w:rsid w:val="000F18B8"/>
    <w:rsid w:val="002819A4"/>
    <w:rsid w:val="0028622F"/>
    <w:rsid w:val="00322DA3"/>
    <w:rsid w:val="0048321E"/>
    <w:rsid w:val="005A15A8"/>
    <w:rsid w:val="00602807"/>
    <w:rsid w:val="00611B3C"/>
    <w:rsid w:val="006C73DD"/>
    <w:rsid w:val="007F7B45"/>
    <w:rsid w:val="00842BFE"/>
    <w:rsid w:val="00B35C76"/>
    <w:rsid w:val="00B972B1"/>
    <w:rsid w:val="00C42F9E"/>
    <w:rsid w:val="00C748C1"/>
    <w:rsid w:val="00E80783"/>
    <w:rsid w:val="00FA235D"/>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B9A1C"/>
  <w15:chartTrackingRefBased/>
  <w15:docId w15:val="{C9FDED02-C296-4D71-932C-057B28151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F7B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F7B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F7B4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F7B4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F7B4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F7B4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F7B4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F7B4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F7B4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F7B4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F7B4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F7B4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F7B4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F7B4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F7B4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F7B4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F7B4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F7B45"/>
    <w:rPr>
      <w:rFonts w:eastAsiaTheme="majorEastAsia" w:cstheme="majorBidi"/>
      <w:color w:val="272727" w:themeColor="text1" w:themeTint="D8"/>
    </w:rPr>
  </w:style>
  <w:style w:type="paragraph" w:styleId="Ttulo">
    <w:name w:val="Title"/>
    <w:basedOn w:val="Normal"/>
    <w:next w:val="Normal"/>
    <w:link w:val="TtuloCar"/>
    <w:uiPriority w:val="10"/>
    <w:qFormat/>
    <w:rsid w:val="007F7B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F7B4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F7B4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F7B4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F7B45"/>
    <w:pPr>
      <w:spacing w:before="160"/>
      <w:jc w:val="center"/>
    </w:pPr>
    <w:rPr>
      <w:i/>
      <w:iCs/>
      <w:color w:val="404040" w:themeColor="text1" w:themeTint="BF"/>
    </w:rPr>
  </w:style>
  <w:style w:type="character" w:customStyle="1" w:styleId="CitaCar">
    <w:name w:val="Cita Car"/>
    <w:basedOn w:val="Fuentedeprrafopredeter"/>
    <w:link w:val="Cita"/>
    <w:uiPriority w:val="29"/>
    <w:rsid w:val="007F7B45"/>
    <w:rPr>
      <w:i/>
      <w:iCs/>
      <w:color w:val="404040" w:themeColor="text1" w:themeTint="BF"/>
    </w:rPr>
  </w:style>
  <w:style w:type="paragraph" w:styleId="Prrafodelista">
    <w:name w:val="List Paragraph"/>
    <w:basedOn w:val="Normal"/>
    <w:uiPriority w:val="34"/>
    <w:qFormat/>
    <w:rsid w:val="007F7B45"/>
    <w:pPr>
      <w:ind w:left="720"/>
      <w:contextualSpacing/>
    </w:pPr>
  </w:style>
  <w:style w:type="character" w:styleId="nfasisintenso">
    <w:name w:val="Intense Emphasis"/>
    <w:basedOn w:val="Fuentedeprrafopredeter"/>
    <w:uiPriority w:val="21"/>
    <w:qFormat/>
    <w:rsid w:val="007F7B45"/>
    <w:rPr>
      <w:i/>
      <w:iCs/>
      <w:color w:val="0F4761" w:themeColor="accent1" w:themeShade="BF"/>
    </w:rPr>
  </w:style>
  <w:style w:type="paragraph" w:styleId="Citadestacada">
    <w:name w:val="Intense Quote"/>
    <w:basedOn w:val="Normal"/>
    <w:next w:val="Normal"/>
    <w:link w:val="CitadestacadaCar"/>
    <w:uiPriority w:val="30"/>
    <w:qFormat/>
    <w:rsid w:val="007F7B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F7B45"/>
    <w:rPr>
      <w:i/>
      <w:iCs/>
      <w:color w:val="0F4761" w:themeColor="accent1" w:themeShade="BF"/>
    </w:rPr>
  </w:style>
  <w:style w:type="character" w:styleId="Referenciaintensa">
    <w:name w:val="Intense Reference"/>
    <w:basedOn w:val="Fuentedeprrafopredeter"/>
    <w:uiPriority w:val="32"/>
    <w:qFormat/>
    <w:rsid w:val="007F7B45"/>
    <w:rPr>
      <w:b/>
      <w:bCs/>
      <w:smallCaps/>
      <w:color w:val="0F4761" w:themeColor="accent1" w:themeShade="BF"/>
      <w:spacing w:val="5"/>
    </w:rPr>
  </w:style>
  <w:style w:type="table" w:styleId="Tablaconcuadrcula">
    <w:name w:val="Table Grid"/>
    <w:basedOn w:val="Tablanormal"/>
    <w:uiPriority w:val="39"/>
    <w:rsid w:val="006C73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5</Pages>
  <Words>970</Words>
  <Characters>5341</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Sinais Duarte Aleman</dc:creator>
  <cp:keywords/>
  <dc:description/>
  <cp:lastModifiedBy>Sinais Duarte Aleman</cp:lastModifiedBy>
  <cp:revision>9</cp:revision>
  <dcterms:created xsi:type="dcterms:W3CDTF">2026-09-22T14:00:00Z</dcterms:created>
  <dcterms:modified xsi:type="dcterms:W3CDTF">2026-09-22T15:56:00Z</dcterms:modified>
</cp:coreProperties>
</file>