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C07C" w14:textId="77777777" w:rsidR="002F1EB8" w:rsidRDefault="002F1EB8" w:rsidP="002F1EB8">
      <w:pPr>
        <w:pStyle w:val="PargrafodaLista"/>
        <w:rPr>
          <w:rFonts w:ascii="Arial" w:hAnsi="Arial" w:cs="Arial"/>
          <w:sz w:val="24"/>
          <w:szCs w:val="24"/>
        </w:rPr>
      </w:pPr>
    </w:p>
    <w:p w14:paraId="2A4CAAC7" w14:textId="77777777" w:rsidR="002F1EB8" w:rsidRDefault="002F1EB8" w:rsidP="002F1EB8">
      <w:pPr>
        <w:pStyle w:val="PargrafodaLista"/>
        <w:numPr>
          <w:ilvl w:val="0"/>
          <w:numId w:val="4"/>
        </w:numPr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2F1EB8">
        <w:rPr>
          <w:rFonts w:ascii="Arial" w:hAnsi="Arial" w:cs="Arial"/>
          <w:b/>
          <w:bCs/>
          <w:sz w:val="24"/>
          <w:szCs w:val="24"/>
        </w:rPr>
        <w:t>MATRIZ DE RASTREABILIDADE</w:t>
      </w:r>
    </w:p>
    <w:p w14:paraId="171185E0" w14:textId="5A4052DB" w:rsidR="002F1EB8" w:rsidRPr="002F1EB8" w:rsidRDefault="002F1EB8" w:rsidP="002F1EB8">
      <w:pPr>
        <w:pStyle w:val="PargrafodaLista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2F1EB8">
        <w:rPr>
          <w:rFonts w:ascii="Arial" w:hAnsi="Arial" w:cs="Arial"/>
          <w:b/>
          <w:bCs/>
          <w:sz w:val="24"/>
          <w:szCs w:val="24"/>
        </w:rPr>
        <w:t>(NECESSIDADES X CARACTERÍSTICAS)</w:t>
      </w:r>
    </w:p>
    <w:p w14:paraId="4CF98F5E" w14:textId="77777777" w:rsidR="002F1EB8" w:rsidRDefault="002F1EB8" w:rsidP="002F1EB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53CE8C03" w14:textId="77777777" w:rsidR="002F1EB8" w:rsidRDefault="002F1EB8" w:rsidP="002F1EB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1649A3DD" w14:textId="7DF467FD" w:rsidR="002F1EB8" w:rsidRDefault="002F1EB8" w:rsidP="002F1EB8">
      <w:pPr>
        <w:pStyle w:val="PargrafodaLista"/>
        <w:ind w:left="0"/>
        <w:rPr>
          <w:rFonts w:ascii="Arial" w:hAnsi="Arial" w:cs="Arial"/>
          <w:sz w:val="24"/>
          <w:szCs w:val="24"/>
        </w:rPr>
      </w:pPr>
      <w:r w:rsidRPr="002F1EB8">
        <w:rPr>
          <w:rFonts w:ascii="Arial" w:hAnsi="Arial" w:cs="Arial"/>
          <w:sz w:val="24"/>
          <w:szCs w:val="24"/>
        </w:rPr>
        <w:t xml:space="preserve">Necessidades: </w:t>
      </w:r>
    </w:p>
    <w:p w14:paraId="24464E99" w14:textId="77777777" w:rsidR="002F1EB8" w:rsidRPr="002F1EB8" w:rsidRDefault="002F1EB8" w:rsidP="002F1EB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22025AF" w14:textId="47FB7390" w:rsidR="002F1EB8" w:rsidRPr="002F1EB8" w:rsidRDefault="002F1EB8" w:rsidP="002F1EB8">
      <w:pPr>
        <w:pStyle w:val="PargrafodaLista"/>
        <w:numPr>
          <w:ilvl w:val="0"/>
          <w:numId w:val="5"/>
        </w:numPr>
        <w:tabs>
          <w:tab w:val="left" w:pos="420"/>
        </w:tabs>
        <w:rPr>
          <w:rFonts w:ascii="Arial" w:hAnsi="Arial" w:cs="Arial"/>
          <w:color w:val="000000" w:themeColor="text1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N01: Dispositivo durável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6528098" w14:textId="62034B86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N02: Alerta em caso de emergência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61C0EC6" w14:textId="3D8214F1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 xml:space="preserve">N03: Dispositivo 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à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 xml:space="preserve"> prova d'agua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D6FADAD" w14:textId="0E0353F7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N04: Dispositivo leve e compacto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066A755" w14:textId="3AE347AC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N05: Dispositivo com bateria duradoura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D2E276C" w14:textId="51E235C1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N06: Monitoramento da frequência cardíaca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EAB0EEA" w14:textId="1FFCA558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N07: Monitoramento da glicemia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>;</w:t>
      </w:r>
      <w:r w:rsidRPr="002F1EB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EC2E43" w14:textId="6D59C1AA" w:rsidR="002F1EB8" w:rsidRPr="002F1EB8" w:rsidRDefault="002F1EB8" w:rsidP="002F1EB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F1EB8">
        <w:rPr>
          <w:rFonts w:ascii="Arial" w:hAnsi="Arial" w:cs="Arial"/>
          <w:color w:val="000000" w:themeColor="text1"/>
          <w:sz w:val="24"/>
          <w:szCs w:val="24"/>
        </w:rPr>
        <w:t>N08: Monitoramento da localização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724D06" w14:textId="77777777" w:rsidR="002F1EB8" w:rsidRDefault="002F1EB8" w:rsidP="002F1EB8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tbl>
      <w:tblPr>
        <w:tblW w:w="970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5961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2F1EB8" w:rsidRPr="002F1EB8" w14:paraId="44D0B916" w14:textId="77777777" w:rsidTr="002F1EB8">
        <w:trPr>
          <w:trHeight w:val="300"/>
          <w:jc w:val="center"/>
        </w:trPr>
        <w:tc>
          <w:tcPr>
            <w:tcW w:w="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01B366" w14:textId="7FA6E266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5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4C302F" w14:textId="7D27EC73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Caracter</w:t>
            </w: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í</w:t>
            </w: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sticas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E17D01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8541A3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3405DA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N03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D12495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N04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753E4D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N05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E3BF1A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N06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272BF4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N07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CDEB83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N08</w:t>
            </w:r>
          </w:p>
        </w:tc>
      </w:tr>
      <w:tr w:rsidR="002F1EB8" w:rsidRPr="002F1EB8" w14:paraId="7D40995A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595930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BF31E4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Medição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de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frequência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cardíaca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EA058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E28560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23875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0C222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86C3E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1736CF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9E89A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12A49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002B868E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481EDD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D4D6EF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Localizador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GPS;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464FB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6CDE80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A07EC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2BC36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F4019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EEAA8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116D7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A229D3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</w:tr>
      <w:tr w:rsidR="002F1EB8" w:rsidRPr="002F1EB8" w14:paraId="749E949C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D5B5A7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A686C2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Medição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de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pressão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arterial;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8CA67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DA9226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2585C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89480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9D2B9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9EA4D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26832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83429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74B5387B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B82B3F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5FCC0D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Medição de nível de glicemia;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24097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8BAC4A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5D642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D9159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1F579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702C1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5898D2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EB6CA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69E6E052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44CEC0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BC968E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Leve e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compacto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E8BAA0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4C5B5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5858C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523A55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94C01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9A443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38CB1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D4705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2484AC8F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388965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FBDF33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Envio de notificações sobre o usuário;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AE9CD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C4B55C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6E538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882CD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2D7ED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68ABB1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8F831D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A5BE5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5DF8081C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DCBB53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0B1CAA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Aplicativo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Android e IOS;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57AAD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4177A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975BE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AE0697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3F758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8C3EA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4CFE4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C4B8F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2270AE21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5BFF1B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56559F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 xml:space="preserve">SIM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Card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 xml:space="preserve"> - chips removíveis de operadora.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1F920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32B5A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703CC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D7BDF0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9E636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58174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819C6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597881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</w:tr>
      <w:tr w:rsidR="002F1EB8" w:rsidRPr="002F1EB8" w14:paraId="1FA7E132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D4E37B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27C811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Acionamento das unidades de emergência;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32FA9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C5029F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02605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367D2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6C776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2D2DF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483EB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9A7C8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2E8881B8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76FDC7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F28121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Personalização do dispositivo de acordo com o usuário;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508D8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534DC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DB0F4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E5DDAD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76094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4D86B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36B3C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9B152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5B09E225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E53AEC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1249BA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Pode ser utilizado em forma de relógio ou colar;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A31DD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BBAC1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C523E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FE3373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088BE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EC27E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C3ED4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73DD9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5FA54824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3586ED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85F1A4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Integração com o sistema SUS;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93D54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68ECB0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4D001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0A5331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2665F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23063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B2DA2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68DAF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6D8C08E9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CD6411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84DBF4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Resistencia a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água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F7228B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F4EE9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70C967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EB4C0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CFCF8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594FF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5DECC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52838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33C3402B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3EC80F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8DB333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Sensor de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quedas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209DDF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552EA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ECABA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828C8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55BC81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2D9A2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8066D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F5622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40707E85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818EE8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543997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Resistencia a quedas (até 10 metros);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32317F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A18E3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DA570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48BEF1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D20DD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6B1A8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E6545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3E3B2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05A8BA02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B27A13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0208DC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Tecnologia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NFC;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1AD796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CD4C1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EDDE5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775A8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D93D0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07B1D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3DDBF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2C9DA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79DEF2E0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F49AE5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E71790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Speaker (viva-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voz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);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7FB70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9D0E23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342DF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D3D04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EAA13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3892C1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62B7A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2D3F3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18069680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1869AB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9AC46D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Carregador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USB-C;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6E547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AAAB3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7795A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B6043B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CD4B56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CFFE7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627F2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B536D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023734DD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C87AA6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161D73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Conexão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wireless;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74BB3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3FF3A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73BF2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797225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1CBEA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CAAB8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23A0A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D811F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5A3BBF31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F3B1DE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FB523E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Alerta configurável (voz, toque, automático);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8ECEA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9B4E2A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12653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C1E58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8EE09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4A6F9E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A90924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D096F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4CE55B38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22AF9D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B7FAB1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Bateria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de 5000mAh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193E48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770BC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0C816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CE173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5DE3BD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F69110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2816F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06AB4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15DC1EFF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E9556E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7F0785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Dispositivo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IOT;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B5059C0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8FEBD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56C5A8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E9AD39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A752D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2150E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D28949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DA32CF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4AEE91E8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9DD06A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5139B1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eastAsia="zh-CN" w:bidi="ar"/>
              </w:rPr>
              <w:t>Análise inteligente de qualidade do sono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1F0434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F134FB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8A3ED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99F77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B7EBB3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D9E67B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6BB5D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2C5CBE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3C9669EE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60438E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0C62FF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Aviso de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ociosidade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3EA44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3046BA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1623B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65DF27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2EBEAD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55AEB8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1C815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9ABEC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2F1EB8" w:rsidRPr="002F1EB8" w14:paraId="67CF934C" w14:textId="77777777" w:rsidTr="002F1EB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6AB6C9" w14:textId="77777777" w:rsidR="002F1EB8" w:rsidRPr="002F1EB8" w:rsidRDefault="002F1EB8" w:rsidP="00452E0F">
            <w:pPr>
              <w:jc w:val="right"/>
              <w:textAlignment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FFFFFF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F3295E" w14:textId="77777777" w:rsidR="002F1EB8" w:rsidRPr="002F1EB8" w:rsidRDefault="002F1EB8" w:rsidP="00452E0F">
            <w:pPr>
              <w:textAlignment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Carregador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sem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fio</w:t>
            </w:r>
            <w:proofErr w:type="spellEnd"/>
            <w:r w:rsidRPr="002F1EB8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86C7CC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ABD658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4AC3EA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4AA899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32BF17" w14:textId="77777777" w:rsidR="002F1EB8" w:rsidRPr="002F1EB8" w:rsidRDefault="002F1EB8" w:rsidP="00452E0F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F1EB8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D99019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79F882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3F5C95" w14:textId="77777777" w:rsidR="002F1EB8" w:rsidRPr="002F1EB8" w:rsidRDefault="002F1EB8" w:rsidP="00452E0F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152BC47" w14:textId="77777777" w:rsidR="002F1EB8" w:rsidRPr="002F1EB8" w:rsidRDefault="002F1EB8" w:rsidP="002F1EB8">
      <w:pPr>
        <w:tabs>
          <w:tab w:val="left" w:pos="420"/>
        </w:tabs>
        <w:rPr>
          <w:rFonts w:ascii="Arial" w:hAnsi="Arial" w:cs="Arial"/>
          <w:sz w:val="24"/>
          <w:szCs w:val="24"/>
        </w:rPr>
      </w:pPr>
    </w:p>
    <w:p w14:paraId="7E0DB852" w14:textId="77777777" w:rsidR="002F1EB8" w:rsidRPr="002F1EB8" w:rsidRDefault="002F1EB8" w:rsidP="002F1EB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651B65" w14:textId="77777777" w:rsidR="002F1EB8" w:rsidRPr="002F1EB8" w:rsidRDefault="002F1EB8" w:rsidP="002F1EB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3C395B" w14:textId="77777777" w:rsidR="00522F27" w:rsidRPr="002F1EB8" w:rsidRDefault="00522F27">
      <w:pPr>
        <w:rPr>
          <w:rFonts w:ascii="Arial" w:hAnsi="Arial" w:cs="Arial"/>
          <w:sz w:val="24"/>
          <w:szCs w:val="24"/>
        </w:rPr>
      </w:pPr>
    </w:p>
    <w:sectPr w:rsidR="00522F27" w:rsidRPr="002F1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0C6512"/>
    <w:multiLevelType w:val="singleLevel"/>
    <w:tmpl w:val="B50C65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27B85CF"/>
    <w:multiLevelType w:val="multilevel"/>
    <w:tmpl w:val="C27B85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52C73"/>
    <w:multiLevelType w:val="hybridMultilevel"/>
    <w:tmpl w:val="48788F9C"/>
    <w:lvl w:ilvl="0" w:tplc="1772EE1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08CC"/>
    <w:multiLevelType w:val="hybridMultilevel"/>
    <w:tmpl w:val="483A30F8"/>
    <w:lvl w:ilvl="0" w:tplc="C7908532">
      <w:start w:val="14"/>
      <w:numFmt w:val="bullet"/>
      <w:lvlText w:val=""/>
      <w:lvlJc w:val="left"/>
      <w:pPr>
        <w:ind w:left="7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B8"/>
    <w:rsid w:val="002F1EB8"/>
    <w:rsid w:val="005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79C9"/>
  <w15:chartTrackingRefBased/>
  <w15:docId w15:val="{9FA900B5-91AE-45BC-A60A-1B5D7B1E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2020-08-28T03:09:00Z</dcterms:created>
  <dcterms:modified xsi:type="dcterms:W3CDTF">2020-08-28T03:15:00Z</dcterms:modified>
</cp:coreProperties>
</file>