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b/>
          <w:bCs/>
          <w:sz w:val="20"/>
          <w:szCs w:val="20"/>
          <w:u w:val="single"/>
        </w:rPr>
        <w:t>STATEMENTS</w:t>
      </w:r>
    </w:p>
    <w:p>
      <w:pPr>
        <w:pStyle w:val="Normal"/>
        <w:bidi w:val="0"/>
        <w:jc w:val="left"/>
        <w:rPr>
          <w:rFonts w:ascii="Arial" w:hAnsi="Arial"/>
          <w:sz w:val="20"/>
          <w:szCs w:val="20"/>
        </w:rPr>
      </w:pPr>
      <w:r>
        <w:rPr>
          <w:sz w:val="20"/>
          <w:szCs w:val="20"/>
        </w:rPr>
      </w:r>
    </w:p>
    <w:p>
      <w:pPr>
        <w:pStyle w:val="Normal"/>
        <w:bidi w:val="0"/>
        <w:jc w:val="left"/>
        <w:rPr>
          <w:sz w:val="18"/>
          <w:szCs w:val="18"/>
        </w:rPr>
      </w:pPr>
      <w:r>
        <w:rPr>
          <w:sz w:val="18"/>
          <w:szCs w:val="18"/>
        </w:rPr>
        <w:t>CREATE TABLE: crea una nueva tabla en la base de datos</w:t>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DROP TABLE: elimina una tabla en la base de datos</w:t>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SELECT: te permite leer y mostrar datos. Esto es lo que se conoce como una “query” (consulta).</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La estructura que siguen los statements siempre se hacen en el mismo orden y algunos de ellos son obligatorios mientras que otros son opcionales.</w:t>
      </w:r>
    </w:p>
    <w:p>
      <w:pPr>
        <w:pStyle w:val="Normal"/>
        <w:bidi w:val="0"/>
        <w:jc w:val="left"/>
        <w:rPr>
          <w:rFonts w:ascii="Arial" w:hAnsi="Arial"/>
          <w:sz w:val="18"/>
          <w:szCs w:val="18"/>
        </w:rPr>
      </w:pPr>
      <w:r>
        <w:rPr>
          <w:sz w:val="18"/>
          <w:szCs w:val="18"/>
        </w:rPr>
      </w:r>
    </w:p>
    <w:p>
      <w:pPr>
        <w:pStyle w:val="Normal"/>
        <w:bidi w:val="0"/>
        <w:jc w:val="left"/>
        <w:rPr>
          <w:sz w:val="18"/>
          <w:szCs w:val="18"/>
        </w:rPr>
      </w:pPr>
      <w:r>
        <w:rPr>
          <w:sz w:val="18"/>
          <w:szCs w:val="18"/>
        </w:rPr>
        <w:t>Hay que introducir el concepto de “CLAUSES” (cláusula), que son cada una de las posibles opciones que tenemos para hacer la consulta. Por ejemplo: SELECT, FROM.</w:t>
      </w:r>
    </w:p>
    <w:p>
      <w:pPr>
        <w:pStyle w:val="Normal"/>
        <w:bidi w:val="0"/>
        <w:jc w:val="left"/>
        <w:rPr>
          <w:sz w:val="18"/>
          <w:szCs w:val="18"/>
        </w:rPr>
      </w:pPr>
      <w:r>
        <w:rPr>
          <w:sz w:val="18"/>
          <w:szCs w:val="18"/>
        </w:rPr>
      </w:r>
    </w:p>
    <w:p>
      <w:pPr>
        <w:pStyle w:val="Normal"/>
        <w:bidi w:val="0"/>
        <w:jc w:val="left"/>
        <w:rPr>
          <w:b/>
          <w:bCs/>
          <w:sz w:val="20"/>
          <w:szCs w:val="20"/>
          <w:u w:val="single"/>
        </w:rPr>
      </w:pPr>
      <w:r>
        <w:rPr>
          <w:b/>
          <w:bCs/>
          <w:sz w:val="20"/>
          <w:szCs w:val="20"/>
          <w:u w:val="single"/>
        </w:rPr>
        <w:t>CLAUSULAS</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El orden en el que vienen descritas las clausulas abajo es el que hay que respetar para las consultas.</w:t>
      </w:r>
    </w:p>
    <w:p>
      <w:pPr>
        <w:pStyle w:val="Normal"/>
        <w:bidi w:val="0"/>
        <w:jc w:val="left"/>
        <w:rPr>
          <w:rFonts w:ascii="Arial" w:hAnsi="Arial"/>
          <w:sz w:val="18"/>
          <w:szCs w:val="18"/>
        </w:rPr>
      </w:pPr>
      <w:r>
        <w:rPr>
          <w:sz w:val="18"/>
          <w:szCs w:val="18"/>
        </w:rPr>
      </w:r>
    </w:p>
    <w:p>
      <w:pPr>
        <w:pStyle w:val="Normal"/>
        <w:bidi w:val="0"/>
        <w:jc w:val="left"/>
        <w:rPr>
          <w:sz w:val="18"/>
          <w:szCs w:val="18"/>
        </w:rPr>
      </w:pPr>
      <w:r>
        <w:rPr>
          <w:b/>
          <w:bCs/>
          <w:sz w:val="18"/>
          <w:szCs w:val="18"/>
        </w:rPr>
        <w:t xml:space="preserve">SELECT: </w:t>
      </w:r>
      <w:r>
        <w:rPr>
          <w:b w:val="false"/>
          <w:bCs w:val="false"/>
          <w:sz w:val="18"/>
          <w:szCs w:val="18"/>
        </w:rPr>
        <w:t>te indica de qué columna o columnas queremos obtener la información</w:t>
      </w:r>
    </w:p>
    <w:p>
      <w:pPr>
        <w:pStyle w:val="Normal"/>
        <w:numPr>
          <w:ilvl w:val="0"/>
          <w:numId w:val="2"/>
        </w:numPr>
        <w:bidi w:val="0"/>
        <w:jc w:val="left"/>
        <w:rPr>
          <w:sz w:val="18"/>
          <w:szCs w:val="18"/>
        </w:rPr>
      </w:pPr>
      <w:r>
        <w:rPr>
          <w:sz w:val="18"/>
          <w:szCs w:val="18"/>
        </w:rPr>
        <w:t>Las columnas se separan por comas, sin necesidad de añadir coma al final de la última columna.</w:t>
      </w:r>
    </w:p>
    <w:p>
      <w:pPr>
        <w:pStyle w:val="Normal"/>
        <w:numPr>
          <w:ilvl w:val="0"/>
          <w:numId w:val="2"/>
        </w:numPr>
        <w:bidi w:val="0"/>
        <w:jc w:val="left"/>
        <w:rPr>
          <w:sz w:val="18"/>
          <w:szCs w:val="18"/>
        </w:rPr>
      </w:pPr>
      <w:r>
        <w:rPr>
          <w:sz w:val="18"/>
          <w:szCs w:val="18"/>
        </w:rPr>
        <w:t>Podemos usar * para seleccionar todas las columnas.</w:t>
      </w:r>
    </w:p>
    <w:p>
      <w:pPr>
        <w:pStyle w:val="Normal"/>
        <w:numPr>
          <w:ilvl w:val="0"/>
          <w:numId w:val="2"/>
        </w:numPr>
        <w:bidi w:val="0"/>
        <w:jc w:val="left"/>
        <w:rPr>
          <w:sz w:val="18"/>
          <w:szCs w:val="18"/>
        </w:rPr>
      </w:pPr>
      <w:r>
        <w:rPr>
          <w:sz w:val="18"/>
          <w:szCs w:val="18"/>
        </w:rPr>
        <w:t xml:space="preserve">Es </w:t>
      </w:r>
      <w:r>
        <w:rPr>
          <w:b/>
          <w:bCs/>
          <w:sz w:val="18"/>
          <w:szCs w:val="18"/>
        </w:rPr>
        <w:t>OBLIGATORIA</w:t>
      </w:r>
    </w:p>
    <w:p>
      <w:pPr>
        <w:pStyle w:val="Normal"/>
        <w:numPr>
          <w:ilvl w:val="0"/>
          <w:numId w:val="2"/>
        </w:numPr>
        <w:bidi w:val="0"/>
        <w:jc w:val="left"/>
        <w:rPr>
          <w:b w:val="false"/>
          <w:bCs w:val="false"/>
        </w:rPr>
      </w:pPr>
      <w:r>
        <w:rPr>
          <w:b w:val="false"/>
          <w:bCs w:val="false"/>
          <w:sz w:val="18"/>
          <w:szCs w:val="18"/>
        </w:rPr>
        <w:t xml:space="preserve">Se pueden crear columnas derivadas que resulten de operaciones de otras columnas. Podemos: </w:t>
      </w:r>
      <w:r>
        <w:rPr>
          <w:b/>
          <w:bCs/>
          <w:sz w:val="18"/>
          <w:szCs w:val="18"/>
        </w:rPr>
        <w:t>sumar, restar, multiplicar y dividir</w:t>
      </w:r>
      <w:r>
        <w:rPr>
          <w:b w:val="false"/>
          <w:bCs w:val="false"/>
          <w:sz w:val="18"/>
          <w:szCs w:val="18"/>
        </w:rPr>
        <w:t>. Por ejemplo:</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sumaAB</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restaAB</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multiAB</w:t>
      </w:r>
    </w:p>
    <w:p>
      <w:pPr>
        <w:pStyle w:val="Normal"/>
        <w:numPr>
          <w:ilvl w:val="0"/>
          <w:numId w:val="0"/>
        </w:numPr>
        <w:bidi w:val="0"/>
        <w:ind w:hanging="0" w:left="720"/>
        <w:jc w:val="left"/>
        <w:rPr>
          <w:b w:val="false"/>
          <w:bCs w:val="false"/>
          <w:color w:val="468A1A"/>
        </w:rPr>
      </w:pPr>
      <w:r>
        <w:rPr>
          <w:b w:val="false"/>
          <w:bCs w:val="false"/>
          <w:color w:val="468A1A"/>
          <w:sz w:val="18"/>
          <w:szCs w:val="18"/>
        </w:rPr>
        <w:t xml:space="preserve">SELECT columnA / columnB </w:t>
      </w:r>
      <w:r>
        <w:rPr>
          <w:b/>
          <w:bCs/>
          <w:color w:val="468A1A"/>
          <w:sz w:val="18"/>
          <w:szCs w:val="18"/>
        </w:rPr>
        <w:t>AS</w:t>
      </w:r>
      <w:r>
        <w:rPr>
          <w:b w:val="false"/>
          <w:bCs w:val="false"/>
          <w:color w:val="468A1A"/>
          <w:sz w:val="18"/>
          <w:szCs w:val="18"/>
        </w:rPr>
        <w:t xml:space="preserve"> divAB</w:t>
      </w:r>
    </w:p>
    <w:p>
      <w:pPr>
        <w:pStyle w:val="Normal"/>
        <w:numPr>
          <w:ilvl w:val="0"/>
          <w:numId w:val="9"/>
        </w:numPr>
        <w:bidi w:val="0"/>
        <w:jc w:val="left"/>
        <w:rPr/>
      </w:pPr>
      <w:r>
        <w:rPr/>
        <w:t xml:space="preserve">Se puede usar el </w:t>
      </w:r>
      <w:r>
        <w:rPr>
          <w:b/>
          <w:bCs/>
        </w:rPr>
        <w:t>SELECT DISTINCT</w:t>
      </w:r>
      <w:r>
        <w:rPr/>
        <w:t xml:space="preserve"> para evitar algunas columnas con datos duplicados (si por ejemplo un ID en particular tiene distintos valores en otra columna, no saldrán repetidos).</w:t>
      </w:r>
    </w:p>
    <w:p>
      <w:pPr>
        <w:pStyle w:val="Normal"/>
        <w:bidi w:val="0"/>
        <w:jc w:val="left"/>
        <w:rPr>
          <w:color w:val="468A1A"/>
        </w:rPr>
      </w:pPr>
      <w:r>
        <w:rPr>
          <w:color w:val="468A1A"/>
        </w:rPr>
        <w:tab/>
        <w:t>SELECT DISTINCT a.name AS accountName, w.channel AS channel</w:t>
      </w:r>
    </w:p>
    <w:p>
      <w:pPr>
        <w:pStyle w:val="Normal"/>
        <w:bidi w:val="0"/>
        <w:jc w:val="left"/>
        <w:rPr>
          <w:color w:val="468A1A"/>
        </w:rPr>
      </w:pPr>
      <w:r>
        <w:rPr>
          <w:color w:val="468A1A"/>
        </w:rPr>
        <w:tab/>
        <w:t>FROM web_events AS w</w:t>
      </w:r>
    </w:p>
    <w:p>
      <w:pPr>
        <w:pStyle w:val="Normal"/>
        <w:bidi w:val="0"/>
        <w:jc w:val="left"/>
        <w:rPr>
          <w:color w:val="468A1A"/>
        </w:rPr>
      </w:pPr>
      <w:r>
        <w:rPr>
          <w:color w:val="468A1A"/>
        </w:rPr>
        <w:tab/>
        <w:t>JOIN accounts AS a</w:t>
      </w:r>
    </w:p>
    <w:p>
      <w:pPr>
        <w:pStyle w:val="Normal"/>
        <w:bidi w:val="0"/>
        <w:jc w:val="left"/>
        <w:rPr>
          <w:color w:val="468A1A"/>
        </w:rPr>
      </w:pPr>
      <w:r>
        <w:rPr>
          <w:color w:val="468A1A"/>
        </w:rPr>
        <w:tab/>
        <w:t>ON w.account_id = a.id</w:t>
      </w:r>
    </w:p>
    <w:p>
      <w:pPr>
        <w:pStyle w:val="Normal"/>
        <w:bidi w:val="0"/>
        <w:jc w:val="left"/>
        <w:rPr>
          <w:color w:val="468A1A"/>
        </w:rPr>
      </w:pPr>
      <w:r>
        <w:rPr>
          <w:color w:val="468A1A"/>
        </w:rPr>
        <w:tab/>
        <w:t>WHERE a.id = 1001;</w:t>
      </w:r>
    </w:p>
    <w:p>
      <w:pPr>
        <w:pStyle w:val="Normal"/>
        <w:bidi w:val="0"/>
        <w:jc w:val="left"/>
        <w:rPr>
          <w:sz w:val="18"/>
          <w:szCs w:val="18"/>
        </w:rPr>
      </w:pPr>
      <w:r>
        <w:rPr/>
      </w:r>
    </w:p>
    <w:p>
      <w:pPr>
        <w:pStyle w:val="Normal"/>
        <w:bidi w:val="0"/>
        <w:jc w:val="left"/>
        <w:rPr>
          <w:sz w:val="18"/>
          <w:szCs w:val="18"/>
        </w:rPr>
      </w:pPr>
      <w:r>
        <w:rPr>
          <w:b/>
          <w:bCs/>
          <w:sz w:val="18"/>
          <w:szCs w:val="18"/>
        </w:rPr>
        <w:t xml:space="preserve">FROM: </w:t>
      </w:r>
      <w:r>
        <w:rPr>
          <w:b w:val="false"/>
          <w:bCs w:val="false"/>
          <w:sz w:val="18"/>
          <w:szCs w:val="18"/>
        </w:rPr>
        <w:t>especifica de qué tabla o tablas se coge la información</w:t>
      </w:r>
    </w:p>
    <w:p>
      <w:pPr>
        <w:pStyle w:val="Normal"/>
        <w:numPr>
          <w:ilvl w:val="0"/>
          <w:numId w:val="1"/>
        </w:numPr>
        <w:bidi w:val="0"/>
        <w:jc w:val="left"/>
        <w:rPr>
          <w:sz w:val="18"/>
          <w:szCs w:val="18"/>
        </w:rPr>
      </w:pPr>
      <w:r>
        <w:rPr>
          <w:sz w:val="18"/>
          <w:szCs w:val="18"/>
        </w:rPr>
        <w:t xml:space="preserve">Es </w:t>
      </w:r>
      <w:r>
        <w:rPr>
          <w:b/>
          <w:bCs/>
          <w:sz w:val="18"/>
          <w:szCs w:val="18"/>
        </w:rPr>
        <w:t>OBLIGATORIA</w:t>
      </w:r>
      <w:r>
        <w:rPr>
          <w:sz w:val="18"/>
          <w:szCs w:val="18"/>
        </w:rPr>
        <w:t>.</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 xml:space="preserve">WHERE: </w:t>
      </w:r>
      <w:r>
        <w:rPr>
          <w:b w:val="false"/>
          <w:bCs w:val="false"/>
          <w:sz w:val="18"/>
          <w:szCs w:val="18"/>
        </w:rPr>
        <w:t>te permite filtrar por condiciones</w:t>
      </w:r>
    </w:p>
    <w:p>
      <w:pPr>
        <w:pStyle w:val="Normal"/>
        <w:numPr>
          <w:ilvl w:val="0"/>
          <w:numId w:val="1"/>
        </w:numPr>
        <w:bidi w:val="0"/>
        <w:jc w:val="left"/>
        <w:rPr>
          <w:sz w:val="18"/>
          <w:szCs w:val="18"/>
        </w:rPr>
      </w:pPr>
      <w:r>
        <w:rPr>
          <w:sz w:val="18"/>
          <w:szCs w:val="18"/>
        </w:rPr>
        <w:t xml:space="preserve">Es </w:t>
      </w:r>
      <w:r>
        <w:rPr>
          <w:b/>
          <w:bCs/>
          <w:sz w:val="18"/>
          <w:szCs w:val="18"/>
        </w:rPr>
        <w:t>OPCIONAL</w:t>
      </w:r>
    </w:p>
    <w:p>
      <w:pPr>
        <w:pStyle w:val="Normal"/>
        <w:numPr>
          <w:ilvl w:val="0"/>
          <w:numId w:val="1"/>
        </w:numPr>
        <w:bidi w:val="0"/>
        <w:jc w:val="left"/>
        <w:rPr>
          <w:b w:val="false"/>
          <w:bCs w:val="false"/>
          <w:sz w:val="18"/>
          <w:szCs w:val="18"/>
        </w:rPr>
      </w:pPr>
      <w:r>
        <w:rPr>
          <w:b w:val="false"/>
          <w:bCs w:val="false"/>
          <w:sz w:val="18"/>
          <w:szCs w:val="18"/>
        </w:rPr>
        <w:t>Se pueden usar condicionales como: &gt;, &lt;, &gt;=, &lt;=, =, !=</w:t>
      </w:r>
    </w:p>
    <w:p>
      <w:pPr>
        <w:pStyle w:val="Normal"/>
        <w:numPr>
          <w:ilvl w:val="0"/>
          <w:numId w:val="1"/>
        </w:numPr>
        <w:bidi w:val="0"/>
        <w:jc w:val="left"/>
        <w:rPr>
          <w:b w:val="false"/>
          <w:bCs w:val="false"/>
          <w:sz w:val="18"/>
          <w:szCs w:val="18"/>
        </w:rPr>
      </w:pPr>
      <w:r>
        <w:rPr>
          <w:b w:val="false"/>
          <w:bCs w:val="false"/>
          <w:sz w:val="18"/>
          <w:szCs w:val="18"/>
        </w:rPr>
        <w:t>Para comparar con columnas que no son numéricas se usan comillas simples: WHERE name = ‘Andres’</w:t>
      </w:r>
    </w:p>
    <w:p>
      <w:pPr>
        <w:pStyle w:val="Normal"/>
        <w:numPr>
          <w:ilvl w:val="0"/>
          <w:numId w:val="1"/>
        </w:numPr>
        <w:bidi w:val="0"/>
        <w:jc w:val="left"/>
        <w:rPr>
          <w:b w:val="false"/>
          <w:bCs w:val="false"/>
          <w:sz w:val="18"/>
          <w:szCs w:val="18"/>
        </w:rPr>
      </w:pPr>
      <w:r>
        <w:rPr>
          <w:b/>
          <w:bCs/>
          <w:sz w:val="18"/>
          <w:szCs w:val="18"/>
        </w:rPr>
        <w:t>NO PERMITE</w:t>
      </w:r>
      <w:r>
        <w:rPr>
          <w:b w:val="false"/>
          <w:bCs w:val="false"/>
          <w:sz w:val="18"/>
          <w:szCs w:val="18"/>
        </w:rPr>
        <w:t xml:space="preserve"> trabajar con </w:t>
      </w:r>
      <w:r>
        <w:rPr>
          <w:b/>
          <w:bCs/>
          <w:sz w:val="18"/>
          <w:szCs w:val="18"/>
        </w:rPr>
        <w:t>agregaciones</w:t>
      </w:r>
      <w:r>
        <w:rPr>
          <w:b w:val="false"/>
          <w:bCs w:val="false"/>
          <w:sz w:val="18"/>
          <w:szCs w:val="18"/>
        </w:rPr>
        <w:t xml:space="preserve">, es decir, no se puede usar </w:t>
      </w:r>
      <w:r>
        <w:rPr>
          <w:b w:val="false"/>
          <w:bCs w:val="false"/>
          <w:color w:val="F10D0C"/>
          <w:sz w:val="18"/>
          <w:szCs w:val="18"/>
        </w:rPr>
        <w:t xml:space="preserve">WHERE SUM(columnA), </w:t>
      </w:r>
      <w:r>
        <w:rPr>
          <w:b w:val="false"/>
          <w:bCs w:val="false"/>
          <w:color w:val="000000"/>
          <w:sz w:val="18"/>
          <w:szCs w:val="18"/>
        </w:rPr>
        <w:t>para eso existe HAVING</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 xml:space="preserve">GROUP BY: </w:t>
      </w:r>
      <w:r>
        <w:rPr>
          <w:b w:val="false"/>
          <w:bCs w:val="false"/>
          <w:sz w:val="18"/>
          <w:szCs w:val="18"/>
        </w:rPr>
        <w:t>tiene sentido usarlo cuando usamos agregaciones. Lo que permite es agrupar ciertas operaciones teniendo en cuenta algún dato en particular (por ID, por región, por idioma, etc) al usar las agregaciones.</w:t>
      </w:r>
    </w:p>
    <w:p>
      <w:pPr>
        <w:pStyle w:val="Normal"/>
        <w:numPr>
          <w:ilvl w:val="0"/>
          <w:numId w:val="1"/>
        </w:numPr>
        <w:bidi w:val="0"/>
        <w:jc w:val="left"/>
        <w:rPr>
          <w:sz w:val="18"/>
          <w:szCs w:val="18"/>
        </w:rPr>
      </w:pPr>
      <w:r>
        <w:rPr>
          <w:sz w:val="18"/>
          <w:szCs w:val="18"/>
        </w:rPr>
        <w:t xml:space="preserve">Es </w:t>
      </w:r>
      <w:r>
        <w:rPr>
          <w:b/>
          <w:bCs/>
          <w:sz w:val="18"/>
          <w:szCs w:val="18"/>
        </w:rPr>
        <w:t>OPCIONAL.</w:t>
      </w:r>
    </w:p>
    <w:p>
      <w:pPr>
        <w:pStyle w:val="Normal"/>
        <w:numPr>
          <w:ilvl w:val="0"/>
          <w:numId w:val="1"/>
        </w:numPr>
        <w:bidi w:val="0"/>
        <w:jc w:val="left"/>
        <w:rPr>
          <w:sz w:val="18"/>
          <w:szCs w:val="18"/>
        </w:rPr>
      </w:pPr>
      <w:r>
        <w:rPr>
          <w:b/>
          <w:bCs/>
          <w:sz w:val="18"/>
          <w:szCs w:val="18"/>
        </w:rPr>
        <w:t>Cualquier columna en SELECT que no tenga una operación de agregación debe aparecer en la clausula GROUP BY</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 xml:space="preserve">HAVING: </w:t>
      </w:r>
      <w:r>
        <w:rPr>
          <w:b w:val="false"/>
          <w:bCs w:val="false"/>
          <w:sz w:val="18"/>
          <w:szCs w:val="18"/>
        </w:rPr>
        <w:t xml:space="preserve">permite filtrar usando agregaciones, por ejemplo: </w:t>
      </w:r>
      <w:r>
        <w:rPr>
          <w:b w:val="false"/>
          <w:bCs w:val="false"/>
          <w:color w:val="468A1A"/>
          <w:sz w:val="18"/>
          <w:szCs w:val="18"/>
        </w:rPr>
        <w:t>HAVING SUM(columnA)</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 xml:space="preserve">ORDER BY: </w:t>
      </w:r>
    </w:p>
    <w:p>
      <w:pPr>
        <w:pStyle w:val="Normal"/>
        <w:numPr>
          <w:ilvl w:val="0"/>
          <w:numId w:val="1"/>
        </w:numPr>
        <w:bidi w:val="0"/>
        <w:jc w:val="left"/>
        <w:rPr>
          <w:sz w:val="18"/>
          <w:szCs w:val="18"/>
        </w:rPr>
      </w:pPr>
      <w:r>
        <w:rPr>
          <w:sz w:val="18"/>
          <w:szCs w:val="18"/>
        </w:rPr>
        <w:t xml:space="preserve">Es </w:t>
      </w:r>
      <w:r>
        <w:rPr>
          <w:b/>
          <w:bCs/>
          <w:sz w:val="18"/>
          <w:szCs w:val="18"/>
        </w:rPr>
        <w:t>OPCIONAL</w:t>
      </w:r>
    </w:p>
    <w:p>
      <w:pPr>
        <w:pStyle w:val="Normal"/>
        <w:numPr>
          <w:ilvl w:val="0"/>
          <w:numId w:val="1"/>
        </w:numPr>
        <w:bidi w:val="0"/>
        <w:jc w:val="left"/>
        <w:rPr>
          <w:b w:val="false"/>
          <w:bCs w:val="false"/>
          <w:sz w:val="18"/>
          <w:szCs w:val="18"/>
        </w:rPr>
      </w:pPr>
      <w:r>
        <w:rPr>
          <w:b w:val="false"/>
          <w:bCs w:val="false"/>
          <w:sz w:val="18"/>
          <w:szCs w:val="18"/>
        </w:rPr>
        <w:t>Ordena de forma predeterminada de forma ascendente (A-Z, menor-mayor, antes-después).</w:t>
      </w:r>
    </w:p>
    <w:p>
      <w:pPr>
        <w:pStyle w:val="Normal"/>
        <w:numPr>
          <w:ilvl w:val="0"/>
          <w:numId w:val="1"/>
        </w:numPr>
        <w:bidi w:val="0"/>
        <w:jc w:val="left"/>
        <w:rPr>
          <w:b w:val="false"/>
          <w:bCs w:val="false"/>
          <w:sz w:val="18"/>
          <w:szCs w:val="18"/>
        </w:rPr>
      </w:pPr>
      <w:r>
        <w:rPr>
          <w:b w:val="false"/>
          <w:bCs w:val="false"/>
          <w:sz w:val="18"/>
          <w:szCs w:val="18"/>
        </w:rPr>
        <w:t>Se puede añadir “DESC” para que se ordene justo al contrario tras el nombre de la columna de referencia.</w:t>
      </w:r>
    </w:p>
    <w:p>
      <w:pPr>
        <w:pStyle w:val="Normal"/>
        <w:numPr>
          <w:ilvl w:val="0"/>
          <w:numId w:val="1"/>
        </w:numPr>
        <w:bidi w:val="0"/>
        <w:jc w:val="left"/>
        <w:rPr>
          <w:b w:val="false"/>
          <w:bCs w:val="false"/>
          <w:sz w:val="18"/>
          <w:szCs w:val="18"/>
        </w:rPr>
      </w:pPr>
      <w:r>
        <w:rPr>
          <w:b w:val="false"/>
          <w:bCs w:val="false"/>
          <w:sz w:val="18"/>
          <w:szCs w:val="18"/>
        </w:rPr>
        <w:t>Se pueden añadir, separando con comas, más de una columna para ordenar.</w:t>
      </w:r>
    </w:p>
    <w:p>
      <w:pPr>
        <w:pStyle w:val="Normal"/>
        <w:bidi w:val="0"/>
        <w:jc w:val="left"/>
        <w:rPr>
          <w:b/>
          <w:bCs/>
        </w:rPr>
      </w:pPr>
      <w:r>
        <w:rPr>
          <w:b/>
          <w:bCs/>
        </w:rPr>
      </w:r>
    </w:p>
    <w:p>
      <w:pPr>
        <w:pStyle w:val="Normal"/>
        <w:bidi w:val="0"/>
        <w:jc w:val="left"/>
        <w:rPr>
          <w:sz w:val="18"/>
          <w:szCs w:val="18"/>
        </w:rPr>
      </w:pPr>
      <w:r>
        <w:rPr>
          <w:b/>
          <w:bCs/>
          <w:sz w:val="18"/>
          <w:szCs w:val="18"/>
        </w:rPr>
        <w:t xml:space="preserve">LIMIT: </w:t>
      </w:r>
      <w:r>
        <w:rPr>
          <w:b w:val="false"/>
          <w:bCs w:val="false"/>
          <w:sz w:val="18"/>
          <w:szCs w:val="18"/>
        </w:rPr>
        <w:t>te limita el número de filas que se muestra</w:t>
      </w:r>
    </w:p>
    <w:p>
      <w:pPr>
        <w:pStyle w:val="Normal"/>
        <w:numPr>
          <w:ilvl w:val="0"/>
          <w:numId w:val="1"/>
        </w:numPr>
        <w:bidi w:val="0"/>
        <w:jc w:val="left"/>
        <w:rPr>
          <w:sz w:val="18"/>
          <w:szCs w:val="18"/>
        </w:rPr>
      </w:pPr>
      <w:r>
        <w:rPr>
          <w:sz w:val="18"/>
          <w:szCs w:val="18"/>
        </w:rPr>
        <w:t xml:space="preserve">Es </w:t>
      </w:r>
      <w:r>
        <w:rPr>
          <w:b/>
          <w:bCs/>
          <w:sz w:val="18"/>
          <w:szCs w:val="18"/>
        </w:rPr>
        <w:t>OPCIONAL</w:t>
      </w:r>
      <w:r>
        <w:rPr>
          <w:sz w:val="18"/>
          <w:szCs w:val="18"/>
        </w:rPr>
        <w:t>.</w:t>
      </w:r>
    </w:p>
    <w:p>
      <w:pPr>
        <w:pStyle w:val="Normal"/>
        <w:numPr>
          <w:ilvl w:val="0"/>
          <w:numId w:val="1"/>
        </w:numPr>
        <w:bidi w:val="0"/>
        <w:jc w:val="left"/>
        <w:rPr>
          <w:sz w:val="18"/>
          <w:szCs w:val="18"/>
        </w:rPr>
      </w:pPr>
      <w:r>
        <w:rPr>
          <w:sz w:val="18"/>
          <w:szCs w:val="18"/>
        </w:rPr>
        <w:t>Ayuda para una primera toma de contacto con la tabla y ver qué datos nos pueden interesar de la misma.</w:t>
      </w:r>
    </w:p>
    <w:p>
      <w:pPr>
        <w:pStyle w:val="Normal"/>
        <w:bidi w:val="0"/>
        <w:jc w:val="left"/>
        <w:rPr>
          <w:sz w:val="18"/>
          <w:szCs w:val="18"/>
        </w:rPr>
      </w:pPr>
      <w:r>
        <w:rPr>
          <w:sz w:val="18"/>
          <w:szCs w:val="18"/>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sz w:val="20"/>
          <w:szCs w:val="20"/>
          <w:u w:val="single"/>
        </w:rPr>
      </w:pPr>
      <w:r>
        <w:rPr>
          <w:b/>
          <w:bCs/>
          <w:sz w:val="20"/>
          <w:szCs w:val="20"/>
          <w:u w:val="single"/>
        </w:rPr>
        <w:t>OPERACIONES LÓGICAS</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LIKE:</w:t>
      </w:r>
      <w:r>
        <w:rPr>
          <w:sz w:val="18"/>
          <w:szCs w:val="18"/>
        </w:rPr>
        <w:t xml:space="preserve"> permite realizar operaciones similares a las de WHERE y =, pero para casos en los que no se sabe exactamente lo que se busca.</w:t>
      </w:r>
    </w:p>
    <w:p>
      <w:pPr>
        <w:pStyle w:val="Normal"/>
        <w:numPr>
          <w:ilvl w:val="0"/>
          <w:numId w:val="4"/>
        </w:numPr>
        <w:bidi w:val="0"/>
        <w:jc w:val="left"/>
        <w:rPr>
          <w:sz w:val="18"/>
          <w:szCs w:val="18"/>
        </w:rPr>
      </w:pPr>
      <w:r>
        <w:rPr>
          <w:sz w:val="18"/>
          <w:szCs w:val="18"/>
        </w:rPr>
        <w:t>Por ejemplo si queremos buscar una URL usaríamos:</w:t>
      </w:r>
    </w:p>
    <w:p>
      <w:pPr>
        <w:pStyle w:val="Normal"/>
        <w:numPr>
          <w:ilvl w:val="0"/>
          <w:numId w:val="0"/>
        </w:numPr>
        <w:bidi w:val="0"/>
        <w:ind w:hanging="0" w:left="720"/>
        <w:jc w:val="left"/>
        <w:rPr>
          <w:color w:val="468A1A"/>
          <w:sz w:val="18"/>
          <w:szCs w:val="18"/>
        </w:rPr>
      </w:pPr>
      <w:r>
        <w:rPr>
          <w:color w:val="468A1A"/>
          <w:sz w:val="18"/>
          <w:szCs w:val="18"/>
        </w:rPr>
        <w:t>WHERE url LIKE ‘%google%’</w:t>
      </w:r>
    </w:p>
    <w:p>
      <w:pPr>
        <w:pStyle w:val="Normal"/>
        <w:numPr>
          <w:ilvl w:val="0"/>
          <w:numId w:val="0"/>
        </w:numPr>
        <w:bidi w:val="0"/>
        <w:ind w:hanging="0" w:left="720"/>
        <w:jc w:val="left"/>
        <w:rPr>
          <w:color w:val="000000"/>
          <w:sz w:val="18"/>
          <w:szCs w:val="18"/>
        </w:rPr>
      </w:pPr>
      <w:r>
        <w:rPr>
          <w:color w:val="000000"/>
          <w:sz w:val="18"/>
          <w:szCs w:val="18"/>
        </w:rPr>
        <w:t>El símbolo % significa que puede contener cualquier número o carácter antes o después que google.</w:t>
      </w:r>
    </w:p>
    <w:p>
      <w:pPr>
        <w:pStyle w:val="Normal"/>
        <w:bidi w:val="0"/>
        <w:jc w:val="left"/>
        <w:rPr>
          <w:sz w:val="18"/>
          <w:szCs w:val="18"/>
        </w:rPr>
      </w:pPr>
      <w:r>
        <w:rPr>
          <w:sz w:val="18"/>
          <w:szCs w:val="18"/>
        </w:rPr>
        <w:br/>
      </w:r>
      <w:r>
        <w:rPr>
          <w:b/>
          <w:bCs/>
          <w:sz w:val="18"/>
          <w:szCs w:val="18"/>
        </w:rPr>
        <w:t xml:space="preserve">IN: </w:t>
      </w:r>
      <w:r>
        <w:rPr>
          <w:sz w:val="18"/>
          <w:szCs w:val="18"/>
        </w:rPr>
        <w:t>permite realizar operaciones similares a las de WHERE y =, pero para más de una condición.</w:t>
      </w:r>
    </w:p>
    <w:p>
      <w:pPr>
        <w:pStyle w:val="Normal"/>
        <w:numPr>
          <w:ilvl w:val="0"/>
          <w:numId w:val="5"/>
        </w:numPr>
        <w:bidi w:val="0"/>
        <w:jc w:val="left"/>
        <w:rPr>
          <w:color w:val="468A1A"/>
        </w:rPr>
      </w:pPr>
      <w:r>
        <w:rPr>
          <w:color w:val="468A1A"/>
        </w:rPr>
        <w:t>WHERE name IN (‘Amazon’, ‘Spotify’)</w:t>
      </w:r>
    </w:p>
    <w:p>
      <w:pPr>
        <w:pStyle w:val="Normal"/>
        <w:numPr>
          <w:ilvl w:val="0"/>
          <w:numId w:val="5"/>
        </w:numPr>
        <w:bidi w:val="0"/>
        <w:jc w:val="left"/>
        <w:rPr>
          <w:color w:val="468A1A"/>
        </w:rPr>
      </w:pPr>
      <w:r>
        <w:rPr>
          <w:color w:val="468A1A"/>
        </w:rPr>
        <w:t>WHERE value IN (1000, 2000)</w:t>
      </w:r>
    </w:p>
    <w:p>
      <w:pPr>
        <w:pStyle w:val="Normal"/>
        <w:numPr>
          <w:ilvl w:val="0"/>
          <w:numId w:val="5"/>
        </w:numPr>
        <w:bidi w:val="0"/>
        <w:jc w:val="left"/>
        <w:rPr/>
      </w:pPr>
      <w:r>
        <w:rPr/>
        <w:t>Ojo, según el workspace para usar el apostrofe podría usarse una doble comilla simple, por ejemplo para Macy’s pondríamos ‘Macy’’s’</w:t>
      </w:r>
    </w:p>
    <w:p>
      <w:pPr>
        <w:pStyle w:val="Normal"/>
        <w:bidi w:val="0"/>
        <w:jc w:val="left"/>
        <w:rPr>
          <w:sz w:val="18"/>
          <w:szCs w:val="18"/>
        </w:rPr>
      </w:pPr>
      <w:r>
        <w:rPr>
          <w:sz w:val="18"/>
          <w:szCs w:val="18"/>
        </w:rPr>
      </w:r>
    </w:p>
    <w:p>
      <w:pPr>
        <w:pStyle w:val="Normal"/>
        <w:bidi w:val="0"/>
        <w:jc w:val="left"/>
        <w:rPr>
          <w:sz w:val="18"/>
          <w:szCs w:val="18"/>
        </w:rPr>
      </w:pPr>
      <w:r>
        <w:rPr>
          <w:sz w:val="18"/>
          <w:szCs w:val="18"/>
        </w:rPr>
      </w:r>
    </w:p>
    <w:p>
      <w:pPr>
        <w:pStyle w:val="Normal"/>
        <w:bidi w:val="0"/>
        <w:jc w:val="left"/>
        <w:rPr>
          <w:sz w:val="18"/>
          <w:szCs w:val="18"/>
        </w:rPr>
      </w:pPr>
      <w:r>
        <w:rPr>
          <w:sz w:val="18"/>
          <w:szCs w:val="18"/>
        </w:rPr>
      </w:r>
    </w:p>
    <w:p>
      <w:pPr>
        <w:pStyle w:val="Normal"/>
        <w:bidi w:val="0"/>
        <w:jc w:val="left"/>
        <w:rPr>
          <w:sz w:val="18"/>
          <w:szCs w:val="18"/>
        </w:rPr>
      </w:pPr>
      <w:r>
        <w:rPr>
          <w:sz w:val="18"/>
          <w:szCs w:val="18"/>
        </w:rPr>
        <w:br/>
      </w:r>
      <w:r>
        <w:rPr>
          <w:b/>
          <w:bCs/>
          <w:sz w:val="18"/>
          <w:szCs w:val="18"/>
        </w:rPr>
        <w:t xml:space="preserve">NOT: </w:t>
      </w:r>
      <w:r>
        <w:rPr>
          <w:sz w:val="18"/>
          <w:szCs w:val="18"/>
        </w:rPr>
        <w:t>se utiliza con IN y LIKE para seleccionar todas las filas que NO SEAN SIMILARES o NO ESTÉN EN una determinada condición.</w:t>
      </w:r>
    </w:p>
    <w:p>
      <w:pPr>
        <w:pStyle w:val="Normal"/>
        <w:bidi w:val="0"/>
        <w:jc w:val="left"/>
        <w:rPr>
          <w:sz w:val="18"/>
          <w:szCs w:val="18"/>
        </w:rPr>
      </w:pPr>
      <w:r>
        <w:rPr>
          <w:sz w:val="18"/>
          <w:szCs w:val="18"/>
        </w:rPr>
      </w:r>
    </w:p>
    <w:p>
      <w:pPr>
        <w:pStyle w:val="Normal"/>
        <w:bidi w:val="0"/>
        <w:jc w:val="left"/>
        <w:rPr>
          <w:sz w:val="18"/>
          <w:szCs w:val="18"/>
        </w:rPr>
      </w:pPr>
      <w:r>
        <w:rPr>
          <w:sz w:val="18"/>
          <w:szCs w:val="18"/>
        </w:rPr>
        <w:t>Por ejemplo para los casos anteriores:</w:t>
      </w:r>
    </w:p>
    <w:p>
      <w:pPr>
        <w:pStyle w:val="Normal"/>
        <w:numPr>
          <w:ilvl w:val="0"/>
          <w:numId w:val="7"/>
        </w:numPr>
        <w:bidi w:val="0"/>
        <w:jc w:val="left"/>
        <w:rPr>
          <w:color w:val="468A1A"/>
          <w:sz w:val="18"/>
          <w:szCs w:val="18"/>
        </w:rPr>
      </w:pPr>
      <w:r>
        <w:rPr>
          <w:color w:val="468A1A"/>
          <w:sz w:val="18"/>
          <w:szCs w:val="18"/>
        </w:rPr>
        <w:t xml:space="preserve">WHERE url </w:t>
      </w:r>
      <w:r>
        <w:rPr>
          <w:color w:val="FF0000"/>
          <w:sz w:val="18"/>
          <w:szCs w:val="18"/>
          <w:shd w:fill="auto" w:val="clear"/>
        </w:rPr>
        <w:t>NOT</w:t>
      </w:r>
      <w:r>
        <w:rPr>
          <w:color w:val="468A1A"/>
          <w:sz w:val="18"/>
          <w:szCs w:val="18"/>
        </w:rPr>
        <w:t xml:space="preserve"> LIKE ‘%google%’</w:t>
      </w:r>
    </w:p>
    <w:p>
      <w:pPr>
        <w:pStyle w:val="Normal"/>
        <w:numPr>
          <w:ilvl w:val="0"/>
          <w:numId w:val="6"/>
        </w:numPr>
        <w:bidi w:val="0"/>
        <w:jc w:val="left"/>
        <w:rPr>
          <w:color w:val="468A1A"/>
          <w:sz w:val="18"/>
          <w:szCs w:val="18"/>
        </w:rPr>
      </w:pPr>
      <w:r>
        <w:rPr>
          <w:color w:val="468A1A"/>
          <w:sz w:val="18"/>
          <w:szCs w:val="18"/>
        </w:rPr>
        <w:t xml:space="preserve">WHERE name </w:t>
      </w:r>
      <w:r>
        <w:rPr>
          <w:color w:val="FF0000"/>
          <w:sz w:val="18"/>
          <w:szCs w:val="18"/>
          <w:shd w:fill="auto" w:val="clear"/>
        </w:rPr>
        <w:t xml:space="preserve">NOT </w:t>
      </w:r>
      <w:r>
        <w:rPr>
          <w:color w:val="468A1A"/>
          <w:sz w:val="18"/>
          <w:szCs w:val="18"/>
        </w:rPr>
        <w:t>IN (‘Amazon’, ‘Spotify’)</w:t>
      </w:r>
    </w:p>
    <w:p>
      <w:pPr>
        <w:pStyle w:val="Normal"/>
        <w:numPr>
          <w:ilvl w:val="0"/>
          <w:numId w:val="6"/>
        </w:numPr>
        <w:bidi w:val="0"/>
        <w:jc w:val="left"/>
        <w:rPr>
          <w:color w:val="468A1A"/>
          <w:sz w:val="18"/>
          <w:szCs w:val="18"/>
        </w:rPr>
      </w:pPr>
      <w:r>
        <w:rPr>
          <w:color w:val="468A1A"/>
          <w:sz w:val="18"/>
          <w:szCs w:val="18"/>
        </w:rPr>
        <w:t xml:space="preserve">WHERE value </w:t>
      </w:r>
      <w:r>
        <w:rPr>
          <w:color w:val="FF0000"/>
          <w:sz w:val="18"/>
          <w:szCs w:val="18"/>
          <w:shd w:fill="auto" w:val="clear"/>
        </w:rPr>
        <w:t xml:space="preserve">NOT </w:t>
      </w:r>
      <w:r>
        <w:rPr>
          <w:color w:val="468A1A"/>
          <w:sz w:val="18"/>
          <w:szCs w:val="18"/>
        </w:rPr>
        <w:t>IN (1000, 2000)</w:t>
      </w:r>
    </w:p>
    <w:p>
      <w:pPr>
        <w:pStyle w:val="Normal"/>
        <w:bidi w:val="0"/>
        <w:jc w:val="left"/>
        <w:rPr>
          <w:sz w:val="18"/>
          <w:szCs w:val="18"/>
        </w:rPr>
      </w:pPr>
      <w:r>
        <w:rPr>
          <w:sz w:val="18"/>
          <w:szCs w:val="18"/>
        </w:rPr>
        <w:br/>
      </w:r>
      <w:r>
        <w:rPr>
          <w:b/>
          <w:bCs/>
          <w:sz w:val="18"/>
          <w:szCs w:val="18"/>
        </w:rPr>
        <w:t xml:space="preserve">AND &amp; BETWEEN: </w:t>
      </w:r>
      <w:r>
        <w:rPr>
          <w:sz w:val="18"/>
          <w:szCs w:val="18"/>
        </w:rPr>
        <w:t>permite combinar operaciones en las que todas las condiciones combinadas deben ser verdaderas.</w:t>
      </w:r>
    </w:p>
    <w:p>
      <w:pPr>
        <w:pStyle w:val="Normal"/>
        <w:numPr>
          <w:ilvl w:val="0"/>
          <w:numId w:val="8"/>
        </w:numPr>
        <w:bidi w:val="0"/>
        <w:jc w:val="left"/>
        <w:rPr>
          <w:b/>
          <w:bCs/>
          <w:sz w:val="18"/>
          <w:szCs w:val="18"/>
        </w:rPr>
      </w:pPr>
      <w:r>
        <w:rPr>
          <w:b/>
          <w:bCs/>
          <w:sz w:val="18"/>
          <w:szCs w:val="18"/>
        </w:rPr>
        <w:t>BETWEEN es inclusivo con los valores límite con valores numéricos PERO NO CON FECHAS.</w:t>
      </w:r>
    </w:p>
    <w:p>
      <w:pPr>
        <w:pStyle w:val="Normal"/>
        <w:bidi w:val="0"/>
        <w:jc w:val="left"/>
        <w:rPr>
          <w:sz w:val="18"/>
          <w:szCs w:val="18"/>
        </w:rPr>
      </w:pPr>
      <w:r>
        <w:rPr>
          <w:sz w:val="18"/>
          <w:szCs w:val="18"/>
        </w:rPr>
        <w:br/>
      </w:r>
      <w:r>
        <w:rPr>
          <w:b/>
          <w:bCs/>
          <w:sz w:val="18"/>
          <w:szCs w:val="18"/>
        </w:rPr>
        <w:t xml:space="preserve">OR: </w:t>
      </w:r>
      <w:r>
        <w:rPr>
          <w:sz w:val="18"/>
          <w:szCs w:val="18"/>
        </w:rPr>
        <w:t>permite combinar operaciones en las que al menos una de las condiciones combinadas debe ser verdadera.</w:t>
      </w:r>
    </w:p>
    <w:p>
      <w:pPr>
        <w:pStyle w:val="Normal"/>
        <w:bidi w:val="0"/>
        <w:jc w:val="left"/>
        <w:rPr>
          <w:b/>
          <w:bCs/>
        </w:rPr>
      </w:pPr>
      <w:r>
        <w:rPr>
          <w:b/>
          <w:bCs/>
        </w:rPr>
      </w:r>
    </w:p>
    <w:p>
      <w:pPr>
        <w:pStyle w:val="Normal"/>
        <w:bidi w:val="0"/>
        <w:jc w:val="left"/>
        <w:rPr>
          <w:rFonts w:ascii="Arial" w:hAnsi="Arial"/>
          <w:sz w:val="20"/>
          <w:szCs w:val="20"/>
        </w:rPr>
      </w:pPr>
      <w:r>
        <w:rPr>
          <w:sz w:val="20"/>
          <w:szCs w:val="20"/>
        </w:rPr>
      </w:r>
    </w:p>
    <w:p>
      <w:pPr>
        <w:pStyle w:val="Normal"/>
        <w:bidi w:val="0"/>
        <w:jc w:val="left"/>
        <w:rPr>
          <w:b/>
          <w:bCs/>
          <w:sz w:val="20"/>
          <w:szCs w:val="20"/>
          <w:u w:val="single"/>
        </w:rPr>
      </w:pPr>
      <w:r>
        <w:rPr>
          <w:b/>
          <w:bCs/>
          <w:sz w:val="20"/>
          <w:szCs w:val="20"/>
          <w:u w:val="single"/>
        </w:rPr>
        <w:t>JOIN</w:t>
      </w:r>
    </w:p>
    <w:p>
      <w:pPr>
        <w:pStyle w:val="Normal"/>
        <w:bidi w:val="0"/>
        <w:jc w:val="left"/>
        <w:rPr>
          <w:sz w:val="18"/>
          <w:szCs w:val="18"/>
        </w:rPr>
      </w:pPr>
      <w:r>
        <w:rPr>
          <w:sz w:val="18"/>
          <w:szCs w:val="18"/>
        </w:rPr>
      </w:r>
    </w:p>
    <w:p>
      <w:pPr>
        <w:pStyle w:val="Normal"/>
        <w:bidi w:val="0"/>
        <w:jc w:val="left"/>
        <w:rPr>
          <w:b w:val="false"/>
          <w:bCs w:val="false"/>
        </w:rPr>
      </w:pPr>
      <w:r>
        <w:rPr>
          <w:b w:val="false"/>
          <w:bCs w:val="false"/>
          <w:sz w:val="18"/>
          <w:szCs w:val="18"/>
        </w:rPr>
        <w:t xml:space="preserve">Esto sirve para unir información de distintas tablas. Al hacerlo complica un poco la lógica, ahora para usar el SELECT lo ideal es poner </w:t>
      </w:r>
      <w:r>
        <w:rPr>
          <w:b w:val="false"/>
          <w:bCs w:val="false"/>
          <w:color w:val="468A1A"/>
          <w:sz w:val="18"/>
          <w:szCs w:val="18"/>
        </w:rPr>
        <w:t>nombreTabla.nombreColumna</w:t>
      </w:r>
    </w:p>
    <w:p>
      <w:pPr>
        <w:pStyle w:val="Normal"/>
        <w:bidi w:val="0"/>
        <w:jc w:val="left"/>
        <w:rPr>
          <w:sz w:val="18"/>
          <w:szCs w:val="18"/>
        </w:rPr>
      </w:pPr>
      <w:r>
        <w:rPr>
          <w:sz w:val="18"/>
          <w:szCs w:val="18"/>
        </w:rPr>
      </w:r>
    </w:p>
    <w:p>
      <w:pPr>
        <w:pStyle w:val="Normal"/>
        <w:bidi w:val="0"/>
        <w:jc w:val="left"/>
        <w:rPr>
          <w:b w:val="false"/>
          <w:bCs w:val="false"/>
        </w:rPr>
      </w:pPr>
      <w:r>
        <w:rPr>
          <w:b w:val="false"/>
          <w:bCs w:val="false"/>
          <w:sz w:val="18"/>
          <w:szCs w:val="18"/>
        </w:rPr>
        <w:t>El JOIN sigue la siguiente estructura:</w:t>
      </w:r>
    </w:p>
    <w:p>
      <w:pPr>
        <w:pStyle w:val="Normal"/>
        <w:bidi w:val="0"/>
        <w:jc w:val="left"/>
        <w:rPr>
          <w:sz w:val="18"/>
          <w:szCs w:val="18"/>
        </w:rPr>
      </w:pPr>
      <w:r>
        <w:rPr>
          <w:sz w:val="18"/>
          <w:szCs w:val="18"/>
        </w:rPr>
      </w:r>
    </w:p>
    <w:p>
      <w:pPr>
        <w:pStyle w:val="Normal"/>
        <w:bidi w:val="0"/>
        <w:jc w:val="left"/>
        <w:rPr>
          <w:b w:val="false"/>
          <w:bCs w:val="false"/>
          <w:color w:val="468A1A"/>
        </w:rPr>
      </w:pPr>
      <w:r>
        <w:rPr>
          <w:b w:val="false"/>
          <w:bCs w:val="false"/>
          <w:color w:val="468A1A"/>
          <w:sz w:val="18"/>
          <w:szCs w:val="18"/>
        </w:rPr>
        <w:t xml:space="preserve">SELECT * </w:t>
      </w:r>
    </w:p>
    <w:p>
      <w:pPr>
        <w:pStyle w:val="Normal"/>
        <w:bidi w:val="0"/>
        <w:jc w:val="left"/>
        <w:rPr>
          <w:b w:val="false"/>
          <w:bCs w:val="false"/>
          <w:color w:val="468A1A"/>
        </w:rPr>
      </w:pPr>
      <w:r>
        <w:rPr>
          <w:b w:val="false"/>
          <w:bCs w:val="false"/>
          <w:color w:val="468A1A"/>
          <w:sz w:val="18"/>
          <w:szCs w:val="18"/>
        </w:rPr>
        <w:t xml:space="preserve">FROM accounts </w:t>
      </w:r>
    </w:p>
    <w:p>
      <w:pPr>
        <w:pStyle w:val="Normal"/>
        <w:bidi w:val="0"/>
        <w:jc w:val="left"/>
        <w:rPr>
          <w:b w:val="false"/>
          <w:bCs w:val="false"/>
          <w:color w:val="468A1A"/>
        </w:rPr>
      </w:pPr>
      <w:r>
        <w:rPr>
          <w:b w:val="false"/>
          <w:bCs w:val="false"/>
          <w:color w:val="468A1A"/>
          <w:sz w:val="18"/>
          <w:szCs w:val="18"/>
        </w:rPr>
        <w:t xml:space="preserve">JOIN orders </w:t>
      </w:r>
    </w:p>
    <w:p>
      <w:pPr>
        <w:pStyle w:val="Normal"/>
        <w:bidi w:val="0"/>
        <w:jc w:val="left"/>
        <w:rPr>
          <w:b w:val="false"/>
          <w:bCs w:val="false"/>
          <w:color w:val="468A1A"/>
        </w:rPr>
      </w:pPr>
      <w:r>
        <w:rPr>
          <w:b w:val="false"/>
          <w:bCs w:val="false"/>
          <w:color w:val="468A1A"/>
          <w:sz w:val="18"/>
          <w:szCs w:val="18"/>
        </w:rPr>
        <w:t xml:space="preserve">ON accounts.id =orders.account_id; </w:t>
      </w:r>
    </w:p>
    <w:p>
      <w:pPr>
        <w:pStyle w:val="Normal"/>
        <w:bidi w:val="0"/>
        <w:jc w:val="left"/>
        <w:rPr>
          <w:sz w:val="18"/>
          <w:szCs w:val="18"/>
        </w:rPr>
      </w:pPr>
      <w:r>
        <w:rPr>
          <w:sz w:val="18"/>
          <w:szCs w:val="18"/>
        </w:rPr>
      </w:r>
    </w:p>
    <w:p>
      <w:pPr>
        <w:pStyle w:val="Normal"/>
        <w:rPr>
          <w:b w:val="false"/>
          <w:bCs w:val="false"/>
          <w:sz w:val="18"/>
          <w:szCs w:val="18"/>
        </w:rPr>
      </w:pPr>
      <w:r>
        <w:rPr>
          <w:b w:val="false"/>
          <w:bCs w:val="false"/>
          <w:sz w:val="18"/>
          <w:szCs w:val="18"/>
        </w:rPr>
        <w:t>Para usar los JOIN también conviene usar el concepto de claves:</w:t>
      </w:r>
    </w:p>
    <w:p>
      <w:pPr>
        <w:pStyle w:val="Normal"/>
        <w:rPr>
          <w:b w:val="false"/>
          <w:bCs w:val="false"/>
          <w:sz w:val="18"/>
          <w:szCs w:val="18"/>
        </w:rPr>
      </w:pPr>
      <w:r>
        <w:rPr>
          <w:b w:val="false"/>
          <w:bCs w:val="false"/>
          <w:sz w:val="18"/>
          <w:szCs w:val="18"/>
        </w:rPr>
      </w:r>
    </w:p>
    <w:p>
      <w:pPr>
        <w:pStyle w:val="Normal"/>
        <w:rPr>
          <w:b/>
          <w:bCs/>
          <w:sz w:val="18"/>
          <w:szCs w:val="18"/>
        </w:rPr>
      </w:pPr>
      <w:r>
        <w:rPr>
          <w:b/>
          <w:bCs/>
          <w:sz w:val="18"/>
          <w:szCs w:val="18"/>
        </w:rPr>
        <w:t>Clave primaria (PK; Primary Key)</w:t>
      </w:r>
    </w:p>
    <w:p>
      <w:pPr>
        <w:pStyle w:val="Normal"/>
        <w:rPr/>
      </w:pPr>
      <w:r>
        <w:rPr>
          <w:b w:val="false"/>
          <w:bCs w:val="false"/>
          <w:sz w:val="18"/>
          <w:szCs w:val="18"/>
        </w:rPr>
        <w:t xml:space="preserve">Una clave </w:t>
      </w:r>
      <w:r>
        <w:rPr>
          <w:rStyle w:val="Strong"/>
          <w:b w:val="false"/>
          <w:bCs w:val="false"/>
          <w:sz w:val="18"/>
          <w:szCs w:val="18"/>
        </w:rPr>
        <w:t>primaria</w:t>
      </w:r>
      <w:r>
        <w:rPr>
          <w:b w:val="false"/>
          <w:bCs w:val="false"/>
          <w:sz w:val="18"/>
          <w:szCs w:val="18"/>
        </w:rPr>
        <w:t xml:space="preserve"> es una columna única en una tabla determinada. </w:t>
      </w:r>
      <w:r>
        <w:rPr>
          <w:rStyle w:val="Strong"/>
          <w:b w:val="false"/>
          <w:bCs w:val="false"/>
          <w:sz w:val="18"/>
          <w:szCs w:val="18"/>
        </w:rPr>
        <w:t>Es común que la clave primaria sea la primera columna en nuestras tablas en la mayoría de las bases de datos.</w:t>
      </w:r>
    </w:p>
    <w:p>
      <w:pPr>
        <w:pStyle w:val="Normal"/>
        <w:rPr>
          <w:b/>
          <w:bCs/>
          <w:sz w:val="18"/>
          <w:szCs w:val="18"/>
        </w:rPr>
      </w:pPr>
      <w:r>
        <w:rPr>
          <w:b/>
          <w:bCs/>
          <w:sz w:val="18"/>
          <w:szCs w:val="18"/>
        </w:rPr>
      </w:r>
    </w:p>
    <w:p>
      <w:pPr>
        <w:pStyle w:val="Normal"/>
        <w:rPr>
          <w:b/>
          <w:bCs/>
          <w:sz w:val="18"/>
          <w:szCs w:val="18"/>
        </w:rPr>
      </w:pPr>
      <w:r>
        <w:rPr>
          <w:b/>
          <w:bCs/>
          <w:sz w:val="18"/>
          <w:szCs w:val="18"/>
        </w:rPr>
        <w:t>Clave “extranjera” (FK; Foreign Key)</w:t>
      </w:r>
    </w:p>
    <w:p>
      <w:pPr>
        <w:pStyle w:val="Normal"/>
        <w:rPr/>
      </w:pPr>
      <w:r>
        <w:rPr>
          <w:b w:val="false"/>
          <w:bCs w:val="false"/>
          <w:sz w:val="18"/>
          <w:szCs w:val="18"/>
        </w:rPr>
        <w:t xml:space="preserve">Una clave </w:t>
      </w:r>
      <w:r>
        <w:rPr>
          <w:rStyle w:val="Strong"/>
          <w:b w:val="false"/>
          <w:bCs w:val="false"/>
          <w:sz w:val="18"/>
          <w:szCs w:val="18"/>
        </w:rPr>
        <w:t>“extranjera”</w:t>
      </w:r>
      <w:r>
        <w:rPr>
          <w:b w:val="false"/>
          <w:bCs w:val="false"/>
          <w:sz w:val="18"/>
          <w:szCs w:val="18"/>
        </w:rPr>
        <w:t xml:space="preserve"> es una columna en una tabla que es clave primaria en otra tabla diferente.</w:t>
      </w:r>
    </w:p>
    <w:p>
      <w:pPr>
        <w:pStyle w:val="Normal"/>
        <w:bidi w:val="0"/>
        <w:jc w:val="left"/>
        <w:rPr>
          <w:rFonts w:ascii="Arial" w:hAnsi="Arial"/>
          <w:sz w:val="20"/>
          <w:szCs w:val="20"/>
        </w:rPr>
      </w:pPr>
      <w:r>
        <w:rPr>
          <w:sz w:val="20"/>
          <w:szCs w:val="20"/>
        </w:rPr>
      </w:r>
    </w:p>
    <w:p>
      <w:pPr>
        <w:pStyle w:val="Normal"/>
        <w:bidi w:val="0"/>
        <w:jc w:val="left"/>
        <w:rPr>
          <w:rFonts w:ascii="Arial" w:hAnsi="Arial"/>
          <w:sz w:val="18"/>
          <w:szCs w:val="18"/>
        </w:rPr>
      </w:pPr>
      <w:r>
        <w:rPr>
          <w:sz w:val="18"/>
          <w:szCs w:val="18"/>
        </w:rPr>
        <w:t>Generalmente el ON conecta el PK de una tabla con el FK de otra, es decir:</w:t>
      </w:r>
    </w:p>
    <w:p>
      <w:pPr>
        <w:pStyle w:val="Normal"/>
        <w:bidi w:val="0"/>
        <w:jc w:val="left"/>
        <w:rPr>
          <w:rFonts w:ascii="Arial" w:hAnsi="Arial"/>
          <w:sz w:val="18"/>
          <w:szCs w:val="18"/>
        </w:rPr>
      </w:pPr>
      <w:r>
        <w:rPr>
          <w:sz w:val="18"/>
          <w:szCs w:val="18"/>
        </w:rPr>
        <w:t>ON tableA.PK = tableB.FK.</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t>No es importante el orden, también podría ponerse ON tableB.FK = tableA.PK</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995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899535"/>
                    </a:xfrm>
                    <a:prstGeom prst="rect">
                      <a:avLst/>
                    </a:prstGeom>
                  </pic:spPr>
                </pic:pic>
              </a:graphicData>
            </a:graphic>
          </wp:anchor>
        </w:drawing>
      </w:r>
    </w:p>
    <w:p>
      <w:pPr>
        <w:pStyle w:val="Normal"/>
        <w:bidi w:val="0"/>
        <w:jc w:val="left"/>
        <w:rPr>
          <w:rFonts w:ascii="Arial" w:hAnsi="Arial"/>
          <w:sz w:val="20"/>
          <w:szCs w:val="20"/>
        </w:rPr>
      </w:pPr>
      <w:r>
        <w:rPr>
          <w:sz w:val="20"/>
          <w:szCs w:val="20"/>
        </w:rPr>
      </w:r>
    </w:p>
    <w:p>
      <w:pPr>
        <w:pStyle w:val="Normal"/>
        <w:bidi w:val="0"/>
        <w:jc w:val="left"/>
        <w:rPr>
          <w:u w:val="single"/>
        </w:rPr>
      </w:pPr>
      <w:r>
        <w:rPr>
          <w:b/>
          <w:bCs/>
          <w:sz w:val="20"/>
          <w:szCs w:val="20"/>
          <w:u w:val="single"/>
        </w:rPr>
        <w:t>ALIAS</w:t>
      </w:r>
    </w:p>
    <w:p>
      <w:pPr>
        <w:pStyle w:val="Normal"/>
        <w:bidi w:val="0"/>
        <w:jc w:val="left"/>
        <w:rPr>
          <w:rFonts w:ascii="Arial" w:hAnsi="Arial"/>
          <w:sz w:val="20"/>
          <w:szCs w:val="20"/>
        </w:rPr>
      </w:pPr>
      <w:r>
        <w:rPr>
          <w:sz w:val="20"/>
          <w:szCs w:val="20"/>
        </w:rPr>
      </w:r>
    </w:p>
    <w:p>
      <w:pPr>
        <w:pStyle w:val="Normal"/>
        <w:bidi w:val="0"/>
        <w:jc w:val="left"/>
        <w:rPr>
          <w:sz w:val="18"/>
          <w:szCs w:val="18"/>
        </w:rPr>
      </w:pPr>
      <w:r>
        <w:rPr>
          <w:sz w:val="18"/>
          <w:szCs w:val="18"/>
        </w:rPr>
        <w:t>Podemos poner un alias a una tabla simplemente dejando un espacio o poniendo AS al usar el FROM o el JOIN.</w:t>
      </w:r>
    </w:p>
    <w:p>
      <w:pPr>
        <w:pStyle w:val="Normal"/>
        <w:bidi w:val="0"/>
        <w:jc w:val="left"/>
        <w:rPr>
          <w:sz w:val="18"/>
          <w:szCs w:val="18"/>
        </w:rPr>
      </w:pPr>
      <w:r>
        <w:rPr>
          <w:sz w:val="18"/>
          <w:szCs w:val="18"/>
        </w:rPr>
      </w:r>
    </w:p>
    <w:p>
      <w:pPr>
        <w:pStyle w:val="Normal"/>
        <w:bidi w:val="0"/>
        <w:jc w:val="left"/>
        <w:rPr>
          <w:u w:val="single"/>
        </w:rPr>
      </w:pPr>
      <w:r>
        <w:rPr>
          <w:b/>
          <w:bCs/>
          <w:sz w:val="20"/>
          <w:szCs w:val="20"/>
          <w:u w:val="single"/>
        </w:rPr>
        <w:t>AGGREGATION</w:t>
      </w:r>
    </w:p>
    <w:p>
      <w:pPr>
        <w:pStyle w:val="Normal"/>
        <w:bidi w:val="0"/>
        <w:jc w:val="left"/>
        <w:rPr>
          <w:rFonts w:ascii="Arial" w:hAnsi="Arial"/>
          <w:sz w:val="20"/>
          <w:szCs w:val="20"/>
        </w:rPr>
      </w:pPr>
      <w:r>
        <w:rPr>
          <w:sz w:val="20"/>
          <w:szCs w:val="20"/>
        </w:rPr>
      </w:r>
    </w:p>
    <w:p>
      <w:pPr>
        <w:pStyle w:val="Normal"/>
        <w:bidi w:val="0"/>
        <w:jc w:val="left"/>
        <w:rPr>
          <w:sz w:val="18"/>
          <w:szCs w:val="18"/>
        </w:rPr>
      </w:pPr>
      <w:r>
        <w:rPr>
          <w:b/>
          <w:bCs/>
          <w:sz w:val="18"/>
          <w:szCs w:val="18"/>
        </w:rPr>
        <w:t>COUNT</w:t>
      </w:r>
      <w:r>
        <w:rPr>
          <w:sz w:val="18"/>
          <w:szCs w:val="18"/>
        </w:rPr>
        <w:t>: cuenta el número de filas en una columnas. Se puede aplicar a todos los tipos de datos, al contrario que otros como SUM, AVERAGE que solo aplican a valores numéricos.</w:t>
      </w:r>
    </w:p>
    <w:p>
      <w:pPr>
        <w:pStyle w:val="Normal"/>
        <w:bidi w:val="0"/>
        <w:jc w:val="left"/>
        <w:rPr>
          <w:sz w:val="18"/>
          <w:szCs w:val="18"/>
        </w:rPr>
      </w:pPr>
      <w:r>
        <w:rPr>
          <w:b/>
          <w:bCs/>
          <w:sz w:val="18"/>
          <w:szCs w:val="18"/>
        </w:rPr>
        <w:t>SUM</w:t>
      </w:r>
      <w:r>
        <w:rPr>
          <w:sz w:val="18"/>
          <w:szCs w:val="18"/>
        </w:rPr>
        <w:t>: suma el valor de todos los elementos de una columna. Trata a NULL como 0.</w:t>
      </w:r>
    </w:p>
    <w:p>
      <w:pPr>
        <w:pStyle w:val="Normal"/>
        <w:bidi w:val="0"/>
        <w:jc w:val="left"/>
        <w:rPr>
          <w:sz w:val="18"/>
          <w:szCs w:val="18"/>
        </w:rPr>
      </w:pPr>
      <w:r>
        <w:rPr>
          <w:b/>
          <w:bCs/>
          <w:sz w:val="18"/>
          <w:szCs w:val="18"/>
        </w:rPr>
        <w:t>MIN</w:t>
      </w:r>
      <w:r>
        <w:rPr>
          <w:sz w:val="18"/>
          <w:szCs w:val="18"/>
        </w:rPr>
        <w:t xml:space="preserve"> y </w:t>
      </w:r>
      <w:r>
        <w:rPr>
          <w:b/>
          <w:bCs/>
          <w:sz w:val="18"/>
          <w:szCs w:val="18"/>
        </w:rPr>
        <w:t>MAX</w:t>
      </w:r>
      <w:r>
        <w:rPr>
          <w:sz w:val="18"/>
          <w:szCs w:val="18"/>
        </w:rPr>
        <w:t>: devuelve el mínimo y máximo valor de una columnas. Se puede aplicar a textos (MIN-MAX = A-Z)</w:t>
      </w:r>
    </w:p>
    <w:p>
      <w:pPr>
        <w:pStyle w:val="Normal"/>
        <w:bidi w:val="0"/>
        <w:jc w:val="left"/>
        <w:rPr>
          <w:sz w:val="18"/>
          <w:szCs w:val="18"/>
        </w:rPr>
      </w:pPr>
      <w:r>
        <w:rPr>
          <w:b/>
          <w:bCs/>
          <w:sz w:val="18"/>
          <w:szCs w:val="18"/>
        </w:rPr>
        <w:t>AVG</w:t>
      </w:r>
      <w:r>
        <w:rPr>
          <w:sz w:val="18"/>
          <w:szCs w:val="18"/>
        </w:rPr>
        <w:t>: devuelve la media de una columna. Ignora los NULL, si se quieren tener en cuenta como 0 hay que usar el SUM y dividir entre el número total de filas a tener en cuenta (usando COUNT por ej).</w:t>
      </w:r>
    </w:p>
    <w:p>
      <w:pPr>
        <w:pStyle w:val="Normal"/>
        <w:bidi w:val="0"/>
        <w:jc w:val="left"/>
        <w:rPr>
          <w:sz w:val="18"/>
          <w:szCs w:val="18"/>
        </w:rPr>
      </w:pPr>
      <w:r>
        <w:rPr>
          <w:sz w:val="18"/>
          <w:szCs w:val="18"/>
        </w:rPr>
      </w:r>
    </w:p>
    <w:p>
      <w:pPr>
        <w:pStyle w:val="Normal"/>
        <w:bidi w:val="0"/>
        <w:jc w:val="left"/>
        <w:rPr>
          <w:sz w:val="18"/>
          <w:szCs w:val="18"/>
        </w:rPr>
      </w:pPr>
      <w:r>
        <w:rPr>
          <w:sz w:val="18"/>
          <w:szCs w:val="18"/>
        </w:rPr>
        <w:t xml:space="preserve">Estas operaciones actúan sobre las </w:t>
      </w:r>
      <w:r>
        <w:rPr>
          <w:b/>
          <w:bCs/>
          <w:sz w:val="18"/>
          <w:szCs w:val="18"/>
        </w:rPr>
        <w:t>columnas</w:t>
      </w:r>
      <w:r>
        <w:rPr>
          <w:sz w:val="18"/>
          <w:szCs w:val="18"/>
        </w:rPr>
        <w:t>, no sobre las filas.</w:t>
      </w:r>
    </w:p>
    <w:p>
      <w:pPr>
        <w:pStyle w:val="Normal"/>
        <w:bidi w:val="0"/>
        <w:jc w:val="left"/>
        <w:rPr>
          <w:sz w:val="18"/>
          <w:szCs w:val="18"/>
        </w:rPr>
      </w:pPr>
      <w:r>
        <w:rPr/>
      </w:r>
    </w:p>
    <w:p>
      <w:pPr>
        <w:pStyle w:val="Normal"/>
        <w:bidi w:val="0"/>
        <w:jc w:val="left"/>
        <w:rPr>
          <w:sz w:val="18"/>
          <w:szCs w:val="18"/>
        </w:rPr>
      </w:pPr>
      <w:r>
        <w:rPr>
          <w:sz w:val="18"/>
          <w:szCs w:val="18"/>
        </w:rPr>
        <w:t>Hay otros statements que podemos añadir en el SELECT, como por ejemplo:</w:t>
      </w:r>
    </w:p>
    <w:p>
      <w:pPr>
        <w:pStyle w:val="Normal"/>
        <w:bidi w:val="0"/>
        <w:jc w:val="left"/>
        <w:rPr>
          <w:sz w:val="18"/>
          <w:szCs w:val="18"/>
        </w:rPr>
      </w:pPr>
      <w:r>
        <w:rPr/>
      </w:r>
    </w:p>
    <w:p>
      <w:pPr>
        <w:pStyle w:val="Normal"/>
        <w:bidi w:val="0"/>
        <w:jc w:val="left"/>
        <w:rPr>
          <w:sz w:val="18"/>
          <w:szCs w:val="18"/>
        </w:rPr>
      </w:pPr>
      <w:r>
        <w:rPr>
          <w:b/>
          <w:bCs/>
          <w:sz w:val="18"/>
          <w:szCs w:val="18"/>
        </w:rPr>
        <w:t>CASE</w:t>
      </w:r>
      <w:r>
        <w:rPr>
          <w:sz w:val="18"/>
          <w:szCs w:val="18"/>
        </w:rPr>
        <w:t xml:space="preserve"> WHEN channel = ‘facebook’ THEN ‘yes’ END AS is_facebook</w:t>
      </w:r>
    </w:p>
    <w:p>
      <w:pPr>
        <w:pStyle w:val="Normal"/>
        <w:bidi w:val="0"/>
        <w:jc w:val="left"/>
        <w:rPr>
          <w:sz w:val="18"/>
          <w:szCs w:val="18"/>
        </w:rPr>
      </w:pPr>
      <w:r>
        <w:rPr>
          <w:sz w:val="18"/>
          <w:szCs w:val="18"/>
        </w:rPr>
        <w:t>Nota: si el canal no es facebook la columna resultante se rellena con NULL</w:t>
      </w:r>
    </w:p>
    <w:p>
      <w:pPr>
        <w:pStyle w:val="Normal"/>
        <w:bidi w:val="0"/>
        <w:jc w:val="left"/>
        <w:rPr>
          <w:sz w:val="18"/>
          <w:szCs w:val="18"/>
        </w:rPr>
      </w:pPr>
      <w:r>
        <w:rPr/>
      </w:r>
    </w:p>
    <w:p>
      <w:pPr>
        <w:pStyle w:val="Normal"/>
        <w:bidi w:val="0"/>
        <w:jc w:val="left"/>
        <w:rPr>
          <w:sz w:val="18"/>
          <w:szCs w:val="18"/>
        </w:rPr>
      </w:pPr>
      <w:r>
        <w:rPr>
          <w:b/>
          <w:bCs/>
          <w:sz w:val="18"/>
          <w:szCs w:val="18"/>
        </w:rPr>
        <w:t>CASE</w:t>
      </w:r>
      <w:r>
        <w:rPr>
          <w:sz w:val="18"/>
          <w:szCs w:val="18"/>
        </w:rPr>
        <w:t xml:space="preserve"> WHEN channel = ‘facebook’ THEN ‘yes’ ELSE ‘no’END AS is_facebook</w:t>
      </w:r>
    </w:p>
    <w:p>
      <w:pPr>
        <w:pStyle w:val="Normal"/>
        <w:bidi w:val="0"/>
        <w:jc w:val="left"/>
        <w:rPr>
          <w:sz w:val="18"/>
          <w:szCs w:val="18"/>
        </w:rPr>
      </w:pPr>
      <w:r>
        <w:rPr/>
      </w:r>
    </w:p>
    <w:p>
      <w:pPr>
        <w:pStyle w:val="Normal"/>
        <w:bidi w:val="0"/>
        <w:jc w:val="left"/>
        <w:rPr>
          <w:sz w:val="18"/>
          <w:szCs w:val="18"/>
        </w:rPr>
      </w:pPr>
      <w:r>
        <w:rPr>
          <w:sz w:val="18"/>
          <w:szCs w:val="18"/>
        </w:rPr>
        <w:t>Se pueden añadir condicionales u otro tipo de operador como el WHERE en el WHEN:</w:t>
      </w:r>
    </w:p>
    <w:p>
      <w:pPr>
        <w:pStyle w:val="Normal"/>
        <w:bidi w:val="0"/>
        <w:jc w:val="left"/>
        <w:rPr>
          <w:sz w:val="18"/>
          <w:szCs w:val="18"/>
        </w:rPr>
      </w:pPr>
      <w:r>
        <w:rPr/>
      </w:r>
    </w:p>
    <w:p>
      <w:pPr>
        <w:pStyle w:val="Normal"/>
        <w:bidi w:val="0"/>
        <w:jc w:val="left"/>
        <w:rPr>
          <w:sz w:val="18"/>
          <w:szCs w:val="18"/>
        </w:rPr>
      </w:pPr>
      <w:r>
        <w:rPr>
          <w:sz w:val="18"/>
          <w:szCs w:val="18"/>
        </w:rPr>
        <w:t xml:space="preserve">WHEN channel = ‘facebook’  </w:t>
      </w:r>
      <w:r>
        <w:rPr>
          <w:b/>
          <w:bCs/>
          <w:sz w:val="18"/>
          <w:szCs w:val="18"/>
        </w:rPr>
        <w:t>OR</w:t>
      </w:r>
      <w:r>
        <w:rPr>
          <w:sz w:val="18"/>
          <w:szCs w:val="18"/>
        </w:rPr>
        <w:t xml:space="preserve"> channel = ‘direct’ THEN ‘yes’ ELSE ‘no’END AS is_facebook</w:t>
      </w:r>
    </w:p>
    <w:p>
      <w:pPr>
        <w:pStyle w:val="Normal"/>
        <w:bidi w:val="0"/>
        <w:jc w:val="left"/>
        <w:rPr>
          <w:sz w:val="18"/>
          <w:szCs w:val="18"/>
        </w:rPr>
      </w:pPr>
      <w:r>
        <w:rPr>
          <w:sz w:val="18"/>
          <w:szCs w:val="18"/>
        </w:rPr>
      </w:r>
    </w:p>
    <w:p>
      <w:pPr>
        <w:pStyle w:val="Normal"/>
        <w:bidi w:val="0"/>
        <w:jc w:val="left"/>
        <w:rPr>
          <w:u w:val="single"/>
        </w:rPr>
      </w:pPr>
      <w:r>
        <w:rPr>
          <w:b/>
          <w:bCs/>
          <w:sz w:val="20"/>
          <w:szCs w:val="20"/>
          <w:u w:val="single"/>
        </w:rPr>
        <w:t>FECHAS</w:t>
      </w:r>
    </w:p>
    <w:p>
      <w:pPr>
        <w:pStyle w:val="Normal"/>
        <w:bidi w:val="0"/>
        <w:jc w:val="left"/>
        <w:rPr>
          <w:rFonts w:ascii="Arial" w:hAnsi="Arial"/>
          <w:sz w:val="20"/>
          <w:szCs w:val="20"/>
        </w:rPr>
      </w:pPr>
      <w:r>
        <w:rPr>
          <w:sz w:val="20"/>
          <w:szCs w:val="20"/>
        </w:rPr>
      </w:r>
    </w:p>
    <w:p>
      <w:pPr>
        <w:pStyle w:val="Normal"/>
        <w:bidi w:val="0"/>
        <w:jc w:val="left"/>
        <w:rPr>
          <w:sz w:val="18"/>
          <w:szCs w:val="18"/>
        </w:rPr>
      </w:pPr>
      <w:r>
        <w:rPr>
          <w:sz w:val="18"/>
          <w:szCs w:val="18"/>
        </w:rPr>
        <w:t>Trabajar con fechas (ordenar, hacer agregaciones) no suele ser muy útil. Hay una serie de clausulas que nos sirven para trabajar con fechas.</w:t>
      </w:r>
    </w:p>
    <w:p>
      <w:pPr>
        <w:pStyle w:val="Normal"/>
        <w:bidi w:val="0"/>
        <w:jc w:val="left"/>
        <w:rPr>
          <w:sz w:val="18"/>
          <w:szCs w:val="18"/>
        </w:rPr>
      </w:pPr>
      <w:r>
        <w:rPr>
          <w:sz w:val="18"/>
          <w:szCs w:val="18"/>
        </w:rPr>
      </w:r>
    </w:p>
    <w:p>
      <w:pPr>
        <w:pStyle w:val="Normal"/>
        <w:bidi w:val="0"/>
        <w:jc w:val="left"/>
        <w:rPr>
          <w:sz w:val="18"/>
          <w:szCs w:val="18"/>
        </w:rPr>
      </w:pPr>
      <w:r>
        <w:rPr>
          <w:sz w:val="18"/>
          <w:szCs w:val="18"/>
        </w:rPr>
        <w:t>Antes de eso hay que saber que en las bases de datos las fechas siguen el formato:</w:t>
      </w:r>
    </w:p>
    <w:p>
      <w:pPr>
        <w:pStyle w:val="Normal"/>
        <w:bidi w:val="0"/>
        <w:jc w:val="left"/>
        <w:rPr>
          <w:sz w:val="18"/>
          <w:szCs w:val="18"/>
        </w:rPr>
      </w:pPr>
      <w:r>
        <w:rPr>
          <w:sz w:val="18"/>
          <w:szCs w:val="18"/>
        </w:rPr>
        <w:t>YYYY-MM-DD HH-MM-SS</w:t>
      </w:r>
    </w:p>
    <w:p>
      <w:pPr>
        <w:pStyle w:val="Normal"/>
        <w:bidi w:val="0"/>
        <w:jc w:val="left"/>
        <w:rPr>
          <w:sz w:val="18"/>
          <w:szCs w:val="18"/>
        </w:rPr>
      </w:pPr>
      <w:r>
        <w:rPr>
          <w:sz w:val="18"/>
          <w:szCs w:val="18"/>
        </w:rPr>
      </w:r>
    </w:p>
    <w:p>
      <w:pPr>
        <w:pStyle w:val="Normal"/>
        <w:bidi w:val="0"/>
        <w:jc w:val="left"/>
        <w:rPr>
          <w:b/>
          <w:bCs/>
          <w:sz w:val="18"/>
          <w:szCs w:val="18"/>
        </w:rPr>
      </w:pPr>
      <w:r>
        <w:rPr>
          <w:b/>
          <w:bCs/>
          <w:sz w:val="18"/>
          <w:szCs w:val="18"/>
        </w:rPr>
        <w:t>DATE_TRUNC</w:t>
      </w:r>
    </w:p>
    <w:p>
      <w:pPr>
        <w:pStyle w:val="Normal"/>
        <w:bidi w:val="0"/>
        <w:jc w:val="left"/>
        <w:rPr>
          <w:color w:val="468A1A"/>
          <w:sz w:val="18"/>
          <w:szCs w:val="18"/>
        </w:rPr>
      </w:pPr>
      <w:r>
        <w:rPr>
          <w:color w:val="468A1A"/>
          <w:sz w:val="18"/>
          <w:szCs w:val="18"/>
        </w:rPr>
        <w:t>SELECT SUM(columnA) AS suma,</w:t>
      </w:r>
    </w:p>
    <w:p>
      <w:pPr>
        <w:pStyle w:val="Normal"/>
        <w:bidi w:val="0"/>
        <w:jc w:val="left"/>
        <w:rPr>
          <w:color w:val="468A1A"/>
          <w:sz w:val="18"/>
          <w:szCs w:val="18"/>
        </w:rPr>
      </w:pPr>
      <w:r>
        <w:rPr>
          <w:color w:val="468A1A"/>
          <w:sz w:val="18"/>
          <w:szCs w:val="18"/>
        </w:rPr>
        <w:t xml:space="preserve">               </w:t>
      </w:r>
      <w:r>
        <w:rPr>
          <w:color w:val="468A1A"/>
          <w:sz w:val="18"/>
          <w:szCs w:val="18"/>
        </w:rPr>
        <w:t>DATE_TRUNC(‘day’, occurred_at) AS day</w:t>
      </w:r>
    </w:p>
    <w:p>
      <w:pPr>
        <w:pStyle w:val="Normal"/>
        <w:bidi w:val="0"/>
        <w:jc w:val="left"/>
        <w:rPr>
          <w:color w:val="468A1A"/>
          <w:sz w:val="18"/>
          <w:szCs w:val="18"/>
        </w:rPr>
      </w:pPr>
      <w:r>
        <w:rPr>
          <w:color w:val="468A1A"/>
          <w:sz w:val="18"/>
          <w:szCs w:val="18"/>
        </w:rPr>
        <w:t>GROUP BY DATE_TRUNC(‘day’, occurred_at) AS day</w:t>
      </w:r>
    </w:p>
    <w:p>
      <w:pPr>
        <w:pStyle w:val="Normal"/>
        <w:bidi w:val="0"/>
        <w:jc w:val="left"/>
        <w:rPr>
          <w:color w:val="468A1A"/>
          <w:sz w:val="18"/>
          <w:szCs w:val="18"/>
        </w:rPr>
      </w:pPr>
      <w:r>
        <w:rPr>
          <w:color w:val="468A1A"/>
          <w:sz w:val="18"/>
          <w:szCs w:val="18"/>
        </w:rPr>
        <w:t>ODER BY DATE_TRUNC(‘day’, occurred_at) AS day</w:t>
      </w:r>
    </w:p>
    <w:p>
      <w:pPr>
        <w:pStyle w:val="Normal"/>
        <w:bidi w:val="0"/>
        <w:jc w:val="left"/>
        <w:rPr>
          <w:sz w:val="18"/>
          <w:szCs w:val="18"/>
        </w:rPr>
      </w:pPr>
      <w:r>
        <w:rPr>
          <w:sz w:val="18"/>
          <w:szCs w:val="18"/>
        </w:rPr>
      </w:r>
    </w:p>
    <w:p>
      <w:pPr>
        <w:pStyle w:val="Normal"/>
        <w:bidi w:val="0"/>
        <w:jc w:val="left"/>
        <w:rPr>
          <w:sz w:val="18"/>
          <w:szCs w:val="18"/>
        </w:rPr>
      </w:pPr>
      <w:r>
        <w:rPr>
          <w:sz w:val="18"/>
          <w:szCs w:val="18"/>
        </w:rPr>
        <w:t>Lo que hacer el DATE_TRUNC básicamente es truncar el dato de la fecha hasta donde digamos (year, quarter, month, week, day, hour, minute, second) y con el GROUP BY, en este ejemplo, se agrupa el resultado del SUM por cada día.</w:t>
      </w:r>
    </w:p>
    <w:p>
      <w:pPr>
        <w:pStyle w:val="Normal"/>
        <w:bidi w:val="0"/>
        <w:jc w:val="left"/>
        <w:rPr>
          <w:sz w:val="18"/>
          <w:szCs w:val="18"/>
        </w:rPr>
      </w:pPr>
      <w:r>
        <w:rPr>
          <w:sz w:val="18"/>
          <w:szCs w:val="18"/>
        </w:rPr>
      </w:r>
    </w:p>
    <w:p>
      <w:pPr>
        <w:pStyle w:val="Normal"/>
        <w:bidi w:val="0"/>
        <w:jc w:val="left"/>
        <w:rPr>
          <w:sz w:val="18"/>
          <w:szCs w:val="18"/>
        </w:rPr>
      </w:pPr>
      <w:r>
        <w:rPr>
          <w:b/>
          <w:bCs/>
          <w:sz w:val="18"/>
          <w:szCs w:val="18"/>
        </w:rPr>
        <w:t>DATE_PART</w:t>
      </w:r>
    </w:p>
    <w:p>
      <w:pPr>
        <w:pStyle w:val="Normal"/>
        <w:bidi w:val="0"/>
        <w:jc w:val="left"/>
        <w:rPr>
          <w:sz w:val="18"/>
          <w:szCs w:val="18"/>
        </w:rPr>
      </w:pPr>
      <w:r>
        <w:rPr>
          <w:sz w:val="18"/>
          <w:szCs w:val="18"/>
        </w:rPr>
      </w:r>
    </w:p>
    <w:p>
      <w:pPr>
        <w:pStyle w:val="Normal"/>
        <w:bidi w:val="0"/>
        <w:jc w:val="left"/>
        <w:rPr>
          <w:sz w:val="18"/>
          <w:szCs w:val="18"/>
        </w:rPr>
      </w:pPr>
      <w:r>
        <w:rPr>
          <w:sz w:val="18"/>
          <w:szCs w:val="18"/>
        </w:rPr>
        <w:t>Te devuelve el valor concreto del dato que le pidas de una fecha. Ejemplo:</w:t>
      </w:r>
    </w:p>
    <w:p>
      <w:pPr>
        <w:pStyle w:val="Normal"/>
        <w:bidi w:val="0"/>
        <w:jc w:val="left"/>
        <w:rPr>
          <w:sz w:val="18"/>
          <w:szCs w:val="18"/>
        </w:rPr>
      </w:pPr>
      <w:r>
        <w:rPr>
          <w:sz w:val="18"/>
          <w:szCs w:val="18"/>
        </w:rPr>
        <w:drawing>
          <wp:anchor behindDoc="0" distT="0" distB="0" distL="0" distR="0" simplePos="0" locked="0" layoutInCell="0" allowOverlap="1" relativeHeight="3">
            <wp:simplePos x="0" y="0"/>
            <wp:positionH relativeFrom="column">
              <wp:posOffset>-13970</wp:posOffset>
            </wp:positionH>
            <wp:positionV relativeFrom="paragraph">
              <wp:posOffset>109220</wp:posOffset>
            </wp:positionV>
            <wp:extent cx="4213860" cy="201549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13860" cy="2015490"/>
                    </a:xfrm>
                    <a:prstGeom prst="rect">
                      <a:avLst/>
                    </a:prstGeom>
                  </pic:spPr>
                </pic:pic>
              </a:graphicData>
            </a:graphic>
          </wp:anchor>
        </w:drawing>
      </w:r>
    </w:p>
    <w:p>
      <w:pPr>
        <w:pStyle w:val="Normal"/>
        <w:bidi w:val="0"/>
        <w:jc w:val="left"/>
        <w:rPr>
          <w:sz w:val="18"/>
          <w:szCs w:val="18"/>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u w:val="single"/>
        </w:rPr>
      </w:pPr>
      <w:r>
        <w:rPr/>
      </w:r>
    </w:p>
    <w:p>
      <w:pPr>
        <w:pStyle w:val="Normal"/>
        <w:bidi w:val="0"/>
        <w:jc w:val="left"/>
        <w:rPr>
          <w:b/>
          <w:bCs/>
          <w:sz w:val="20"/>
          <w:szCs w:val="20"/>
        </w:rPr>
      </w:pPr>
      <w:r>
        <w:rPr>
          <w:b w:val="false"/>
          <w:bCs w:val="false"/>
          <w:sz w:val="18"/>
          <w:szCs w:val="18"/>
          <w:u w:val="none"/>
        </w:rPr>
      </w:r>
    </w:p>
    <w:p>
      <w:pPr>
        <w:pStyle w:val="Normal"/>
        <w:bidi w:val="0"/>
        <w:jc w:val="left"/>
        <w:rPr>
          <w:b w:val="false"/>
          <w:bCs w:val="false"/>
          <w:sz w:val="18"/>
          <w:szCs w:val="18"/>
          <w:u w:val="none"/>
        </w:rPr>
      </w:pPr>
      <w:r>
        <w:rPr>
          <w:b/>
          <w:bCs/>
          <w:sz w:val="20"/>
          <w:szCs w:val="20"/>
          <w:u w:val="none"/>
        </w:rPr>
        <w:t>‘</w:t>
      </w:r>
      <w:r>
        <w:rPr>
          <w:b/>
          <w:bCs/>
          <w:sz w:val="20"/>
          <w:szCs w:val="20"/>
          <w:u w:val="none"/>
        </w:rPr>
        <w:t>dow’</w:t>
      </w:r>
      <w:r>
        <w:rPr>
          <w:b w:val="false"/>
          <w:bCs w:val="false"/>
          <w:sz w:val="20"/>
          <w:szCs w:val="20"/>
          <w:u w:val="none"/>
        </w:rPr>
        <w:t xml:space="preserve"> te devuelve el día de la semana de 0-6 (domingo-sabado)</w:t>
      </w:r>
    </w:p>
    <w:p>
      <w:pPr>
        <w:pStyle w:val="Normal"/>
        <w:bidi w:val="0"/>
        <w:jc w:val="left"/>
        <w:rPr>
          <w:u w:val="single"/>
        </w:rPr>
      </w:pPr>
      <w:r>
        <w:rPr/>
      </w:r>
    </w:p>
    <w:p>
      <w:pPr>
        <w:pStyle w:val="Normal"/>
        <w:bidi w:val="0"/>
        <w:jc w:val="left"/>
        <w:rPr>
          <w:u w:val="single"/>
        </w:rPr>
      </w:pPr>
      <w:r>
        <w:rPr>
          <w:b/>
          <w:bCs/>
          <w:sz w:val="20"/>
          <w:szCs w:val="20"/>
          <w:u w:val="single"/>
        </w:rPr>
        <w:t>NULL</w:t>
      </w:r>
    </w:p>
    <w:p>
      <w:pPr>
        <w:pStyle w:val="Normal"/>
        <w:bidi w:val="0"/>
        <w:jc w:val="left"/>
        <w:rPr>
          <w:rFonts w:ascii="Arial" w:hAnsi="Arial"/>
          <w:sz w:val="20"/>
          <w:szCs w:val="20"/>
        </w:rPr>
      </w:pPr>
      <w:r>
        <w:rPr>
          <w:sz w:val="20"/>
          <w:szCs w:val="20"/>
        </w:rPr>
      </w:r>
    </w:p>
    <w:p>
      <w:pPr>
        <w:pStyle w:val="Normal"/>
        <w:bidi w:val="0"/>
        <w:jc w:val="left"/>
        <w:rPr>
          <w:rFonts w:ascii="Arial" w:hAnsi="Arial"/>
          <w:sz w:val="20"/>
          <w:szCs w:val="20"/>
        </w:rPr>
      </w:pPr>
      <w:r>
        <w:rPr>
          <w:sz w:val="20"/>
          <w:szCs w:val="20"/>
        </w:rPr>
        <w:t>Null significa que no hay datos (es distinto a que sea cero o un espacio en blanco). Suele ser frecuente que aparezca NULL cuando hacemos LEFT o RIGHT JOIN (también si hay datos que faltan en la base de datos).</w:t>
      </w:r>
    </w:p>
    <w:p>
      <w:pPr>
        <w:pStyle w:val="Normal"/>
        <w:bidi w:val="0"/>
        <w:jc w:val="left"/>
        <w:rPr>
          <w:color w:val="468A1A"/>
        </w:rPr>
      </w:pPr>
      <w:r>
        <w:rPr>
          <w:color w:val="468A1A"/>
        </w:rPr>
        <w:t>WHERE x IS NULL</w:t>
      </w:r>
    </w:p>
    <w:p>
      <w:pPr>
        <w:pStyle w:val="Normal"/>
        <w:bidi w:val="0"/>
        <w:jc w:val="left"/>
        <w:rPr>
          <w:color w:val="468A1A"/>
        </w:rPr>
      </w:pPr>
      <w:r>
        <w:rPr>
          <w:color w:val="468A1A"/>
        </w:rPr>
        <w:t>WHERE x IS NOT NULL</w:t>
      </w:r>
    </w:p>
    <w:p>
      <w:pPr>
        <w:pStyle w:val="Normal"/>
        <w:bidi w:val="0"/>
        <w:jc w:val="left"/>
        <w:rPr>
          <w:sz w:val="18"/>
          <w:szCs w:val="18"/>
        </w:rPr>
      </w:pPr>
      <w:r>
        <w:rPr>
          <w:sz w:val="18"/>
          <w:szCs w:val="18"/>
        </w:rPr>
      </w:r>
    </w:p>
    <w:p>
      <w:pPr>
        <w:pStyle w:val="Normal"/>
        <w:bidi w:val="0"/>
        <w:jc w:val="left"/>
        <w:rPr>
          <w:sz w:val="20"/>
          <w:szCs w:val="20"/>
        </w:rPr>
      </w:pPr>
      <w:r>
        <w:rPr>
          <w:b/>
          <w:bCs/>
          <w:sz w:val="20"/>
          <w:szCs w:val="20"/>
          <w:u w:val="single"/>
        </w:rPr>
        <w:t>BUENAS PRACTICAS</w:t>
      </w:r>
    </w:p>
    <w:p>
      <w:pPr>
        <w:pStyle w:val="Normal"/>
        <w:bidi w:val="0"/>
        <w:jc w:val="left"/>
        <w:rPr>
          <w:rFonts w:ascii="Arial" w:hAnsi="Arial"/>
          <w:b/>
          <w:bCs/>
          <w:u w:val="single"/>
        </w:rPr>
      </w:pPr>
      <w:r>
        <w:rPr>
          <w:b/>
          <w:bCs/>
          <w:u w:val="single"/>
        </w:rPr>
      </w:r>
    </w:p>
    <w:p>
      <w:pPr>
        <w:pStyle w:val="Normal"/>
        <w:numPr>
          <w:ilvl w:val="0"/>
          <w:numId w:val="3"/>
        </w:numPr>
        <w:bidi w:val="0"/>
        <w:jc w:val="left"/>
        <w:rPr>
          <w:sz w:val="18"/>
          <w:szCs w:val="18"/>
        </w:rPr>
      </w:pPr>
      <w:r>
        <w:rPr>
          <w:sz w:val="18"/>
          <w:szCs w:val="18"/>
        </w:rPr>
        <w:t>Aunque SQL no es “case sensitive”, los comandos se suelen escribir en mayúsculas y las tablas y columnas en minúsculas. Ejemplo:</w:t>
      </w:r>
    </w:p>
    <w:p>
      <w:pPr>
        <w:pStyle w:val="Normal"/>
        <w:numPr>
          <w:ilvl w:val="0"/>
          <w:numId w:val="0"/>
        </w:numPr>
        <w:bidi w:val="0"/>
        <w:ind w:hanging="0" w:left="1080"/>
        <w:jc w:val="left"/>
        <w:rPr/>
      </w:pPr>
      <w:r>
        <w:rPr>
          <w:rStyle w:val="Textooriginal"/>
          <w:color w:val="468A1A"/>
          <w:sz w:val="18"/>
          <w:szCs w:val="18"/>
        </w:rPr>
        <w:t>SELECT account_id</w:t>
      </w:r>
    </w:p>
    <w:p>
      <w:pPr>
        <w:pStyle w:val="Normal"/>
        <w:numPr>
          <w:ilvl w:val="0"/>
          <w:numId w:val="0"/>
        </w:numPr>
        <w:bidi w:val="0"/>
        <w:ind w:hanging="0" w:left="1080"/>
        <w:jc w:val="left"/>
        <w:rPr/>
      </w:pPr>
      <w:r>
        <w:rPr>
          <w:rStyle w:val="Textooriginal"/>
          <w:color w:val="468A1A"/>
          <w:sz w:val="18"/>
          <w:szCs w:val="18"/>
        </w:rPr>
        <w:t>FROM orders</w:t>
      </w:r>
    </w:p>
    <w:p>
      <w:pPr>
        <w:pStyle w:val="Normal"/>
        <w:numPr>
          <w:ilvl w:val="0"/>
          <w:numId w:val="0"/>
        </w:numPr>
        <w:bidi w:val="0"/>
        <w:ind w:hanging="0" w:left="1080"/>
        <w:jc w:val="left"/>
        <w:rPr/>
      </w:pPr>
      <w:r>
        <w:rPr>
          <w:rStyle w:val="Textooriginal"/>
          <w:color w:val="F10D0C"/>
          <w:sz w:val="18"/>
          <w:szCs w:val="18"/>
        </w:rPr>
        <w:t>select account_id</w:t>
      </w:r>
    </w:p>
    <w:p>
      <w:pPr>
        <w:pStyle w:val="Normal"/>
        <w:numPr>
          <w:ilvl w:val="0"/>
          <w:numId w:val="0"/>
        </w:numPr>
        <w:bidi w:val="0"/>
        <w:ind w:hanging="0" w:left="1080"/>
        <w:jc w:val="left"/>
        <w:rPr/>
      </w:pPr>
      <w:r>
        <w:rPr>
          <w:rStyle w:val="Textooriginal"/>
          <w:color w:val="F10D0C"/>
          <w:sz w:val="18"/>
          <w:szCs w:val="18"/>
        </w:rPr>
        <w:t>from orders</w:t>
      </w:r>
    </w:p>
    <w:p>
      <w:pPr>
        <w:pStyle w:val="Normal"/>
        <w:numPr>
          <w:ilvl w:val="0"/>
          <w:numId w:val="0"/>
        </w:numPr>
        <w:bidi w:val="0"/>
        <w:ind w:hanging="0" w:left="1080"/>
        <w:jc w:val="left"/>
        <w:rPr/>
      </w:pPr>
      <w:r>
        <w:rPr>
          <w:rStyle w:val="Textooriginal"/>
          <w:color w:val="F10D0C"/>
          <w:sz w:val="18"/>
          <w:szCs w:val="18"/>
        </w:rPr>
        <w:t>SeLeCt AcCoUnt_id</w:t>
      </w:r>
    </w:p>
    <w:p>
      <w:pPr>
        <w:pStyle w:val="Normal"/>
        <w:numPr>
          <w:ilvl w:val="0"/>
          <w:numId w:val="0"/>
        </w:numPr>
        <w:bidi w:val="0"/>
        <w:ind w:hanging="0" w:left="1080"/>
        <w:jc w:val="left"/>
        <w:rPr/>
      </w:pPr>
      <w:r>
        <w:rPr>
          <w:rStyle w:val="Textooriginal"/>
          <w:color w:val="F10D0C"/>
          <w:sz w:val="18"/>
          <w:szCs w:val="18"/>
        </w:rPr>
        <w:t>FrOm oRdErS</w:t>
      </w:r>
    </w:p>
    <w:p>
      <w:pPr>
        <w:pStyle w:val="Normal"/>
        <w:numPr>
          <w:ilvl w:val="0"/>
          <w:numId w:val="0"/>
        </w:numPr>
        <w:bidi w:val="0"/>
        <w:ind w:hanging="0" w:left="720"/>
        <w:jc w:val="left"/>
        <w:rPr>
          <w:sz w:val="18"/>
          <w:szCs w:val="18"/>
        </w:rPr>
      </w:pPr>
      <w:r>
        <w:rPr>
          <w:sz w:val="18"/>
          <w:szCs w:val="18"/>
        </w:rPr>
        <w:t>Estas tres consultas funcionarían exactamente igual, aunque la buena práctica es la primera forma.</w:t>
      </w:r>
    </w:p>
    <w:p>
      <w:pPr>
        <w:pStyle w:val="Normal"/>
        <w:numPr>
          <w:ilvl w:val="0"/>
          <w:numId w:val="0"/>
        </w:numPr>
        <w:bidi w:val="0"/>
        <w:ind w:hanging="0" w:left="720"/>
        <w:jc w:val="left"/>
        <w:rPr>
          <w:rFonts w:ascii="Arial" w:hAnsi="Arial"/>
        </w:rPr>
      </w:pPr>
      <w:r>
        <w:rPr/>
      </w:r>
    </w:p>
    <w:p>
      <w:pPr>
        <w:pStyle w:val="Normal"/>
        <w:numPr>
          <w:ilvl w:val="0"/>
          <w:numId w:val="3"/>
        </w:numPr>
        <w:bidi w:val="0"/>
        <w:jc w:val="left"/>
        <w:rPr/>
      </w:pPr>
      <w:r>
        <w:rPr>
          <w:sz w:val="18"/>
          <w:szCs w:val="18"/>
        </w:rPr>
        <w:t>Evitar espacios en los nombres de las tablas y columnas, poner en su lugar “_”. Se puede llegar a ver en otros entornos: FROM [Table Name].</w:t>
      </w:r>
    </w:p>
    <w:p>
      <w:pPr>
        <w:pStyle w:val="Normal"/>
        <w:numPr>
          <w:ilvl w:val="0"/>
          <w:numId w:val="0"/>
        </w:numPr>
        <w:bidi w:val="0"/>
        <w:ind w:hanging="0" w:left="720"/>
        <w:jc w:val="left"/>
        <w:rPr>
          <w:sz w:val="18"/>
          <w:szCs w:val="18"/>
        </w:rPr>
      </w:pPr>
      <w:r>
        <w:rPr>
          <w:sz w:val="18"/>
          <w:szCs w:val="18"/>
        </w:rPr>
      </w:r>
    </w:p>
    <w:p>
      <w:pPr>
        <w:pStyle w:val="Normal"/>
        <w:numPr>
          <w:ilvl w:val="0"/>
          <w:numId w:val="3"/>
        </w:numPr>
        <w:bidi w:val="0"/>
        <w:jc w:val="left"/>
        <w:rPr/>
      </w:pPr>
      <w:r>
        <w:rPr>
          <w:sz w:val="18"/>
          <w:szCs w:val="18"/>
        </w:rPr>
        <w:t>Puntos y comas: aunque no todos los entornos los exigen, es una buena práctica añadirlos al final de la consulta, además esto también permite en algunos entornos ejecutar más de una consulta a la vez.</w:t>
      </w:r>
    </w:p>
    <w:p>
      <w:pPr>
        <w:pStyle w:val="Normal"/>
        <w:numPr>
          <w:ilvl w:val="0"/>
          <w:numId w:val="0"/>
        </w:numPr>
        <w:bidi w:val="0"/>
        <w:ind w:hanging="0" w:left="720"/>
        <w:jc w:val="left"/>
        <w:rPr>
          <w:sz w:val="18"/>
          <w:szCs w:val="18"/>
        </w:rPr>
      </w:pPr>
      <w:r>
        <w:rPr>
          <w:color w:val="468A1A"/>
          <w:sz w:val="18"/>
          <w:szCs w:val="18"/>
        </w:rPr>
        <w:t xml:space="preserve">SELECT account_id FROM orders; </w:t>
      </w:r>
    </w:p>
    <w:p>
      <w:pPr>
        <w:pStyle w:val="Normal"/>
        <w:bidi w:val="0"/>
        <w:jc w:val="left"/>
        <w:rPr>
          <w:rFonts w:ascii="Arial" w:hAnsi="Arial"/>
          <w:sz w:val="18"/>
          <w:szCs w:val="18"/>
        </w:rPr>
      </w:pPr>
      <w:r>
        <w:rPr>
          <w:sz w:val="18"/>
          <w:szCs w:val="18"/>
        </w:rPr>
      </w:r>
    </w:p>
    <w:p>
      <w:pPr>
        <w:pStyle w:val="Normal"/>
        <w:bidi w:val="0"/>
        <w:jc w:val="left"/>
        <w:rPr>
          <w:rFonts w:ascii="Arial" w:hAnsi="Arial"/>
          <w:sz w:val="18"/>
          <w:szCs w:val="18"/>
        </w:rPr>
      </w:pPr>
      <w:r>
        <w:rPr>
          <w:sz w:val="18"/>
          <w:szCs w:val="1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Lucida Sans"/>
      <w:color w:val="auto"/>
      <w:kern w:val="2"/>
      <w:sz w:val="20"/>
      <w:szCs w:val="20"/>
      <w:lang w:val="es-ES"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970</TotalTime>
  <Application>LibreOffice/24.2.2.2$Windows_X86_64 LibreOffice_project/d56cc158d8a96260b836f100ef4b4ef25d6f1a01</Application>
  <AppVersion>15.0000</AppVersion>
  <Pages>4</Pages>
  <Words>1326</Words>
  <Characters>6457</Characters>
  <CharactersWithSpaces>7668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2024-04-11T12:16:17Z</dcterms:created>
  <dc:creator/>
  <dc:description/>
  <dc:language>es-ES</dc:language>
  <cp:lastModifiedBy/>
  <dcterms:modified xsi:type="dcterms:W3CDTF">2024-04-16T15:12:22Z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