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DISCUSIÓN DE UN SISTEMA LINEAL CON UN PARÁMETRO POR EL MÉTODO DE GAUSS</w:t>
      </w:r>
    </w:p>
    <w:p>
      <w:r>
        <w:t>En esta página web se resuelve y se discute un sistema lineal con un parámetro, utilizando el MÉTODO DE GAUSS.</w:t>
      </w:r>
    </w:p>
    <w:p>
      <w:r>
        <w:t>La aplicación permite obtener el tipo de sistema y sus soluciones, distinguiendo entre el caso general (G) y los casos específicos del parámetro en los que el resultado puede cambiar.</w:t>
      </w:r>
    </w:p>
    <w:p>
      <w:r>
        <w:t>La página tiene dos secciones:</w:t>
      </w:r>
    </w:p>
    <w:p>
      <w:pPr>
        <w:pStyle w:val="ListBullet"/>
      </w:pPr>
      <w:r>
        <w:t>Introducción de datos</w:t>
      </w:r>
    </w:p>
    <w:p>
      <w:pPr>
        <w:pStyle w:val="ListBullet"/>
      </w:pPr>
      <w:r>
        <w:t>Formulario y trabajo del usuario</w:t>
      </w:r>
    </w:p>
    <w:p>
      <w:r>
        <w:rPr>
          <w:b/>
          <w:sz w:val="24"/>
        </w:rPr>
        <w:t>GUÍA RÁPIDA (5 PASOS)</w:t>
      </w:r>
    </w:p>
    <w:p>
      <w:pPr>
        <w:pStyle w:val="ListBullet"/>
      </w:pPr>
      <w:r>
        <w:t>Introduce nº de ecuaciones, nº de incógnitas y nombre del parámetro (validando cada dato con ENTER).</w:t>
      </w:r>
    </w:p>
    <w:p>
      <w:pPr>
        <w:pStyle w:val="ListBullet"/>
      </w:pPr>
      <w:r>
        <w:t>Rellena el sistema (coeficientes y términos independientes), avanzando con ENTER o TAB.</w:t>
      </w:r>
    </w:p>
    <w:p>
      <w:pPr>
        <w:pStyle w:val="ListBullet"/>
      </w:pPr>
      <w:r>
        <w:t>Trabaja con la matriz de Gauss aplicando transformaciones hasta obtener una matriz escalonada.</w:t>
      </w:r>
    </w:p>
    <w:p>
      <w:pPr>
        <w:pStyle w:val="ListBullet"/>
      </w:pPr>
      <w:r>
        <w:t>Introduce los casos específicos del parámetro (manual o resolviendo una ecuación) y pulsa FIN.</w:t>
      </w:r>
    </w:p>
    <w:p>
      <w:pPr>
        <w:pStyle w:val="ListBullet"/>
      </w:pPr>
      <w:r>
        <w:t>Estudia cada caso específico y el caso general introduciendo el valor o la letra G.</w:t>
      </w:r>
    </w:p>
    <w:p>
      <w:r>
        <w:rPr>
          <w:b/>
          <w:sz w:val="24"/>
        </w:rPr>
        <w:t>INTRODUCCIÓN DE DATOS</w:t>
      </w:r>
    </w:p>
    <w:p>
      <w:r>
        <w:rPr>
          <w:b/>
        </w:rPr>
        <w:t>1) Dimensión del sistema</w:t>
      </w:r>
    </w:p>
    <w:p>
      <w:r>
        <w:t>En primer lugar, debes introducir:</w:t>
      </w:r>
    </w:p>
    <w:p>
      <w:pPr>
        <w:pStyle w:val="ListBullet"/>
      </w:pPr>
      <w:r>
        <w:t>Nº de ecuaciones: número entero entre 1 y 5.</w:t>
      </w:r>
    </w:p>
    <w:p>
      <w:pPr>
        <w:pStyle w:val="ListBullet"/>
      </w:pPr>
      <w:r>
        <w:t>Nº de incógnitas: número entero entre 1 y 5.</w:t>
      </w:r>
    </w:p>
    <w:p>
      <w:r>
        <w:t>En ambos casos, la validación se realiza pulsando la tecla ENTER del teclado.</w:t>
      </w:r>
    </w:p>
    <w:p>
      <w:r>
        <w:rPr>
          <w:b/>
        </w:rPr>
        <w:t>2) Nombre del parámetro</w:t>
      </w:r>
    </w:p>
    <w:p>
      <w:r>
        <w:t>Después, debes introducir el nombre del parámetro. Debe ser una letra minúscula (una sola letra).</w:t>
      </w:r>
    </w:p>
    <w:p>
      <w:r>
        <w:t>La validación se realiza con ENTER.</w:t>
      </w:r>
    </w:p>
    <w:p>
      <w:r>
        <w:rPr>
          <w:b/>
        </w:rPr>
        <w:t>3) Introducción del sistema</w:t>
      </w:r>
    </w:p>
    <w:p>
      <w:r>
        <w:t>A continuación, se mostrará el sistema con casillas en blanco para introducir, en cada ecuación, los coeficientes de las incógnitas y el término independiente.</w:t>
      </w:r>
    </w:p>
    <w:p>
      <w:r>
        <w:t>En cada casilla puedes escribir un número o una expresión algebraica que use únicamente el parámetro introducido. Debes validar con ENTER (también puedes avanzar con TAB).</w:t>
      </w:r>
    </w:p>
    <w:p>
      <w:r>
        <w:rPr>
          <w:b/>
        </w:rPr>
        <w:t>Ejemplos de entradas válidas</w:t>
      </w:r>
    </w:p>
    <w:p>
      <w:pPr>
        <w:pStyle w:val="ListBullet"/>
      </w:pPr>
      <w:r>
        <w:t>Números: 3, -2, 0.5, 1/2</w:t>
      </w:r>
    </w:p>
    <w:p>
      <w:pPr>
        <w:pStyle w:val="ListBullet"/>
      </w:pPr>
      <w:r>
        <w:t>Con parámetro: a, 2a-3, (a-1)/2, -(a+1), a^2-1</w:t>
      </w:r>
    </w:p>
    <w:p>
      <w:r>
        <w:rPr>
          <w:b/>
        </w:rPr>
        <w:t>Errores típicos (no válidos)</w:t>
      </w:r>
    </w:p>
    <w:p>
      <w:pPr>
        <w:pStyle w:val="ListBullet"/>
      </w:pPr>
      <w:r>
        <w:t>Paréntesis no balanceados (por ejemplo: (a-1).</w:t>
      </w:r>
    </w:p>
    <w:p>
      <w:pPr>
        <w:pStyle w:val="ListBullet"/>
      </w:pPr>
      <w:r>
        <w:t>Usar otra variable distinta al parámetro (por ejemplo: x si el parámetro es a).</w:t>
      </w:r>
    </w:p>
    <w:p>
      <w:pPr>
        <w:pStyle w:val="ListBullet"/>
      </w:pPr>
      <w:r>
        <w:t>Casillas vacías.</w:t>
      </w:r>
    </w:p>
    <w:p>
      <w:r>
        <w:t>Una vez introducido y validado todo el sistema, la aplicación construye la matriz de Gauss asociada y muestra dos zonas:</w:t>
      </w:r>
    </w:p>
    <w:p>
      <w:pPr>
        <w:pStyle w:val="ListBullet"/>
      </w:pPr>
      <w:r>
        <w:t>El formulario para modificar la matriz.</w:t>
      </w:r>
    </w:p>
    <w:p>
      <w:pPr>
        <w:pStyle w:val="ListBullet"/>
      </w:pPr>
      <w:r>
        <w:t>La zona del trabajo del usuario (matrices equivalentes obtenidas).</w:t>
      </w:r>
    </w:p>
    <w:p>
      <w:r>
        <w:rPr>
          <w:b/>
          <w:sz w:val="24"/>
        </w:rPr>
        <w:t>FORMULARIO Y TRABAJO DEL USUARIO</w:t>
      </w:r>
    </w:p>
    <w:p>
      <w:r>
        <w:t>El objetivo de esta sección es transformar la matriz de Gauss mediante operaciones elementales hasta obtener una matriz escalonada.</w:t>
      </w:r>
    </w:p>
    <w:p>
      <w:r>
        <w:t>Cuando se alcanza una matriz escalonada, la aplicación pasa automáticamente a la fase de estudio de casos del parámetro.</w:t>
      </w:r>
    </w:p>
    <w:p>
      <w:r>
        <w:rPr>
          <w:b/>
        </w:rPr>
        <w:t>¿Qué se entiende aquí por “matriz escalonada”?</w:t>
      </w:r>
    </w:p>
    <w:p>
      <w:r>
        <w:t>De forma operativa, la matriz se considera escalonada si:</w:t>
      </w:r>
    </w:p>
    <w:p>
      <w:pPr>
        <w:pStyle w:val="ListBullet"/>
      </w:pPr>
      <w:r>
        <w:t>Las filas nulas (si existen) quedan situadas al final.</w:t>
      </w:r>
    </w:p>
    <w:p>
      <w:pPr>
        <w:pStyle w:val="ListBullet"/>
      </w:pPr>
      <w:r>
        <w:t>En cada fila no nula, el primer elemento no nulo aparece más a la derecha que en la fila anterior.</w:t>
      </w:r>
    </w:p>
    <w:p>
      <w:r>
        <w:rPr>
          <w:b/>
        </w:rPr>
        <w:t>Opciones disponibles en el formulario</w:t>
      </w:r>
    </w:p>
    <w:p>
      <w:r>
        <w:t>En la zona del formulario aparecen las siguientes opciones:</w:t>
      </w:r>
    </w:p>
    <w:p>
      <w:pPr>
        <w:pStyle w:val="ListBullet"/>
      </w:pPr>
      <w:r>
        <w:t>Opción 1: Permutar el orden de dos filas (Fi ↔ Fj).</w:t>
      </w:r>
    </w:p>
    <w:p>
      <w:pPr>
        <w:pStyle w:val="ListBullet"/>
      </w:pPr>
      <w:r>
        <w:t>Opción 2: Permutar el orden de dos columnas (Ci ↔ Cj).</w:t>
      </w:r>
    </w:p>
    <w:p>
      <w:pPr>
        <w:pStyle w:val="ListBullet"/>
      </w:pPr>
      <w:r>
        <w:t>Opción 3: Reordenar las filas bajando las que más ceros tengan a su izquierda (F↓).</w:t>
      </w:r>
    </w:p>
    <w:p>
      <w:pPr>
        <w:pStyle w:val="ListBullet"/>
      </w:pPr>
      <w:r>
        <w:t>Opción 4: Simplificar una fila dividiendo todos sus elementos por un número o expresión no nula (Fa → (1/m)Fa).</w:t>
      </w:r>
    </w:p>
    <w:p>
      <w:pPr>
        <w:pStyle w:val="ListBullet"/>
      </w:pPr>
      <w:r>
        <w:t>Opción 5: Cambiar una fila por una combinación lineal de ella y de otras (ej.: F1=2F1-3/2F2+F3).</w:t>
      </w:r>
    </w:p>
    <w:p>
      <w:pPr>
        <w:pStyle w:val="ListBullet"/>
      </w:pPr>
      <w:r>
        <w:t>Opción 6: Eliminar las filas nulas.</w:t>
      </w:r>
    </w:p>
    <w:p>
      <w:r>
        <w:t>Debes marcar una de las opciones y confirmar pulsando el botón “Seleccionar”.</w:t>
      </w:r>
    </w:p>
    <w:p>
      <w:r>
        <w:t>A la derecha aparece un botón “RESET” que permite cancelar la opción en curso y limpiar los campos temporales.</w:t>
      </w:r>
    </w:p>
    <w:p>
      <w:r>
        <w:rPr>
          <w:b/>
        </w:rPr>
        <w:t>Opción 1 y Opción 2: Permutar filas o columnas</w:t>
      </w:r>
    </w:p>
    <w:p>
      <w:r>
        <w:t>Al elegir una de estas opciones, aparecen dos casillas para indicar los índices i y j. Primero introduces i y validas con ENTER, y después introduces j y validas con ENTER.</w:t>
      </w:r>
    </w:p>
    <w:p>
      <w:r>
        <w:t>Al validar el segundo dato, se muestra automáticamente la matriz resultante en el espacio de trabajo del usuario, indicando la permutación realizada.</w:t>
      </w:r>
    </w:p>
    <w:p>
      <w:r>
        <w:rPr>
          <w:b/>
        </w:rPr>
        <w:t>Opción 3: Reordenar las filas bajando las que más ceros tengan a la izquierda</w:t>
      </w:r>
    </w:p>
    <w:p>
      <w:r>
        <w:t>Al elegir esta opción, se reordenan automáticamente las filas de forma que el número de ceros a la izquierda del primer elemento no nulo sea creciente o constante.</w:t>
      </w:r>
    </w:p>
    <w:p>
      <w:r>
        <w:t>El resultado aparece en el espacio del usuario. Si la matriz ya estaba ordenada según este criterio, se mostrará un aviso informándolo.</w:t>
      </w:r>
    </w:p>
    <w:p>
      <w:r>
        <w:rPr>
          <w:b/>
        </w:rPr>
        <w:t>Opción 4: Dividir una fila por un número o expresión no nula</w:t>
      </w:r>
    </w:p>
    <w:p>
      <w:r>
        <w:t>En esta opción debes indicar la fila Fa y el valor m por el que se va a dividir.</w:t>
      </w:r>
    </w:p>
    <w:p>
      <w:r>
        <w:t>Condición imprescindible: m debe ser distinto de 0. Puede ser un número o una expresión con el parámetro.</w:t>
      </w:r>
    </w:p>
    <w:p>
      <w:r>
        <w:t>Al validar, se muestra la matriz equivalente obtenida.</w:t>
      </w:r>
    </w:p>
    <w:p>
      <w:r>
        <w:rPr>
          <w:b/>
        </w:rPr>
        <w:t>Opción 5: Sustituir una fila por una combinación lineal</w:t>
      </w:r>
    </w:p>
    <w:p>
      <w:r>
        <w:t>Debes introducir una combinación lineal con el formato:</w:t>
      </w:r>
    </w:p>
    <w:p>
      <w:pPr>
        <w:pStyle w:val="ListBullet"/>
      </w:pPr>
      <w:r>
        <w:t>F1=2F1-3/2F2+F3</w:t>
      </w:r>
    </w:p>
    <w:p>
      <w:r>
        <w:t>Condiciones:</w:t>
      </w:r>
    </w:p>
    <w:p>
      <w:pPr>
        <w:pStyle w:val="ListBullet"/>
      </w:pPr>
      <w:r>
        <w:t>La fila del primer miembro debe aparecer también en el segundo miembro con coeficiente no nulo.</w:t>
      </w:r>
    </w:p>
    <w:p>
      <w:pPr>
        <w:pStyle w:val="ListBullet"/>
      </w:pPr>
      <w:r>
        <w:t>Las filas se numeran a partir de 1.</w:t>
      </w:r>
    </w:p>
    <w:p>
      <w:pPr>
        <w:pStyle w:val="ListBullet"/>
      </w:pPr>
      <w:r>
        <w:t>Se recomienda escribir la combinación sin espacios.</w:t>
      </w:r>
    </w:p>
    <w:p>
      <w:r>
        <w:t>Al validar con ENTER, se muestra la matriz equivalente obtenida en la zona del usuario.</w:t>
      </w:r>
    </w:p>
    <w:p>
      <w:r>
        <w:rPr>
          <w:b/>
        </w:rPr>
        <w:t>Opción 6: Eliminar filas nulas</w:t>
      </w:r>
    </w:p>
    <w:p>
      <w:r>
        <w:t>Elimina las filas formadas completamente por ceros (o expresiones equivalentes a cero).</w:t>
      </w:r>
    </w:p>
    <w:p>
      <w:r>
        <w:t>Si no existe ninguna fila nula, la matriz no cambiará y se indicará mediante un aviso.</w:t>
      </w:r>
    </w:p>
    <w:p>
      <w:r>
        <w:rPr>
          <w:b/>
          <w:sz w:val="24"/>
        </w:rPr>
        <w:t>OBTENCIÓN DE LOS CASOS ESPECÍFICOS QUE SE DEBEN ESTUDIAR POR SEPARADO</w:t>
      </w:r>
    </w:p>
    <w:p>
      <w:r>
        <w:t>Una vez conseguida una matriz escalonada, aparecen cuatro secciones:</w:t>
      </w:r>
    </w:p>
    <w:p>
      <w:pPr>
        <w:pStyle w:val="ListBullet"/>
      </w:pPr>
      <w:r>
        <w:t>El sistema inicial introducido.</w:t>
      </w:r>
    </w:p>
    <w:p>
      <w:pPr>
        <w:pStyle w:val="ListBullet"/>
      </w:pPr>
      <w:r>
        <w:t>El sistema simplificado.</w:t>
      </w:r>
    </w:p>
    <w:p>
      <w:pPr>
        <w:pStyle w:val="ListBullet"/>
      </w:pPr>
      <w:r>
        <w:t>Una matriz escalonada de Gauss.</w:t>
      </w:r>
    </w:p>
    <w:p>
      <w:pPr>
        <w:pStyle w:val="ListBullet"/>
      </w:pPr>
      <w:r>
        <w:t>La zona para introducir y estudiar los casos específicos.</w:t>
      </w:r>
    </w:p>
    <w:p>
      <w:r>
        <w:rPr>
          <w:b/>
        </w:rPr>
        <w:t>¿Qué son los casos específicos?</w:t>
      </w:r>
    </w:p>
    <w:p>
      <w:r>
        <w:t>Son valores del parámetro para los que el tipo de sistema o sus soluciones pueden cambiar (por ejemplo, porque un pivote se anula).</w:t>
      </w:r>
    </w:p>
    <w:p>
      <w:r>
        <w:rPr>
          <w:b/>
        </w:rPr>
        <w:t>Cómo introducir los casos específicos</w:t>
      </w:r>
    </w:p>
    <w:p>
      <w:r>
        <w:t>La aplicación puede proponer casos automáticos. En ese caso, debes introducirlos todos antes de continuar.</w:t>
      </w:r>
    </w:p>
    <w:p>
      <w:r>
        <w:t>Puedes introducir casos de dos maneras:</w:t>
      </w:r>
    </w:p>
    <w:p>
      <w:pPr>
        <w:pStyle w:val="ListBullet"/>
      </w:pPr>
      <w:r>
        <w:t>Manual: introduce valores racionales (por ejemplo 0.5 o 1/2) de uno en uno, validando cada entrada con ENTER.</w:t>
      </w:r>
    </w:p>
    <w:p>
      <w:pPr>
        <w:pStyle w:val="ListBullet"/>
      </w:pPr>
      <w:r>
        <w:t>Por ecuación: si necesitas resolver una ecuación para obtener casos, utiliza el botón “RESOLVER ECUACIÓN” y añade sus soluciones a la lista de casos.</w:t>
      </w:r>
    </w:p>
    <w:p>
      <w:r>
        <w:t>Cuando hayas introducido todos los casos específicos requeridos, pulsa el botón FIN. Si falta alguno, se mostrará un aviso y deberás seguir introduciendo casos.</w:t>
      </w:r>
    </w:p>
    <w:p>
      <w:r>
        <w:rPr>
          <w:b/>
        </w:rPr>
        <w:t>Estudio de casos y caso general</w:t>
      </w:r>
    </w:p>
    <w:p>
      <w:r>
        <w:t>Tras pulsar FIN, aparecerá un recuadro para estudiar cada caso. Debes introducir el valor a estudiar y validar con ENTER.</w:t>
      </w:r>
    </w:p>
    <w:p>
      <w:r>
        <w:t>Para estudiar el caso general, introduce la letra G. El caso general agrupa el resto de valores del parámetro distintos de los casos específicos.</w:t>
      </w:r>
    </w:p>
    <w:p>
      <w:r>
        <w:t>A medida que vas validando casos, irán apareciendo el tipo de sistema y las soluciones correspondientes.</w:t>
      </w:r>
    </w:p>
    <w:p>
      <w:r>
        <w:rPr>
          <w:b/>
        </w:rPr>
        <w:t>Nota final</w:t>
      </w:r>
    </w:p>
    <w:p>
      <w:r>
        <w:t>Una vez estudiados todos los casos, la aplicación permite estudiar valores adicionales del parámetro si lo deseas, introduciéndolos en el recuadro correspondiente.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