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ascii="Arial" w:hAnsi="Arial"/>
          <w:lang w:val="es-ES"/>
        </w:rPr>
        <w:t>Trabajo práctico 4: Programación modular. Subprogramas.</w:t>
        <w:br/>
        <w:br/>
      </w:r>
      <w:r>
        <w:rPr>
          <w:rFonts w:ascii="Arial" w:hAnsi="Arial"/>
          <w:b/>
          <w:bCs/>
        </w:rPr>
        <w:t xml:space="preserve">1.- Cuál es la diferencia entre estas dos llamadas a función? </w:t>
        <w:br/>
        <w:t>PROC (A,B); y PROC ('A',B);</w:t>
        <w:br/>
      </w:r>
      <w:r>
        <w:rPr>
          <w:rFonts w:ascii="Arial" w:hAnsi="Arial"/>
        </w:rPr>
        <w:t>La diferencia entre estas dos llamadas a funciones son que al indicar a “</w:t>
      </w:r>
      <w:r>
        <w:rPr>
          <w:rFonts w:ascii="Arial" w:hAnsi="Arial"/>
          <w:b/>
          <w:bCs/>
        </w:rPr>
        <w:t>PROC(A,B)</w:t>
      </w:r>
      <w:r>
        <w:rPr>
          <w:rFonts w:ascii="Arial" w:hAnsi="Arial"/>
        </w:rPr>
        <w:t>” estaríamos pasando dos variables, y en “</w:t>
      </w:r>
      <w:r>
        <w:rPr>
          <w:rFonts w:ascii="Arial" w:hAnsi="Arial"/>
          <w:b/>
          <w:bCs/>
        </w:rPr>
        <w:t>PROC(‘A’,B)</w:t>
      </w:r>
      <w:r>
        <w:rPr>
          <w:rFonts w:ascii="Arial" w:hAnsi="Arial"/>
        </w:rPr>
        <w:t>”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estamos pasando un carácter ‘</w:t>
      </w:r>
      <w:r>
        <w:rPr>
          <w:rFonts w:ascii="Arial" w:hAnsi="Arial"/>
          <w:b/>
          <w:bCs/>
        </w:rPr>
        <w:t>A</w:t>
      </w:r>
      <w:r>
        <w:rPr>
          <w:rFonts w:ascii="Arial" w:hAnsi="Arial"/>
        </w:rPr>
        <w:t xml:space="preserve">’ y una variable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</w:rPr>
        <w:br/>
      </w:r>
      <w:r>
        <w:rPr>
          <w:rFonts w:ascii="Arial" w:hAnsi="Arial"/>
          <w:b/>
          <w:bCs/>
        </w:rPr>
        <w:t>Si la cabecera de la función PROC es PROC (char x, int i);</w:t>
      </w:r>
      <w:r>
        <w:rPr>
          <w:rFonts w:ascii="Arial" w:hAnsi="Arial"/>
        </w:rPr>
        <w:br/>
        <w:t xml:space="preserve">Si la cabecera de la función es </w:t>
      </w:r>
      <w:r>
        <w:rPr>
          <w:rFonts w:ascii="Arial" w:hAnsi="Arial"/>
          <w:b/>
          <w:bCs/>
        </w:rPr>
        <w:t>PROC (char x, int i);</w:t>
      </w:r>
      <w:r>
        <w:rPr>
          <w:rFonts w:ascii="Arial" w:hAnsi="Arial"/>
        </w:rPr>
        <w:t xml:space="preserve"> estamos indicándole a la función de que tipo deben ser los datos que le enviaremos.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2.- Indicar que realiza la siguiente función.</w:t>
      </w:r>
    </w:p>
    <w:p>
      <w:pPr>
        <w:pStyle w:val="Normal"/>
        <w:ind w:firstLine="708"/>
        <w:rPr>
          <w:rFonts w:ascii="Arial" w:hAnsi="Arial"/>
        </w:rPr>
      </w:pPr>
      <w:r>
        <w:rPr>
          <w:rFonts w:ascii="Arial" w:hAnsi="Arial"/>
          <w:b/>
          <w:bCs/>
        </w:rPr>
        <w:t>Muestra (int x, int 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{</w:t>
      </w:r>
    </w:p>
    <w:p>
      <w:pPr>
        <w:pStyle w:val="Normal"/>
        <w:ind w:firstLine="708"/>
        <w:rPr>
          <w:rFonts w:ascii="Arial" w:hAnsi="Arial"/>
        </w:rPr>
      </w:pPr>
      <w:r>
        <w:rPr>
          <w:rFonts w:ascii="Arial" w:hAnsi="Arial"/>
          <w:b/>
          <w:bCs/>
        </w:rPr>
        <w:t>Int i=1;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Int p=x;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While (i&lt;y)</w:t>
      </w:r>
    </w:p>
    <w:p>
      <w:pPr>
        <w:pStyle w:val="Normal"/>
        <w:ind w:left="705"/>
        <w:rPr>
          <w:rFonts w:ascii="Arial" w:hAnsi="Arial"/>
        </w:rPr>
      </w:pPr>
      <w:r>
        <w:rPr>
          <w:rFonts w:ascii="Arial" w:hAnsi="Arial"/>
          <w:b/>
          <w:bCs/>
        </w:rPr>
        <w:t>{</w:t>
        <w:br/>
        <w:t>p = p * x;</w:t>
      </w:r>
    </w:p>
    <w:p>
      <w:pPr>
        <w:pStyle w:val="Normal"/>
        <w:ind w:firstLine="708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i++;</w:t>
      </w:r>
    </w:p>
    <w:p>
      <w:pPr>
        <w:pStyle w:val="Normal"/>
        <w:ind w:firstLine="708"/>
        <w:rPr>
          <w:rFonts w:ascii="Arial" w:hAnsi="Arial"/>
        </w:rPr>
      </w:pPr>
      <w:r>
        <w:rPr>
          <w:rFonts w:ascii="Arial" w:hAnsi="Arial"/>
          <w:b/>
          <w:bCs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}</w:t>
        <w:br/>
      </w:r>
      <w:r>
        <w:rPr>
          <w:rFonts w:ascii="Arial" w:hAnsi="Arial"/>
        </w:rPr>
        <w:t>2_ La siguiente función realiza el calcula de un numero x elevado a la n</w:t>
        <w:br/>
      </w:r>
      <w:r>
        <w:rPr>
          <w:rFonts w:ascii="Arial" w:hAnsi="Arial"/>
          <w:b/>
          <w:bCs/>
        </w:rPr>
        <w:t>3.- Dadas las declaraciones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float x, y, z;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int m, n;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y el prototipo: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hacer (int a, int b, int x);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¿Cuáles llamadas a la función son incorrectas y por qué?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1) hacer (x, y, z);</w:t>
        <w:tab/>
        <w:tab/>
        <w:t xml:space="preserve"> 4) hacer (z, y, N);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2) hacer (x, y, M, 15); </w:t>
        <w:tab/>
        <w:tab/>
        <w:t>5) hacer (25.4, 15, m);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3) hacer (A, B, x); </w:t>
        <w:tab/>
        <w:tab/>
        <w:t xml:space="preserve">6) hacer (a, y, '15');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3_Las llamadas a las funciones que son incorrectas son:</w:t>
        <w:br/>
        <w:t>1) Ya que no estaría respetando el valor de dato entero que recibe la función.</w:t>
        <w:br/>
        <w:t>2) La función solo recibe 3 parámetros y en esta llamada se le ingresan 4, además C es un lenguaje sensible a las mayúsculas y minúsculas por lo que M no es una variable declarada.</w:t>
        <w:br/>
        <w:t>3) Las variables ingresadas no fueron declaradas.</w:t>
        <w:br/>
        <w:t>4) Las variables ingresadas no son de tipo entero, y N no fue declarada.</w:t>
        <w:br/>
        <w:t>5) El dato 25.4 es de tipo real.</w:t>
        <w:br/>
        <w:t>6) Se le ingresa un dato no definido “a”, un dato de tipo real “y” y un carácter “ ‘15’ ”.</w:t>
        <w:br/>
        <w:br/>
      </w:r>
      <w:r>
        <w:rPr>
          <w:rFonts w:ascii="Arial" w:hAnsi="Arial"/>
          <w:b/>
          <w:bCs/>
        </w:rPr>
        <w:t>4.- Considere el siguiente programa: (está en el practico); Determine la salida del programa;</w:t>
        <w:br/>
      </w:r>
      <w:r>
        <w:rPr>
          <w:rFonts w:ascii="Arial" w:hAnsi="Arial"/>
        </w:rPr>
        <w:t>4_ Traza de programa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q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p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j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---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---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20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---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20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5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ptos" w:cs=""/>
                <w:kern w:val="2"/>
                <w:sz w:val="22"/>
                <w:szCs w:val="22"/>
                <w:lang w:val="es-AR" w:eastAsia="en-US" w:bidi="ar-SA"/>
              </w:rPr>
            </w:pPr>
            <w:r>
              <w:rPr>
                <w:rFonts w:eastAsia="Aptos" w:cs="" w:ascii="Arial" w:hAnsi="Arial"/>
                <w:b/>
                <w:bCs/>
                <w:kern w:val="2"/>
                <w:sz w:val="22"/>
                <w:szCs w:val="22"/>
                <w:lang w:val="es-AR" w:eastAsia="en-US" w:bidi="ar-SA"/>
              </w:rPr>
              <w:t>1</w:t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Salida: 20 5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br/>
        <w:t>5.- Cuál es la salida del siguiente programa?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La salida del programa es: A B x. No realice la traza porque el resultado es directo.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c6cb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c6cb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c6cb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c6cb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c6cb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c6cb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c6cb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c6cb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c6cb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c6cb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cc6cb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c6cb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c6cb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cc6cbb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cc6cbb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cc6cbb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cc6cbb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cc6cbb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cc6cb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c6cb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c6cb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c6cbb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c6cb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c6cbb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cc6cb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c6cb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c6cb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c6cb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c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d6e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LibreOffice/24.2.2.2$Windows_X86_64 LibreOffice_project/d56cc158d8a96260b836f100ef4b4ef25d6f1a01</Application>
  <AppVersion>15.0000</AppVersion>
  <Pages>2</Pages>
  <Words>365</Words>
  <Characters>1503</Characters>
  <CharactersWithSpaces>1859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2024-08-27T21:04:00Z</dcterms:created>
  <dc:creator>cc11</dc:creator>
  <dc:description/>
  <dc:language>es-AR</dc:language>
  <cp:lastModifiedBy/>
  <dcterms:modified xsi:type="dcterms:W3CDTF">2024-09-03T14:19:36Z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