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BA3" w:rsidRDefault="004E0BA3" w:rsidP="00AF72B6">
      <w:pPr>
        <w:spacing w:after="0"/>
      </w:pPr>
    </w:p>
    <w:p w:rsidR="004E0BA3" w:rsidRDefault="004E0BA3" w:rsidP="00AF72B6">
      <w:pPr>
        <w:spacing w:after="0"/>
      </w:pPr>
    </w:p>
    <w:p w:rsidR="004E0BA3" w:rsidRDefault="004E0BA3" w:rsidP="00AF72B6">
      <w:pPr>
        <w:spacing w:after="0"/>
        <w:rPr>
          <w:rFonts w:asciiTheme="majorHAnsi" w:eastAsiaTheme="majorEastAsia" w:hAnsiTheme="majorHAnsi" w:cstheme="majorBidi"/>
          <w:spacing w:val="5"/>
          <w:sz w:val="52"/>
          <w:szCs w:val="52"/>
        </w:rPr>
      </w:pPr>
    </w:p>
    <w:p w:rsidR="004E0BA3" w:rsidRDefault="004E0BA3" w:rsidP="00AF72B6">
      <w:pPr>
        <w:spacing w:after="0"/>
        <w:rPr>
          <w:rFonts w:asciiTheme="majorHAnsi" w:eastAsiaTheme="majorEastAsia" w:hAnsiTheme="majorHAnsi" w:cstheme="majorBidi"/>
          <w:spacing w:val="5"/>
          <w:sz w:val="52"/>
          <w:szCs w:val="52"/>
        </w:rPr>
      </w:pPr>
    </w:p>
    <w:p w:rsidR="004E0BA3" w:rsidRPr="004E0BA3" w:rsidRDefault="004E0BA3" w:rsidP="00AF72B6">
      <w:pPr>
        <w:spacing w:after="0"/>
      </w:pPr>
    </w:p>
    <w:p w:rsidR="004E0BA3" w:rsidRDefault="004E0BA3" w:rsidP="00AF72B6">
      <w:pPr>
        <w:spacing w:after="0"/>
      </w:pPr>
    </w:p>
    <w:p w:rsidR="004E0BA3" w:rsidRDefault="004E0BA3" w:rsidP="00AF72B6">
      <w:pPr>
        <w:spacing w:after="0"/>
      </w:pPr>
    </w:p>
    <w:p w:rsidR="004E0BA3" w:rsidRPr="004E0BA3" w:rsidRDefault="004E0BA3" w:rsidP="00AF72B6">
      <w:pPr>
        <w:spacing w:after="0"/>
      </w:pPr>
    </w:p>
    <w:p w:rsidR="004E0BA3" w:rsidRDefault="00492A0C" w:rsidP="00492A0C">
      <w:pPr>
        <w:pStyle w:val="Titolo"/>
        <w:spacing w:after="0"/>
        <w:jc w:val="center"/>
      </w:pPr>
      <w:r>
        <w:t>SDDS Import</w:t>
      </w:r>
    </w:p>
    <w:p w:rsidR="004E0BA3" w:rsidRDefault="004E0BA3" w:rsidP="00AF72B6">
      <w:pPr>
        <w:spacing w:after="0"/>
      </w:pPr>
    </w:p>
    <w:p w:rsidR="004E0BA3" w:rsidRDefault="004E0BA3" w:rsidP="00AF72B6">
      <w:pPr>
        <w:spacing w:after="0"/>
      </w:pPr>
    </w:p>
    <w:p w:rsidR="004E0BA3" w:rsidRDefault="004E0BA3" w:rsidP="00AF72B6">
      <w:pPr>
        <w:spacing w:after="0"/>
      </w:pPr>
    </w:p>
    <w:p w:rsidR="004E0BA3" w:rsidRDefault="004E0BA3" w:rsidP="00AF72B6">
      <w:pPr>
        <w:spacing w:after="0"/>
      </w:pPr>
    </w:p>
    <w:p w:rsidR="004E0BA3" w:rsidRDefault="004E0BA3" w:rsidP="00AF72B6">
      <w:pPr>
        <w:spacing w:after="0"/>
      </w:pPr>
    </w:p>
    <w:p w:rsidR="004E0BA3" w:rsidRDefault="004E0BA3" w:rsidP="00AF72B6">
      <w:pPr>
        <w:spacing w:after="0"/>
      </w:pPr>
    </w:p>
    <w:p w:rsidR="004E0BA3" w:rsidRDefault="004E0BA3" w:rsidP="00AF72B6">
      <w:pPr>
        <w:spacing w:after="0"/>
      </w:pPr>
    </w:p>
    <w:p w:rsidR="004E0BA3" w:rsidRDefault="004E0BA3" w:rsidP="00AF72B6">
      <w:pPr>
        <w:spacing w:after="0"/>
      </w:pPr>
    </w:p>
    <w:p w:rsidR="00FF7F78" w:rsidRDefault="00FF7F78" w:rsidP="00AF72B6">
      <w:pPr>
        <w:spacing w:after="0"/>
      </w:pPr>
    </w:p>
    <w:p w:rsidR="004E0BA3" w:rsidRDefault="004E0BA3" w:rsidP="00AF72B6">
      <w:pPr>
        <w:spacing w:after="0"/>
      </w:pPr>
    </w:p>
    <w:p w:rsidR="00D76833" w:rsidRDefault="00D76833" w:rsidP="00AF72B6">
      <w:pPr>
        <w:spacing w:after="0"/>
      </w:pPr>
    </w:p>
    <w:p w:rsidR="007B7A95" w:rsidRDefault="007B7A95" w:rsidP="00AF72B6">
      <w:pPr>
        <w:spacing w:after="0"/>
      </w:pPr>
    </w:p>
    <w:p w:rsidR="007B7A95" w:rsidRDefault="007B7A95" w:rsidP="00AF72B6">
      <w:pPr>
        <w:spacing w:after="0"/>
      </w:pPr>
    </w:p>
    <w:p w:rsidR="007B7A95" w:rsidRDefault="007B7A95" w:rsidP="00AF72B6">
      <w:pPr>
        <w:spacing w:after="0"/>
      </w:pPr>
    </w:p>
    <w:p w:rsidR="007B7A95" w:rsidRDefault="007B7A95" w:rsidP="00AF72B6">
      <w:pPr>
        <w:spacing w:after="0"/>
      </w:pPr>
    </w:p>
    <w:p w:rsidR="007B7A95" w:rsidRDefault="007B7A95" w:rsidP="00AF72B6">
      <w:pPr>
        <w:spacing w:after="0"/>
      </w:pPr>
    </w:p>
    <w:p w:rsidR="007B7A95" w:rsidRDefault="007B7A95" w:rsidP="00AF72B6">
      <w:pPr>
        <w:spacing w:after="0"/>
      </w:pPr>
    </w:p>
    <w:p w:rsidR="007B7A95" w:rsidRDefault="007B7A95" w:rsidP="00AF72B6">
      <w:pPr>
        <w:spacing w:after="0"/>
      </w:pPr>
    </w:p>
    <w:p w:rsidR="007B7A95" w:rsidRDefault="007B7A95" w:rsidP="00AF72B6">
      <w:pPr>
        <w:spacing w:after="0"/>
      </w:pPr>
    </w:p>
    <w:p w:rsidR="007B7A95" w:rsidRDefault="007B7A95" w:rsidP="00AF72B6">
      <w:pPr>
        <w:spacing w:after="0"/>
      </w:pPr>
    </w:p>
    <w:p w:rsidR="007B7A95" w:rsidRDefault="007B7A95" w:rsidP="00AF72B6">
      <w:pPr>
        <w:spacing w:after="0"/>
      </w:pPr>
    </w:p>
    <w:p w:rsidR="007B7A95" w:rsidRDefault="007B7A95" w:rsidP="00AF72B6">
      <w:pPr>
        <w:spacing w:after="0"/>
      </w:pPr>
    </w:p>
    <w:p w:rsidR="007B7A95" w:rsidRDefault="007B7A95" w:rsidP="00AF72B6">
      <w:pPr>
        <w:spacing w:after="0"/>
      </w:pPr>
    </w:p>
    <w:p w:rsidR="007B7A95" w:rsidRDefault="007B7A95" w:rsidP="00AF72B6">
      <w:pPr>
        <w:spacing w:after="0"/>
      </w:pPr>
    </w:p>
    <w:p w:rsidR="007B7A95" w:rsidRDefault="007B7A95" w:rsidP="00AF72B6">
      <w:pPr>
        <w:spacing w:after="0"/>
      </w:pPr>
    </w:p>
    <w:p w:rsidR="007B7A95" w:rsidRDefault="007B7A95" w:rsidP="00AF72B6">
      <w:pPr>
        <w:spacing w:after="0"/>
      </w:pPr>
    </w:p>
    <w:p w:rsidR="007B7A95" w:rsidRPr="004E0BA3" w:rsidRDefault="007B7A95" w:rsidP="00AF72B6">
      <w:pPr>
        <w:spacing w:after="0"/>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00"/>
        <w:gridCol w:w="900"/>
        <w:gridCol w:w="1260"/>
        <w:gridCol w:w="1481"/>
        <w:gridCol w:w="1134"/>
        <w:gridCol w:w="1278"/>
      </w:tblGrid>
      <w:tr w:rsidR="004E0BA3" w:rsidTr="00FA0497">
        <w:tc>
          <w:tcPr>
            <w:tcW w:w="2700" w:type="dxa"/>
          </w:tcPr>
          <w:p w:rsidR="004E0BA3" w:rsidRDefault="004E0BA3" w:rsidP="00AF72B6">
            <w:pPr>
              <w:spacing w:after="0"/>
              <w:rPr>
                <w:rFonts w:ascii="Arial" w:hAnsi="Arial" w:cs="Arial"/>
                <w:b/>
                <w:sz w:val="20"/>
              </w:rPr>
            </w:pPr>
            <w:r>
              <w:rPr>
                <w:rFonts w:ascii="Arial" w:hAnsi="Arial" w:cs="Arial"/>
                <w:b/>
                <w:sz w:val="20"/>
              </w:rPr>
              <w:t>Type of Document</w:t>
            </w:r>
          </w:p>
        </w:tc>
        <w:tc>
          <w:tcPr>
            <w:tcW w:w="6053" w:type="dxa"/>
            <w:gridSpan w:val="5"/>
          </w:tcPr>
          <w:p w:rsidR="004E0BA3" w:rsidRDefault="004E0BA3" w:rsidP="00492A0C">
            <w:pPr>
              <w:spacing w:after="0"/>
              <w:rPr>
                <w:rFonts w:ascii="Arial" w:hAnsi="Arial" w:cs="Arial"/>
                <w:bCs/>
                <w:sz w:val="20"/>
              </w:rPr>
            </w:pPr>
            <w:r>
              <w:rPr>
                <w:rFonts w:ascii="Arial" w:hAnsi="Arial" w:cs="Arial"/>
                <w:bCs/>
                <w:sz w:val="20"/>
              </w:rPr>
              <w:t xml:space="preserve">Project </w:t>
            </w:r>
            <w:r w:rsidR="00492A0C">
              <w:rPr>
                <w:rFonts w:ascii="Arial" w:hAnsi="Arial" w:cs="Arial"/>
                <w:bCs/>
                <w:sz w:val="20"/>
              </w:rPr>
              <w:t>design</w:t>
            </w:r>
          </w:p>
        </w:tc>
      </w:tr>
      <w:tr w:rsidR="004E0BA3" w:rsidTr="00FA0497">
        <w:tc>
          <w:tcPr>
            <w:tcW w:w="2700" w:type="dxa"/>
          </w:tcPr>
          <w:p w:rsidR="004E0BA3" w:rsidRDefault="004E0BA3" w:rsidP="00AF72B6">
            <w:pPr>
              <w:spacing w:after="0"/>
              <w:rPr>
                <w:rFonts w:ascii="Arial" w:hAnsi="Arial" w:cs="Arial"/>
                <w:b/>
                <w:sz w:val="20"/>
              </w:rPr>
            </w:pPr>
            <w:r>
              <w:rPr>
                <w:rFonts w:ascii="Arial" w:hAnsi="Arial" w:cs="Arial"/>
                <w:b/>
                <w:sz w:val="20"/>
              </w:rPr>
              <w:t>Reference:</w:t>
            </w:r>
          </w:p>
        </w:tc>
        <w:tc>
          <w:tcPr>
            <w:tcW w:w="6053" w:type="dxa"/>
            <w:gridSpan w:val="5"/>
          </w:tcPr>
          <w:p w:rsidR="004E0BA3" w:rsidRDefault="004E0BA3" w:rsidP="00AF72B6">
            <w:pPr>
              <w:spacing w:after="0"/>
              <w:rPr>
                <w:rFonts w:ascii="Arial" w:hAnsi="Arial" w:cs="Arial"/>
                <w:bCs/>
                <w:sz w:val="20"/>
              </w:rPr>
            </w:pPr>
          </w:p>
        </w:tc>
      </w:tr>
      <w:tr w:rsidR="004E0BA3" w:rsidTr="007B7A95">
        <w:trPr>
          <w:cantSplit/>
        </w:trPr>
        <w:tc>
          <w:tcPr>
            <w:tcW w:w="2700" w:type="dxa"/>
          </w:tcPr>
          <w:p w:rsidR="004E0BA3" w:rsidRDefault="004E0BA3" w:rsidP="00AF72B6">
            <w:pPr>
              <w:spacing w:after="0"/>
              <w:rPr>
                <w:rFonts w:ascii="Arial" w:hAnsi="Arial" w:cs="Arial"/>
                <w:b/>
                <w:sz w:val="20"/>
              </w:rPr>
            </w:pPr>
            <w:r>
              <w:rPr>
                <w:rFonts w:ascii="Arial" w:hAnsi="Arial" w:cs="Arial"/>
                <w:b/>
                <w:sz w:val="20"/>
              </w:rPr>
              <w:t>Issue:</w:t>
            </w:r>
          </w:p>
        </w:tc>
        <w:tc>
          <w:tcPr>
            <w:tcW w:w="900" w:type="dxa"/>
          </w:tcPr>
          <w:p w:rsidR="004E0BA3" w:rsidRDefault="004E0BA3" w:rsidP="00AF72B6">
            <w:pPr>
              <w:spacing w:after="0"/>
              <w:jc w:val="center"/>
              <w:rPr>
                <w:rFonts w:ascii="Arial" w:hAnsi="Arial" w:cs="Arial"/>
                <w:sz w:val="20"/>
              </w:rPr>
            </w:pPr>
          </w:p>
        </w:tc>
        <w:tc>
          <w:tcPr>
            <w:tcW w:w="1260" w:type="dxa"/>
          </w:tcPr>
          <w:p w:rsidR="004E0BA3" w:rsidRDefault="004E0BA3" w:rsidP="00AF72B6">
            <w:pPr>
              <w:spacing w:after="0"/>
              <w:rPr>
                <w:rFonts w:ascii="Arial" w:hAnsi="Arial" w:cs="Arial"/>
                <w:sz w:val="20"/>
              </w:rPr>
            </w:pPr>
            <w:r>
              <w:rPr>
                <w:rFonts w:ascii="Arial" w:hAnsi="Arial" w:cs="Arial"/>
                <w:b/>
                <w:sz w:val="20"/>
              </w:rPr>
              <w:t>Revision:</w:t>
            </w:r>
          </w:p>
        </w:tc>
        <w:tc>
          <w:tcPr>
            <w:tcW w:w="1481" w:type="dxa"/>
          </w:tcPr>
          <w:p w:rsidR="004E0BA3" w:rsidRDefault="004E0BA3" w:rsidP="00AF72B6">
            <w:pPr>
              <w:spacing w:after="0"/>
              <w:jc w:val="center"/>
              <w:rPr>
                <w:rFonts w:ascii="Arial" w:hAnsi="Arial" w:cs="Arial"/>
                <w:sz w:val="20"/>
              </w:rPr>
            </w:pPr>
          </w:p>
        </w:tc>
        <w:tc>
          <w:tcPr>
            <w:tcW w:w="1134" w:type="dxa"/>
          </w:tcPr>
          <w:p w:rsidR="004E0BA3" w:rsidRDefault="004E0BA3" w:rsidP="00AF72B6">
            <w:pPr>
              <w:spacing w:after="0"/>
              <w:rPr>
                <w:rFonts w:ascii="Arial" w:hAnsi="Arial" w:cs="Arial"/>
                <w:b/>
                <w:bCs/>
                <w:sz w:val="20"/>
              </w:rPr>
            </w:pPr>
            <w:r>
              <w:rPr>
                <w:rFonts w:ascii="Arial" w:hAnsi="Arial" w:cs="Arial"/>
                <w:b/>
                <w:bCs/>
                <w:sz w:val="20"/>
              </w:rPr>
              <w:t>Status:</w:t>
            </w:r>
          </w:p>
        </w:tc>
        <w:tc>
          <w:tcPr>
            <w:tcW w:w="1278" w:type="dxa"/>
          </w:tcPr>
          <w:p w:rsidR="004E0BA3" w:rsidRDefault="004E0BA3" w:rsidP="00AF72B6">
            <w:pPr>
              <w:spacing w:after="0"/>
              <w:rPr>
                <w:rFonts w:ascii="Arial" w:hAnsi="Arial" w:cs="Arial"/>
                <w:sz w:val="20"/>
              </w:rPr>
            </w:pPr>
            <w:r>
              <w:rPr>
                <w:rFonts w:ascii="Arial" w:hAnsi="Arial" w:cs="Arial"/>
                <w:sz w:val="20"/>
              </w:rPr>
              <w:t>Draft</w:t>
            </w:r>
          </w:p>
        </w:tc>
      </w:tr>
      <w:tr w:rsidR="004E0BA3" w:rsidTr="007B7A95">
        <w:trPr>
          <w:cantSplit/>
        </w:trPr>
        <w:tc>
          <w:tcPr>
            <w:tcW w:w="2700" w:type="dxa"/>
            <w:tcBorders>
              <w:bottom w:val="single" w:sz="4" w:space="0" w:color="auto"/>
            </w:tcBorders>
          </w:tcPr>
          <w:p w:rsidR="004E0BA3" w:rsidRDefault="004E0BA3" w:rsidP="00AF72B6">
            <w:pPr>
              <w:spacing w:after="0"/>
              <w:rPr>
                <w:rFonts w:ascii="Arial" w:hAnsi="Arial" w:cs="Arial"/>
                <w:sz w:val="20"/>
              </w:rPr>
            </w:pPr>
            <w:r>
              <w:rPr>
                <w:rFonts w:ascii="Arial" w:hAnsi="Arial" w:cs="Arial"/>
                <w:b/>
                <w:sz w:val="20"/>
              </w:rPr>
              <w:t>Created by:</w:t>
            </w:r>
          </w:p>
        </w:tc>
        <w:tc>
          <w:tcPr>
            <w:tcW w:w="3641" w:type="dxa"/>
            <w:gridSpan w:val="3"/>
            <w:tcBorders>
              <w:bottom w:val="single" w:sz="4" w:space="0" w:color="auto"/>
            </w:tcBorders>
          </w:tcPr>
          <w:p w:rsidR="004E0BA3" w:rsidRPr="00492A0C" w:rsidRDefault="007B7A95" w:rsidP="00492A0C">
            <w:pPr>
              <w:spacing w:after="0"/>
              <w:rPr>
                <w:rFonts w:ascii="Arial" w:hAnsi="Arial" w:cs="Arial"/>
                <w:sz w:val="20"/>
                <w:lang w:val="it-IT"/>
              </w:rPr>
            </w:pPr>
            <w:r w:rsidRPr="00492A0C">
              <w:rPr>
                <w:rFonts w:ascii="Arial" w:hAnsi="Arial" w:cs="Arial"/>
                <w:sz w:val="20"/>
                <w:lang w:val="it-IT"/>
              </w:rPr>
              <w:t>Massimiliano</w:t>
            </w:r>
            <w:r w:rsidR="00492A0C" w:rsidRPr="00492A0C">
              <w:rPr>
                <w:rFonts w:ascii="Arial" w:hAnsi="Arial" w:cs="Arial"/>
                <w:sz w:val="20"/>
                <w:lang w:val="it-IT"/>
              </w:rPr>
              <w:t xml:space="preserve"> Gianni</w:t>
            </w:r>
            <w:r w:rsidRPr="00492A0C">
              <w:rPr>
                <w:rFonts w:ascii="Arial" w:hAnsi="Arial" w:cs="Arial"/>
                <w:sz w:val="20"/>
                <w:lang w:val="it-IT"/>
              </w:rPr>
              <w:t xml:space="preserve"> e </w:t>
            </w:r>
            <w:r w:rsidR="004E0BA3" w:rsidRPr="00492A0C">
              <w:rPr>
                <w:rFonts w:ascii="Arial" w:hAnsi="Arial" w:cs="Arial"/>
                <w:sz w:val="20"/>
                <w:lang w:val="it-IT"/>
              </w:rPr>
              <w:t>Proietti Valerio</w:t>
            </w:r>
          </w:p>
        </w:tc>
        <w:tc>
          <w:tcPr>
            <w:tcW w:w="1134" w:type="dxa"/>
            <w:tcBorders>
              <w:bottom w:val="single" w:sz="4" w:space="0" w:color="auto"/>
            </w:tcBorders>
          </w:tcPr>
          <w:p w:rsidR="004E0BA3" w:rsidRDefault="004E0BA3" w:rsidP="00AF72B6">
            <w:pPr>
              <w:spacing w:after="0"/>
              <w:rPr>
                <w:rFonts w:ascii="Arial" w:hAnsi="Arial" w:cs="Arial"/>
                <w:sz w:val="20"/>
              </w:rPr>
            </w:pPr>
            <w:r>
              <w:rPr>
                <w:rFonts w:ascii="Arial" w:hAnsi="Arial" w:cs="Arial"/>
                <w:b/>
                <w:sz w:val="20"/>
              </w:rPr>
              <w:t>Date:</w:t>
            </w:r>
          </w:p>
        </w:tc>
        <w:tc>
          <w:tcPr>
            <w:tcW w:w="1278" w:type="dxa"/>
            <w:tcBorders>
              <w:bottom w:val="single" w:sz="4" w:space="0" w:color="auto"/>
            </w:tcBorders>
          </w:tcPr>
          <w:p w:rsidR="004E0BA3" w:rsidRDefault="00492A0C" w:rsidP="00AF72B6">
            <w:pPr>
              <w:spacing w:after="0"/>
              <w:rPr>
                <w:rFonts w:ascii="Arial" w:hAnsi="Arial" w:cs="Arial"/>
                <w:sz w:val="20"/>
              </w:rPr>
            </w:pPr>
            <w:r>
              <w:rPr>
                <w:rFonts w:ascii="Arial" w:hAnsi="Arial" w:cs="Arial"/>
                <w:sz w:val="20"/>
              </w:rPr>
              <w:t>19/09/2014</w:t>
            </w:r>
          </w:p>
        </w:tc>
      </w:tr>
      <w:tr w:rsidR="004E0BA3" w:rsidTr="007B7A95">
        <w:trPr>
          <w:cantSplit/>
        </w:trPr>
        <w:tc>
          <w:tcPr>
            <w:tcW w:w="2700" w:type="dxa"/>
            <w:tcBorders>
              <w:bottom w:val="single" w:sz="4" w:space="0" w:color="auto"/>
            </w:tcBorders>
          </w:tcPr>
          <w:p w:rsidR="004E0BA3" w:rsidRDefault="004E0BA3" w:rsidP="00AF72B6">
            <w:pPr>
              <w:spacing w:after="0"/>
              <w:rPr>
                <w:rFonts w:ascii="Arial" w:hAnsi="Arial" w:cs="Arial"/>
                <w:sz w:val="20"/>
              </w:rPr>
            </w:pPr>
            <w:r>
              <w:rPr>
                <w:rFonts w:ascii="Arial" w:hAnsi="Arial" w:cs="Arial"/>
                <w:b/>
                <w:sz w:val="20"/>
              </w:rPr>
              <w:t>Updated by:</w:t>
            </w:r>
          </w:p>
        </w:tc>
        <w:tc>
          <w:tcPr>
            <w:tcW w:w="3641" w:type="dxa"/>
            <w:gridSpan w:val="3"/>
            <w:tcBorders>
              <w:bottom w:val="single" w:sz="4" w:space="0" w:color="auto"/>
            </w:tcBorders>
          </w:tcPr>
          <w:p w:rsidR="004E0BA3" w:rsidRDefault="00DD12C6" w:rsidP="00AF72B6">
            <w:pPr>
              <w:spacing w:after="0"/>
              <w:rPr>
                <w:rFonts w:ascii="Arial" w:hAnsi="Arial" w:cs="Arial"/>
                <w:sz w:val="20"/>
              </w:rPr>
            </w:pPr>
            <w:r w:rsidRPr="00492A0C">
              <w:rPr>
                <w:rFonts w:ascii="Arial" w:hAnsi="Arial" w:cs="Arial"/>
                <w:sz w:val="20"/>
                <w:lang w:val="it-IT"/>
              </w:rPr>
              <w:t>Proietti Valerio</w:t>
            </w:r>
          </w:p>
        </w:tc>
        <w:tc>
          <w:tcPr>
            <w:tcW w:w="1134" w:type="dxa"/>
            <w:tcBorders>
              <w:bottom w:val="single" w:sz="4" w:space="0" w:color="auto"/>
            </w:tcBorders>
          </w:tcPr>
          <w:p w:rsidR="004E0BA3" w:rsidRDefault="004E0BA3" w:rsidP="00AF72B6">
            <w:pPr>
              <w:spacing w:after="0"/>
              <w:rPr>
                <w:rFonts w:ascii="Arial" w:hAnsi="Arial" w:cs="Arial"/>
                <w:sz w:val="20"/>
              </w:rPr>
            </w:pPr>
          </w:p>
        </w:tc>
        <w:tc>
          <w:tcPr>
            <w:tcW w:w="1278" w:type="dxa"/>
            <w:tcBorders>
              <w:bottom w:val="single" w:sz="4" w:space="0" w:color="auto"/>
            </w:tcBorders>
          </w:tcPr>
          <w:p w:rsidR="004E0BA3" w:rsidRDefault="00DD12C6" w:rsidP="00AF72B6">
            <w:pPr>
              <w:spacing w:after="0"/>
              <w:rPr>
                <w:rFonts w:ascii="Arial" w:hAnsi="Arial" w:cs="Arial"/>
                <w:sz w:val="20"/>
              </w:rPr>
            </w:pPr>
            <w:r>
              <w:rPr>
                <w:rFonts w:ascii="Arial" w:hAnsi="Arial" w:cs="Arial"/>
                <w:sz w:val="20"/>
              </w:rPr>
              <w:t>26/09/2014</w:t>
            </w:r>
          </w:p>
        </w:tc>
      </w:tr>
      <w:tr w:rsidR="004E0BA3" w:rsidTr="00FA0497">
        <w:trPr>
          <w:cantSplit/>
        </w:trPr>
        <w:tc>
          <w:tcPr>
            <w:tcW w:w="2700" w:type="dxa"/>
          </w:tcPr>
          <w:p w:rsidR="004E0BA3" w:rsidRDefault="004E0BA3" w:rsidP="00AF72B6">
            <w:pPr>
              <w:spacing w:after="0"/>
              <w:rPr>
                <w:rFonts w:ascii="Arial" w:hAnsi="Arial" w:cs="Arial"/>
                <w:b/>
                <w:bCs/>
                <w:sz w:val="20"/>
              </w:rPr>
            </w:pPr>
            <w:r>
              <w:rPr>
                <w:rFonts w:ascii="Arial" w:hAnsi="Arial" w:cs="Arial"/>
                <w:b/>
                <w:bCs/>
                <w:sz w:val="20"/>
              </w:rPr>
              <w:t>Approved by:</w:t>
            </w:r>
          </w:p>
        </w:tc>
        <w:tc>
          <w:tcPr>
            <w:tcW w:w="6053" w:type="dxa"/>
            <w:gridSpan w:val="5"/>
          </w:tcPr>
          <w:p w:rsidR="004E0BA3" w:rsidRDefault="004E0BA3" w:rsidP="00AF72B6">
            <w:pPr>
              <w:spacing w:after="0"/>
              <w:rPr>
                <w:rFonts w:ascii="Arial" w:hAnsi="Arial" w:cs="Arial"/>
                <w:sz w:val="20"/>
              </w:rPr>
            </w:pPr>
          </w:p>
        </w:tc>
      </w:tr>
    </w:tbl>
    <w:sdt>
      <w:sdtPr>
        <w:rPr>
          <w:rFonts w:asciiTheme="minorHAnsi" w:eastAsiaTheme="minorEastAsia" w:hAnsiTheme="minorHAnsi" w:cstheme="minorBidi"/>
          <w:b w:val="0"/>
          <w:bCs w:val="0"/>
          <w:sz w:val="22"/>
          <w:szCs w:val="22"/>
        </w:rPr>
        <w:id w:val="9437398"/>
        <w:docPartObj>
          <w:docPartGallery w:val="Table of Contents"/>
          <w:docPartUnique/>
        </w:docPartObj>
      </w:sdtPr>
      <w:sdtEndPr>
        <w:rPr>
          <w:lang w:val="it-IT"/>
        </w:rPr>
      </w:sdtEndPr>
      <w:sdtContent>
        <w:p w:rsidR="00FB3508" w:rsidRDefault="00FB3508">
          <w:pPr>
            <w:pStyle w:val="Titolosommario"/>
          </w:pPr>
          <w:r>
            <w:t>Sommario</w:t>
          </w:r>
        </w:p>
        <w:p w:rsidR="008C35EA" w:rsidRDefault="00A455C1">
          <w:pPr>
            <w:pStyle w:val="Sommario1"/>
            <w:tabs>
              <w:tab w:val="right" w:leader="dot" w:pos="9628"/>
            </w:tabs>
            <w:rPr>
              <w:noProof/>
              <w:lang w:val="it-IT" w:eastAsia="it-IT" w:bidi="ar-SA"/>
            </w:rPr>
          </w:pPr>
          <w:r>
            <w:rPr>
              <w:lang w:val="it-IT"/>
            </w:rPr>
            <w:fldChar w:fldCharType="begin"/>
          </w:r>
          <w:r w:rsidR="00FB3508">
            <w:rPr>
              <w:lang w:val="it-IT"/>
            </w:rPr>
            <w:instrText xml:space="preserve"> TOC \o "1-3" \h \z \u </w:instrText>
          </w:r>
          <w:r>
            <w:rPr>
              <w:lang w:val="it-IT"/>
            </w:rPr>
            <w:fldChar w:fldCharType="separate"/>
          </w:r>
          <w:hyperlink w:anchor="_Toc399411923" w:history="1">
            <w:r w:rsidR="008C35EA" w:rsidRPr="00D6517C">
              <w:rPr>
                <w:rStyle w:val="Collegamentoipertestuale"/>
                <w:noProof/>
                <w:lang w:val="it-IT"/>
              </w:rPr>
              <w:t>Overview</w:t>
            </w:r>
            <w:r w:rsidR="008C35EA">
              <w:rPr>
                <w:noProof/>
                <w:webHidden/>
              </w:rPr>
              <w:tab/>
            </w:r>
            <w:r>
              <w:rPr>
                <w:noProof/>
                <w:webHidden/>
              </w:rPr>
              <w:fldChar w:fldCharType="begin"/>
            </w:r>
            <w:r w:rsidR="008C35EA">
              <w:rPr>
                <w:noProof/>
                <w:webHidden/>
              </w:rPr>
              <w:instrText xml:space="preserve"> PAGEREF _Toc399411923 \h </w:instrText>
            </w:r>
            <w:r>
              <w:rPr>
                <w:noProof/>
                <w:webHidden/>
              </w:rPr>
            </w:r>
            <w:r>
              <w:rPr>
                <w:noProof/>
                <w:webHidden/>
              </w:rPr>
              <w:fldChar w:fldCharType="separate"/>
            </w:r>
            <w:r w:rsidR="008C35EA">
              <w:rPr>
                <w:noProof/>
                <w:webHidden/>
              </w:rPr>
              <w:t>3</w:t>
            </w:r>
            <w:r>
              <w:rPr>
                <w:noProof/>
                <w:webHidden/>
              </w:rPr>
              <w:fldChar w:fldCharType="end"/>
            </w:r>
          </w:hyperlink>
        </w:p>
        <w:p w:rsidR="008C35EA" w:rsidRDefault="00A455C1">
          <w:pPr>
            <w:pStyle w:val="Sommario1"/>
            <w:tabs>
              <w:tab w:val="right" w:leader="dot" w:pos="9628"/>
            </w:tabs>
            <w:rPr>
              <w:noProof/>
              <w:lang w:val="it-IT" w:eastAsia="it-IT" w:bidi="ar-SA"/>
            </w:rPr>
          </w:pPr>
          <w:hyperlink w:anchor="_Toc399411924" w:history="1">
            <w:r w:rsidR="008C35EA" w:rsidRPr="00D6517C">
              <w:rPr>
                <w:rStyle w:val="Collegamentoipertestuale"/>
                <w:noProof/>
              </w:rPr>
              <w:t>Main functional requirements</w:t>
            </w:r>
            <w:r w:rsidR="008C35EA">
              <w:rPr>
                <w:noProof/>
                <w:webHidden/>
              </w:rPr>
              <w:tab/>
            </w:r>
            <w:r>
              <w:rPr>
                <w:noProof/>
                <w:webHidden/>
              </w:rPr>
              <w:fldChar w:fldCharType="begin"/>
            </w:r>
            <w:r w:rsidR="008C35EA">
              <w:rPr>
                <w:noProof/>
                <w:webHidden/>
              </w:rPr>
              <w:instrText xml:space="preserve"> PAGEREF _Toc399411924 \h </w:instrText>
            </w:r>
            <w:r>
              <w:rPr>
                <w:noProof/>
                <w:webHidden/>
              </w:rPr>
            </w:r>
            <w:r>
              <w:rPr>
                <w:noProof/>
                <w:webHidden/>
              </w:rPr>
              <w:fldChar w:fldCharType="separate"/>
            </w:r>
            <w:r w:rsidR="008C35EA">
              <w:rPr>
                <w:noProof/>
                <w:webHidden/>
              </w:rPr>
              <w:t>4</w:t>
            </w:r>
            <w:r>
              <w:rPr>
                <w:noProof/>
                <w:webHidden/>
              </w:rPr>
              <w:fldChar w:fldCharType="end"/>
            </w:r>
          </w:hyperlink>
        </w:p>
        <w:p w:rsidR="008C35EA" w:rsidRDefault="00A455C1">
          <w:pPr>
            <w:pStyle w:val="Sommario1"/>
            <w:tabs>
              <w:tab w:val="right" w:leader="dot" w:pos="9628"/>
            </w:tabs>
            <w:rPr>
              <w:noProof/>
              <w:lang w:val="it-IT" w:eastAsia="it-IT" w:bidi="ar-SA"/>
            </w:rPr>
          </w:pPr>
          <w:hyperlink w:anchor="_Toc399411925" w:history="1">
            <w:r w:rsidR="008C35EA" w:rsidRPr="00D6517C">
              <w:rPr>
                <w:rStyle w:val="Collegamentoipertestuale"/>
                <w:noProof/>
              </w:rPr>
              <w:t>Main not-functional requirement</w:t>
            </w:r>
            <w:r w:rsidR="008C35EA">
              <w:rPr>
                <w:noProof/>
                <w:webHidden/>
              </w:rPr>
              <w:tab/>
            </w:r>
            <w:r>
              <w:rPr>
                <w:noProof/>
                <w:webHidden/>
              </w:rPr>
              <w:fldChar w:fldCharType="begin"/>
            </w:r>
            <w:r w:rsidR="008C35EA">
              <w:rPr>
                <w:noProof/>
                <w:webHidden/>
              </w:rPr>
              <w:instrText xml:space="preserve"> PAGEREF _Toc399411925 \h </w:instrText>
            </w:r>
            <w:r>
              <w:rPr>
                <w:noProof/>
                <w:webHidden/>
              </w:rPr>
            </w:r>
            <w:r>
              <w:rPr>
                <w:noProof/>
                <w:webHidden/>
              </w:rPr>
              <w:fldChar w:fldCharType="separate"/>
            </w:r>
            <w:r w:rsidR="008C35EA">
              <w:rPr>
                <w:noProof/>
                <w:webHidden/>
              </w:rPr>
              <w:t>5</w:t>
            </w:r>
            <w:r>
              <w:rPr>
                <w:noProof/>
                <w:webHidden/>
              </w:rPr>
              <w:fldChar w:fldCharType="end"/>
            </w:r>
          </w:hyperlink>
        </w:p>
        <w:p w:rsidR="008C35EA" w:rsidRDefault="00A455C1">
          <w:pPr>
            <w:pStyle w:val="Sommario1"/>
            <w:tabs>
              <w:tab w:val="right" w:leader="dot" w:pos="9628"/>
            </w:tabs>
            <w:rPr>
              <w:noProof/>
              <w:lang w:val="it-IT" w:eastAsia="it-IT" w:bidi="ar-SA"/>
            </w:rPr>
          </w:pPr>
          <w:hyperlink w:anchor="_Toc399411926" w:history="1">
            <w:r w:rsidR="008C35EA" w:rsidRPr="00D6517C">
              <w:rPr>
                <w:rStyle w:val="Collegamentoipertestuale"/>
                <w:noProof/>
                <w:lang w:val="it-IT"/>
              </w:rPr>
              <w:t>Possibili implementazioni</w:t>
            </w:r>
            <w:r w:rsidR="008C35EA">
              <w:rPr>
                <w:noProof/>
                <w:webHidden/>
              </w:rPr>
              <w:tab/>
            </w:r>
            <w:r>
              <w:rPr>
                <w:noProof/>
                <w:webHidden/>
              </w:rPr>
              <w:fldChar w:fldCharType="begin"/>
            </w:r>
            <w:r w:rsidR="008C35EA">
              <w:rPr>
                <w:noProof/>
                <w:webHidden/>
              </w:rPr>
              <w:instrText xml:space="preserve"> PAGEREF _Toc399411926 \h </w:instrText>
            </w:r>
            <w:r>
              <w:rPr>
                <w:noProof/>
                <w:webHidden/>
              </w:rPr>
            </w:r>
            <w:r>
              <w:rPr>
                <w:noProof/>
                <w:webHidden/>
              </w:rPr>
              <w:fldChar w:fldCharType="separate"/>
            </w:r>
            <w:r w:rsidR="008C35EA">
              <w:rPr>
                <w:noProof/>
                <w:webHidden/>
              </w:rPr>
              <w:t>6</w:t>
            </w:r>
            <w:r>
              <w:rPr>
                <w:noProof/>
                <w:webHidden/>
              </w:rPr>
              <w:fldChar w:fldCharType="end"/>
            </w:r>
          </w:hyperlink>
        </w:p>
        <w:p w:rsidR="008C35EA" w:rsidRDefault="00A455C1">
          <w:pPr>
            <w:pStyle w:val="Sommario1"/>
            <w:tabs>
              <w:tab w:val="right" w:leader="dot" w:pos="9628"/>
            </w:tabs>
            <w:rPr>
              <w:noProof/>
              <w:lang w:val="it-IT" w:eastAsia="it-IT" w:bidi="ar-SA"/>
            </w:rPr>
          </w:pPr>
          <w:hyperlink w:anchor="_Toc399411927" w:history="1">
            <w:r w:rsidR="008C35EA" w:rsidRPr="00D6517C">
              <w:rPr>
                <w:rStyle w:val="Collegamentoipertestuale"/>
                <w:noProof/>
                <w:lang w:val="it-IT"/>
              </w:rPr>
              <w:t>Amministrazione</w:t>
            </w:r>
            <w:r w:rsidR="008C35EA">
              <w:rPr>
                <w:noProof/>
                <w:webHidden/>
              </w:rPr>
              <w:tab/>
            </w:r>
            <w:r>
              <w:rPr>
                <w:noProof/>
                <w:webHidden/>
              </w:rPr>
              <w:fldChar w:fldCharType="begin"/>
            </w:r>
            <w:r w:rsidR="008C35EA">
              <w:rPr>
                <w:noProof/>
                <w:webHidden/>
              </w:rPr>
              <w:instrText xml:space="preserve"> PAGEREF _Toc399411927 \h </w:instrText>
            </w:r>
            <w:r>
              <w:rPr>
                <w:noProof/>
                <w:webHidden/>
              </w:rPr>
            </w:r>
            <w:r>
              <w:rPr>
                <w:noProof/>
                <w:webHidden/>
              </w:rPr>
              <w:fldChar w:fldCharType="separate"/>
            </w:r>
            <w:r w:rsidR="008C35EA">
              <w:rPr>
                <w:noProof/>
                <w:webHidden/>
              </w:rPr>
              <w:t>7</w:t>
            </w:r>
            <w:r>
              <w:rPr>
                <w:noProof/>
                <w:webHidden/>
              </w:rPr>
              <w:fldChar w:fldCharType="end"/>
            </w:r>
          </w:hyperlink>
        </w:p>
        <w:p w:rsidR="008C35EA" w:rsidRDefault="00A455C1">
          <w:pPr>
            <w:pStyle w:val="Sommario2"/>
            <w:tabs>
              <w:tab w:val="right" w:leader="dot" w:pos="9628"/>
            </w:tabs>
            <w:rPr>
              <w:noProof/>
              <w:lang w:val="it-IT" w:eastAsia="it-IT" w:bidi="ar-SA"/>
            </w:rPr>
          </w:pPr>
          <w:hyperlink w:anchor="_Toc399411928" w:history="1">
            <w:r w:rsidR="008C35EA" w:rsidRPr="00D6517C">
              <w:rPr>
                <w:rStyle w:val="Collegamentoipertestuale"/>
                <w:noProof/>
                <w:lang w:val="it-IT"/>
              </w:rPr>
              <w:t>Gestione connessione DB</w:t>
            </w:r>
            <w:r w:rsidR="008C35EA">
              <w:rPr>
                <w:noProof/>
                <w:webHidden/>
              </w:rPr>
              <w:tab/>
            </w:r>
            <w:r>
              <w:rPr>
                <w:noProof/>
                <w:webHidden/>
              </w:rPr>
              <w:fldChar w:fldCharType="begin"/>
            </w:r>
            <w:r w:rsidR="008C35EA">
              <w:rPr>
                <w:noProof/>
                <w:webHidden/>
              </w:rPr>
              <w:instrText xml:space="preserve"> PAGEREF _Toc399411928 \h </w:instrText>
            </w:r>
            <w:r>
              <w:rPr>
                <w:noProof/>
                <w:webHidden/>
              </w:rPr>
            </w:r>
            <w:r>
              <w:rPr>
                <w:noProof/>
                <w:webHidden/>
              </w:rPr>
              <w:fldChar w:fldCharType="separate"/>
            </w:r>
            <w:r w:rsidR="008C35EA">
              <w:rPr>
                <w:noProof/>
                <w:webHidden/>
              </w:rPr>
              <w:t>7</w:t>
            </w:r>
            <w:r>
              <w:rPr>
                <w:noProof/>
                <w:webHidden/>
              </w:rPr>
              <w:fldChar w:fldCharType="end"/>
            </w:r>
          </w:hyperlink>
        </w:p>
        <w:p w:rsidR="008C35EA" w:rsidRDefault="00A455C1">
          <w:pPr>
            <w:pStyle w:val="Sommario2"/>
            <w:tabs>
              <w:tab w:val="right" w:leader="dot" w:pos="9628"/>
            </w:tabs>
            <w:rPr>
              <w:noProof/>
              <w:lang w:val="it-IT" w:eastAsia="it-IT" w:bidi="ar-SA"/>
            </w:rPr>
          </w:pPr>
          <w:hyperlink w:anchor="_Toc399411929" w:history="1">
            <w:r w:rsidR="008C35EA" w:rsidRPr="00D6517C">
              <w:rPr>
                <w:rStyle w:val="Collegamentoipertestuale"/>
                <w:noProof/>
                <w:lang w:val="it-IT"/>
              </w:rPr>
              <w:t>Gestione Utenti</w:t>
            </w:r>
            <w:r w:rsidR="008C35EA">
              <w:rPr>
                <w:noProof/>
                <w:webHidden/>
              </w:rPr>
              <w:tab/>
            </w:r>
            <w:r>
              <w:rPr>
                <w:noProof/>
                <w:webHidden/>
              </w:rPr>
              <w:fldChar w:fldCharType="begin"/>
            </w:r>
            <w:r w:rsidR="008C35EA">
              <w:rPr>
                <w:noProof/>
                <w:webHidden/>
              </w:rPr>
              <w:instrText xml:space="preserve"> PAGEREF _Toc399411929 \h </w:instrText>
            </w:r>
            <w:r>
              <w:rPr>
                <w:noProof/>
                <w:webHidden/>
              </w:rPr>
            </w:r>
            <w:r>
              <w:rPr>
                <w:noProof/>
                <w:webHidden/>
              </w:rPr>
              <w:fldChar w:fldCharType="separate"/>
            </w:r>
            <w:r w:rsidR="008C35EA">
              <w:rPr>
                <w:noProof/>
                <w:webHidden/>
              </w:rPr>
              <w:t>7</w:t>
            </w:r>
            <w:r>
              <w:rPr>
                <w:noProof/>
                <w:webHidden/>
              </w:rPr>
              <w:fldChar w:fldCharType="end"/>
            </w:r>
          </w:hyperlink>
        </w:p>
        <w:p w:rsidR="008C35EA" w:rsidRDefault="00A455C1">
          <w:pPr>
            <w:pStyle w:val="Sommario1"/>
            <w:tabs>
              <w:tab w:val="right" w:leader="dot" w:pos="9628"/>
            </w:tabs>
            <w:rPr>
              <w:noProof/>
              <w:lang w:val="it-IT" w:eastAsia="it-IT" w:bidi="ar-SA"/>
            </w:rPr>
          </w:pPr>
          <w:hyperlink w:anchor="_Toc399411930" w:history="1">
            <w:r w:rsidR="008C35EA" w:rsidRPr="00D6517C">
              <w:rPr>
                <w:rStyle w:val="Collegamentoipertestuale"/>
                <w:noProof/>
                <w:lang w:val="it-IT"/>
              </w:rPr>
              <w:t>Upload artefatti</w:t>
            </w:r>
            <w:r w:rsidR="008C35EA">
              <w:rPr>
                <w:noProof/>
                <w:webHidden/>
              </w:rPr>
              <w:tab/>
            </w:r>
            <w:r>
              <w:rPr>
                <w:noProof/>
                <w:webHidden/>
              </w:rPr>
              <w:fldChar w:fldCharType="begin"/>
            </w:r>
            <w:r w:rsidR="008C35EA">
              <w:rPr>
                <w:noProof/>
                <w:webHidden/>
              </w:rPr>
              <w:instrText xml:space="preserve"> PAGEREF _Toc399411930 \h </w:instrText>
            </w:r>
            <w:r>
              <w:rPr>
                <w:noProof/>
                <w:webHidden/>
              </w:rPr>
            </w:r>
            <w:r>
              <w:rPr>
                <w:noProof/>
                <w:webHidden/>
              </w:rPr>
              <w:fldChar w:fldCharType="separate"/>
            </w:r>
            <w:r w:rsidR="008C35EA">
              <w:rPr>
                <w:noProof/>
                <w:webHidden/>
              </w:rPr>
              <w:t>8</w:t>
            </w:r>
            <w:r>
              <w:rPr>
                <w:noProof/>
                <w:webHidden/>
              </w:rPr>
              <w:fldChar w:fldCharType="end"/>
            </w:r>
          </w:hyperlink>
        </w:p>
        <w:p w:rsidR="008C35EA" w:rsidRDefault="00A455C1">
          <w:pPr>
            <w:pStyle w:val="Sommario2"/>
            <w:tabs>
              <w:tab w:val="right" w:leader="dot" w:pos="9628"/>
            </w:tabs>
            <w:rPr>
              <w:noProof/>
              <w:lang w:val="it-IT" w:eastAsia="it-IT" w:bidi="ar-SA"/>
            </w:rPr>
          </w:pPr>
          <w:hyperlink w:anchor="_Toc399411931" w:history="1">
            <w:r w:rsidR="008C35EA" w:rsidRPr="00D6517C">
              <w:rPr>
                <w:rStyle w:val="Collegamentoipertestuale"/>
                <w:noProof/>
                <w:lang w:val="it-IT"/>
              </w:rPr>
              <w:t>Upload del file</w:t>
            </w:r>
            <w:r w:rsidR="008C35EA">
              <w:rPr>
                <w:noProof/>
                <w:webHidden/>
              </w:rPr>
              <w:tab/>
            </w:r>
            <w:r>
              <w:rPr>
                <w:noProof/>
                <w:webHidden/>
              </w:rPr>
              <w:fldChar w:fldCharType="begin"/>
            </w:r>
            <w:r w:rsidR="008C35EA">
              <w:rPr>
                <w:noProof/>
                <w:webHidden/>
              </w:rPr>
              <w:instrText xml:space="preserve"> PAGEREF _Toc399411931 \h </w:instrText>
            </w:r>
            <w:r>
              <w:rPr>
                <w:noProof/>
                <w:webHidden/>
              </w:rPr>
            </w:r>
            <w:r>
              <w:rPr>
                <w:noProof/>
                <w:webHidden/>
              </w:rPr>
              <w:fldChar w:fldCharType="separate"/>
            </w:r>
            <w:r w:rsidR="008C35EA">
              <w:rPr>
                <w:noProof/>
                <w:webHidden/>
              </w:rPr>
              <w:t>8</w:t>
            </w:r>
            <w:r>
              <w:rPr>
                <w:noProof/>
                <w:webHidden/>
              </w:rPr>
              <w:fldChar w:fldCharType="end"/>
            </w:r>
          </w:hyperlink>
        </w:p>
        <w:p w:rsidR="008C35EA" w:rsidRDefault="00A455C1">
          <w:pPr>
            <w:pStyle w:val="Sommario2"/>
            <w:tabs>
              <w:tab w:val="right" w:leader="dot" w:pos="9628"/>
            </w:tabs>
            <w:rPr>
              <w:noProof/>
              <w:lang w:val="it-IT" w:eastAsia="it-IT" w:bidi="ar-SA"/>
            </w:rPr>
          </w:pPr>
          <w:hyperlink w:anchor="_Toc399411932" w:history="1">
            <w:r w:rsidR="008C35EA" w:rsidRPr="00D6517C">
              <w:rPr>
                <w:rStyle w:val="Collegamentoipertestuale"/>
                <w:noProof/>
                <w:lang w:val="it-IT"/>
              </w:rPr>
              <w:t>Selezione artefatti da importare</w:t>
            </w:r>
            <w:r w:rsidR="008C35EA">
              <w:rPr>
                <w:noProof/>
                <w:webHidden/>
              </w:rPr>
              <w:tab/>
            </w:r>
            <w:r>
              <w:rPr>
                <w:noProof/>
                <w:webHidden/>
              </w:rPr>
              <w:fldChar w:fldCharType="begin"/>
            </w:r>
            <w:r w:rsidR="008C35EA">
              <w:rPr>
                <w:noProof/>
                <w:webHidden/>
              </w:rPr>
              <w:instrText xml:space="preserve"> PAGEREF _Toc399411932 \h </w:instrText>
            </w:r>
            <w:r>
              <w:rPr>
                <w:noProof/>
                <w:webHidden/>
              </w:rPr>
            </w:r>
            <w:r>
              <w:rPr>
                <w:noProof/>
                <w:webHidden/>
              </w:rPr>
              <w:fldChar w:fldCharType="separate"/>
            </w:r>
            <w:r w:rsidR="008C35EA">
              <w:rPr>
                <w:noProof/>
                <w:webHidden/>
              </w:rPr>
              <w:t>8</w:t>
            </w:r>
            <w:r>
              <w:rPr>
                <w:noProof/>
                <w:webHidden/>
              </w:rPr>
              <w:fldChar w:fldCharType="end"/>
            </w:r>
          </w:hyperlink>
        </w:p>
        <w:p w:rsidR="008C35EA" w:rsidRDefault="00A455C1">
          <w:pPr>
            <w:pStyle w:val="Sommario2"/>
            <w:tabs>
              <w:tab w:val="right" w:leader="dot" w:pos="9628"/>
            </w:tabs>
            <w:rPr>
              <w:noProof/>
              <w:lang w:val="it-IT" w:eastAsia="it-IT" w:bidi="ar-SA"/>
            </w:rPr>
          </w:pPr>
          <w:hyperlink w:anchor="_Toc399411933" w:history="1">
            <w:r w:rsidR="008C35EA" w:rsidRPr="00D6517C">
              <w:rPr>
                <w:rStyle w:val="Collegamentoipertestuale"/>
                <w:noProof/>
                <w:lang w:val="it-IT"/>
              </w:rPr>
              <w:t>Importazione</w:t>
            </w:r>
            <w:r w:rsidR="008C35EA">
              <w:rPr>
                <w:noProof/>
                <w:webHidden/>
              </w:rPr>
              <w:tab/>
            </w:r>
            <w:r>
              <w:rPr>
                <w:noProof/>
                <w:webHidden/>
              </w:rPr>
              <w:fldChar w:fldCharType="begin"/>
            </w:r>
            <w:r w:rsidR="008C35EA">
              <w:rPr>
                <w:noProof/>
                <w:webHidden/>
              </w:rPr>
              <w:instrText xml:space="preserve"> PAGEREF _Toc399411933 \h </w:instrText>
            </w:r>
            <w:r>
              <w:rPr>
                <w:noProof/>
                <w:webHidden/>
              </w:rPr>
            </w:r>
            <w:r>
              <w:rPr>
                <w:noProof/>
                <w:webHidden/>
              </w:rPr>
              <w:fldChar w:fldCharType="separate"/>
            </w:r>
            <w:r w:rsidR="008C35EA">
              <w:rPr>
                <w:noProof/>
                <w:webHidden/>
              </w:rPr>
              <w:t>8</w:t>
            </w:r>
            <w:r>
              <w:rPr>
                <w:noProof/>
                <w:webHidden/>
              </w:rPr>
              <w:fldChar w:fldCharType="end"/>
            </w:r>
          </w:hyperlink>
        </w:p>
        <w:p w:rsidR="008C35EA" w:rsidRDefault="00A455C1">
          <w:pPr>
            <w:pStyle w:val="Sommario1"/>
            <w:tabs>
              <w:tab w:val="right" w:leader="dot" w:pos="9628"/>
            </w:tabs>
            <w:rPr>
              <w:noProof/>
              <w:lang w:val="it-IT" w:eastAsia="it-IT" w:bidi="ar-SA"/>
            </w:rPr>
          </w:pPr>
          <w:hyperlink w:anchor="_Toc399411934" w:history="1">
            <w:r w:rsidR="008C35EA" w:rsidRPr="00D6517C">
              <w:rPr>
                <w:rStyle w:val="Collegamentoipertestuale"/>
                <w:noProof/>
                <w:lang w:val="it-IT"/>
              </w:rPr>
              <w:t>Gestione dimensioni</w:t>
            </w:r>
            <w:r w:rsidR="008C35EA">
              <w:rPr>
                <w:noProof/>
                <w:webHidden/>
              </w:rPr>
              <w:tab/>
            </w:r>
            <w:r>
              <w:rPr>
                <w:noProof/>
                <w:webHidden/>
              </w:rPr>
              <w:fldChar w:fldCharType="begin"/>
            </w:r>
            <w:r w:rsidR="008C35EA">
              <w:rPr>
                <w:noProof/>
                <w:webHidden/>
              </w:rPr>
              <w:instrText xml:space="preserve"> PAGEREF _Toc399411934 \h </w:instrText>
            </w:r>
            <w:r>
              <w:rPr>
                <w:noProof/>
                <w:webHidden/>
              </w:rPr>
            </w:r>
            <w:r>
              <w:rPr>
                <w:noProof/>
                <w:webHidden/>
              </w:rPr>
              <w:fldChar w:fldCharType="separate"/>
            </w:r>
            <w:r w:rsidR="008C35EA">
              <w:rPr>
                <w:noProof/>
                <w:webHidden/>
              </w:rPr>
              <w:t>9</w:t>
            </w:r>
            <w:r>
              <w:rPr>
                <w:noProof/>
                <w:webHidden/>
              </w:rPr>
              <w:fldChar w:fldCharType="end"/>
            </w:r>
          </w:hyperlink>
        </w:p>
        <w:p w:rsidR="008C35EA" w:rsidRDefault="00A455C1">
          <w:pPr>
            <w:pStyle w:val="Sommario2"/>
            <w:tabs>
              <w:tab w:val="right" w:leader="dot" w:pos="9628"/>
            </w:tabs>
            <w:rPr>
              <w:noProof/>
              <w:lang w:val="it-IT" w:eastAsia="it-IT" w:bidi="ar-SA"/>
            </w:rPr>
          </w:pPr>
          <w:hyperlink w:anchor="_Toc399411935" w:history="1">
            <w:r w:rsidR="008C35EA" w:rsidRPr="00D6517C">
              <w:rPr>
                <w:rStyle w:val="Collegamentoipertestuale"/>
                <w:noProof/>
                <w:lang w:val="it-IT"/>
              </w:rPr>
              <w:t>Selezione attributi conditional</w:t>
            </w:r>
            <w:r w:rsidR="008C35EA">
              <w:rPr>
                <w:noProof/>
                <w:webHidden/>
              </w:rPr>
              <w:tab/>
            </w:r>
            <w:r>
              <w:rPr>
                <w:noProof/>
                <w:webHidden/>
              </w:rPr>
              <w:fldChar w:fldCharType="begin"/>
            </w:r>
            <w:r w:rsidR="008C35EA">
              <w:rPr>
                <w:noProof/>
                <w:webHidden/>
              </w:rPr>
              <w:instrText xml:space="preserve"> PAGEREF _Toc399411935 \h </w:instrText>
            </w:r>
            <w:r>
              <w:rPr>
                <w:noProof/>
                <w:webHidden/>
              </w:rPr>
            </w:r>
            <w:r>
              <w:rPr>
                <w:noProof/>
                <w:webHidden/>
              </w:rPr>
              <w:fldChar w:fldCharType="separate"/>
            </w:r>
            <w:r w:rsidR="008C35EA">
              <w:rPr>
                <w:noProof/>
                <w:webHidden/>
              </w:rPr>
              <w:t>9</w:t>
            </w:r>
            <w:r>
              <w:rPr>
                <w:noProof/>
                <w:webHidden/>
              </w:rPr>
              <w:fldChar w:fldCharType="end"/>
            </w:r>
          </w:hyperlink>
        </w:p>
        <w:p w:rsidR="008C35EA" w:rsidRDefault="00A455C1">
          <w:pPr>
            <w:pStyle w:val="Sommario2"/>
            <w:tabs>
              <w:tab w:val="right" w:leader="dot" w:pos="9628"/>
            </w:tabs>
            <w:rPr>
              <w:noProof/>
              <w:lang w:val="it-IT" w:eastAsia="it-IT" w:bidi="ar-SA"/>
            </w:rPr>
          </w:pPr>
          <w:hyperlink w:anchor="_Toc399411936" w:history="1">
            <w:r w:rsidR="008C35EA" w:rsidRPr="00D6517C">
              <w:rPr>
                <w:rStyle w:val="Collegamentoipertestuale"/>
                <w:noProof/>
                <w:lang w:val="it-IT"/>
              </w:rPr>
              <w:t>Creazione dimensioni</w:t>
            </w:r>
            <w:r w:rsidR="008C35EA">
              <w:rPr>
                <w:noProof/>
                <w:webHidden/>
              </w:rPr>
              <w:tab/>
            </w:r>
            <w:r>
              <w:rPr>
                <w:noProof/>
                <w:webHidden/>
              </w:rPr>
              <w:fldChar w:fldCharType="begin"/>
            </w:r>
            <w:r w:rsidR="008C35EA">
              <w:rPr>
                <w:noProof/>
                <w:webHidden/>
              </w:rPr>
              <w:instrText xml:space="preserve"> PAGEREF _Toc399411936 \h </w:instrText>
            </w:r>
            <w:r>
              <w:rPr>
                <w:noProof/>
                <w:webHidden/>
              </w:rPr>
            </w:r>
            <w:r>
              <w:rPr>
                <w:noProof/>
                <w:webHidden/>
              </w:rPr>
              <w:fldChar w:fldCharType="separate"/>
            </w:r>
            <w:r w:rsidR="008C35EA">
              <w:rPr>
                <w:noProof/>
                <w:webHidden/>
              </w:rPr>
              <w:t>9</w:t>
            </w:r>
            <w:r>
              <w:rPr>
                <w:noProof/>
                <w:webHidden/>
              </w:rPr>
              <w:fldChar w:fldCharType="end"/>
            </w:r>
          </w:hyperlink>
        </w:p>
        <w:p w:rsidR="008C35EA" w:rsidRDefault="00A455C1">
          <w:pPr>
            <w:pStyle w:val="Sommario1"/>
            <w:tabs>
              <w:tab w:val="right" w:leader="dot" w:pos="9628"/>
            </w:tabs>
            <w:rPr>
              <w:noProof/>
              <w:lang w:val="it-IT" w:eastAsia="it-IT" w:bidi="ar-SA"/>
            </w:rPr>
          </w:pPr>
          <w:hyperlink w:anchor="_Toc399411937" w:history="1">
            <w:r w:rsidR="008C35EA" w:rsidRPr="00D6517C">
              <w:rPr>
                <w:rStyle w:val="Collegamentoipertestuale"/>
                <w:noProof/>
                <w:lang w:val="it-IT"/>
              </w:rPr>
              <w:t>Caricamento dati con file CSV</w:t>
            </w:r>
            <w:r w:rsidR="008C35EA">
              <w:rPr>
                <w:noProof/>
                <w:webHidden/>
              </w:rPr>
              <w:tab/>
            </w:r>
            <w:r>
              <w:rPr>
                <w:noProof/>
                <w:webHidden/>
              </w:rPr>
              <w:fldChar w:fldCharType="begin"/>
            </w:r>
            <w:r w:rsidR="008C35EA">
              <w:rPr>
                <w:noProof/>
                <w:webHidden/>
              </w:rPr>
              <w:instrText xml:space="preserve"> PAGEREF _Toc399411937 \h </w:instrText>
            </w:r>
            <w:r>
              <w:rPr>
                <w:noProof/>
                <w:webHidden/>
              </w:rPr>
            </w:r>
            <w:r>
              <w:rPr>
                <w:noProof/>
                <w:webHidden/>
              </w:rPr>
              <w:fldChar w:fldCharType="separate"/>
            </w:r>
            <w:r w:rsidR="008C35EA">
              <w:rPr>
                <w:noProof/>
                <w:webHidden/>
              </w:rPr>
              <w:t>10</w:t>
            </w:r>
            <w:r>
              <w:rPr>
                <w:noProof/>
                <w:webHidden/>
              </w:rPr>
              <w:fldChar w:fldCharType="end"/>
            </w:r>
          </w:hyperlink>
        </w:p>
        <w:p w:rsidR="008C35EA" w:rsidRDefault="00A455C1">
          <w:pPr>
            <w:pStyle w:val="Sommario2"/>
            <w:tabs>
              <w:tab w:val="right" w:leader="dot" w:pos="9628"/>
            </w:tabs>
            <w:rPr>
              <w:noProof/>
              <w:lang w:val="it-IT" w:eastAsia="it-IT" w:bidi="ar-SA"/>
            </w:rPr>
          </w:pPr>
          <w:hyperlink w:anchor="_Toc399411938" w:history="1">
            <w:r w:rsidR="008C35EA" w:rsidRPr="00D6517C">
              <w:rPr>
                <w:rStyle w:val="Collegamentoipertestuale"/>
                <w:noProof/>
                <w:lang w:val="it-IT"/>
              </w:rPr>
              <w:t>Selezione DataFlow</w:t>
            </w:r>
            <w:r w:rsidR="008C35EA">
              <w:rPr>
                <w:noProof/>
                <w:webHidden/>
              </w:rPr>
              <w:tab/>
            </w:r>
            <w:r>
              <w:rPr>
                <w:noProof/>
                <w:webHidden/>
              </w:rPr>
              <w:fldChar w:fldCharType="begin"/>
            </w:r>
            <w:r w:rsidR="008C35EA">
              <w:rPr>
                <w:noProof/>
                <w:webHidden/>
              </w:rPr>
              <w:instrText xml:space="preserve"> PAGEREF _Toc399411938 \h </w:instrText>
            </w:r>
            <w:r>
              <w:rPr>
                <w:noProof/>
                <w:webHidden/>
              </w:rPr>
            </w:r>
            <w:r>
              <w:rPr>
                <w:noProof/>
                <w:webHidden/>
              </w:rPr>
              <w:fldChar w:fldCharType="separate"/>
            </w:r>
            <w:r w:rsidR="008C35EA">
              <w:rPr>
                <w:noProof/>
                <w:webHidden/>
              </w:rPr>
              <w:t>10</w:t>
            </w:r>
            <w:r>
              <w:rPr>
                <w:noProof/>
                <w:webHidden/>
              </w:rPr>
              <w:fldChar w:fldCharType="end"/>
            </w:r>
          </w:hyperlink>
        </w:p>
        <w:p w:rsidR="008C35EA" w:rsidRDefault="00A455C1">
          <w:pPr>
            <w:pStyle w:val="Sommario2"/>
            <w:tabs>
              <w:tab w:val="right" w:leader="dot" w:pos="9628"/>
            </w:tabs>
            <w:rPr>
              <w:noProof/>
              <w:lang w:val="it-IT" w:eastAsia="it-IT" w:bidi="ar-SA"/>
            </w:rPr>
          </w:pPr>
          <w:hyperlink w:anchor="_Toc399411939" w:history="1">
            <w:r w:rsidR="008C35EA" w:rsidRPr="00D6517C">
              <w:rPr>
                <w:rStyle w:val="Collegamentoipertestuale"/>
                <w:noProof/>
                <w:lang w:val="it-IT"/>
              </w:rPr>
              <w:t>Upload CSV</w:t>
            </w:r>
            <w:r w:rsidR="008C35EA">
              <w:rPr>
                <w:noProof/>
                <w:webHidden/>
              </w:rPr>
              <w:tab/>
            </w:r>
            <w:r>
              <w:rPr>
                <w:noProof/>
                <w:webHidden/>
              </w:rPr>
              <w:fldChar w:fldCharType="begin"/>
            </w:r>
            <w:r w:rsidR="008C35EA">
              <w:rPr>
                <w:noProof/>
                <w:webHidden/>
              </w:rPr>
              <w:instrText xml:space="preserve"> PAGEREF _Toc399411939 \h </w:instrText>
            </w:r>
            <w:r>
              <w:rPr>
                <w:noProof/>
                <w:webHidden/>
              </w:rPr>
            </w:r>
            <w:r>
              <w:rPr>
                <w:noProof/>
                <w:webHidden/>
              </w:rPr>
              <w:fldChar w:fldCharType="separate"/>
            </w:r>
            <w:r w:rsidR="008C35EA">
              <w:rPr>
                <w:noProof/>
                <w:webHidden/>
              </w:rPr>
              <w:t>11</w:t>
            </w:r>
            <w:r>
              <w:rPr>
                <w:noProof/>
                <w:webHidden/>
              </w:rPr>
              <w:fldChar w:fldCharType="end"/>
            </w:r>
          </w:hyperlink>
        </w:p>
        <w:p w:rsidR="008C35EA" w:rsidRDefault="00A455C1">
          <w:pPr>
            <w:pStyle w:val="Sommario2"/>
            <w:tabs>
              <w:tab w:val="right" w:leader="dot" w:pos="9628"/>
            </w:tabs>
            <w:rPr>
              <w:noProof/>
              <w:lang w:val="it-IT" w:eastAsia="it-IT" w:bidi="ar-SA"/>
            </w:rPr>
          </w:pPr>
          <w:hyperlink w:anchor="_Toc399411940" w:history="1">
            <w:r w:rsidR="008C35EA" w:rsidRPr="00D6517C">
              <w:rPr>
                <w:rStyle w:val="Collegamentoipertestuale"/>
                <w:noProof/>
                <w:lang w:val="it-IT"/>
              </w:rPr>
              <w:t>Selezione Mapping</w:t>
            </w:r>
            <w:r w:rsidR="008C35EA">
              <w:rPr>
                <w:noProof/>
                <w:webHidden/>
              </w:rPr>
              <w:tab/>
            </w:r>
            <w:r>
              <w:rPr>
                <w:noProof/>
                <w:webHidden/>
              </w:rPr>
              <w:fldChar w:fldCharType="begin"/>
            </w:r>
            <w:r w:rsidR="008C35EA">
              <w:rPr>
                <w:noProof/>
                <w:webHidden/>
              </w:rPr>
              <w:instrText xml:space="preserve"> PAGEREF _Toc399411940 \h </w:instrText>
            </w:r>
            <w:r>
              <w:rPr>
                <w:noProof/>
                <w:webHidden/>
              </w:rPr>
            </w:r>
            <w:r>
              <w:rPr>
                <w:noProof/>
                <w:webHidden/>
              </w:rPr>
              <w:fldChar w:fldCharType="separate"/>
            </w:r>
            <w:r w:rsidR="008C35EA">
              <w:rPr>
                <w:noProof/>
                <w:webHidden/>
              </w:rPr>
              <w:t>12</w:t>
            </w:r>
            <w:r>
              <w:rPr>
                <w:noProof/>
                <w:webHidden/>
              </w:rPr>
              <w:fldChar w:fldCharType="end"/>
            </w:r>
          </w:hyperlink>
        </w:p>
        <w:p w:rsidR="008C35EA" w:rsidRDefault="00A455C1">
          <w:pPr>
            <w:pStyle w:val="Sommario2"/>
            <w:tabs>
              <w:tab w:val="right" w:leader="dot" w:pos="9628"/>
            </w:tabs>
            <w:rPr>
              <w:noProof/>
              <w:lang w:val="it-IT" w:eastAsia="it-IT" w:bidi="ar-SA"/>
            </w:rPr>
          </w:pPr>
          <w:hyperlink w:anchor="_Toc399411941" w:history="1">
            <w:r w:rsidR="008C35EA" w:rsidRPr="00D6517C">
              <w:rPr>
                <w:rStyle w:val="Collegamentoipertestuale"/>
                <w:noProof/>
                <w:lang w:val="it-IT"/>
              </w:rPr>
              <w:t>Immissione dati</w:t>
            </w:r>
            <w:r w:rsidR="008C35EA">
              <w:rPr>
                <w:noProof/>
                <w:webHidden/>
              </w:rPr>
              <w:tab/>
            </w:r>
            <w:r>
              <w:rPr>
                <w:noProof/>
                <w:webHidden/>
              </w:rPr>
              <w:fldChar w:fldCharType="begin"/>
            </w:r>
            <w:r w:rsidR="008C35EA">
              <w:rPr>
                <w:noProof/>
                <w:webHidden/>
              </w:rPr>
              <w:instrText xml:space="preserve"> PAGEREF _Toc399411941 \h </w:instrText>
            </w:r>
            <w:r>
              <w:rPr>
                <w:noProof/>
                <w:webHidden/>
              </w:rPr>
            </w:r>
            <w:r>
              <w:rPr>
                <w:noProof/>
                <w:webHidden/>
              </w:rPr>
              <w:fldChar w:fldCharType="separate"/>
            </w:r>
            <w:r w:rsidR="008C35EA">
              <w:rPr>
                <w:noProof/>
                <w:webHidden/>
              </w:rPr>
              <w:t>13</w:t>
            </w:r>
            <w:r>
              <w:rPr>
                <w:noProof/>
                <w:webHidden/>
              </w:rPr>
              <w:fldChar w:fldCharType="end"/>
            </w:r>
          </w:hyperlink>
        </w:p>
        <w:p w:rsidR="008C35EA" w:rsidRDefault="00A455C1">
          <w:pPr>
            <w:pStyle w:val="Sommario1"/>
            <w:tabs>
              <w:tab w:val="right" w:leader="dot" w:pos="9628"/>
            </w:tabs>
            <w:rPr>
              <w:noProof/>
              <w:lang w:val="it-IT" w:eastAsia="it-IT" w:bidi="ar-SA"/>
            </w:rPr>
          </w:pPr>
          <w:hyperlink w:anchor="_Toc399411942" w:history="1">
            <w:r w:rsidR="008C35EA" w:rsidRPr="00D6517C">
              <w:rPr>
                <w:rStyle w:val="Collegamentoipertestuale"/>
                <w:noProof/>
                <w:lang w:val="it-IT"/>
              </w:rPr>
              <w:t>Log</w:t>
            </w:r>
            <w:r w:rsidR="008C35EA">
              <w:rPr>
                <w:noProof/>
                <w:webHidden/>
              </w:rPr>
              <w:tab/>
            </w:r>
            <w:r>
              <w:rPr>
                <w:noProof/>
                <w:webHidden/>
              </w:rPr>
              <w:fldChar w:fldCharType="begin"/>
            </w:r>
            <w:r w:rsidR="008C35EA">
              <w:rPr>
                <w:noProof/>
                <w:webHidden/>
              </w:rPr>
              <w:instrText xml:space="preserve"> PAGEREF _Toc399411942 \h </w:instrText>
            </w:r>
            <w:r>
              <w:rPr>
                <w:noProof/>
                <w:webHidden/>
              </w:rPr>
            </w:r>
            <w:r>
              <w:rPr>
                <w:noProof/>
                <w:webHidden/>
              </w:rPr>
              <w:fldChar w:fldCharType="separate"/>
            </w:r>
            <w:r w:rsidR="008C35EA">
              <w:rPr>
                <w:noProof/>
                <w:webHidden/>
              </w:rPr>
              <w:t>14</w:t>
            </w:r>
            <w:r>
              <w:rPr>
                <w:noProof/>
                <w:webHidden/>
              </w:rPr>
              <w:fldChar w:fldCharType="end"/>
            </w:r>
          </w:hyperlink>
        </w:p>
        <w:p w:rsidR="008C35EA" w:rsidRDefault="00A455C1">
          <w:pPr>
            <w:pStyle w:val="Sommario2"/>
            <w:tabs>
              <w:tab w:val="right" w:leader="dot" w:pos="9628"/>
            </w:tabs>
            <w:rPr>
              <w:noProof/>
              <w:lang w:val="it-IT" w:eastAsia="it-IT" w:bidi="ar-SA"/>
            </w:rPr>
          </w:pPr>
          <w:hyperlink w:anchor="_Toc399411943" w:history="1">
            <w:r w:rsidR="008C35EA" w:rsidRPr="00D6517C">
              <w:rPr>
                <w:rStyle w:val="Collegamentoipertestuale"/>
                <w:noProof/>
                <w:lang w:val="it-IT"/>
              </w:rPr>
              <w:t>Configurazione Log</w:t>
            </w:r>
            <w:r w:rsidR="008C35EA">
              <w:rPr>
                <w:noProof/>
                <w:webHidden/>
              </w:rPr>
              <w:tab/>
            </w:r>
            <w:r>
              <w:rPr>
                <w:noProof/>
                <w:webHidden/>
              </w:rPr>
              <w:fldChar w:fldCharType="begin"/>
            </w:r>
            <w:r w:rsidR="008C35EA">
              <w:rPr>
                <w:noProof/>
                <w:webHidden/>
              </w:rPr>
              <w:instrText xml:space="preserve"> PAGEREF _Toc399411943 \h </w:instrText>
            </w:r>
            <w:r>
              <w:rPr>
                <w:noProof/>
                <w:webHidden/>
              </w:rPr>
            </w:r>
            <w:r>
              <w:rPr>
                <w:noProof/>
                <w:webHidden/>
              </w:rPr>
              <w:fldChar w:fldCharType="separate"/>
            </w:r>
            <w:r w:rsidR="008C35EA">
              <w:rPr>
                <w:noProof/>
                <w:webHidden/>
              </w:rPr>
              <w:t>14</w:t>
            </w:r>
            <w:r>
              <w:rPr>
                <w:noProof/>
                <w:webHidden/>
              </w:rPr>
              <w:fldChar w:fldCharType="end"/>
            </w:r>
          </w:hyperlink>
        </w:p>
        <w:p w:rsidR="008C35EA" w:rsidRDefault="00A455C1">
          <w:pPr>
            <w:pStyle w:val="Sommario1"/>
            <w:tabs>
              <w:tab w:val="right" w:leader="dot" w:pos="9628"/>
            </w:tabs>
            <w:rPr>
              <w:noProof/>
              <w:lang w:val="it-IT" w:eastAsia="it-IT" w:bidi="ar-SA"/>
            </w:rPr>
          </w:pPr>
          <w:hyperlink w:anchor="_Toc399411944" w:history="1">
            <w:r w:rsidR="008C35EA" w:rsidRPr="00D6517C">
              <w:rPr>
                <w:rStyle w:val="Collegamentoipertestuale"/>
                <w:noProof/>
                <w:lang w:val="it-IT"/>
              </w:rPr>
              <w:t>Database</w:t>
            </w:r>
            <w:r w:rsidR="008C35EA">
              <w:rPr>
                <w:noProof/>
                <w:webHidden/>
              </w:rPr>
              <w:tab/>
            </w:r>
            <w:r>
              <w:rPr>
                <w:noProof/>
                <w:webHidden/>
              </w:rPr>
              <w:fldChar w:fldCharType="begin"/>
            </w:r>
            <w:r w:rsidR="008C35EA">
              <w:rPr>
                <w:noProof/>
                <w:webHidden/>
              </w:rPr>
              <w:instrText xml:space="preserve"> PAGEREF _Toc399411944 \h </w:instrText>
            </w:r>
            <w:r>
              <w:rPr>
                <w:noProof/>
                <w:webHidden/>
              </w:rPr>
            </w:r>
            <w:r>
              <w:rPr>
                <w:noProof/>
                <w:webHidden/>
              </w:rPr>
              <w:fldChar w:fldCharType="separate"/>
            </w:r>
            <w:r w:rsidR="008C35EA">
              <w:rPr>
                <w:noProof/>
                <w:webHidden/>
              </w:rPr>
              <w:t>15</w:t>
            </w:r>
            <w:r>
              <w:rPr>
                <w:noProof/>
                <w:webHidden/>
              </w:rPr>
              <w:fldChar w:fldCharType="end"/>
            </w:r>
          </w:hyperlink>
        </w:p>
        <w:p w:rsidR="008C35EA" w:rsidRDefault="00A455C1">
          <w:pPr>
            <w:pStyle w:val="Sommario2"/>
            <w:tabs>
              <w:tab w:val="right" w:leader="dot" w:pos="9628"/>
            </w:tabs>
            <w:rPr>
              <w:noProof/>
              <w:lang w:val="it-IT" w:eastAsia="it-IT" w:bidi="ar-SA"/>
            </w:rPr>
          </w:pPr>
          <w:hyperlink w:anchor="_Toc399411945" w:history="1">
            <w:r w:rsidR="008C35EA" w:rsidRPr="00D6517C">
              <w:rPr>
                <w:rStyle w:val="Collegamentoipertestuale"/>
                <w:noProof/>
              </w:rPr>
              <w:t>DB artefatti SDMX</w:t>
            </w:r>
            <w:r w:rsidR="008C35EA">
              <w:rPr>
                <w:noProof/>
                <w:webHidden/>
              </w:rPr>
              <w:tab/>
            </w:r>
            <w:r>
              <w:rPr>
                <w:noProof/>
                <w:webHidden/>
              </w:rPr>
              <w:fldChar w:fldCharType="begin"/>
            </w:r>
            <w:r w:rsidR="008C35EA">
              <w:rPr>
                <w:noProof/>
                <w:webHidden/>
              </w:rPr>
              <w:instrText xml:space="preserve"> PAGEREF _Toc399411945 \h </w:instrText>
            </w:r>
            <w:r>
              <w:rPr>
                <w:noProof/>
                <w:webHidden/>
              </w:rPr>
            </w:r>
            <w:r>
              <w:rPr>
                <w:noProof/>
                <w:webHidden/>
              </w:rPr>
              <w:fldChar w:fldCharType="separate"/>
            </w:r>
            <w:r w:rsidR="008C35EA">
              <w:rPr>
                <w:noProof/>
                <w:webHidden/>
              </w:rPr>
              <w:t>15</w:t>
            </w:r>
            <w:r>
              <w:rPr>
                <w:noProof/>
                <w:webHidden/>
              </w:rPr>
              <w:fldChar w:fldCharType="end"/>
            </w:r>
          </w:hyperlink>
        </w:p>
        <w:p w:rsidR="008C35EA" w:rsidRDefault="00A455C1">
          <w:pPr>
            <w:pStyle w:val="Sommario2"/>
            <w:tabs>
              <w:tab w:val="right" w:leader="dot" w:pos="9628"/>
            </w:tabs>
            <w:rPr>
              <w:noProof/>
              <w:lang w:val="it-IT" w:eastAsia="it-IT" w:bidi="ar-SA"/>
            </w:rPr>
          </w:pPr>
          <w:hyperlink w:anchor="_Toc399411946" w:history="1">
            <w:r w:rsidR="008C35EA" w:rsidRPr="00D6517C">
              <w:rPr>
                <w:rStyle w:val="Collegamentoipertestuale"/>
                <w:noProof/>
                <w:lang w:val="it-IT"/>
              </w:rPr>
              <w:t>DB di Datawarehouse</w:t>
            </w:r>
            <w:r w:rsidR="008C35EA">
              <w:rPr>
                <w:noProof/>
                <w:webHidden/>
              </w:rPr>
              <w:tab/>
            </w:r>
            <w:r>
              <w:rPr>
                <w:noProof/>
                <w:webHidden/>
              </w:rPr>
              <w:fldChar w:fldCharType="begin"/>
            </w:r>
            <w:r w:rsidR="008C35EA">
              <w:rPr>
                <w:noProof/>
                <w:webHidden/>
              </w:rPr>
              <w:instrText xml:space="preserve"> PAGEREF _Toc399411946 \h </w:instrText>
            </w:r>
            <w:r>
              <w:rPr>
                <w:noProof/>
                <w:webHidden/>
              </w:rPr>
            </w:r>
            <w:r>
              <w:rPr>
                <w:noProof/>
                <w:webHidden/>
              </w:rPr>
              <w:fldChar w:fldCharType="separate"/>
            </w:r>
            <w:r w:rsidR="008C35EA">
              <w:rPr>
                <w:noProof/>
                <w:webHidden/>
              </w:rPr>
              <w:t>15</w:t>
            </w:r>
            <w:r>
              <w:rPr>
                <w:noProof/>
                <w:webHidden/>
              </w:rPr>
              <w:fldChar w:fldCharType="end"/>
            </w:r>
          </w:hyperlink>
        </w:p>
        <w:p w:rsidR="008C35EA" w:rsidRDefault="00A455C1">
          <w:pPr>
            <w:pStyle w:val="Sommario2"/>
            <w:tabs>
              <w:tab w:val="right" w:leader="dot" w:pos="9628"/>
            </w:tabs>
            <w:rPr>
              <w:noProof/>
              <w:lang w:val="it-IT" w:eastAsia="it-IT" w:bidi="ar-SA"/>
            </w:rPr>
          </w:pPr>
          <w:hyperlink w:anchor="_Toc399411947" w:history="1">
            <w:r w:rsidR="008C35EA" w:rsidRPr="00D6517C">
              <w:rPr>
                <w:rStyle w:val="Collegamentoipertestuale"/>
                <w:noProof/>
                <w:lang w:val="it-IT"/>
              </w:rPr>
              <w:t>DB di Amministrazione</w:t>
            </w:r>
            <w:r w:rsidR="008C35EA">
              <w:rPr>
                <w:noProof/>
                <w:webHidden/>
              </w:rPr>
              <w:tab/>
            </w:r>
            <w:r>
              <w:rPr>
                <w:noProof/>
                <w:webHidden/>
              </w:rPr>
              <w:fldChar w:fldCharType="begin"/>
            </w:r>
            <w:r w:rsidR="008C35EA">
              <w:rPr>
                <w:noProof/>
                <w:webHidden/>
              </w:rPr>
              <w:instrText xml:space="preserve"> PAGEREF _Toc399411947 \h </w:instrText>
            </w:r>
            <w:r>
              <w:rPr>
                <w:noProof/>
                <w:webHidden/>
              </w:rPr>
            </w:r>
            <w:r>
              <w:rPr>
                <w:noProof/>
                <w:webHidden/>
              </w:rPr>
              <w:fldChar w:fldCharType="separate"/>
            </w:r>
            <w:r w:rsidR="008C35EA">
              <w:rPr>
                <w:noProof/>
                <w:webHidden/>
              </w:rPr>
              <w:t>15</w:t>
            </w:r>
            <w:r>
              <w:rPr>
                <w:noProof/>
                <w:webHidden/>
              </w:rPr>
              <w:fldChar w:fldCharType="end"/>
            </w:r>
          </w:hyperlink>
        </w:p>
        <w:p w:rsidR="008C35EA" w:rsidRDefault="00A455C1">
          <w:pPr>
            <w:pStyle w:val="Sommario2"/>
            <w:tabs>
              <w:tab w:val="right" w:leader="dot" w:pos="9628"/>
            </w:tabs>
            <w:rPr>
              <w:noProof/>
              <w:lang w:val="it-IT" w:eastAsia="it-IT" w:bidi="ar-SA"/>
            </w:rPr>
          </w:pPr>
          <w:hyperlink w:anchor="_Toc399411948" w:history="1">
            <w:r w:rsidR="008C35EA" w:rsidRPr="00D6517C">
              <w:rPr>
                <w:rStyle w:val="Collegamentoipertestuale"/>
                <w:noProof/>
                <w:lang w:val="it-IT"/>
              </w:rPr>
              <w:t>DB di Mapping</w:t>
            </w:r>
            <w:r w:rsidR="008C35EA">
              <w:rPr>
                <w:noProof/>
                <w:webHidden/>
              </w:rPr>
              <w:tab/>
            </w:r>
            <w:r>
              <w:rPr>
                <w:noProof/>
                <w:webHidden/>
              </w:rPr>
              <w:fldChar w:fldCharType="begin"/>
            </w:r>
            <w:r w:rsidR="008C35EA">
              <w:rPr>
                <w:noProof/>
                <w:webHidden/>
              </w:rPr>
              <w:instrText xml:space="preserve"> PAGEREF _Toc399411948 \h </w:instrText>
            </w:r>
            <w:r>
              <w:rPr>
                <w:noProof/>
                <w:webHidden/>
              </w:rPr>
            </w:r>
            <w:r>
              <w:rPr>
                <w:noProof/>
                <w:webHidden/>
              </w:rPr>
              <w:fldChar w:fldCharType="separate"/>
            </w:r>
            <w:r w:rsidR="008C35EA">
              <w:rPr>
                <w:noProof/>
                <w:webHidden/>
              </w:rPr>
              <w:t>16</w:t>
            </w:r>
            <w:r>
              <w:rPr>
                <w:noProof/>
                <w:webHidden/>
              </w:rPr>
              <w:fldChar w:fldCharType="end"/>
            </w:r>
          </w:hyperlink>
        </w:p>
        <w:p w:rsidR="00FB3508" w:rsidRDefault="00A455C1">
          <w:pPr>
            <w:rPr>
              <w:lang w:val="it-IT"/>
            </w:rPr>
          </w:pPr>
          <w:r>
            <w:rPr>
              <w:lang w:val="it-IT"/>
            </w:rPr>
            <w:fldChar w:fldCharType="end"/>
          </w:r>
        </w:p>
      </w:sdtContent>
    </w:sdt>
    <w:p w:rsidR="00E4619E" w:rsidRDefault="00E4619E" w:rsidP="00AF72B6">
      <w:pPr>
        <w:spacing w:after="0"/>
        <w:rPr>
          <w:lang w:val="it-IT"/>
        </w:rPr>
      </w:pPr>
      <w:r>
        <w:rPr>
          <w:lang w:val="it-IT"/>
        </w:rPr>
        <w:br w:type="page"/>
      </w:r>
    </w:p>
    <w:p w:rsidR="00E4619E" w:rsidRDefault="00E4619E" w:rsidP="00AF72B6">
      <w:pPr>
        <w:pStyle w:val="Titolo1"/>
        <w:spacing w:before="0"/>
        <w:rPr>
          <w:lang w:val="it-IT"/>
        </w:rPr>
      </w:pPr>
      <w:bookmarkStart w:id="0" w:name="_Toc399411923"/>
      <w:r>
        <w:rPr>
          <w:lang w:val="it-IT"/>
        </w:rPr>
        <w:lastRenderedPageBreak/>
        <w:t>Overview</w:t>
      </w:r>
      <w:bookmarkEnd w:id="0"/>
    </w:p>
    <w:p w:rsidR="00935601" w:rsidRPr="00860F64" w:rsidRDefault="00935601" w:rsidP="00AF72B6">
      <w:pPr>
        <w:spacing w:after="0"/>
        <w:rPr>
          <w:lang w:val="it-IT"/>
        </w:rPr>
      </w:pPr>
    </w:p>
    <w:p w:rsidR="00935601" w:rsidRPr="00B30EE1" w:rsidRDefault="00935601" w:rsidP="008D4F41">
      <w:pPr>
        <w:spacing w:after="0"/>
        <w:rPr>
          <w:lang w:val="it-IT"/>
        </w:rPr>
      </w:pPr>
      <w:r w:rsidRPr="00B30EE1">
        <w:rPr>
          <w:lang w:val="it-IT"/>
        </w:rPr>
        <w:t xml:space="preserve">Il progetto presentato richiede la costruzione di un’applicazione Web che permetta tramite Web GUI ad un utente l’inserimento di dati in database relazionali </w:t>
      </w:r>
      <w:r w:rsidR="00B30EE1" w:rsidRPr="00B30EE1">
        <w:rPr>
          <w:lang w:val="it-IT"/>
        </w:rPr>
        <w:t>pe</w:t>
      </w:r>
      <w:r w:rsidR="00B30EE1">
        <w:rPr>
          <w:lang w:val="it-IT"/>
        </w:rPr>
        <w:t>r mezzo</w:t>
      </w:r>
      <w:r w:rsidRPr="00B30EE1">
        <w:rPr>
          <w:lang w:val="it-IT"/>
        </w:rPr>
        <w:t xml:space="preserve"> di file CSV</w:t>
      </w:r>
      <w:r w:rsidR="008D4F41">
        <w:rPr>
          <w:lang w:val="it-IT"/>
        </w:rPr>
        <w:t xml:space="preserve"> e di strutture dati a partire da file di struttura contenenti metadati strutturali (arterfatti) SDMX</w:t>
      </w:r>
      <w:r w:rsidRPr="00B30EE1">
        <w:rPr>
          <w:lang w:val="it-IT"/>
        </w:rPr>
        <w:t>.</w:t>
      </w:r>
    </w:p>
    <w:p w:rsidR="00D76833" w:rsidRDefault="00B30EE1" w:rsidP="00AF72B6">
      <w:pPr>
        <w:spacing w:after="0"/>
        <w:rPr>
          <w:lang w:val="it-IT"/>
        </w:rPr>
      </w:pPr>
      <w:r w:rsidRPr="00860F64">
        <w:rPr>
          <w:lang w:val="it-IT"/>
        </w:rPr>
        <w:t>Il comma-separated values (abbreviato in CSV) è un formato di file basato su file di testo utilizzato per l'importazione ed esportazione (ad esempio da fogli elettronici o database) di una tabella di dati. In questo formato, ogni riga della tabella (o record della base dati) è normalmente rappresentata da una linea di testo, che a sua volta è divisa in campi (le singole colonne) separati da un apposito carattere separatore, ciascuno dei quali rappresenta un valore.</w:t>
      </w:r>
    </w:p>
    <w:p w:rsidR="008C35EA" w:rsidRDefault="00B30EE1" w:rsidP="008D4F41">
      <w:pPr>
        <w:spacing w:after="0"/>
        <w:rPr>
          <w:lang w:val="it-IT"/>
        </w:rPr>
      </w:pPr>
      <w:r w:rsidRPr="00B30EE1">
        <w:rPr>
          <w:lang w:val="it-IT"/>
        </w:rPr>
        <w:t>L’utente nel momento del c</w:t>
      </w:r>
      <w:r>
        <w:rPr>
          <w:lang w:val="it-IT"/>
        </w:rPr>
        <w:t>aricamento dei dati dovrà a</w:t>
      </w:r>
      <w:r w:rsidR="00D76833">
        <w:rPr>
          <w:lang w:val="it-IT"/>
        </w:rPr>
        <w:t>vere a disposizione un dataflow</w:t>
      </w:r>
      <w:r w:rsidR="008D4F41">
        <w:rPr>
          <w:lang w:val="it-IT"/>
        </w:rPr>
        <w:t xml:space="preserve"> (SDMX dataset)</w:t>
      </w:r>
      <w:r w:rsidR="00D76833">
        <w:rPr>
          <w:lang w:val="it-IT"/>
        </w:rPr>
        <w:t xml:space="preserve"> </w:t>
      </w:r>
      <w:r>
        <w:rPr>
          <w:lang w:val="it-IT"/>
        </w:rPr>
        <w:t xml:space="preserve">precedentemente </w:t>
      </w:r>
      <w:r w:rsidR="00D76833">
        <w:rPr>
          <w:lang w:val="it-IT"/>
        </w:rPr>
        <w:t>creato</w:t>
      </w:r>
      <w:r>
        <w:rPr>
          <w:lang w:val="it-IT"/>
        </w:rPr>
        <w:t>, sarà quin</w:t>
      </w:r>
      <w:r w:rsidR="00D76833">
        <w:rPr>
          <w:lang w:val="it-IT"/>
        </w:rPr>
        <w:t xml:space="preserve">di possibile all’utente oltre </w:t>
      </w:r>
      <w:r>
        <w:rPr>
          <w:lang w:val="it-IT"/>
        </w:rPr>
        <w:t>l’inserimento dei dati, anche la creazione di dataflow</w:t>
      </w:r>
      <w:r w:rsidR="008D4F41">
        <w:rPr>
          <w:lang w:val="it-IT"/>
        </w:rPr>
        <w:t xml:space="preserve"> (con la definizione della relativa struttura)</w:t>
      </w:r>
      <w:r w:rsidR="00FA0497">
        <w:rPr>
          <w:lang w:val="it-IT"/>
        </w:rPr>
        <w:t xml:space="preserve"> </w:t>
      </w:r>
      <w:r>
        <w:rPr>
          <w:lang w:val="it-IT"/>
        </w:rPr>
        <w:t>con apposita Web GUI.</w:t>
      </w:r>
    </w:p>
    <w:p w:rsidR="008D4F41" w:rsidRDefault="008D4F41" w:rsidP="008D4F41">
      <w:pPr>
        <w:spacing w:after="0"/>
        <w:rPr>
          <w:lang w:val="it-IT"/>
        </w:rPr>
      </w:pPr>
    </w:p>
    <w:p w:rsidR="00E4619E" w:rsidRDefault="00E4619E" w:rsidP="00AF72B6">
      <w:pPr>
        <w:pStyle w:val="Titolo1"/>
        <w:spacing w:before="0"/>
      </w:pPr>
      <w:bookmarkStart w:id="1" w:name="_Toc399411924"/>
      <w:r w:rsidRPr="00E4619E">
        <w:t>Main functional requirements</w:t>
      </w:r>
      <w:bookmarkEnd w:id="1"/>
    </w:p>
    <w:p w:rsidR="00E4619E" w:rsidRDefault="00E4619E" w:rsidP="00AF72B6">
      <w:pPr>
        <w:spacing w:after="0"/>
      </w:pPr>
    </w:p>
    <w:tbl>
      <w:tblPr>
        <w:tblStyle w:val="Grigliatabella"/>
        <w:tblW w:w="0" w:type="auto"/>
        <w:tblLook w:val="04A0"/>
      </w:tblPr>
      <w:tblGrid>
        <w:gridCol w:w="1809"/>
        <w:gridCol w:w="7969"/>
      </w:tblGrid>
      <w:tr w:rsidR="00FA0497" w:rsidRPr="00857D77" w:rsidTr="00FA0497">
        <w:tc>
          <w:tcPr>
            <w:tcW w:w="1809" w:type="dxa"/>
          </w:tcPr>
          <w:p w:rsidR="00FA0497" w:rsidRDefault="00FA0497" w:rsidP="00AF72B6">
            <w:pPr>
              <w:rPr>
                <w:rFonts w:eastAsiaTheme="majorEastAsia"/>
              </w:rPr>
            </w:pPr>
            <w:r>
              <w:rPr>
                <w:rFonts w:eastAsiaTheme="majorEastAsia"/>
              </w:rPr>
              <w:t>FR1-A</w:t>
            </w:r>
          </w:p>
        </w:tc>
        <w:tc>
          <w:tcPr>
            <w:tcW w:w="7969" w:type="dxa"/>
          </w:tcPr>
          <w:p w:rsidR="003E11E9" w:rsidRDefault="001E440B" w:rsidP="00AF72B6">
            <w:pPr>
              <w:pStyle w:val="Paragrafoelenco"/>
              <w:ind w:left="0"/>
              <w:rPr>
                <w:rFonts w:eastAsiaTheme="majorEastAsia"/>
                <w:lang w:val="it-IT"/>
              </w:rPr>
            </w:pPr>
            <w:r>
              <w:rPr>
                <w:rFonts w:eastAsiaTheme="majorEastAsia"/>
                <w:lang w:val="it-IT"/>
              </w:rPr>
              <w:t>Amministrazione:</w:t>
            </w:r>
          </w:p>
          <w:p w:rsidR="001D59EC" w:rsidRDefault="001D59EC" w:rsidP="00AF72B6">
            <w:pPr>
              <w:pStyle w:val="Paragrafoelenco"/>
              <w:numPr>
                <w:ilvl w:val="0"/>
                <w:numId w:val="6"/>
              </w:numPr>
              <w:rPr>
                <w:rFonts w:eastAsiaTheme="majorEastAsia"/>
                <w:lang w:val="it-IT"/>
              </w:rPr>
            </w:pPr>
            <w:r>
              <w:rPr>
                <w:rFonts w:eastAsiaTheme="majorEastAsia"/>
                <w:lang w:val="it-IT"/>
              </w:rPr>
              <w:t>Gestione connessione DB</w:t>
            </w:r>
          </w:p>
          <w:p w:rsidR="001D59EC" w:rsidRDefault="001D59EC" w:rsidP="00AF72B6">
            <w:pPr>
              <w:pStyle w:val="Paragrafoelenco"/>
              <w:numPr>
                <w:ilvl w:val="1"/>
                <w:numId w:val="6"/>
              </w:numPr>
              <w:rPr>
                <w:rFonts w:eastAsiaTheme="majorEastAsia"/>
                <w:lang w:val="it-IT"/>
              </w:rPr>
            </w:pPr>
            <w:r>
              <w:rPr>
                <w:rFonts w:eastAsiaTheme="majorEastAsia"/>
                <w:lang w:val="it-IT"/>
              </w:rPr>
              <w:t>Creazione schema DB</w:t>
            </w:r>
          </w:p>
          <w:p w:rsidR="00860F64" w:rsidRPr="003E11E9" w:rsidRDefault="001D59EC" w:rsidP="00AF72B6">
            <w:pPr>
              <w:pStyle w:val="Paragrafoelenco"/>
              <w:numPr>
                <w:ilvl w:val="0"/>
                <w:numId w:val="6"/>
              </w:numPr>
              <w:rPr>
                <w:rFonts w:eastAsiaTheme="majorEastAsia"/>
                <w:lang w:val="it-IT"/>
              </w:rPr>
            </w:pPr>
            <w:r>
              <w:rPr>
                <w:rFonts w:eastAsiaTheme="majorEastAsia"/>
                <w:lang w:val="it-IT"/>
              </w:rPr>
              <w:t>Gestione utenti</w:t>
            </w:r>
            <w:r w:rsidR="008D4F41">
              <w:rPr>
                <w:rFonts w:eastAsiaTheme="majorEastAsia"/>
                <w:lang w:val="it-IT"/>
              </w:rPr>
              <w:t xml:space="preserve"> (gestione autenticazione e autorizzazioni).</w:t>
            </w:r>
          </w:p>
        </w:tc>
      </w:tr>
      <w:tr w:rsidR="00FA0497" w:rsidRPr="00860F64" w:rsidTr="00FA0497">
        <w:tc>
          <w:tcPr>
            <w:tcW w:w="1809" w:type="dxa"/>
          </w:tcPr>
          <w:p w:rsidR="00FA0497" w:rsidRPr="00FA0497" w:rsidRDefault="003E11E9" w:rsidP="00AF72B6">
            <w:pPr>
              <w:rPr>
                <w:rFonts w:eastAsiaTheme="majorEastAsia"/>
                <w:lang w:val="it-IT"/>
              </w:rPr>
            </w:pPr>
            <w:r>
              <w:rPr>
                <w:rFonts w:eastAsiaTheme="majorEastAsia"/>
                <w:lang w:val="it-IT"/>
              </w:rPr>
              <w:t>FR2-A</w:t>
            </w:r>
          </w:p>
        </w:tc>
        <w:tc>
          <w:tcPr>
            <w:tcW w:w="7969" w:type="dxa"/>
          </w:tcPr>
          <w:p w:rsidR="008C23C2" w:rsidRDefault="001D59EC" w:rsidP="00AF72B6">
            <w:pPr>
              <w:rPr>
                <w:rFonts w:eastAsiaTheme="majorEastAsia"/>
                <w:lang w:val="it-IT"/>
              </w:rPr>
            </w:pPr>
            <w:r>
              <w:rPr>
                <w:rFonts w:eastAsiaTheme="majorEastAsia"/>
                <w:lang w:val="it-IT"/>
              </w:rPr>
              <w:t>Upload artefatti</w:t>
            </w:r>
            <w:r w:rsidR="00860F64">
              <w:rPr>
                <w:rFonts w:eastAsiaTheme="majorEastAsia"/>
                <w:lang w:val="it-IT"/>
              </w:rPr>
              <w:t>:</w:t>
            </w:r>
          </w:p>
          <w:p w:rsidR="001D59EC" w:rsidRPr="001D59EC" w:rsidRDefault="001D59EC" w:rsidP="008D4F41">
            <w:pPr>
              <w:pStyle w:val="Paragrafoelenco"/>
              <w:numPr>
                <w:ilvl w:val="0"/>
                <w:numId w:val="16"/>
              </w:numPr>
              <w:rPr>
                <w:rFonts w:eastAsiaTheme="majorEastAsia"/>
                <w:lang w:val="it-IT"/>
              </w:rPr>
            </w:pPr>
            <w:r w:rsidRPr="001D59EC">
              <w:rPr>
                <w:rFonts w:eastAsiaTheme="majorEastAsia"/>
                <w:lang w:val="it-IT"/>
              </w:rPr>
              <w:t>Upload del file</w:t>
            </w:r>
            <w:r w:rsidR="008D4F41">
              <w:rPr>
                <w:rFonts w:eastAsiaTheme="majorEastAsia"/>
                <w:lang w:val="it-IT"/>
              </w:rPr>
              <w:t xml:space="preserve"> SDMX</w:t>
            </w:r>
          </w:p>
          <w:p w:rsidR="001D59EC" w:rsidRDefault="001D59EC" w:rsidP="008D4F41">
            <w:pPr>
              <w:pStyle w:val="Paragrafoelenco"/>
              <w:numPr>
                <w:ilvl w:val="0"/>
                <w:numId w:val="16"/>
              </w:numPr>
              <w:rPr>
                <w:rFonts w:eastAsiaTheme="majorEastAsia"/>
                <w:lang w:val="it-IT"/>
              </w:rPr>
            </w:pPr>
            <w:r>
              <w:rPr>
                <w:rFonts w:eastAsiaTheme="majorEastAsia"/>
                <w:lang w:val="it-IT"/>
              </w:rPr>
              <w:t>S</w:t>
            </w:r>
            <w:r w:rsidRPr="001D59EC">
              <w:rPr>
                <w:rFonts w:eastAsiaTheme="majorEastAsia"/>
                <w:lang w:val="it-IT"/>
              </w:rPr>
              <w:t>elezione artefatti da importare</w:t>
            </w:r>
          </w:p>
          <w:p w:rsidR="008C23C2" w:rsidRPr="00860F64" w:rsidRDefault="007D5881" w:rsidP="008D4F41">
            <w:pPr>
              <w:pStyle w:val="Paragrafoelenco"/>
              <w:numPr>
                <w:ilvl w:val="0"/>
                <w:numId w:val="16"/>
              </w:numPr>
              <w:rPr>
                <w:rFonts w:eastAsiaTheme="majorEastAsia"/>
                <w:lang w:val="it-IT"/>
              </w:rPr>
            </w:pPr>
            <w:r>
              <w:rPr>
                <w:rFonts w:eastAsiaTheme="majorEastAsia"/>
                <w:lang w:val="it-IT"/>
              </w:rPr>
              <w:t>Importazione</w:t>
            </w:r>
          </w:p>
        </w:tc>
      </w:tr>
      <w:tr w:rsidR="001D59EC" w:rsidRPr="00857D77" w:rsidTr="00FA0497">
        <w:tc>
          <w:tcPr>
            <w:tcW w:w="1809" w:type="dxa"/>
          </w:tcPr>
          <w:p w:rsidR="001D59EC" w:rsidRDefault="00C16E7B" w:rsidP="00AF72B6">
            <w:pPr>
              <w:rPr>
                <w:rFonts w:eastAsiaTheme="majorEastAsia"/>
                <w:lang w:val="it-IT"/>
              </w:rPr>
            </w:pPr>
            <w:r>
              <w:rPr>
                <w:rFonts w:eastAsiaTheme="majorEastAsia"/>
                <w:lang w:val="it-IT"/>
              </w:rPr>
              <w:t>FR3-A</w:t>
            </w:r>
          </w:p>
        </w:tc>
        <w:tc>
          <w:tcPr>
            <w:tcW w:w="7969" w:type="dxa"/>
          </w:tcPr>
          <w:p w:rsidR="001D59EC" w:rsidRPr="001D59EC" w:rsidRDefault="008D4F41" w:rsidP="008D4F41">
            <w:pPr>
              <w:pStyle w:val="Paragrafoelenco"/>
              <w:ind w:left="0"/>
              <w:rPr>
                <w:rFonts w:eastAsiaTheme="majorEastAsia"/>
                <w:lang w:val="it-IT"/>
              </w:rPr>
            </w:pPr>
            <w:r>
              <w:rPr>
                <w:rFonts w:eastAsiaTheme="majorEastAsia"/>
                <w:lang w:val="it-IT"/>
              </w:rPr>
              <w:t>Creazione dataset ed inserimento dimensioni</w:t>
            </w:r>
            <w:r w:rsidR="00C16E7B">
              <w:rPr>
                <w:rFonts w:eastAsiaTheme="majorEastAsia"/>
                <w:lang w:val="it-IT"/>
              </w:rPr>
              <w:t>:</w:t>
            </w:r>
          </w:p>
          <w:p w:rsidR="001D59EC" w:rsidRPr="001D59EC" w:rsidRDefault="008D4F41" w:rsidP="00AF72B6">
            <w:pPr>
              <w:pStyle w:val="Paragrafoelenco"/>
              <w:numPr>
                <w:ilvl w:val="0"/>
                <w:numId w:val="11"/>
              </w:numPr>
              <w:rPr>
                <w:rFonts w:eastAsiaTheme="majorEastAsia"/>
                <w:lang w:val="it-IT"/>
              </w:rPr>
            </w:pPr>
            <w:r>
              <w:rPr>
                <w:rFonts w:eastAsiaTheme="majorEastAsia"/>
                <w:lang w:val="it-IT"/>
              </w:rPr>
              <w:t>Definizione struttura  tabelle dei fatti (DF) a partire dalle DSD SDMX (selezione attributi conditional, dimensioni e attributi mandatory obligatori).</w:t>
            </w:r>
          </w:p>
          <w:p w:rsidR="001D59EC" w:rsidRDefault="00C16E7B" w:rsidP="008D4F41">
            <w:pPr>
              <w:pStyle w:val="Paragrafoelenco"/>
              <w:numPr>
                <w:ilvl w:val="0"/>
                <w:numId w:val="11"/>
              </w:numPr>
              <w:rPr>
                <w:rFonts w:eastAsiaTheme="majorEastAsia"/>
                <w:lang w:val="it-IT"/>
              </w:rPr>
            </w:pPr>
            <w:r>
              <w:rPr>
                <w:rFonts w:eastAsiaTheme="majorEastAsia"/>
                <w:lang w:val="it-IT"/>
              </w:rPr>
              <w:t>C</w:t>
            </w:r>
            <w:r w:rsidR="001D59EC" w:rsidRPr="001D59EC">
              <w:rPr>
                <w:rFonts w:eastAsiaTheme="majorEastAsia"/>
                <w:lang w:val="it-IT"/>
              </w:rPr>
              <w:t xml:space="preserve">reazione </w:t>
            </w:r>
            <w:r w:rsidR="008D4F41">
              <w:rPr>
                <w:rFonts w:eastAsiaTheme="majorEastAsia"/>
                <w:lang w:val="it-IT"/>
              </w:rPr>
              <w:t xml:space="preserve">tabella dei fatti </w:t>
            </w:r>
            <w:r w:rsidR="006F3608">
              <w:rPr>
                <w:rFonts w:eastAsiaTheme="majorEastAsia"/>
                <w:lang w:val="it-IT"/>
              </w:rPr>
              <w:t xml:space="preserve">e popolamento </w:t>
            </w:r>
            <w:r w:rsidR="008D4F41">
              <w:rPr>
                <w:rFonts w:eastAsiaTheme="majorEastAsia"/>
                <w:lang w:val="it-IT"/>
              </w:rPr>
              <w:t>a partire dalle codelist SDMX.</w:t>
            </w:r>
          </w:p>
        </w:tc>
      </w:tr>
      <w:tr w:rsidR="006F3608" w:rsidRPr="00857D77" w:rsidTr="00FA0497">
        <w:tc>
          <w:tcPr>
            <w:tcW w:w="1809" w:type="dxa"/>
          </w:tcPr>
          <w:p w:rsidR="006F3608" w:rsidRPr="00FA0497" w:rsidRDefault="006F3608" w:rsidP="006F3608">
            <w:pPr>
              <w:rPr>
                <w:rFonts w:eastAsiaTheme="majorEastAsia"/>
                <w:lang w:val="it-IT"/>
              </w:rPr>
            </w:pPr>
            <w:r>
              <w:rPr>
                <w:rFonts w:eastAsiaTheme="majorEastAsia"/>
                <w:lang w:val="it-IT"/>
              </w:rPr>
              <w:t>FR4-A</w:t>
            </w:r>
          </w:p>
        </w:tc>
        <w:tc>
          <w:tcPr>
            <w:tcW w:w="7969" w:type="dxa"/>
          </w:tcPr>
          <w:p w:rsidR="006F3608" w:rsidRDefault="006F3608" w:rsidP="0081527C">
            <w:pPr>
              <w:rPr>
                <w:rFonts w:eastAsiaTheme="majorEastAsia"/>
                <w:lang w:val="it-IT"/>
              </w:rPr>
            </w:pPr>
            <w:r>
              <w:rPr>
                <w:rFonts w:eastAsiaTheme="majorEastAsia"/>
                <w:lang w:val="it-IT"/>
              </w:rPr>
              <w:t>Creazione Mapping:</w:t>
            </w:r>
          </w:p>
          <w:p w:rsidR="006F3608" w:rsidRPr="00A636FD" w:rsidRDefault="006F3608" w:rsidP="006F3608">
            <w:pPr>
              <w:pStyle w:val="Paragrafoelenco"/>
              <w:numPr>
                <w:ilvl w:val="0"/>
                <w:numId w:val="15"/>
              </w:numPr>
              <w:rPr>
                <w:rFonts w:eastAsiaTheme="majorEastAsia"/>
                <w:lang w:val="it-IT"/>
              </w:rPr>
            </w:pPr>
            <w:r>
              <w:rPr>
                <w:rFonts w:eastAsiaTheme="majorEastAsia"/>
                <w:lang w:val="it-IT"/>
              </w:rPr>
              <w:t>Creare relazioni tra colonne del CSV e tabella dei fatti (DF).</w:t>
            </w:r>
          </w:p>
          <w:p w:rsidR="006F3608" w:rsidRPr="003C1746" w:rsidRDefault="006F3608" w:rsidP="0081527C">
            <w:pPr>
              <w:pStyle w:val="Paragrafoelenco"/>
              <w:numPr>
                <w:ilvl w:val="0"/>
                <w:numId w:val="15"/>
              </w:numPr>
              <w:rPr>
                <w:rFonts w:eastAsiaTheme="majorEastAsia"/>
                <w:lang w:val="it-IT"/>
              </w:rPr>
            </w:pPr>
            <w:r>
              <w:rPr>
                <w:rFonts w:eastAsiaTheme="majorEastAsia"/>
                <w:lang w:val="it-IT"/>
              </w:rPr>
              <w:t>Conservare Mappature per poterle sfruttare successivamente.</w:t>
            </w:r>
          </w:p>
        </w:tc>
      </w:tr>
      <w:tr w:rsidR="00FA0497" w:rsidRPr="008D4F41" w:rsidTr="00FA0497">
        <w:tc>
          <w:tcPr>
            <w:tcW w:w="1809" w:type="dxa"/>
          </w:tcPr>
          <w:p w:rsidR="00FA0497" w:rsidRPr="00FA0497" w:rsidRDefault="00105315" w:rsidP="006F3608">
            <w:pPr>
              <w:rPr>
                <w:rFonts w:eastAsiaTheme="majorEastAsia"/>
                <w:lang w:val="it-IT"/>
              </w:rPr>
            </w:pPr>
            <w:r>
              <w:rPr>
                <w:rFonts w:eastAsiaTheme="majorEastAsia"/>
                <w:lang w:val="it-IT"/>
              </w:rPr>
              <w:t>FR</w:t>
            </w:r>
            <w:r w:rsidR="006F3608">
              <w:rPr>
                <w:rFonts w:eastAsiaTheme="majorEastAsia"/>
                <w:lang w:val="it-IT"/>
              </w:rPr>
              <w:t>5</w:t>
            </w:r>
            <w:r>
              <w:rPr>
                <w:rFonts w:eastAsiaTheme="majorEastAsia"/>
                <w:lang w:val="it-IT"/>
              </w:rPr>
              <w:t>-A</w:t>
            </w:r>
          </w:p>
        </w:tc>
        <w:tc>
          <w:tcPr>
            <w:tcW w:w="7969" w:type="dxa"/>
          </w:tcPr>
          <w:p w:rsidR="008C23C2" w:rsidRDefault="008C23C2" w:rsidP="00AF72B6">
            <w:pPr>
              <w:rPr>
                <w:rFonts w:eastAsiaTheme="majorEastAsia"/>
                <w:lang w:val="it-IT"/>
              </w:rPr>
            </w:pPr>
            <w:r w:rsidRPr="008C23C2">
              <w:rPr>
                <w:rFonts w:eastAsiaTheme="majorEastAsia"/>
                <w:lang w:val="it-IT"/>
              </w:rPr>
              <w:t>Caricamento dati:</w:t>
            </w:r>
          </w:p>
          <w:p w:rsidR="008C23C2" w:rsidRDefault="008C23C2" w:rsidP="006F3608">
            <w:pPr>
              <w:pStyle w:val="Paragrafoelenco"/>
              <w:numPr>
                <w:ilvl w:val="0"/>
                <w:numId w:val="17"/>
              </w:numPr>
              <w:spacing w:line="276" w:lineRule="auto"/>
              <w:rPr>
                <w:rFonts w:eastAsiaTheme="majorEastAsia"/>
                <w:lang w:val="it-IT"/>
              </w:rPr>
            </w:pPr>
            <w:r>
              <w:rPr>
                <w:rFonts w:eastAsiaTheme="majorEastAsia"/>
                <w:lang w:val="it-IT"/>
              </w:rPr>
              <w:t>Selezione</w:t>
            </w:r>
            <w:r w:rsidR="006F3608">
              <w:rPr>
                <w:rFonts w:eastAsiaTheme="majorEastAsia"/>
                <w:lang w:val="it-IT"/>
              </w:rPr>
              <w:t xml:space="preserve"> e creazione tabelle dei fatti, se ute</w:t>
            </w:r>
            <w:r w:rsidR="00857D77">
              <w:rPr>
                <w:rFonts w:eastAsiaTheme="majorEastAsia"/>
                <w:lang w:val="it-IT"/>
              </w:rPr>
              <w:t>nte abilitato (vedi punto FR3-A2</w:t>
            </w:r>
            <w:r w:rsidR="006F3608">
              <w:rPr>
                <w:rFonts w:eastAsiaTheme="majorEastAsia"/>
                <w:lang w:val="it-IT"/>
              </w:rPr>
              <w:t>)</w:t>
            </w:r>
          </w:p>
          <w:p w:rsidR="00A636FD" w:rsidRDefault="00A636FD" w:rsidP="008D4F41">
            <w:pPr>
              <w:pStyle w:val="Paragrafoelenco"/>
              <w:numPr>
                <w:ilvl w:val="0"/>
                <w:numId w:val="17"/>
              </w:numPr>
              <w:rPr>
                <w:rFonts w:eastAsiaTheme="majorEastAsia"/>
                <w:lang w:val="it-IT"/>
              </w:rPr>
            </w:pPr>
            <w:r>
              <w:rPr>
                <w:rFonts w:eastAsiaTheme="majorEastAsia"/>
                <w:lang w:val="it-IT"/>
              </w:rPr>
              <w:t>Gestire upload di file CSV (anche molto grandi &gt; 1gb).</w:t>
            </w:r>
          </w:p>
          <w:p w:rsidR="006F3608" w:rsidRDefault="006F3608" w:rsidP="006F3608">
            <w:pPr>
              <w:pStyle w:val="Paragrafoelenco"/>
              <w:numPr>
                <w:ilvl w:val="1"/>
                <w:numId w:val="17"/>
              </w:numPr>
              <w:rPr>
                <w:rFonts w:eastAsiaTheme="majorEastAsia"/>
                <w:lang w:val="it-IT"/>
              </w:rPr>
            </w:pPr>
            <w:r>
              <w:rPr>
                <w:rFonts w:eastAsiaTheme="majorEastAsia"/>
                <w:lang w:val="it-IT"/>
              </w:rPr>
              <w:t>Selezione file.</w:t>
            </w:r>
          </w:p>
          <w:p w:rsidR="006F3608" w:rsidRDefault="006F3608" w:rsidP="006F3608">
            <w:pPr>
              <w:pStyle w:val="Paragrafoelenco"/>
              <w:numPr>
                <w:ilvl w:val="1"/>
                <w:numId w:val="17"/>
              </w:numPr>
              <w:rPr>
                <w:rFonts w:eastAsiaTheme="majorEastAsia"/>
                <w:lang w:val="it-IT"/>
              </w:rPr>
            </w:pPr>
            <w:r>
              <w:rPr>
                <w:rFonts w:eastAsiaTheme="majorEastAsia"/>
                <w:lang w:val="it-IT"/>
              </w:rPr>
              <w:t>Preview</w:t>
            </w:r>
          </w:p>
          <w:p w:rsidR="006F3608" w:rsidRDefault="006F3608" w:rsidP="006F3608">
            <w:pPr>
              <w:pStyle w:val="Paragrafoelenco"/>
              <w:numPr>
                <w:ilvl w:val="1"/>
                <w:numId w:val="17"/>
              </w:numPr>
              <w:rPr>
                <w:rFonts w:eastAsiaTheme="majorEastAsia"/>
                <w:lang w:val="it-IT"/>
              </w:rPr>
            </w:pPr>
            <w:r>
              <w:rPr>
                <w:rFonts w:eastAsiaTheme="majorEastAsia"/>
                <w:lang w:val="it-IT"/>
              </w:rPr>
              <w:t>Caricamento</w:t>
            </w:r>
          </w:p>
          <w:p w:rsidR="006F3608" w:rsidRPr="00A636FD" w:rsidRDefault="006F3608" w:rsidP="006F3608">
            <w:pPr>
              <w:pStyle w:val="Paragrafoelenco"/>
              <w:numPr>
                <w:ilvl w:val="1"/>
                <w:numId w:val="17"/>
              </w:numPr>
              <w:rPr>
                <w:rFonts w:eastAsiaTheme="majorEastAsia"/>
                <w:lang w:val="it-IT"/>
              </w:rPr>
            </w:pPr>
            <w:r>
              <w:rPr>
                <w:rFonts w:eastAsiaTheme="majorEastAsia"/>
                <w:lang w:val="it-IT"/>
              </w:rPr>
              <w:t>Notifica.</w:t>
            </w:r>
          </w:p>
        </w:tc>
      </w:tr>
    </w:tbl>
    <w:p w:rsidR="006F3608" w:rsidRDefault="006F3608" w:rsidP="00AF72B6">
      <w:pPr>
        <w:pStyle w:val="Titolo1"/>
        <w:spacing w:before="0"/>
      </w:pPr>
      <w:bookmarkStart w:id="2" w:name="_Toc399411925"/>
    </w:p>
    <w:p w:rsidR="00E4619E" w:rsidRPr="00105315" w:rsidRDefault="00E4619E" w:rsidP="00AF72B6">
      <w:pPr>
        <w:pStyle w:val="Titolo1"/>
        <w:spacing w:before="0"/>
      </w:pPr>
      <w:r>
        <w:t>Main not-functional requirement</w:t>
      </w:r>
      <w:bookmarkEnd w:id="2"/>
    </w:p>
    <w:p w:rsidR="00FA0497" w:rsidRDefault="00FA0497" w:rsidP="00AF72B6">
      <w:pPr>
        <w:spacing w:after="0"/>
      </w:pPr>
    </w:p>
    <w:tbl>
      <w:tblPr>
        <w:tblStyle w:val="Grigliatabella"/>
        <w:tblW w:w="0" w:type="auto"/>
        <w:tblLook w:val="04A0"/>
      </w:tblPr>
      <w:tblGrid>
        <w:gridCol w:w="1809"/>
        <w:gridCol w:w="7969"/>
      </w:tblGrid>
      <w:tr w:rsidR="00105315" w:rsidRPr="00857D77" w:rsidTr="004F1CC8">
        <w:tc>
          <w:tcPr>
            <w:tcW w:w="1809" w:type="dxa"/>
          </w:tcPr>
          <w:p w:rsidR="00105315" w:rsidRDefault="00105315" w:rsidP="00AF72B6">
            <w:pPr>
              <w:rPr>
                <w:rFonts w:eastAsiaTheme="majorEastAsia"/>
              </w:rPr>
            </w:pPr>
            <w:r>
              <w:rPr>
                <w:rFonts w:eastAsiaTheme="majorEastAsia"/>
              </w:rPr>
              <w:t>NFR1-A</w:t>
            </w:r>
          </w:p>
        </w:tc>
        <w:tc>
          <w:tcPr>
            <w:tcW w:w="7969" w:type="dxa"/>
          </w:tcPr>
          <w:p w:rsidR="00105315" w:rsidRPr="00105315" w:rsidRDefault="00105315" w:rsidP="00AF72B6">
            <w:pPr>
              <w:rPr>
                <w:rFonts w:eastAsiaTheme="majorEastAsia"/>
                <w:lang w:val="it-IT"/>
              </w:rPr>
            </w:pPr>
            <w:r>
              <w:rPr>
                <w:rFonts w:eastAsiaTheme="majorEastAsia"/>
                <w:lang w:val="it-IT"/>
              </w:rPr>
              <w:t>L’applicazione dovrà connettersi a database SQL Server v 20</w:t>
            </w:r>
            <w:r w:rsidR="00AF2F1C">
              <w:rPr>
                <w:rFonts w:eastAsiaTheme="majorEastAsia"/>
                <w:lang w:val="it-IT"/>
              </w:rPr>
              <w:t>12</w:t>
            </w:r>
            <w:r w:rsidR="006F3608">
              <w:rPr>
                <w:rFonts w:eastAsiaTheme="majorEastAsia"/>
                <w:lang w:val="it-IT"/>
              </w:rPr>
              <w:t xml:space="preserve"> (Oracle, mySQL prossime implementazioni).</w:t>
            </w:r>
          </w:p>
        </w:tc>
      </w:tr>
      <w:tr w:rsidR="00105315" w:rsidRPr="00857D77" w:rsidTr="004F1CC8">
        <w:tc>
          <w:tcPr>
            <w:tcW w:w="1809" w:type="dxa"/>
          </w:tcPr>
          <w:p w:rsidR="00105315" w:rsidRPr="00FA0497" w:rsidRDefault="00105315" w:rsidP="00AF72B6">
            <w:pPr>
              <w:rPr>
                <w:rFonts w:eastAsiaTheme="majorEastAsia"/>
                <w:lang w:val="it-IT"/>
              </w:rPr>
            </w:pPr>
            <w:r>
              <w:rPr>
                <w:rFonts w:eastAsiaTheme="majorEastAsia"/>
                <w:lang w:val="it-IT"/>
              </w:rPr>
              <w:t>NFR2-A</w:t>
            </w:r>
          </w:p>
        </w:tc>
        <w:tc>
          <w:tcPr>
            <w:tcW w:w="7969" w:type="dxa"/>
          </w:tcPr>
          <w:p w:rsidR="00105315" w:rsidRPr="00105315" w:rsidRDefault="008C23C2" w:rsidP="00AF72B6">
            <w:pPr>
              <w:rPr>
                <w:rFonts w:eastAsiaTheme="majorEastAsia"/>
                <w:lang w:val="it-IT"/>
              </w:rPr>
            </w:pPr>
            <w:r>
              <w:rPr>
                <w:rFonts w:eastAsiaTheme="majorEastAsia"/>
                <w:lang w:val="it-IT"/>
              </w:rPr>
              <w:t xml:space="preserve">Possibilità di salvare il file XML </w:t>
            </w:r>
            <w:r w:rsidR="00AF2F1C">
              <w:rPr>
                <w:rFonts w:eastAsiaTheme="majorEastAsia"/>
                <w:lang w:val="it-IT"/>
              </w:rPr>
              <w:t xml:space="preserve">mapping </w:t>
            </w:r>
            <w:r>
              <w:rPr>
                <w:rFonts w:eastAsiaTheme="majorEastAsia"/>
                <w:lang w:val="it-IT"/>
              </w:rPr>
              <w:t xml:space="preserve"> in Directory associata all’utente</w:t>
            </w:r>
            <w:r w:rsidR="006F3608">
              <w:rPr>
                <w:rFonts w:eastAsiaTheme="majorEastAsia"/>
                <w:lang w:val="it-IT"/>
              </w:rPr>
              <w:t xml:space="preserve"> o su db.</w:t>
            </w:r>
          </w:p>
        </w:tc>
      </w:tr>
      <w:tr w:rsidR="00D76833" w:rsidRPr="00857D77" w:rsidTr="004F1CC8">
        <w:tc>
          <w:tcPr>
            <w:tcW w:w="1809" w:type="dxa"/>
          </w:tcPr>
          <w:p w:rsidR="00D76833" w:rsidRDefault="00D76833" w:rsidP="00AF72B6">
            <w:pPr>
              <w:rPr>
                <w:rFonts w:eastAsiaTheme="majorEastAsia"/>
                <w:lang w:val="it-IT"/>
              </w:rPr>
            </w:pPr>
            <w:r>
              <w:rPr>
                <w:rFonts w:eastAsiaTheme="majorEastAsia"/>
                <w:lang w:val="it-IT"/>
              </w:rPr>
              <w:t>NFR3-A</w:t>
            </w:r>
          </w:p>
        </w:tc>
        <w:tc>
          <w:tcPr>
            <w:tcW w:w="7969" w:type="dxa"/>
          </w:tcPr>
          <w:p w:rsidR="00D76833" w:rsidRDefault="00D76833" w:rsidP="00AF72B6">
            <w:pPr>
              <w:rPr>
                <w:rFonts w:eastAsiaTheme="majorEastAsia"/>
                <w:lang w:val="it-IT"/>
              </w:rPr>
            </w:pPr>
            <w:r>
              <w:rPr>
                <w:rFonts w:eastAsiaTheme="majorEastAsia"/>
                <w:lang w:val="it-IT"/>
              </w:rPr>
              <w:t>Ogni utente è abilitato all’inserimento solo in domini statistici assegnategli.</w:t>
            </w:r>
          </w:p>
        </w:tc>
      </w:tr>
    </w:tbl>
    <w:p w:rsidR="00FD032F" w:rsidRPr="00D76833" w:rsidRDefault="00FD032F" w:rsidP="00AF72B6">
      <w:pPr>
        <w:spacing w:after="0"/>
        <w:rPr>
          <w:rStyle w:val="hps"/>
          <w:rFonts w:asciiTheme="majorHAnsi" w:eastAsiaTheme="majorEastAsia" w:hAnsiTheme="majorHAnsi" w:cstheme="majorBidi"/>
          <w:b/>
          <w:bCs/>
          <w:sz w:val="28"/>
          <w:szCs w:val="28"/>
          <w:lang w:val="it-IT"/>
        </w:rPr>
      </w:pPr>
      <w:r w:rsidRPr="00D76833">
        <w:rPr>
          <w:rStyle w:val="hps"/>
          <w:lang w:val="it-IT"/>
        </w:rPr>
        <w:br w:type="page"/>
      </w:r>
    </w:p>
    <w:p w:rsidR="00733891" w:rsidRPr="00D76833" w:rsidRDefault="00AF7223" w:rsidP="00AF72B6">
      <w:pPr>
        <w:pStyle w:val="Titolo1"/>
        <w:spacing w:before="0"/>
        <w:rPr>
          <w:rStyle w:val="hps"/>
          <w:lang w:val="it-IT"/>
        </w:rPr>
      </w:pPr>
      <w:bookmarkStart w:id="3" w:name="_Toc399411926"/>
      <w:r>
        <w:rPr>
          <w:rStyle w:val="hps"/>
          <w:lang w:val="it-IT"/>
        </w:rPr>
        <w:lastRenderedPageBreak/>
        <w:t>Possibili implementazioni</w:t>
      </w:r>
      <w:bookmarkEnd w:id="3"/>
    </w:p>
    <w:p w:rsidR="000E6ADF" w:rsidRPr="00D76833" w:rsidRDefault="000E6ADF" w:rsidP="00AF72B6">
      <w:pPr>
        <w:spacing w:after="0"/>
        <w:rPr>
          <w:lang w:val="it-IT"/>
        </w:rPr>
      </w:pPr>
    </w:p>
    <w:p w:rsidR="00C84CB9" w:rsidRDefault="000E6ADF" w:rsidP="00C84CB9">
      <w:pPr>
        <w:spacing w:after="0"/>
        <w:rPr>
          <w:lang w:val="it-IT"/>
        </w:rPr>
      </w:pPr>
      <w:r w:rsidRPr="000E6ADF">
        <w:rPr>
          <w:lang w:val="it-IT"/>
        </w:rPr>
        <w:t>L’ambiente di sviluppo scelto è Visual Studio 2010, il linguaggi</w:t>
      </w:r>
      <w:r>
        <w:rPr>
          <w:lang w:val="it-IT"/>
        </w:rPr>
        <w:t>o ASPX con C# .NET, il database Microsoft SQL Server con linguaggio T-SQL.</w:t>
      </w:r>
    </w:p>
    <w:p w:rsidR="00C84CB9" w:rsidRDefault="00C84CB9" w:rsidP="00AF72B6">
      <w:pPr>
        <w:spacing w:after="0"/>
        <w:rPr>
          <w:lang w:val="it-IT"/>
        </w:rPr>
      </w:pPr>
      <w:r>
        <w:rPr>
          <w:lang w:val="it-IT"/>
        </w:rPr>
        <w:t>Sarà previsto l’utilizzo di tecniche Ajax per l’upload dei file di grandi dimensioni.</w:t>
      </w:r>
    </w:p>
    <w:p w:rsidR="00C84CB9" w:rsidRDefault="00C84CB9" w:rsidP="00C84CB9">
      <w:pPr>
        <w:spacing w:after="0"/>
        <w:rPr>
          <w:lang w:val="it-IT"/>
        </w:rPr>
      </w:pPr>
      <w:r>
        <w:rPr>
          <w:lang w:val="it-IT"/>
        </w:rPr>
        <w:t>Le WebGUI saranno implementate in javascript con l’utilizzo del framework jQuery ed eventuali Plugin di esso.</w:t>
      </w:r>
    </w:p>
    <w:p w:rsidR="00AF72B6" w:rsidRPr="008D7D62" w:rsidRDefault="00AF72B6" w:rsidP="00426242">
      <w:pPr>
        <w:pStyle w:val="Titolo1"/>
        <w:rPr>
          <w:lang w:val="it-IT"/>
        </w:rPr>
      </w:pPr>
      <w:bookmarkStart w:id="4" w:name="_Toc399411927"/>
      <w:r w:rsidRPr="008D7D62">
        <w:rPr>
          <w:lang w:val="it-IT"/>
        </w:rPr>
        <w:t>Amministrazione</w:t>
      </w:r>
      <w:bookmarkEnd w:id="4"/>
    </w:p>
    <w:p w:rsidR="00AF72B6" w:rsidRDefault="00AF72B6" w:rsidP="00AF72B6">
      <w:pPr>
        <w:pStyle w:val="Titolo2"/>
        <w:spacing w:before="0"/>
        <w:rPr>
          <w:lang w:val="it-IT"/>
        </w:rPr>
      </w:pPr>
    </w:p>
    <w:p w:rsidR="009B5D41" w:rsidRPr="009B5D41" w:rsidRDefault="009B5D41" w:rsidP="009B5D41">
      <w:pPr>
        <w:rPr>
          <w:lang w:val="it-IT"/>
        </w:rPr>
      </w:pPr>
    </w:p>
    <w:p w:rsidR="00AF72B6" w:rsidRDefault="00AF72B6" w:rsidP="00AF72B6">
      <w:pPr>
        <w:pStyle w:val="Titolo2"/>
        <w:spacing w:before="0"/>
        <w:rPr>
          <w:lang w:val="it-IT"/>
        </w:rPr>
      </w:pPr>
      <w:bookmarkStart w:id="5" w:name="_Toc399411928"/>
      <w:r>
        <w:rPr>
          <w:lang w:val="it-IT"/>
        </w:rPr>
        <w:t>Gestione connessione DB</w:t>
      </w:r>
      <w:bookmarkEnd w:id="5"/>
    </w:p>
    <w:p w:rsidR="009B5D41" w:rsidRPr="009B5D41" w:rsidRDefault="009B5D41" w:rsidP="009B5D41">
      <w:pPr>
        <w:rPr>
          <w:lang w:val="it-IT"/>
        </w:rPr>
      </w:pPr>
    </w:p>
    <w:p w:rsidR="00981946" w:rsidRPr="00981946" w:rsidRDefault="00981946" w:rsidP="00981946">
      <w:pPr>
        <w:rPr>
          <w:lang w:val="it-IT"/>
        </w:rPr>
      </w:pPr>
      <w:r>
        <w:rPr>
          <w:lang w:val="it-IT"/>
        </w:rPr>
        <w:t>Le utenze con profilo di Amministratore potranno configurare la connessione verso il DB utilizzata dall'applicazione . Sarà possibile impostare una connessione verso un DB esistente vuoto, o verso un DB popolato. Nel primo caso verranno creati gli oggetti del DB(tabelle, viste, stored procedure ecc...), mentre nel secondo caso verrà solamente impostata la connessione verso il DB, senza applicare nessun tipo di trasformazione degli oggetti.</w:t>
      </w:r>
    </w:p>
    <w:p w:rsidR="00AF72B6" w:rsidRDefault="00AF72B6" w:rsidP="00AF72B6">
      <w:pPr>
        <w:pStyle w:val="Titolo2"/>
        <w:spacing w:before="0"/>
        <w:rPr>
          <w:lang w:val="it-IT"/>
        </w:rPr>
      </w:pPr>
    </w:p>
    <w:p w:rsidR="00B352AD" w:rsidRDefault="00AF72B6" w:rsidP="00AF72B6">
      <w:pPr>
        <w:pStyle w:val="Titolo2"/>
        <w:spacing w:before="0"/>
        <w:rPr>
          <w:lang w:val="it-IT"/>
        </w:rPr>
      </w:pPr>
      <w:bookmarkStart w:id="6" w:name="_Toc399411929"/>
      <w:r>
        <w:rPr>
          <w:lang w:val="it-IT"/>
        </w:rPr>
        <w:t>Gestione Utenti</w:t>
      </w:r>
      <w:bookmarkEnd w:id="6"/>
    </w:p>
    <w:p w:rsidR="00B352AD" w:rsidRPr="00B352AD" w:rsidRDefault="00B352AD" w:rsidP="00AF72B6">
      <w:pPr>
        <w:spacing w:after="0"/>
        <w:rPr>
          <w:lang w:val="it-IT"/>
        </w:rPr>
      </w:pPr>
    </w:p>
    <w:p w:rsidR="00B352AD" w:rsidRDefault="00B352AD" w:rsidP="00AF72B6">
      <w:pPr>
        <w:spacing w:after="0"/>
        <w:rPr>
          <w:b/>
          <w:bCs/>
          <w:lang w:val="it-IT"/>
        </w:rPr>
      </w:pPr>
      <w:r>
        <w:rPr>
          <w:lang w:val="it-IT"/>
        </w:rPr>
        <w:t xml:space="preserve">Gli utenti sono divisi in </w:t>
      </w:r>
      <w:r w:rsidRPr="00B352AD">
        <w:rPr>
          <w:b/>
          <w:bCs/>
          <w:lang w:val="it-IT"/>
        </w:rPr>
        <w:t>amministratore</w:t>
      </w:r>
      <w:r>
        <w:rPr>
          <w:lang w:val="it-IT"/>
        </w:rPr>
        <w:t xml:space="preserve"> e </w:t>
      </w:r>
      <w:r w:rsidRPr="00B352AD">
        <w:rPr>
          <w:b/>
          <w:bCs/>
          <w:lang w:val="it-IT"/>
        </w:rPr>
        <w:t>operatore</w:t>
      </w:r>
      <w:r w:rsidR="001A70F7">
        <w:rPr>
          <w:b/>
          <w:bCs/>
          <w:lang w:val="it-IT"/>
        </w:rPr>
        <w:t>.</w:t>
      </w:r>
    </w:p>
    <w:p w:rsidR="001A70F7" w:rsidRDefault="001A70F7" w:rsidP="00AF72B6">
      <w:pPr>
        <w:spacing w:after="0"/>
        <w:rPr>
          <w:lang w:val="it-IT"/>
        </w:rPr>
      </w:pPr>
      <w:r>
        <w:rPr>
          <w:lang w:val="it-IT"/>
        </w:rPr>
        <w:t>Le informazioni che verranno associate ad ogni utente saranno:</w:t>
      </w:r>
    </w:p>
    <w:p w:rsidR="001A70F7" w:rsidRPr="001A70F7" w:rsidRDefault="001A70F7" w:rsidP="006F3608">
      <w:pPr>
        <w:spacing w:after="0"/>
        <w:rPr>
          <w:lang w:val="it-IT"/>
        </w:rPr>
      </w:pPr>
      <w:r>
        <w:rPr>
          <w:lang w:val="it-IT"/>
        </w:rPr>
        <w:t xml:space="preserve">Username, Password, </w:t>
      </w:r>
      <w:r w:rsidR="00603AB1">
        <w:rPr>
          <w:lang w:val="it-IT"/>
        </w:rPr>
        <w:t xml:space="preserve">Ruolo, </w:t>
      </w:r>
      <w:r>
        <w:rPr>
          <w:lang w:val="it-IT"/>
        </w:rPr>
        <w:t>Nome, Cognome, Email (per eventuali notifiche)</w:t>
      </w:r>
      <w:r w:rsidR="006F3608">
        <w:rPr>
          <w:lang w:val="it-IT"/>
        </w:rPr>
        <w:t>,Agenzia, flag abilitato a creare definire DF.</w:t>
      </w:r>
    </w:p>
    <w:p w:rsidR="00B352AD" w:rsidRDefault="00B352AD" w:rsidP="00AF72B6">
      <w:pPr>
        <w:spacing w:after="0"/>
        <w:rPr>
          <w:lang w:val="it-IT"/>
        </w:rPr>
      </w:pPr>
      <w:r>
        <w:rPr>
          <w:lang w:val="it-IT"/>
        </w:rPr>
        <w:t xml:space="preserve">Un </w:t>
      </w:r>
      <w:r w:rsidRPr="00B352AD">
        <w:rPr>
          <w:lang w:val="it-IT"/>
        </w:rPr>
        <w:t xml:space="preserve">amministratore </w:t>
      </w:r>
      <w:r>
        <w:rPr>
          <w:lang w:val="it-IT"/>
        </w:rPr>
        <w:t xml:space="preserve"> può:</w:t>
      </w:r>
    </w:p>
    <w:p w:rsidR="00B352AD" w:rsidRDefault="00B352AD" w:rsidP="00AF72B6">
      <w:pPr>
        <w:pStyle w:val="Paragrafoelenco"/>
        <w:numPr>
          <w:ilvl w:val="0"/>
          <w:numId w:val="9"/>
        </w:numPr>
        <w:spacing w:after="0"/>
        <w:rPr>
          <w:lang w:val="it-IT"/>
        </w:rPr>
      </w:pPr>
      <w:r>
        <w:rPr>
          <w:lang w:val="it-IT"/>
        </w:rPr>
        <w:t>Creare, eliminare e aggiornare utenti.</w:t>
      </w:r>
    </w:p>
    <w:p w:rsidR="006F3608" w:rsidRDefault="006F3608" w:rsidP="00AF72B6">
      <w:pPr>
        <w:pStyle w:val="Paragrafoelenco"/>
        <w:numPr>
          <w:ilvl w:val="0"/>
          <w:numId w:val="9"/>
        </w:numPr>
        <w:spacing w:after="0"/>
        <w:rPr>
          <w:lang w:val="it-IT"/>
        </w:rPr>
      </w:pPr>
      <w:r>
        <w:rPr>
          <w:lang w:val="it-IT"/>
        </w:rPr>
        <w:t>Assegnare DF ad utenti.</w:t>
      </w:r>
    </w:p>
    <w:p w:rsidR="00B352AD" w:rsidRDefault="00B352AD" w:rsidP="00AF72B6">
      <w:pPr>
        <w:pStyle w:val="Paragrafoelenco"/>
        <w:numPr>
          <w:ilvl w:val="0"/>
          <w:numId w:val="9"/>
        </w:numPr>
        <w:spacing w:after="0"/>
        <w:rPr>
          <w:lang w:val="it-IT"/>
        </w:rPr>
      </w:pPr>
      <w:r>
        <w:rPr>
          <w:lang w:val="it-IT"/>
        </w:rPr>
        <w:t>Definire connessioni.</w:t>
      </w:r>
    </w:p>
    <w:p w:rsidR="00B352AD" w:rsidRDefault="00B352AD" w:rsidP="00AF72B6">
      <w:pPr>
        <w:pStyle w:val="Paragrafoelenco"/>
        <w:numPr>
          <w:ilvl w:val="0"/>
          <w:numId w:val="9"/>
        </w:numPr>
        <w:spacing w:after="0"/>
        <w:rPr>
          <w:lang w:val="it-IT"/>
        </w:rPr>
      </w:pPr>
      <w:r>
        <w:rPr>
          <w:lang w:val="it-IT"/>
        </w:rPr>
        <w:t>Carica</w:t>
      </w:r>
      <w:r w:rsidR="00603AB1">
        <w:rPr>
          <w:lang w:val="it-IT"/>
        </w:rPr>
        <w:t>re</w:t>
      </w:r>
      <w:r>
        <w:rPr>
          <w:lang w:val="it-IT"/>
        </w:rPr>
        <w:t xml:space="preserve"> metadati.</w:t>
      </w:r>
    </w:p>
    <w:p w:rsidR="00B352AD" w:rsidRDefault="00B352AD" w:rsidP="00AF72B6">
      <w:pPr>
        <w:pStyle w:val="Paragrafoelenco"/>
        <w:numPr>
          <w:ilvl w:val="0"/>
          <w:numId w:val="9"/>
        </w:numPr>
        <w:spacing w:after="0"/>
        <w:rPr>
          <w:lang w:val="it-IT"/>
        </w:rPr>
      </w:pPr>
      <w:r>
        <w:rPr>
          <w:lang w:val="it-IT"/>
        </w:rPr>
        <w:t>Creare DF.</w:t>
      </w:r>
    </w:p>
    <w:p w:rsidR="00B352AD" w:rsidRDefault="00B352AD" w:rsidP="00AF72B6">
      <w:pPr>
        <w:pStyle w:val="Paragrafoelenco"/>
        <w:numPr>
          <w:ilvl w:val="0"/>
          <w:numId w:val="9"/>
        </w:numPr>
        <w:spacing w:after="0"/>
        <w:rPr>
          <w:lang w:val="it-IT"/>
        </w:rPr>
      </w:pPr>
      <w:r>
        <w:rPr>
          <w:lang w:val="it-IT"/>
        </w:rPr>
        <w:t>Creare Mapping.</w:t>
      </w:r>
    </w:p>
    <w:p w:rsidR="008C23C2" w:rsidRPr="00B352AD" w:rsidRDefault="00B352AD" w:rsidP="00AF72B6">
      <w:pPr>
        <w:pStyle w:val="Paragrafoelenco"/>
        <w:numPr>
          <w:ilvl w:val="0"/>
          <w:numId w:val="9"/>
        </w:numPr>
        <w:spacing w:after="0"/>
        <w:rPr>
          <w:lang w:val="it-IT"/>
        </w:rPr>
      </w:pPr>
      <w:r>
        <w:rPr>
          <w:lang w:val="it-IT"/>
        </w:rPr>
        <w:t>Caricare dati.</w:t>
      </w:r>
    </w:p>
    <w:p w:rsidR="008C23C2" w:rsidRDefault="008C23C2" w:rsidP="002F4D01">
      <w:pPr>
        <w:spacing w:after="0"/>
        <w:rPr>
          <w:lang w:val="it-IT"/>
        </w:rPr>
      </w:pPr>
      <w:r>
        <w:rPr>
          <w:lang w:val="it-IT"/>
        </w:rPr>
        <w:t>L’</w:t>
      </w:r>
      <w:r w:rsidR="002F4D01">
        <w:rPr>
          <w:lang w:val="it-IT"/>
        </w:rPr>
        <w:t>operatore</w:t>
      </w:r>
      <w:r>
        <w:rPr>
          <w:lang w:val="it-IT"/>
        </w:rPr>
        <w:t xml:space="preserve"> può:</w:t>
      </w:r>
    </w:p>
    <w:p w:rsidR="008C23C2" w:rsidRDefault="006F3608" w:rsidP="00AF72B6">
      <w:pPr>
        <w:pStyle w:val="Paragrafoelenco"/>
        <w:numPr>
          <w:ilvl w:val="0"/>
          <w:numId w:val="8"/>
        </w:numPr>
        <w:spacing w:after="0"/>
        <w:rPr>
          <w:lang w:val="it-IT"/>
        </w:rPr>
      </w:pPr>
      <w:r>
        <w:rPr>
          <w:lang w:val="it-IT"/>
        </w:rPr>
        <w:t>Creare DF, se abilitato.</w:t>
      </w:r>
    </w:p>
    <w:p w:rsidR="00B352AD" w:rsidRDefault="00B352AD" w:rsidP="00AF72B6">
      <w:pPr>
        <w:pStyle w:val="Paragrafoelenco"/>
        <w:numPr>
          <w:ilvl w:val="0"/>
          <w:numId w:val="8"/>
        </w:numPr>
        <w:spacing w:after="0"/>
        <w:rPr>
          <w:lang w:val="it-IT"/>
        </w:rPr>
      </w:pPr>
      <w:r>
        <w:rPr>
          <w:lang w:val="it-IT"/>
        </w:rPr>
        <w:t>Creare Mapping dati.</w:t>
      </w:r>
    </w:p>
    <w:p w:rsidR="008C23C2" w:rsidRDefault="00B352AD" w:rsidP="00AF72B6">
      <w:pPr>
        <w:pStyle w:val="Paragrafoelenco"/>
        <w:numPr>
          <w:ilvl w:val="0"/>
          <w:numId w:val="8"/>
        </w:numPr>
        <w:spacing w:after="0"/>
        <w:rPr>
          <w:lang w:val="it-IT"/>
        </w:rPr>
      </w:pPr>
      <w:r>
        <w:rPr>
          <w:lang w:val="it-IT"/>
        </w:rPr>
        <w:t>Caricare Dati.</w:t>
      </w:r>
    </w:p>
    <w:p w:rsidR="00036D7D" w:rsidRDefault="00036D7D">
      <w:pPr>
        <w:rPr>
          <w:rFonts w:asciiTheme="majorHAnsi" w:eastAsiaTheme="majorEastAsia" w:hAnsiTheme="majorHAnsi" w:cstheme="majorBidi"/>
          <w:b/>
          <w:bCs/>
          <w:sz w:val="28"/>
          <w:szCs w:val="28"/>
          <w:lang w:val="it-IT"/>
        </w:rPr>
      </w:pPr>
    </w:p>
    <w:p w:rsidR="006F3608" w:rsidRDefault="006F3608" w:rsidP="009B5D41">
      <w:pPr>
        <w:pStyle w:val="Titolo1"/>
        <w:spacing w:before="0"/>
        <w:rPr>
          <w:lang w:val="it-IT"/>
        </w:rPr>
      </w:pPr>
      <w:bookmarkStart w:id="7" w:name="_Toc399411930"/>
    </w:p>
    <w:p w:rsidR="006F3608" w:rsidRDefault="006F3608" w:rsidP="009B5D41">
      <w:pPr>
        <w:pStyle w:val="Titolo1"/>
        <w:spacing w:before="0"/>
        <w:rPr>
          <w:lang w:val="it-IT"/>
        </w:rPr>
      </w:pPr>
    </w:p>
    <w:p w:rsidR="009B5D41" w:rsidRPr="009B5D41" w:rsidRDefault="00AF72B6" w:rsidP="009B5D41">
      <w:pPr>
        <w:pStyle w:val="Titolo1"/>
        <w:spacing w:before="0"/>
        <w:rPr>
          <w:lang w:val="it-IT"/>
        </w:rPr>
      </w:pPr>
      <w:r>
        <w:rPr>
          <w:lang w:val="it-IT"/>
        </w:rPr>
        <w:lastRenderedPageBreak/>
        <w:t>Upload artefatti</w:t>
      </w:r>
      <w:bookmarkEnd w:id="7"/>
      <w:r>
        <w:rPr>
          <w:lang w:val="it-IT"/>
        </w:rPr>
        <w:t xml:space="preserve"> </w:t>
      </w:r>
    </w:p>
    <w:p w:rsidR="00981946" w:rsidRPr="00981946" w:rsidRDefault="00981946" w:rsidP="00981946">
      <w:pPr>
        <w:rPr>
          <w:lang w:val="it-IT"/>
        </w:rPr>
      </w:pPr>
      <w:r>
        <w:rPr>
          <w:lang w:val="it-IT"/>
        </w:rPr>
        <w:t>Questa funzionalità permette di importare file di artefatti(DSD,Codelist, Concept scheme) nel sistema.</w:t>
      </w:r>
    </w:p>
    <w:p w:rsidR="009B5D41" w:rsidRPr="009B5D41" w:rsidRDefault="009B5D41" w:rsidP="009B5D41">
      <w:pPr>
        <w:rPr>
          <w:lang w:val="it-IT"/>
        </w:rPr>
      </w:pPr>
    </w:p>
    <w:p w:rsidR="00AF72B6" w:rsidRDefault="00AF72B6" w:rsidP="00AF72B6">
      <w:pPr>
        <w:pStyle w:val="Titolo2"/>
        <w:spacing w:before="0"/>
        <w:rPr>
          <w:lang w:val="it-IT"/>
        </w:rPr>
      </w:pPr>
      <w:bookmarkStart w:id="8" w:name="_Toc399411931"/>
      <w:r w:rsidRPr="00AF72B6">
        <w:rPr>
          <w:lang w:val="it-IT"/>
        </w:rPr>
        <w:t>Upload del file</w:t>
      </w:r>
      <w:bookmarkEnd w:id="8"/>
      <w:r w:rsidR="006F3608">
        <w:rPr>
          <w:lang w:val="it-IT"/>
        </w:rPr>
        <w:t xml:space="preserve"> (Strutturali SDMX)</w:t>
      </w:r>
    </w:p>
    <w:p w:rsidR="00AF72B6" w:rsidRDefault="00AF72B6" w:rsidP="00AF72B6">
      <w:pPr>
        <w:spacing w:after="0"/>
        <w:rPr>
          <w:lang w:val="it-IT"/>
        </w:rPr>
      </w:pPr>
      <w:r>
        <w:rPr>
          <w:lang w:val="it-IT"/>
        </w:rPr>
        <w:t xml:space="preserve">Le utenze con profilo </w:t>
      </w:r>
      <w:r w:rsidR="00981946">
        <w:rPr>
          <w:lang w:val="it-IT"/>
        </w:rPr>
        <w:t xml:space="preserve">di </w:t>
      </w:r>
      <w:r>
        <w:rPr>
          <w:lang w:val="it-IT"/>
        </w:rPr>
        <w:t>Amministratore potranno importare file di artefatti nel sistema.</w:t>
      </w:r>
      <w:r w:rsidR="00981946">
        <w:rPr>
          <w:lang w:val="it-IT"/>
        </w:rPr>
        <w:t xml:space="preserve"> Tramite un controllo di tipo Uploadfile, l'utente potrà selezionare i</w:t>
      </w:r>
      <w:r w:rsidR="008C3627">
        <w:rPr>
          <w:lang w:val="it-IT"/>
        </w:rPr>
        <w:t>l file da importare. Premendo il tasto "Importa" i</w:t>
      </w:r>
      <w:r w:rsidR="00FB3508">
        <w:rPr>
          <w:lang w:val="it-IT"/>
        </w:rPr>
        <w:t>l</w:t>
      </w:r>
      <w:r w:rsidR="008C3627">
        <w:rPr>
          <w:lang w:val="it-IT"/>
        </w:rPr>
        <w:t xml:space="preserve"> file verrà copiato in una directory di appoggio dell'applicazione</w:t>
      </w:r>
      <w:r w:rsidR="00FB3508">
        <w:rPr>
          <w:lang w:val="it-IT"/>
        </w:rPr>
        <w:t>(server side)</w:t>
      </w:r>
      <w:r w:rsidR="008C3627">
        <w:rPr>
          <w:lang w:val="it-IT"/>
        </w:rPr>
        <w:t xml:space="preserve">. </w:t>
      </w:r>
    </w:p>
    <w:p w:rsidR="00AF72B6" w:rsidRPr="00AF72B6" w:rsidRDefault="00AF72B6" w:rsidP="00AF72B6">
      <w:pPr>
        <w:spacing w:after="0"/>
        <w:rPr>
          <w:lang w:val="it-IT"/>
        </w:rPr>
      </w:pPr>
    </w:p>
    <w:p w:rsidR="00AF72B6" w:rsidRDefault="00AF72B6" w:rsidP="008C3627">
      <w:pPr>
        <w:pStyle w:val="Titolo2"/>
        <w:spacing w:before="0"/>
        <w:rPr>
          <w:lang w:val="it-IT"/>
        </w:rPr>
      </w:pPr>
      <w:bookmarkStart w:id="9" w:name="_Toc399411932"/>
      <w:r w:rsidRPr="00AF72B6">
        <w:rPr>
          <w:lang w:val="it-IT"/>
        </w:rPr>
        <w:t>Selezione artefatti da importare</w:t>
      </w:r>
      <w:bookmarkEnd w:id="9"/>
    </w:p>
    <w:p w:rsidR="008C3627" w:rsidRDefault="008C3627" w:rsidP="008C3627">
      <w:pPr>
        <w:spacing w:after="0"/>
        <w:rPr>
          <w:lang w:val="it-IT"/>
        </w:rPr>
      </w:pPr>
      <w:r>
        <w:rPr>
          <w:lang w:val="it-IT"/>
        </w:rPr>
        <w:t xml:space="preserve">Terminato l'upload del file, verranno mostrati a video gli artefatti importabili(DSD,Codelist, Concept scheme). Se nel file saranno presenti artefatti non importabili non saranno visualizzati. </w:t>
      </w:r>
    </w:p>
    <w:p w:rsidR="00AF72B6" w:rsidRDefault="008C3627" w:rsidP="008C3627">
      <w:pPr>
        <w:spacing w:after="0"/>
        <w:rPr>
          <w:lang w:val="it-IT"/>
        </w:rPr>
      </w:pPr>
      <w:r>
        <w:rPr>
          <w:lang w:val="it-IT"/>
        </w:rPr>
        <w:t>Tramite una lista a selezione sarà possibile selezionare</w:t>
      </w:r>
      <w:r w:rsidR="00FB3508">
        <w:rPr>
          <w:lang w:val="it-IT"/>
        </w:rPr>
        <w:t xml:space="preserve"> e</w:t>
      </w:r>
      <w:r>
        <w:rPr>
          <w:lang w:val="it-IT"/>
        </w:rPr>
        <w:t xml:space="preserve"> scegliere</w:t>
      </w:r>
      <w:r w:rsidR="00AF72B6">
        <w:rPr>
          <w:lang w:val="it-IT"/>
        </w:rPr>
        <w:t xml:space="preserve"> </w:t>
      </w:r>
      <w:r w:rsidR="00981946">
        <w:rPr>
          <w:lang w:val="it-IT"/>
        </w:rPr>
        <w:t xml:space="preserve">gli </w:t>
      </w:r>
      <w:r>
        <w:rPr>
          <w:lang w:val="it-IT"/>
        </w:rPr>
        <w:t>artefatti da importare sul DB.</w:t>
      </w:r>
    </w:p>
    <w:p w:rsidR="008C3627" w:rsidRPr="00AF72B6" w:rsidRDefault="008C3627" w:rsidP="008C3627">
      <w:pPr>
        <w:spacing w:after="0"/>
        <w:rPr>
          <w:lang w:val="it-IT"/>
        </w:rPr>
      </w:pPr>
    </w:p>
    <w:p w:rsidR="00981946" w:rsidRDefault="00AF72B6" w:rsidP="00AF72B6">
      <w:pPr>
        <w:pStyle w:val="Titolo2"/>
        <w:spacing w:before="0"/>
        <w:rPr>
          <w:lang w:val="it-IT"/>
        </w:rPr>
      </w:pPr>
      <w:bookmarkStart w:id="10" w:name="_Toc399411933"/>
      <w:r>
        <w:rPr>
          <w:lang w:val="it-IT"/>
        </w:rPr>
        <w:t>Importazione</w:t>
      </w:r>
      <w:bookmarkEnd w:id="10"/>
      <w:r>
        <w:rPr>
          <w:lang w:val="it-IT"/>
        </w:rPr>
        <w:t xml:space="preserve"> </w:t>
      </w:r>
    </w:p>
    <w:p w:rsidR="00A453F5" w:rsidRDefault="00981946" w:rsidP="00A453F5">
      <w:pPr>
        <w:spacing w:after="0"/>
        <w:rPr>
          <w:lang w:val="it-IT"/>
        </w:rPr>
      </w:pPr>
      <w:r>
        <w:rPr>
          <w:lang w:val="it-IT"/>
        </w:rPr>
        <w:t>Selezionati gli artefatti da importare</w:t>
      </w:r>
      <w:r w:rsidR="008C3627">
        <w:rPr>
          <w:lang w:val="it-IT"/>
        </w:rPr>
        <w:t xml:space="preserve">, tramite la pressione del tasto </w:t>
      </w:r>
      <w:r w:rsidR="0073673A">
        <w:rPr>
          <w:lang w:val="it-IT"/>
        </w:rPr>
        <w:t>"Importa",</w:t>
      </w:r>
      <w:r>
        <w:rPr>
          <w:lang w:val="it-IT"/>
        </w:rPr>
        <w:t xml:space="preserve"> sarà possibile pro</w:t>
      </w:r>
      <w:r w:rsidR="0073673A">
        <w:rPr>
          <w:lang w:val="it-IT"/>
        </w:rPr>
        <w:t>cedere all'importazione su DB.</w:t>
      </w:r>
      <w:r w:rsidR="00FB3508">
        <w:rPr>
          <w:lang w:val="it-IT"/>
        </w:rPr>
        <w:t xml:space="preserve"> Tramite il richiamo di apposite procedure C# e SQL, verranno create le tabelle delle dimensioni....</w:t>
      </w:r>
    </w:p>
    <w:p w:rsidR="00C807E7" w:rsidRDefault="00422C47" w:rsidP="00D529D6">
      <w:pPr>
        <w:pStyle w:val="Titolo1"/>
        <w:rPr>
          <w:lang w:val="it-IT"/>
        </w:rPr>
      </w:pPr>
      <w:r>
        <w:rPr>
          <w:lang w:val="it-IT"/>
        </w:rPr>
        <w:t>Creazione dataflow (dataset) e caricamento dati con file CSV</w:t>
      </w:r>
    </w:p>
    <w:p w:rsidR="00D529D6" w:rsidRDefault="00D529D6" w:rsidP="00D529D6">
      <w:pPr>
        <w:spacing w:after="0"/>
        <w:rPr>
          <w:lang w:val="it-IT"/>
        </w:rPr>
      </w:pPr>
    </w:p>
    <w:p w:rsidR="00D529D6" w:rsidRDefault="00D529D6" w:rsidP="00D529D6">
      <w:pPr>
        <w:spacing w:after="0"/>
        <w:rPr>
          <w:lang w:val="it-IT"/>
        </w:rPr>
      </w:pPr>
      <w:r>
        <w:rPr>
          <w:lang w:val="it-IT"/>
        </w:rPr>
        <w:t>Nella creazione di un dataflow la procedura sarà:</w:t>
      </w:r>
    </w:p>
    <w:p w:rsidR="00D529D6" w:rsidRDefault="00D529D6" w:rsidP="00D529D6">
      <w:pPr>
        <w:pStyle w:val="Paragrafoelenco"/>
        <w:numPr>
          <w:ilvl w:val="0"/>
          <w:numId w:val="18"/>
        </w:numPr>
        <w:spacing w:after="0"/>
        <w:rPr>
          <w:lang w:val="it-IT"/>
        </w:rPr>
      </w:pPr>
      <w:r>
        <w:rPr>
          <w:lang w:val="it-IT"/>
        </w:rPr>
        <w:t>Lettura DSD + CL + CS memorizzate nel database.</w:t>
      </w:r>
    </w:p>
    <w:p w:rsidR="00D529D6" w:rsidRDefault="00D529D6" w:rsidP="00D529D6">
      <w:pPr>
        <w:pStyle w:val="Paragrafoelenco"/>
        <w:numPr>
          <w:ilvl w:val="0"/>
          <w:numId w:val="18"/>
        </w:numPr>
        <w:spacing w:after="0"/>
        <w:rPr>
          <w:lang w:val="it-IT"/>
        </w:rPr>
      </w:pPr>
      <w:r>
        <w:rPr>
          <w:lang w:val="it-IT"/>
        </w:rPr>
        <w:t>Selezione di un DSD.</w:t>
      </w:r>
    </w:p>
    <w:p w:rsidR="00D529D6" w:rsidRDefault="00D529D6" w:rsidP="00D529D6">
      <w:pPr>
        <w:pStyle w:val="Paragrafoelenco"/>
        <w:numPr>
          <w:ilvl w:val="0"/>
          <w:numId w:val="18"/>
        </w:numPr>
        <w:spacing w:after="0"/>
        <w:rPr>
          <w:lang w:val="it-IT"/>
        </w:rPr>
      </w:pPr>
      <w:r>
        <w:rPr>
          <w:lang w:val="it-IT"/>
        </w:rPr>
        <w:t>Selezione campi chiave e attributi condizionali (ove le dimensioni risulteranno minori di 16 saranno selezionate tutte senza possibilità di deselezionarle altrimenti se maggiori di 16 dovranno essere scelte).</w:t>
      </w:r>
    </w:p>
    <w:p w:rsidR="00D529D6" w:rsidRDefault="00D529D6" w:rsidP="00D529D6">
      <w:pPr>
        <w:pStyle w:val="Paragrafoelenco"/>
        <w:numPr>
          <w:ilvl w:val="0"/>
          <w:numId w:val="18"/>
        </w:numPr>
        <w:spacing w:after="0"/>
        <w:rPr>
          <w:lang w:val="it-IT"/>
        </w:rPr>
      </w:pPr>
      <w:r>
        <w:rPr>
          <w:lang w:val="it-IT"/>
        </w:rPr>
        <w:t>Creazione tabelle dei fatti (FILTS_, FACTS_).</w:t>
      </w:r>
    </w:p>
    <w:p w:rsidR="00D529D6" w:rsidRDefault="00D529D6" w:rsidP="00D529D6">
      <w:pPr>
        <w:pStyle w:val="Paragrafoelenco"/>
        <w:numPr>
          <w:ilvl w:val="0"/>
          <w:numId w:val="18"/>
        </w:numPr>
        <w:spacing w:after="0"/>
        <w:rPr>
          <w:lang w:val="it-IT"/>
        </w:rPr>
      </w:pPr>
      <w:r>
        <w:rPr>
          <w:lang w:val="it-IT"/>
        </w:rPr>
        <w:t>Creazione tabelle Dimensioni (DIMM_).</w:t>
      </w:r>
    </w:p>
    <w:p w:rsidR="00D529D6" w:rsidRPr="00422C47" w:rsidRDefault="00D529D6" w:rsidP="00D529D6">
      <w:pPr>
        <w:pStyle w:val="Paragrafoelenco"/>
        <w:numPr>
          <w:ilvl w:val="0"/>
          <w:numId w:val="18"/>
        </w:numPr>
        <w:spacing w:after="0"/>
        <w:rPr>
          <w:lang w:val="it-IT"/>
        </w:rPr>
      </w:pPr>
      <w:r>
        <w:rPr>
          <w:lang w:val="it-IT"/>
        </w:rPr>
        <w:t>Popolamento tabelle Dimensioni con tutti gli item disponibili.</w:t>
      </w:r>
    </w:p>
    <w:p w:rsidR="00D529D6" w:rsidRDefault="00D529D6" w:rsidP="00C807E7">
      <w:pPr>
        <w:spacing w:after="0"/>
        <w:rPr>
          <w:lang w:val="it-IT"/>
        </w:rPr>
      </w:pPr>
    </w:p>
    <w:p w:rsidR="00C807E7" w:rsidRPr="00481C66" w:rsidRDefault="00C807E7" w:rsidP="00C807E7">
      <w:pPr>
        <w:spacing w:after="0"/>
        <w:rPr>
          <w:lang w:val="it-IT"/>
        </w:rPr>
      </w:pPr>
    </w:p>
    <w:p w:rsidR="00C807E7" w:rsidRDefault="00C807E7" w:rsidP="00C807E7">
      <w:pPr>
        <w:spacing w:after="0"/>
        <w:rPr>
          <w:lang w:val="it-IT"/>
        </w:rPr>
      </w:pPr>
      <w:r>
        <w:rPr>
          <w:lang w:val="it-IT"/>
        </w:rPr>
        <w:t>Nell’attività di caricamenti dati un OP procederà in sequenza:</w:t>
      </w:r>
    </w:p>
    <w:p w:rsidR="00C807E7" w:rsidRPr="00C807E7" w:rsidRDefault="007B7A95" w:rsidP="00C807E7">
      <w:pPr>
        <w:pStyle w:val="Titolo2"/>
        <w:rPr>
          <w:lang w:val="it-IT"/>
        </w:rPr>
      </w:pPr>
      <w:bookmarkStart w:id="11" w:name="_Toc399411938"/>
      <w:r>
        <w:rPr>
          <w:lang w:val="it-IT"/>
        </w:rPr>
        <w:t>Selezione DataFlow</w:t>
      </w:r>
      <w:bookmarkEnd w:id="11"/>
    </w:p>
    <w:p w:rsidR="002F4D01" w:rsidRDefault="00EE224D" w:rsidP="00E519D3">
      <w:pPr>
        <w:rPr>
          <w:lang w:val="it-IT"/>
        </w:rPr>
      </w:pPr>
      <w:r>
        <w:rPr>
          <w:lang w:val="it-IT"/>
        </w:rPr>
        <w:t>Si deve sel</w:t>
      </w:r>
      <w:r w:rsidR="00156C8E">
        <w:rPr>
          <w:lang w:val="it-IT"/>
        </w:rPr>
        <w:t>ezionare un dataflow per ottene</w:t>
      </w:r>
      <w:r>
        <w:rPr>
          <w:lang w:val="it-IT"/>
        </w:rPr>
        <w:t xml:space="preserve"> una lista di dimensioni.</w:t>
      </w:r>
      <w:r w:rsidR="00C807E7">
        <w:rPr>
          <w:lang w:val="it-IT"/>
        </w:rPr>
        <w:t xml:space="preserve"> Quindi verrà v</w:t>
      </w:r>
      <w:r w:rsidR="001A70F7" w:rsidRPr="00C807E7">
        <w:rPr>
          <w:lang w:val="it-IT"/>
        </w:rPr>
        <w:t>isualizz</w:t>
      </w:r>
      <w:r w:rsidR="00C807E7">
        <w:rPr>
          <w:lang w:val="it-IT"/>
        </w:rPr>
        <w:t>ata</w:t>
      </w:r>
      <w:r w:rsidR="001A70F7" w:rsidRPr="00C807E7">
        <w:rPr>
          <w:lang w:val="it-IT"/>
        </w:rPr>
        <w:t xml:space="preserve"> una lista dei Dataflow</w:t>
      </w:r>
      <w:r w:rsidR="00C807E7">
        <w:rPr>
          <w:lang w:val="it-IT"/>
        </w:rPr>
        <w:t xml:space="preserve"> accessibili</w:t>
      </w:r>
      <w:r w:rsidR="001A70F7" w:rsidRPr="00C807E7">
        <w:rPr>
          <w:lang w:val="it-IT"/>
        </w:rPr>
        <w:t xml:space="preserve"> i quali potranno essere stati utilizzati oppure no.</w:t>
      </w:r>
      <w:r w:rsidR="00C807E7">
        <w:rPr>
          <w:lang w:val="it-IT"/>
        </w:rPr>
        <w:t xml:space="preserve"> </w:t>
      </w:r>
    </w:p>
    <w:p w:rsidR="00E519D3" w:rsidRDefault="00E519D3" w:rsidP="00E519D3">
      <w:pPr>
        <w:rPr>
          <w:lang w:val="it-IT"/>
        </w:rPr>
      </w:pPr>
    </w:p>
    <w:p w:rsidR="00156C8E" w:rsidRDefault="007B7A95" w:rsidP="00156C8E">
      <w:pPr>
        <w:pStyle w:val="Titolo2"/>
        <w:rPr>
          <w:lang w:val="it-IT"/>
        </w:rPr>
      </w:pPr>
      <w:bookmarkStart w:id="12" w:name="_Toc399411939"/>
      <w:r>
        <w:rPr>
          <w:lang w:val="it-IT"/>
        </w:rPr>
        <w:t>Upload CSV</w:t>
      </w:r>
      <w:bookmarkEnd w:id="12"/>
    </w:p>
    <w:p w:rsidR="00156C8E" w:rsidRPr="00C807E7" w:rsidRDefault="00156C8E" w:rsidP="00156C8E">
      <w:pPr>
        <w:spacing w:after="0"/>
        <w:rPr>
          <w:lang w:val="it-IT"/>
        </w:rPr>
      </w:pPr>
      <w:r>
        <w:rPr>
          <w:lang w:val="it-IT"/>
        </w:rPr>
        <w:t>Pr</w:t>
      </w:r>
      <w:r w:rsidRPr="00C807E7">
        <w:rPr>
          <w:lang w:val="it-IT"/>
        </w:rPr>
        <w:t>ocederà alla selezione del file CSV tramite controllo UploadFile:</w:t>
      </w:r>
    </w:p>
    <w:p w:rsidR="008C0CF1" w:rsidRDefault="008C0CF1" w:rsidP="008C0CF1">
      <w:pPr>
        <w:rPr>
          <w:lang w:val="it-IT"/>
        </w:rPr>
      </w:pPr>
      <w:r>
        <w:rPr>
          <w:lang w:val="it-IT"/>
        </w:rPr>
        <w:t>Il file csv sarà composto da una matrice di valori, separati tra loro con un carattere di separazione (colonne), e per riga con il carattere di fine riga righe.</w:t>
      </w:r>
    </w:p>
    <w:p w:rsidR="00EE224D" w:rsidRDefault="008C0CF1" w:rsidP="00C807E7">
      <w:pPr>
        <w:rPr>
          <w:lang w:val="it-IT"/>
        </w:rPr>
      </w:pPr>
      <w:r>
        <w:rPr>
          <w:lang w:val="it-IT"/>
        </w:rPr>
        <w:lastRenderedPageBreak/>
        <w:t xml:space="preserve">Quindi un </w:t>
      </w:r>
      <w:r w:rsidR="00A90AB3">
        <w:rPr>
          <w:lang w:val="it-IT"/>
        </w:rPr>
        <w:t>esempio di file CSV potrebbe essere:</w:t>
      </w:r>
    </w:p>
    <w:p w:rsidR="00EE224D" w:rsidRPr="00A90AB3" w:rsidRDefault="00EE224D" w:rsidP="00EE224D">
      <w:r w:rsidRPr="00A90AB3">
        <w:t>0040|N|IT|IND_PROD|M|1994M4|95,8</w:t>
      </w:r>
    </w:p>
    <w:p w:rsidR="00EE224D" w:rsidRPr="00A90AB3" w:rsidRDefault="00EE224D" w:rsidP="00EE224D">
      <w:r w:rsidRPr="00A90AB3">
        <w:t>0040|N|IT|IND_PROD|M|1995M3|115,5</w:t>
      </w:r>
    </w:p>
    <w:p w:rsidR="00EE224D" w:rsidRPr="00A90AB3" w:rsidRDefault="00EE224D" w:rsidP="00EE224D">
      <w:r w:rsidRPr="00A90AB3">
        <w:t>0040|N|IT|IND_PROD|M|1996M2|103,8</w:t>
      </w:r>
    </w:p>
    <w:p w:rsidR="00EE224D" w:rsidRPr="00A90AB3" w:rsidRDefault="00EE224D" w:rsidP="00EE224D">
      <w:r w:rsidRPr="00A90AB3">
        <w:t>0040|N|IT|IND_PROD|M|1996M3|107,4</w:t>
      </w:r>
    </w:p>
    <w:p w:rsidR="00EE224D" w:rsidRPr="00A90AB3" w:rsidRDefault="00EE224D" w:rsidP="00EE224D">
      <w:r w:rsidRPr="00A90AB3">
        <w:t>0040|N|IT|IND_PROD|M|1996M12|78,7</w:t>
      </w:r>
    </w:p>
    <w:p w:rsidR="00EE224D" w:rsidRPr="00EE224D" w:rsidRDefault="00EE224D" w:rsidP="00156C8E">
      <w:r w:rsidRPr="00A90AB3">
        <w:t>0040|N|IT|IND_PROD|M|1997M11|107,1</w:t>
      </w:r>
    </w:p>
    <w:p w:rsidR="002F4D01" w:rsidRPr="00C807E7" w:rsidRDefault="00C807E7" w:rsidP="00156C8E">
      <w:pPr>
        <w:spacing w:after="0"/>
        <w:rPr>
          <w:lang w:val="it-IT"/>
        </w:rPr>
      </w:pPr>
      <w:r>
        <w:rPr>
          <w:lang w:val="it-IT"/>
        </w:rPr>
        <w:t>Ove n</w:t>
      </w:r>
      <w:r w:rsidR="00A90AB3">
        <w:rPr>
          <w:lang w:val="it-IT"/>
        </w:rPr>
        <w:t xml:space="preserve">ella prima riga non </w:t>
      </w:r>
      <w:r>
        <w:rPr>
          <w:lang w:val="it-IT"/>
        </w:rPr>
        <w:t>siano presenti</w:t>
      </w:r>
      <w:r w:rsidR="00A90AB3">
        <w:rPr>
          <w:lang w:val="it-IT"/>
        </w:rPr>
        <w:t xml:space="preserve"> nomi di colonna, saranno generati </w:t>
      </w:r>
      <w:r w:rsidR="00EE224D">
        <w:rPr>
          <w:lang w:val="it-IT"/>
        </w:rPr>
        <w:t xml:space="preserve">automaticamente </w:t>
      </w:r>
      <w:r w:rsidR="00A90AB3">
        <w:rPr>
          <w:lang w:val="it-IT"/>
        </w:rPr>
        <w:t>come : CLN_1,CLN_</w:t>
      </w:r>
      <w:r w:rsidR="00EE224D">
        <w:rPr>
          <w:lang w:val="it-IT"/>
        </w:rPr>
        <w:t>2,CLN_3,CLN_4,CLN_5,CLN_6,CLN_7</w:t>
      </w:r>
      <w:r>
        <w:rPr>
          <w:lang w:val="it-IT"/>
        </w:rPr>
        <w:t xml:space="preserve"> per gestire tutte le possibili situazioni senza allontanarsi del processo iniziale di mapping.</w:t>
      </w:r>
    </w:p>
    <w:p w:rsidR="00AF215C" w:rsidRPr="00C807E7" w:rsidRDefault="00C84CB9" w:rsidP="00C807E7">
      <w:pPr>
        <w:spacing w:after="0"/>
        <w:rPr>
          <w:lang w:val="it-IT"/>
        </w:rPr>
      </w:pPr>
      <w:r w:rsidRPr="00C807E7">
        <w:rPr>
          <w:lang w:val="it-IT"/>
        </w:rPr>
        <w:t>D</w:t>
      </w:r>
      <w:r w:rsidR="00AF215C" w:rsidRPr="00C807E7">
        <w:rPr>
          <w:lang w:val="it-IT"/>
        </w:rPr>
        <w:t>al contenuto del file saranno estrapolate informazioni relative ad: FileInfo(filename, size), CSVHeaders (lista dei nomi delle colonne), CSVData (matrice di valori).</w:t>
      </w:r>
    </w:p>
    <w:p w:rsidR="00AF215C" w:rsidRPr="00C807E7" w:rsidRDefault="00AF215C" w:rsidP="00C807E7">
      <w:pPr>
        <w:spacing w:after="0"/>
        <w:rPr>
          <w:lang w:val="it-IT"/>
        </w:rPr>
      </w:pPr>
      <w:r w:rsidRPr="00C807E7">
        <w:rPr>
          <w:lang w:val="it-IT"/>
        </w:rPr>
        <w:t xml:space="preserve">I dati </w:t>
      </w:r>
      <w:r w:rsidR="002F4D01" w:rsidRPr="00C807E7">
        <w:rPr>
          <w:lang w:val="it-IT"/>
        </w:rPr>
        <w:t>verr</w:t>
      </w:r>
      <w:r w:rsidRPr="00C807E7">
        <w:rPr>
          <w:lang w:val="it-IT"/>
        </w:rPr>
        <w:t>anno</w:t>
      </w:r>
      <w:r w:rsidR="002F4D01" w:rsidRPr="00C807E7">
        <w:rPr>
          <w:lang w:val="it-IT"/>
        </w:rPr>
        <w:t xml:space="preserve"> inserit</w:t>
      </w:r>
      <w:r w:rsidRPr="00C807E7">
        <w:rPr>
          <w:lang w:val="it-IT"/>
        </w:rPr>
        <w:t>i</w:t>
      </w:r>
      <w:r w:rsidR="002F4D01" w:rsidRPr="00C807E7">
        <w:rPr>
          <w:lang w:val="it-IT"/>
        </w:rPr>
        <w:t xml:space="preserve"> nel DB, opportunamente </w:t>
      </w:r>
      <w:r w:rsidRPr="00C807E7">
        <w:rPr>
          <w:lang w:val="it-IT"/>
        </w:rPr>
        <w:t>distribuiti in tabelle.</w:t>
      </w:r>
    </w:p>
    <w:p w:rsidR="003D6FAE" w:rsidRDefault="003D6FAE" w:rsidP="003D6FAE">
      <w:pPr>
        <w:pStyle w:val="Paragrafoelenco"/>
        <w:spacing w:after="0"/>
        <w:ind w:left="0"/>
        <w:rPr>
          <w:lang w:val="it-IT"/>
        </w:rPr>
      </w:pPr>
    </w:p>
    <w:p w:rsidR="00156C8E" w:rsidRDefault="00156C8E" w:rsidP="003D6FAE">
      <w:pPr>
        <w:pStyle w:val="Paragrafoelenco"/>
        <w:spacing w:after="0"/>
        <w:ind w:left="0"/>
        <w:rPr>
          <w:lang w:val="it-IT"/>
        </w:rPr>
      </w:pPr>
    </w:p>
    <w:p w:rsidR="007B7A95" w:rsidRPr="007B7A95" w:rsidRDefault="003D6FAE" w:rsidP="007B7A95">
      <w:pPr>
        <w:spacing w:after="0"/>
        <w:rPr>
          <w:lang w:val="it-IT"/>
        </w:rPr>
      </w:pPr>
      <w:r>
        <w:rPr>
          <w:noProof/>
          <w:lang w:val="it-IT" w:eastAsia="it-IT" w:bidi="ar-SA"/>
        </w:rPr>
        <w:drawing>
          <wp:inline distT="0" distB="0" distL="0" distR="0">
            <wp:extent cx="6109570" cy="3743324"/>
            <wp:effectExtent l="0" t="0" r="0" b="0"/>
            <wp:docPr id="2" name="Immagine 1" descr="D:\Cloud\OneDrive\Documents\Doc\acquisizione_d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loud\OneDrive\Documents\Doc\acquisizione_dati.png"/>
                    <pic:cNvPicPr>
                      <a:picLocks noChangeAspect="1" noChangeArrowheads="1"/>
                    </pic:cNvPicPr>
                  </pic:nvPicPr>
                  <pic:blipFill>
                    <a:blip r:embed="rId8"/>
                    <a:stretch>
                      <a:fillRect/>
                    </a:stretch>
                  </pic:blipFill>
                  <pic:spPr bwMode="auto">
                    <a:xfrm>
                      <a:off x="0" y="0"/>
                      <a:ext cx="6109570" cy="3743324"/>
                    </a:xfrm>
                    <a:prstGeom prst="rect">
                      <a:avLst/>
                    </a:prstGeom>
                    <a:noFill/>
                    <a:ln w="9525">
                      <a:noFill/>
                      <a:miter lim="800000"/>
                      <a:headEnd/>
                      <a:tailEnd/>
                    </a:ln>
                  </pic:spPr>
                </pic:pic>
              </a:graphicData>
            </a:graphic>
          </wp:inline>
        </w:drawing>
      </w:r>
    </w:p>
    <w:p w:rsidR="007B7A95" w:rsidRPr="007B7A95" w:rsidRDefault="007B7A95" w:rsidP="007B7A95">
      <w:pPr>
        <w:pStyle w:val="Titolo2"/>
        <w:rPr>
          <w:lang w:val="it-IT"/>
        </w:rPr>
      </w:pPr>
      <w:bookmarkStart w:id="13" w:name="_Toc399411940"/>
      <w:r>
        <w:rPr>
          <w:lang w:val="it-IT"/>
        </w:rPr>
        <w:t>Selezione Mapping</w:t>
      </w:r>
      <w:bookmarkEnd w:id="13"/>
    </w:p>
    <w:p w:rsidR="001A70F7" w:rsidRPr="00C807E7" w:rsidRDefault="00C807E7" w:rsidP="00C807E7">
      <w:pPr>
        <w:spacing w:after="0"/>
        <w:rPr>
          <w:lang w:val="it-IT"/>
        </w:rPr>
      </w:pPr>
      <w:r>
        <w:rPr>
          <w:lang w:val="it-IT"/>
        </w:rPr>
        <w:t>Visualizzati i</w:t>
      </w:r>
      <w:r w:rsidR="00C84CB9" w:rsidRPr="00C807E7">
        <w:rPr>
          <w:lang w:val="it-IT"/>
        </w:rPr>
        <w:t xml:space="preserve"> mapping </w:t>
      </w:r>
      <w:r>
        <w:rPr>
          <w:lang w:val="it-IT"/>
        </w:rPr>
        <w:t>dati utilizzati precedentemente l’operatore potrà procedere con:</w:t>
      </w:r>
    </w:p>
    <w:p w:rsidR="00C84CB9" w:rsidRDefault="00C807E7" w:rsidP="00C807E7">
      <w:pPr>
        <w:pStyle w:val="Paragrafoelenco"/>
        <w:numPr>
          <w:ilvl w:val="1"/>
          <w:numId w:val="10"/>
        </w:numPr>
        <w:spacing w:after="0"/>
        <w:rPr>
          <w:lang w:val="it-IT"/>
        </w:rPr>
      </w:pPr>
      <w:r>
        <w:rPr>
          <w:lang w:val="it-IT"/>
        </w:rPr>
        <w:t xml:space="preserve">Selezione di </w:t>
      </w:r>
      <w:r w:rsidR="00C84CB9">
        <w:rPr>
          <w:lang w:val="it-IT"/>
        </w:rPr>
        <w:t xml:space="preserve">un Mapping dati </w:t>
      </w:r>
      <w:r>
        <w:rPr>
          <w:lang w:val="it-IT"/>
        </w:rPr>
        <w:t xml:space="preserve">esistente </w:t>
      </w:r>
      <w:r w:rsidR="000D1B9F">
        <w:rPr>
          <w:lang w:val="it-IT"/>
        </w:rPr>
        <w:t xml:space="preserve">(se </w:t>
      </w:r>
      <w:r>
        <w:rPr>
          <w:lang w:val="it-IT"/>
        </w:rPr>
        <w:t>idoneo</w:t>
      </w:r>
      <w:r w:rsidR="000D1B9F">
        <w:rPr>
          <w:lang w:val="it-IT"/>
        </w:rPr>
        <w:t>)</w:t>
      </w:r>
      <w:r w:rsidR="00C84CB9">
        <w:rPr>
          <w:lang w:val="it-IT"/>
        </w:rPr>
        <w:t>.</w:t>
      </w:r>
    </w:p>
    <w:p w:rsidR="00481C66" w:rsidRDefault="00C84CB9" w:rsidP="00AF72B6">
      <w:pPr>
        <w:pStyle w:val="Paragrafoelenco"/>
        <w:numPr>
          <w:ilvl w:val="1"/>
          <w:numId w:val="10"/>
        </w:numPr>
        <w:spacing w:after="0"/>
        <w:rPr>
          <w:lang w:val="it-IT"/>
        </w:rPr>
      </w:pPr>
      <w:r>
        <w:rPr>
          <w:lang w:val="it-IT"/>
        </w:rPr>
        <w:t>C</w:t>
      </w:r>
      <w:r w:rsidR="00C807E7">
        <w:rPr>
          <w:lang w:val="it-IT"/>
        </w:rPr>
        <w:t>reazione</w:t>
      </w:r>
      <w:r>
        <w:rPr>
          <w:lang w:val="it-IT"/>
        </w:rPr>
        <w:t xml:space="preserve"> nuovo m</w:t>
      </w:r>
      <w:r w:rsidR="002F4D01">
        <w:rPr>
          <w:lang w:val="it-IT"/>
        </w:rPr>
        <w:t>apping dati</w:t>
      </w:r>
      <w:r w:rsidR="00481C66">
        <w:rPr>
          <w:lang w:val="it-IT"/>
        </w:rPr>
        <w:t>:</w:t>
      </w:r>
    </w:p>
    <w:p w:rsidR="00481C66" w:rsidRDefault="00AF215C" w:rsidP="002F4D01">
      <w:pPr>
        <w:pStyle w:val="Paragrafoelenco"/>
        <w:numPr>
          <w:ilvl w:val="2"/>
          <w:numId w:val="10"/>
        </w:numPr>
        <w:spacing w:after="0"/>
        <w:rPr>
          <w:lang w:val="it-IT"/>
        </w:rPr>
      </w:pPr>
      <w:r>
        <w:rPr>
          <w:lang w:val="it-IT"/>
        </w:rPr>
        <w:lastRenderedPageBreak/>
        <w:t>Il sistema già avrà ottenuto i CSVHeaders e li presenterà in un controllo di tipo ListView selezionabile.</w:t>
      </w:r>
    </w:p>
    <w:p w:rsidR="00AF215C" w:rsidRDefault="00AF215C" w:rsidP="00AF215C">
      <w:pPr>
        <w:pStyle w:val="Paragrafoelenco"/>
        <w:numPr>
          <w:ilvl w:val="2"/>
          <w:numId w:val="10"/>
        </w:numPr>
        <w:spacing w:after="0"/>
        <w:rPr>
          <w:lang w:val="it-IT"/>
        </w:rPr>
      </w:pPr>
      <w:r>
        <w:rPr>
          <w:lang w:val="it-IT"/>
        </w:rPr>
        <w:t>Sarà presentata affianco alla ListView degli headers CSV una lista sempre con controllo ListView contenente le dimensioni nel DF scelto.</w:t>
      </w:r>
    </w:p>
    <w:p w:rsidR="002F4D01" w:rsidRDefault="00AF215C" w:rsidP="00AF215C">
      <w:pPr>
        <w:pStyle w:val="Paragrafoelenco"/>
        <w:numPr>
          <w:ilvl w:val="2"/>
          <w:numId w:val="10"/>
        </w:numPr>
        <w:spacing w:after="0"/>
        <w:rPr>
          <w:lang w:val="it-IT"/>
        </w:rPr>
      </w:pPr>
      <w:r>
        <w:rPr>
          <w:lang w:val="it-IT"/>
        </w:rPr>
        <w:t>Tramite controlli di tipo Button l’operatore procederà a creare relazioni di tipo 1 -1 tra gli HeadersDSV e DimensionDF.</w:t>
      </w:r>
    </w:p>
    <w:p w:rsidR="00AF215C" w:rsidRDefault="00AF215C" w:rsidP="00AF215C">
      <w:pPr>
        <w:pStyle w:val="Paragrafoelenco"/>
        <w:numPr>
          <w:ilvl w:val="2"/>
          <w:numId w:val="10"/>
        </w:numPr>
        <w:spacing w:after="0"/>
        <w:rPr>
          <w:lang w:val="it-IT"/>
        </w:rPr>
      </w:pPr>
      <w:r>
        <w:rPr>
          <w:lang w:val="it-IT"/>
        </w:rPr>
        <w:t xml:space="preserve">Tramite controllo Button potrà salvare il mapping dati nel database, potendolo riutilizzare in futuro su file CSV </w:t>
      </w:r>
      <w:r w:rsidR="00C84CB9">
        <w:rPr>
          <w:lang w:val="it-IT"/>
        </w:rPr>
        <w:t>con medesimi HeadersCSV.</w:t>
      </w:r>
    </w:p>
    <w:p w:rsidR="000502F0" w:rsidRDefault="000502F0" w:rsidP="00AF215C">
      <w:pPr>
        <w:pStyle w:val="Paragrafoelenco"/>
        <w:numPr>
          <w:ilvl w:val="2"/>
          <w:numId w:val="10"/>
        </w:numPr>
        <w:spacing w:after="0"/>
        <w:rPr>
          <w:lang w:val="it-IT"/>
        </w:rPr>
      </w:pPr>
      <w:r>
        <w:rPr>
          <w:lang w:val="it-IT"/>
        </w:rPr>
        <w:t>Il file verrà nominato con pattern: nome utente_nomedataflow_datetimenow</w:t>
      </w:r>
    </w:p>
    <w:p w:rsidR="005100E5" w:rsidRDefault="005100E5" w:rsidP="005100E5">
      <w:pPr>
        <w:pStyle w:val="Paragrafoelenco"/>
        <w:spacing w:after="0"/>
        <w:ind w:left="2160"/>
        <w:rPr>
          <w:lang w:val="it-IT"/>
        </w:rPr>
      </w:pPr>
    </w:p>
    <w:p w:rsidR="007B7A95" w:rsidRDefault="003D6FAE" w:rsidP="003D6FAE">
      <w:pPr>
        <w:pStyle w:val="Paragrafoelenco"/>
        <w:spacing w:after="0"/>
        <w:ind w:left="0"/>
        <w:rPr>
          <w:lang w:val="it-IT"/>
        </w:rPr>
      </w:pPr>
      <w:r>
        <w:rPr>
          <w:noProof/>
          <w:lang w:val="it-IT" w:eastAsia="it-IT" w:bidi="ar-SA"/>
        </w:rPr>
        <w:drawing>
          <wp:inline distT="0" distB="0" distL="0" distR="0">
            <wp:extent cx="6111240" cy="3819525"/>
            <wp:effectExtent l="0" t="0" r="0" b="0"/>
            <wp:docPr id="5" name="Immagine 3" descr="D:\Cloud\OneDrive\Documents\Doc\mapping_d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loud\OneDrive\Documents\Doc\mapping_dati.png"/>
                    <pic:cNvPicPr>
                      <a:picLocks noChangeAspect="1" noChangeArrowheads="1"/>
                    </pic:cNvPicPr>
                  </pic:nvPicPr>
                  <pic:blipFill>
                    <a:blip r:embed="rId9"/>
                    <a:stretch>
                      <a:fillRect/>
                    </a:stretch>
                  </pic:blipFill>
                  <pic:spPr bwMode="auto">
                    <a:xfrm>
                      <a:off x="0" y="0"/>
                      <a:ext cx="6111240" cy="3819525"/>
                    </a:xfrm>
                    <a:prstGeom prst="rect">
                      <a:avLst/>
                    </a:prstGeom>
                    <a:noFill/>
                    <a:ln w="9525">
                      <a:noFill/>
                      <a:miter lim="800000"/>
                      <a:headEnd/>
                      <a:tailEnd/>
                    </a:ln>
                  </pic:spPr>
                </pic:pic>
              </a:graphicData>
            </a:graphic>
          </wp:inline>
        </w:drawing>
      </w:r>
    </w:p>
    <w:p w:rsidR="007B7A95" w:rsidRPr="002F4D01" w:rsidRDefault="007B7A95" w:rsidP="007B7A95">
      <w:pPr>
        <w:pStyle w:val="Titolo2"/>
        <w:rPr>
          <w:lang w:val="it-IT"/>
        </w:rPr>
      </w:pPr>
      <w:bookmarkStart w:id="14" w:name="_Toc399411941"/>
      <w:r>
        <w:rPr>
          <w:lang w:val="it-IT"/>
        </w:rPr>
        <w:t>Immissione dati</w:t>
      </w:r>
      <w:bookmarkEnd w:id="14"/>
    </w:p>
    <w:p w:rsidR="00481C66" w:rsidRDefault="00C84CB9" w:rsidP="00AF72B6">
      <w:pPr>
        <w:pStyle w:val="Paragrafoelenco"/>
        <w:numPr>
          <w:ilvl w:val="0"/>
          <w:numId w:val="10"/>
        </w:numPr>
        <w:spacing w:after="0"/>
        <w:rPr>
          <w:lang w:val="it-IT"/>
        </w:rPr>
      </w:pPr>
      <w:r>
        <w:rPr>
          <w:lang w:val="it-IT"/>
        </w:rPr>
        <w:t xml:space="preserve">Avvierà l’inserimento dei dati </w:t>
      </w:r>
      <w:r w:rsidR="00481C66">
        <w:rPr>
          <w:lang w:val="it-IT"/>
        </w:rPr>
        <w:t>.</w:t>
      </w:r>
    </w:p>
    <w:p w:rsidR="00C84CB9" w:rsidRDefault="00C84CB9" w:rsidP="00C84CB9">
      <w:pPr>
        <w:pStyle w:val="Paragrafoelenco"/>
        <w:numPr>
          <w:ilvl w:val="2"/>
          <w:numId w:val="10"/>
        </w:numPr>
        <w:spacing w:after="0"/>
        <w:rPr>
          <w:lang w:val="it-IT"/>
        </w:rPr>
      </w:pPr>
      <w:r>
        <w:rPr>
          <w:lang w:val="it-IT"/>
        </w:rPr>
        <w:t>L’inserimento dei dati avverrà server side con esecuzione di query SQL.</w:t>
      </w:r>
    </w:p>
    <w:p w:rsidR="00C84CB9" w:rsidRDefault="00C84CB9" w:rsidP="00C84CB9">
      <w:pPr>
        <w:pStyle w:val="Paragrafoelenco"/>
        <w:numPr>
          <w:ilvl w:val="2"/>
          <w:numId w:val="10"/>
        </w:numPr>
        <w:spacing w:after="0"/>
        <w:rPr>
          <w:lang w:val="it-IT"/>
        </w:rPr>
      </w:pPr>
      <w:r>
        <w:rPr>
          <w:lang w:val="it-IT"/>
        </w:rPr>
        <w:t>A termine procedura il sistema presenterà opportuna notifica.</w:t>
      </w:r>
    </w:p>
    <w:p w:rsidR="000502F0" w:rsidRDefault="00C807E7" w:rsidP="000502F0">
      <w:pPr>
        <w:spacing w:after="0"/>
        <w:rPr>
          <w:lang w:val="it-IT"/>
        </w:rPr>
      </w:pPr>
      <w:r>
        <w:rPr>
          <w:noProof/>
          <w:lang w:val="it-IT" w:eastAsia="it-IT" w:bidi="ar-SA"/>
        </w:rPr>
        <w:lastRenderedPageBreak/>
        <w:drawing>
          <wp:inline distT="0" distB="0" distL="0" distR="0">
            <wp:extent cx="6115050" cy="3348568"/>
            <wp:effectExtent l="0" t="0" r="0" b="0"/>
            <wp:docPr id="7" name="Immagine 4" descr="D:\SDMX_RI\OpenProject\SDDS_Import\doc\match_d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DMX_RI\OpenProject\SDDS_Import\doc\match_dati.png"/>
                    <pic:cNvPicPr>
                      <a:picLocks noChangeAspect="1" noChangeArrowheads="1"/>
                    </pic:cNvPicPr>
                  </pic:nvPicPr>
                  <pic:blipFill>
                    <a:blip r:embed="rId10"/>
                    <a:stretch>
                      <a:fillRect/>
                    </a:stretch>
                  </pic:blipFill>
                  <pic:spPr bwMode="auto">
                    <a:xfrm>
                      <a:off x="0" y="0"/>
                      <a:ext cx="6115050" cy="3348568"/>
                    </a:xfrm>
                    <a:prstGeom prst="rect">
                      <a:avLst/>
                    </a:prstGeom>
                    <a:noFill/>
                    <a:ln w="9525">
                      <a:noFill/>
                      <a:miter lim="800000"/>
                      <a:headEnd/>
                      <a:tailEnd/>
                    </a:ln>
                  </pic:spPr>
                </pic:pic>
              </a:graphicData>
            </a:graphic>
          </wp:inline>
        </w:drawing>
      </w:r>
      <w:bookmarkStart w:id="15" w:name="_Toc399411942"/>
    </w:p>
    <w:p w:rsidR="00D529D6" w:rsidRDefault="00D529D6" w:rsidP="00D529D6">
      <w:pPr>
        <w:pStyle w:val="Titolo1"/>
        <w:rPr>
          <w:lang w:val="it-IT"/>
        </w:rPr>
      </w:pPr>
    </w:p>
    <w:p w:rsidR="00D529D6" w:rsidRDefault="00D529D6" w:rsidP="00D529D6">
      <w:pPr>
        <w:spacing w:after="0"/>
        <w:rPr>
          <w:lang w:val="it-IT"/>
        </w:rPr>
      </w:pPr>
      <w:r>
        <w:rPr>
          <w:lang w:val="it-IT"/>
        </w:rPr>
        <w:t>Una possibile costruzione della Web Gui presenterà i seguenti controlli:</w:t>
      </w:r>
    </w:p>
    <w:p w:rsidR="00D529D6" w:rsidRDefault="00D529D6" w:rsidP="000502F0">
      <w:pPr>
        <w:pStyle w:val="Titolo1"/>
        <w:rPr>
          <w:lang w:val="it-IT"/>
        </w:rPr>
      </w:pPr>
      <w:r w:rsidRPr="00D529D6">
        <w:rPr>
          <w:lang w:val="it-IT"/>
        </w:rPr>
        <w:lastRenderedPageBreak/>
        <w:drawing>
          <wp:inline distT="0" distB="0" distL="0" distR="0">
            <wp:extent cx="5486400" cy="5200650"/>
            <wp:effectExtent l="0" t="0" r="0" b="0"/>
            <wp:docPr id="6" name="Immagine 5" descr="D:\SDMX_RI\OpenProject\SDDS_Import\doc\web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DMX_RI\OpenProject\SDDS_Import\doc\webgui.png"/>
                    <pic:cNvPicPr>
                      <a:picLocks noChangeAspect="1" noChangeArrowheads="1"/>
                    </pic:cNvPicPr>
                  </pic:nvPicPr>
                  <pic:blipFill>
                    <a:blip r:embed="rId11"/>
                    <a:srcRect/>
                    <a:stretch>
                      <a:fillRect/>
                    </a:stretch>
                  </pic:blipFill>
                  <pic:spPr bwMode="auto">
                    <a:xfrm>
                      <a:off x="0" y="0"/>
                      <a:ext cx="5486400" cy="5200650"/>
                    </a:xfrm>
                    <a:prstGeom prst="rect">
                      <a:avLst/>
                    </a:prstGeom>
                    <a:noFill/>
                    <a:ln w="9525">
                      <a:noFill/>
                      <a:miter lim="800000"/>
                      <a:headEnd/>
                      <a:tailEnd/>
                    </a:ln>
                  </pic:spPr>
                </pic:pic>
              </a:graphicData>
            </a:graphic>
          </wp:inline>
        </w:drawing>
      </w:r>
    </w:p>
    <w:p w:rsidR="00D529D6" w:rsidRPr="00D529D6" w:rsidRDefault="00D529D6" w:rsidP="00D529D6">
      <w:pPr>
        <w:rPr>
          <w:lang w:val="it-IT"/>
        </w:rPr>
      </w:pPr>
    </w:p>
    <w:p w:rsidR="00D529D6" w:rsidRDefault="00D529D6" w:rsidP="000502F0">
      <w:pPr>
        <w:pStyle w:val="Titolo1"/>
        <w:rPr>
          <w:lang w:val="it-IT"/>
        </w:rPr>
      </w:pPr>
    </w:p>
    <w:p w:rsidR="00247921" w:rsidRDefault="009B5D41" w:rsidP="000502F0">
      <w:pPr>
        <w:pStyle w:val="Titolo1"/>
        <w:rPr>
          <w:lang w:val="it-IT"/>
        </w:rPr>
      </w:pPr>
      <w:r>
        <w:rPr>
          <w:lang w:val="it-IT"/>
        </w:rPr>
        <w:t>Log</w:t>
      </w:r>
      <w:bookmarkEnd w:id="15"/>
    </w:p>
    <w:p w:rsidR="00247921" w:rsidRDefault="00247921" w:rsidP="00247921">
      <w:pPr>
        <w:spacing w:after="0"/>
        <w:rPr>
          <w:lang w:val="it-IT"/>
        </w:rPr>
      </w:pPr>
    </w:p>
    <w:p w:rsidR="009B5D41" w:rsidRDefault="00036D7D" w:rsidP="00247921">
      <w:pPr>
        <w:spacing w:after="0"/>
        <w:rPr>
          <w:lang w:val="it-IT"/>
        </w:rPr>
      </w:pPr>
      <w:r>
        <w:rPr>
          <w:lang w:val="it-IT"/>
        </w:rPr>
        <w:t>E’ previsto un sistema di log che permetta il monitoraggio delle attività svolte dell’applicazione.</w:t>
      </w:r>
    </w:p>
    <w:p w:rsidR="00036D7D" w:rsidRDefault="00EE224D" w:rsidP="00EE224D">
      <w:pPr>
        <w:spacing w:after="0"/>
        <w:rPr>
          <w:lang w:val="it-IT"/>
        </w:rPr>
      </w:pPr>
      <w:r>
        <w:rPr>
          <w:lang w:val="it-IT"/>
        </w:rPr>
        <w:t xml:space="preserve">Verrà </w:t>
      </w:r>
      <w:r w:rsidR="00036D7D">
        <w:rPr>
          <w:lang w:val="it-IT"/>
        </w:rPr>
        <w:t>creato un file di tipo testuale con estensione “.log”</w:t>
      </w:r>
      <w:r w:rsidR="00A16893">
        <w:rPr>
          <w:lang w:val="it-IT"/>
        </w:rPr>
        <w:t xml:space="preserve"> dove i</w:t>
      </w:r>
      <w:r>
        <w:rPr>
          <w:lang w:val="it-IT"/>
        </w:rPr>
        <w:t>n</w:t>
      </w:r>
      <w:r w:rsidR="00A16893">
        <w:rPr>
          <w:lang w:val="it-IT"/>
        </w:rPr>
        <w:t xml:space="preserve"> modo sequenziale saranno inserite le varie attività svolte.</w:t>
      </w:r>
    </w:p>
    <w:p w:rsidR="009B5D41" w:rsidRDefault="009B5D41" w:rsidP="00247921">
      <w:pPr>
        <w:spacing w:after="0"/>
        <w:rPr>
          <w:lang w:val="it-IT"/>
        </w:rPr>
      </w:pPr>
    </w:p>
    <w:p w:rsidR="009B5D41" w:rsidRDefault="009B5D41" w:rsidP="009B5D41">
      <w:pPr>
        <w:pStyle w:val="Titolo2"/>
        <w:rPr>
          <w:lang w:val="it-IT"/>
        </w:rPr>
      </w:pPr>
      <w:bookmarkStart w:id="16" w:name="_Toc399411943"/>
      <w:r>
        <w:rPr>
          <w:lang w:val="it-IT"/>
        </w:rPr>
        <w:t>Configurazione Log</w:t>
      </w:r>
      <w:bookmarkEnd w:id="16"/>
    </w:p>
    <w:p w:rsidR="009B5D41" w:rsidRDefault="009B5D41" w:rsidP="009B5D41">
      <w:pPr>
        <w:rPr>
          <w:lang w:val="it-IT"/>
        </w:rPr>
      </w:pPr>
    </w:p>
    <w:p w:rsidR="009B5D41" w:rsidRDefault="009B5D41" w:rsidP="009B5D41">
      <w:pPr>
        <w:rPr>
          <w:lang w:val="it-IT"/>
        </w:rPr>
      </w:pPr>
      <w:r>
        <w:rPr>
          <w:lang w:val="it-IT"/>
        </w:rPr>
        <w:t>Il sistema di Log è configurabile tramite file XML che ne descriverà le modalità.</w:t>
      </w:r>
    </w:p>
    <w:p w:rsidR="009B5D41" w:rsidRDefault="009B5D41" w:rsidP="009B5D41">
      <w:pPr>
        <w:rPr>
          <w:lang w:val="it-IT"/>
        </w:rPr>
      </w:pPr>
      <w:r>
        <w:rPr>
          <w:lang w:val="it-IT"/>
        </w:rPr>
        <w:t>Nel file potranno essere specificate informazioni per:</w:t>
      </w:r>
    </w:p>
    <w:p w:rsidR="009B5D41" w:rsidRDefault="009B5D41" w:rsidP="009B5D41">
      <w:pPr>
        <w:pStyle w:val="Paragrafoelenco"/>
        <w:numPr>
          <w:ilvl w:val="0"/>
          <w:numId w:val="14"/>
        </w:numPr>
        <w:rPr>
          <w:lang w:val="it-IT"/>
        </w:rPr>
      </w:pPr>
      <w:r>
        <w:rPr>
          <w:lang w:val="it-IT"/>
        </w:rPr>
        <w:t>Il percorso fisico su disco della directory contente i file .log .</w:t>
      </w:r>
    </w:p>
    <w:p w:rsidR="009B5D41" w:rsidRDefault="009B5D41" w:rsidP="009B5D41">
      <w:pPr>
        <w:pStyle w:val="Paragrafoelenco"/>
        <w:numPr>
          <w:ilvl w:val="0"/>
          <w:numId w:val="14"/>
        </w:numPr>
        <w:rPr>
          <w:lang w:val="it-IT"/>
        </w:rPr>
      </w:pPr>
      <w:r>
        <w:rPr>
          <w:lang w:val="it-IT"/>
        </w:rPr>
        <w:t>Il livello di dettaglio del log (ALL, DEBUG, INFO, WARNING, ERROR, NONE).</w:t>
      </w:r>
    </w:p>
    <w:p w:rsidR="00A16893" w:rsidRDefault="000D1B9F" w:rsidP="00EE224D">
      <w:pPr>
        <w:rPr>
          <w:lang w:val="it-IT"/>
        </w:rPr>
      </w:pPr>
      <w:r>
        <w:rPr>
          <w:lang w:val="it-IT"/>
        </w:rPr>
        <w:lastRenderedPageBreak/>
        <w:t>La libreria d</w:t>
      </w:r>
      <w:r w:rsidR="00EE224D">
        <w:rPr>
          <w:lang w:val="it-IT"/>
        </w:rPr>
        <w:t>i</w:t>
      </w:r>
      <w:r>
        <w:rPr>
          <w:lang w:val="it-IT"/>
        </w:rPr>
        <w:t xml:space="preserve"> che implementa le funzionalità di</w:t>
      </w:r>
      <w:r w:rsidR="00EE224D">
        <w:rPr>
          <w:lang w:val="it-IT"/>
        </w:rPr>
        <w:t xml:space="preserve"> Log scelta sarà log4net, ampiamente testata ed utilizzata all’interno delle applicazioni ISTAT.</w:t>
      </w:r>
    </w:p>
    <w:p w:rsidR="00247921" w:rsidRPr="00A16893" w:rsidRDefault="00247921" w:rsidP="00247921">
      <w:pPr>
        <w:pStyle w:val="Titolo1"/>
        <w:rPr>
          <w:lang w:val="it-IT"/>
        </w:rPr>
      </w:pPr>
      <w:bookmarkStart w:id="17" w:name="_Toc399411944"/>
      <w:r w:rsidRPr="00A16893">
        <w:rPr>
          <w:lang w:val="it-IT"/>
        </w:rPr>
        <w:t>Database</w:t>
      </w:r>
      <w:bookmarkEnd w:id="17"/>
    </w:p>
    <w:p w:rsidR="00F71C9C" w:rsidRDefault="00247921" w:rsidP="002F71A0">
      <w:pPr>
        <w:rPr>
          <w:lang w:val="it-IT"/>
        </w:rPr>
      </w:pPr>
      <w:r>
        <w:rPr>
          <w:lang w:val="it-IT"/>
        </w:rPr>
        <w:t>Vengono di seguito descritte le varie sezioni del DB</w:t>
      </w:r>
      <w:r w:rsidR="002F71A0">
        <w:rPr>
          <w:lang w:val="it-IT"/>
        </w:rPr>
        <w:t xml:space="preserve"> utilizzate dall'applicazione.</w:t>
      </w:r>
    </w:p>
    <w:p w:rsidR="008D7D62" w:rsidRPr="008C35EA" w:rsidRDefault="008D7D62" w:rsidP="000502F0">
      <w:pPr>
        <w:pStyle w:val="Titolo2"/>
        <w:rPr>
          <w:lang w:val="it-IT"/>
        </w:rPr>
      </w:pPr>
      <w:bookmarkStart w:id="18" w:name="_Toc399411945"/>
      <w:r w:rsidRPr="008C35EA">
        <w:rPr>
          <w:lang w:val="it-IT"/>
        </w:rPr>
        <w:t>DB</w:t>
      </w:r>
      <w:r w:rsidR="000502F0">
        <w:rPr>
          <w:lang w:val="it-IT"/>
        </w:rPr>
        <w:t xml:space="preserve"> schema </w:t>
      </w:r>
      <w:r w:rsidRPr="008C35EA">
        <w:rPr>
          <w:lang w:val="it-IT"/>
        </w:rPr>
        <w:t>artefatti SDMX</w:t>
      </w:r>
      <w:bookmarkEnd w:id="18"/>
    </w:p>
    <w:p w:rsidR="005100E5" w:rsidRDefault="008D7D62" w:rsidP="00DF4320">
      <w:pPr>
        <w:rPr>
          <w:lang w:val="it-IT"/>
        </w:rPr>
      </w:pPr>
      <w:r>
        <w:rPr>
          <w:lang w:val="it-IT"/>
        </w:rPr>
        <w:t>In questa porzione del DB sono presenti le tabelle relative all'importazione delle strutture SDMX....</w:t>
      </w:r>
    </w:p>
    <w:p w:rsidR="008D7D62" w:rsidRDefault="000502F0" w:rsidP="008D7D62">
      <w:pPr>
        <w:pStyle w:val="Titolo2"/>
        <w:rPr>
          <w:lang w:val="it-IT"/>
        </w:rPr>
      </w:pPr>
      <w:bookmarkStart w:id="19" w:name="_Toc399411946"/>
      <w:r w:rsidRPr="008C35EA">
        <w:rPr>
          <w:lang w:val="it-IT"/>
        </w:rPr>
        <w:t>DB</w:t>
      </w:r>
      <w:r>
        <w:rPr>
          <w:lang w:val="it-IT"/>
        </w:rPr>
        <w:t xml:space="preserve"> schema </w:t>
      </w:r>
      <w:r w:rsidR="008D7D62">
        <w:rPr>
          <w:lang w:val="it-IT"/>
        </w:rPr>
        <w:t>di Datawarehouse</w:t>
      </w:r>
      <w:bookmarkEnd w:id="19"/>
    </w:p>
    <w:p w:rsidR="005100E5" w:rsidRDefault="008D7D62" w:rsidP="00DD12C6">
      <w:pPr>
        <w:rPr>
          <w:lang w:val="it-IT"/>
        </w:rPr>
      </w:pPr>
      <w:r>
        <w:rPr>
          <w:lang w:val="it-IT"/>
        </w:rPr>
        <w:t>In questa porzione del DB sono presenti le tabelle relative al Datawarehouse.</w:t>
      </w:r>
    </w:p>
    <w:p w:rsidR="008D7D62" w:rsidRDefault="005100E5" w:rsidP="008D7D62">
      <w:pPr>
        <w:rPr>
          <w:lang w:val="it-IT"/>
        </w:rPr>
      </w:pPr>
      <w:r>
        <w:rPr>
          <w:noProof/>
          <w:lang w:val="it-IT" w:eastAsia="it-IT" w:bidi="ar-SA"/>
        </w:rPr>
        <w:drawing>
          <wp:inline distT="0" distB="0" distL="0" distR="0">
            <wp:extent cx="6115050" cy="5086350"/>
            <wp:effectExtent l="19050" t="0" r="0" b="0"/>
            <wp:docPr id="1" name="Immagine 1" descr="D:\SDMX_RI\OpenProject\SDDS_Import\doc\db_dataware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DMX_RI\OpenProject\SDDS_Import\doc\db_datawarehouse.png"/>
                    <pic:cNvPicPr>
                      <a:picLocks noChangeAspect="1" noChangeArrowheads="1"/>
                    </pic:cNvPicPr>
                  </pic:nvPicPr>
                  <pic:blipFill>
                    <a:blip r:embed="rId12"/>
                    <a:srcRect/>
                    <a:stretch>
                      <a:fillRect/>
                    </a:stretch>
                  </pic:blipFill>
                  <pic:spPr bwMode="auto">
                    <a:xfrm>
                      <a:off x="0" y="0"/>
                      <a:ext cx="6115050" cy="5086350"/>
                    </a:xfrm>
                    <a:prstGeom prst="rect">
                      <a:avLst/>
                    </a:prstGeom>
                    <a:noFill/>
                    <a:ln w="9525">
                      <a:noFill/>
                      <a:miter lim="800000"/>
                      <a:headEnd/>
                      <a:tailEnd/>
                    </a:ln>
                  </pic:spPr>
                </pic:pic>
              </a:graphicData>
            </a:graphic>
          </wp:inline>
        </w:drawing>
      </w:r>
    </w:p>
    <w:p w:rsidR="00125930" w:rsidRDefault="00125930" w:rsidP="008D7D62">
      <w:pPr>
        <w:rPr>
          <w:lang w:val="it-IT"/>
        </w:rPr>
      </w:pPr>
    </w:p>
    <w:p w:rsidR="00125930" w:rsidRPr="00247921" w:rsidRDefault="00125930" w:rsidP="008D7D62">
      <w:pPr>
        <w:rPr>
          <w:lang w:val="it-IT"/>
        </w:rPr>
      </w:pPr>
    </w:p>
    <w:p w:rsidR="00125930" w:rsidRDefault="00125930" w:rsidP="00247921">
      <w:pPr>
        <w:pStyle w:val="Titolo2"/>
        <w:rPr>
          <w:lang w:val="it-IT"/>
        </w:rPr>
      </w:pPr>
      <w:bookmarkStart w:id="20" w:name="_Toc399411947"/>
    </w:p>
    <w:p w:rsidR="00125930" w:rsidRDefault="00125930" w:rsidP="00247921">
      <w:pPr>
        <w:pStyle w:val="Titolo2"/>
        <w:rPr>
          <w:lang w:val="it-IT"/>
        </w:rPr>
      </w:pPr>
    </w:p>
    <w:p w:rsidR="00247921" w:rsidRDefault="00DD12C6" w:rsidP="00247921">
      <w:pPr>
        <w:pStyle w:val="Titolo2"/>
        <w:rPr>
          <w:lang w:val="it-IT"/>
        </w:rPr>
      </w:pPr>
      <w:r w:rsidRPr="008C35EA">
        <w:rPr>
          <w:lang w:val="it-IT"/>
        </w:rPr>
        <w:lastRenderedPageBreak/>
        <w:t>DB</w:t>
      </w:r>
      <w:r>
        <w:rPr>
          <w:lang w:val="it-IT"/>
        </w:rPr>
        <w:t xml:space="preserve"> schema </w:t>
      </w:r>
      <w:r w:rsidR="00247921">
        <w:rPr>
          <w:lang w:val="it-IT"/>
        </w:rPr>
        <w:t>di Amministrazione</w:t>
      </w:r>
      <w:bookmarkEnd w:id="20"/>
    </w:p>
    <w:p w:rsidR="00DD12C6" w:rsidRDefault="00247921" w:rsidP="002F71A0">
      <w:pPr>
        <w:rPr>
          <w:lang w:val="it-IT"/>
        </w:rPr>
      </w:pPr>
      <w:r>
        <w:rPr>
          <w:lang w:val="it-IT"/>
        </w:rPr>
        <w:t>In questa porzione del DB sono presenti l</w:t>
      </w:r>
      <w:r w:rsidR="002F71A0">
        <w:rPr>
          <w:lang w:val="it-IT"/>
        </w:rPr>
        <w:t>e tabelle di amministrazione.</w:t>
      </w:r>
    </w:p>
    <w:p w:rsidR="008D7D62" w:rsidRPr="00247921" w:rsidRDefault="008D7D62" w:rsidP="002F71A0">
      <w:pPr>
        <w:rPr>
          <w:lang w:val="it-IT"/>
        </w:rPr>
      </w:pPr>
      <w:r>
        <w:rPr>
          <w:noProof/>
          <w:lang w:val="it-IT" w:eastAsia="it-IT" w:bidi="ar-SA"/>
        </w:rPr>
        <w:drawing>
          <wp:inline distT="0" distB="0" distL="0" distR="0">
            <wp:extent cx="4081780" cy="1934845"/>
            <wp:effectExtent l="19050" t="0" r="0" b="0"/>
            <wp:docPr id="3" name="Immagine 2" descr="D:\SDMX_RI\OpenProject\SDDS_Import\doc\db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DMX_RI\OpenProject\SDDS_Import\doc\db_admin.png"/>
                    <pic:cNvPicPr>
                      <a:picLocks noChangeAspect="1" noChangeArrowheads="1"/>
                    </pic:cNvPicPr>
                  </pic:nvPicPr>
                  <pic:blipFill>
                    <a:blip r:embed="rId13"/>
                    <a:srcRect/>
                    <a:stretch>
                      <a:fillRect/>
                    </a:stretch>
                  </pic:blipFill>
                  <pic:spPr bwMode="auto">
                    <a:xfrm>
                      <a:off x="0" y="0"/>
                      <a:ext cx="4081780" cy="1934845"/>
                    </a:xfrm>
                    <a:prstGeom prst="rect">
                      <a:avLst/>
                    </a:prstGeom>
                    <a:noFill/>
                    <a:ln w="9525">
                      <a:noFill/>
                      <a:miter lim="800000"/>
                      <a:headEnd/>
                      <a:tailEnd/>
                    </a:ln>
                  </pic:spPr>
                </pic:pic>
              </a:graphicData>
            </a:graphic>
          </wp:inline>
        </w:drawing>
      </w:r>
    </w:p>
    <w:p w:rsidR="00247921" w:rsidRDefault="00DD12C6" w:rsidP="00247921">
      <w:pPr>
        <w:pStyle w:val="Titolo2"/>
        <w:rPr>
          <w:lang w:val="it-IT"/>
        </w:rPr>
      </w:pPr>
      <w:bookmarkStart w:id="21" w:name="_Toc399411948"/>
      <w:r w:rsidRPr="008C35EA">
        <w:rPr>
          <w:lang w:val="it-IT"/>
        </w:rPr>
        <w:t>DB</w:t>
      </w:r>
      <w:r>
        <w:rPr>
          <w:lang w:val="it-IT"/>
        </w:rPr>
        <w:t xml:space="preserve"> schema </w:t>
      </w:r>
      <w:r w:rsidR="00247921">
        <w:rPr>
          <w:lang w:val="it-IT"/>
        </w:rPr>
        <w:t>di Mapping</w:t>
      </w:r>
      <w:bookmarkEnd w:id="21"/>
    </w:p>
    <w:p w:rsidR="00444A7B" w:rsidRDefault="00444A7B" w:rsidP="00CC0C53">
      <w:pPr>
        <w:rPr>
          <w:lang w:val="it-IT"/>
        </w:rPr>
      </w:pPr>
      <w:r>
        <w:rPr>
          <w:lang w:val="it-IT"/>
        </w:rPr>
        <w:t>In questa porzione del DB sono presenti le tabelle relative al mapping dei dati tra la parte SDMX e di Datawarehouse</w:t>
      </w:r>
      <w:r w:rsidR="00CC0C53">
        <w:rPr>
          <w:lang w:val="it-IT"/>
        </w:rPr>
        <w:t>.</w:t>
      </w:r>
    </w:p>
    <w:p w:rsidR="00CC0C53" w:rsidRDefault="00CC0C53" w:rsidP="00CC0C53">
      <w:pPr>
        <w:rPr>
          <w:lang w:val="it-IT"/>
        </w:rPr>
      </w:pPr>
      <w:r>
        <w:rPr>
          <w:lang w:val="it-IT"/>
        </w:rPr>
        <w:t>La Web Application permette la memorizzazione dei dati e degli schemi di mapping attraverso tabelle su db.</w:t>
      </w:r>
    </w:p>
    <w:p w:rsidR="00CC0C53" w:rsidRDefault="00CC0C53" w:rsidP="00CC0C53">
      <w:pPr>
        <w:rPr>
          <w:lang w:val="it-IT"/>
        </w:rPr>
      </w:pPr>
      <w:r>
        <w:rPr>
          <w:lang w:val="it-IT"/>
        </w:rPr>
        <w:t>Per ogni file vengono memorizzate le colonne e per ogni colonna sono conservati i valori.</w:t>
      </w:r>
    </w:p>
    <w:p w:rsidR="00CC0C53" w:rsidRDefault="00CC0C53" w:rsidP="00CC0C53">
      <w:pPr>
        <w:rPr>
          <w:lang w:val="it-IT"/>
        </w:rPr>
      </w:pPr>
      <w:r>
        <w:rPr>
          <w:lang w:val="it-IT"/>
        </w:rPr>
        <w:t xml:space="preserve">In aggiunta per ogni colonna di un determinato file viene memorizzata la corrispettiva tabella di dimensione contenuta nel db Datawarehouse. </w:t>
      </w:r>
    </w:p>
    <w:p w:rsidR="008D7D62" w:rsidRDefault="008D7D62" w:rsidP="00036D7D">
      <w:pPr>
        <w:rPr>
          <w:lang w:val="it-IT"/>
        </w:rPr>
      </w:pPr>
      <w:r>
        <w:rPr>
          <w:noProof/>
          <w:lang w:val="it-IT" w:eastAsia="it-IT" w:bidi="ar-SA"/>
        </w:rPr>
        <w:drawing>
          <wp:inline distT="0" distB="0" distL="0" distR="0">
            <wp:extent cx="6109335" cy="2345690"/>
            <wp:effectExtent l="19050" t="0" r="5715" b="0"/>
            <wp:docPr id="4" name="Immagine 3" descr="D:\SDMX_RI\OpenProject\SDDS_Import\doc\db_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DMX_RI\OpenProject\SDDS_Import\doc\db_mapping.png"/>
                    <pic:cNvPicPr>
                      <a:picLocks noChangeAspect="1" noChangeArrowheads="1"/>
                    </pic:cNvPicPr>
                  </pic:nvPicPr>
                  <pic:blipFill>
                    <a:blip r:embed="rId14"/>
                    <a:srcRect/>
                    <a:stretch>
                      <a:fillRect/>
                    </a:stretch>
                  </pic:blipFill>
                  <pic:spPr bwMode="auto">
                    <a:xfrm>
                      <a:off x="0" y="0"/>
                      <a:ext cx="6109335" cy="2345690"/>
                    </a:xfrm>
                    <a:prstGeom prst="rect">
                      <a:avLst/>
                    </a:prstGeom>
                    <a:noFill/>
                    <a:ln w="9525">
                      <a:noFill/>
                      <a:miter lim="800000"/>
                      <a:headEnd/>
                      <a:tailEnd/>
                    </a:ln>
                  </pic:spPr>
                </pic:pic>
              </a:graphicData>
            </a:graphic>
          </wp:inline>
        </w:drawing>
      </w:r>
    </w:p>
    <w:p w:rsidR="00CC0C53" w:rsidRPr="00CC0C53" w:rsidRDefault="00CC0C53" w:rsidP="00CC0C53">
      <w:pPr>
        <w:ind w:firstLine="708"/>
      </w:pPr>
    </w:p>
    <w:sectPr w:rsidR="00CC0C53" w:rsidRPr="00CC0C53" w:rsidSect="00733891">
      <w:footerReference w:type="default" r:id="rId15"/>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4FCF" w:rsidRDefault="00FF4FCF" w:rsidP="00E4619E">
      <w:pPr>
        <w:spacing w:after="0" w:line="240" w:lineRule="auto"/>
      </w:pPr>
      <w:r>
        <w:separator/>
      </w:r>
    </w:p>
  </w:endnote>
  <w:endnote w:type="continuationSeparator" w:id="1">
    <w:p w:rsidR="00FF4FCF" w:rsidRDefault="00FF4FCF" w:rsidP="00E461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5324"/>
      <w:docPartObj>
        <w:docPartGallery w:val="Page Numbers (Bottom of Page)"/>
        <w:docPartUnique/>
      </w:docPartObj>
    </w:sdtPr>
    <w:sdtContent>
      <w:p w:rsidR="008D4F41" w:rsidRDefault="008D4F41">
        <w:pPr>
          <w:pStyle w:val="Pidipagina"/>
        </w:pPr>
      </w:p>
      <w:p w:rsidR="008D4F41" w:rsidRDefault="00A455C1">
        <w:pPr>
          <w:pStyle w:val="Pidipagina"/>
        </w:pPr>
        <w:fldSimple w:instr=" PAGE   \* MERGEFORMAT ">
          <w:r w:rsidR="00125930">
            <w:rPr>
              <w:noProof/>
            </w:rPr>
            <w:t>5</w:t>
          </w:r>
        </w:fldSimple>
      </w:p>
    </w:sdtContent>
  </w:sdt>
  <w:p w:rsidR="008D4F41" w:rsidRDefault="008D4F41">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4FCF" w:rsidRDefault="00FF4FCF" w:rsidP="00E4619E">
      <w:pPr>
        <w:spacing w:after="0" w:line="240" w:lineRule="auto"/>
      </w:pPr>
      <w:r>
        <w:separator/>
      </w:r>
    </w:p>
  </w:footnote>
  <w:footnote w:type="continuationSeparator" w:id="1">
    <w:p w:rsidR="00FF4FCF" w:rsidRDefault="00FF4FCF" w:rsidP="00E461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5AF9"/>
    <w:multiLevelType w:val="multilevel"/>
    <w:tmpl w:val="0410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5554717"/>
    <w:multiLevelType w:val="hybridMultilevel"/>
    <w:tmpl w:val="E65E605C"/>
    <w:lvl w:ilvl="0" w:tplc="04100017">
      <w:start w:val="1"/>
      <w:numFmt w:val="lowerLetter"/>
      <w:lvlText w:val="%1)"/>
      <w:lvlJc w:val="left"/>
      <w:pPr>
        <w:ind w:left="2520" w:hanging="360"/>
      </w:pPr>
    </w:lvl>
    <w:lvl w:ilvl="1" w:tplc="04100019" w:tentative="1">
      <w:start w:val="1"/>
      <w:numFmt w:val="lowerLetter"/>
      <w:lvlText w:val="%2."/>
      <w:lvlJc w:val="left"/>
      <w:pPr>
        <w:ind w:left="3240" w:hanging="360"/>
      </w:pPr>
    </w:lvl>
    <w:lvl w:ilvl="2" w:tplc="0410001B" w:tentative="1">
      <w:start w:val="1"/>
      <w:numFmt w:val="lowerRoman"/>
      <w:lvlText w:val="%3."/>
      <w:lvlJc w:val="right"/>
      <w:pPr>
        <w:ind w:left="3960" w:hanging="180"/>
      </w:pPr>
    </w:lvl>
    <w:lvl w:ilvl="3" w:tplc="0410000F" w:tentative="1">
      <w:start w:val="1"/>
      <w:numFmt w:val="decimal"/>
      <w:lvlText w:val="%4."/>
      <w:lvlJc w:val="left"/>
      <w:pPr>
        <w:ind w:left="4680" w:hanging="360"/>
      </w:pPr>
    </w:lvl>
    <w:lvl w:ilvl="4" w:tplc="04100019" w:tentative="1">
      <w:start w:val="1"/>
      <w:numFmt w:val="lowerLetter"/>
      <w:lvlText w:val="%5."/>
      <w:lvlJc w:val="left"/>
      <w:pPr>
        <w:ind w:left="5400" w:hanging="360"/>
      </w:pPr>
    </w:lvl>
    <w:lvl w:ilvl="5" w:tplc="0410001B" w:tentative="1">
      <w:start w:val="1"/>
      <w:numFmt w:val="lowerRoman"/>
      <w:lvlText w:val="%6."/>
      <w:lvlJc w:val="right"/>
      <w:pPr>
        <w:ind w:left="6120" w:hanging="180"/>
      </w:pPr>
    </w:lvl>
    <w:lvl w:ilvl="6" w:tplc="0410000F" w:tentative="1">
      <w:start w:val="1"/>
      <w:numFmt w:val="decimal"/>
      <w:lvlText w:val="%7."/>
      <w:lvlJc w:val="left"/>
      <w:pPr>
        <w:ind w:left="6840" w:hanging="360"/>
      </w:pPr>
    </w:lvl>
    <w:lvl w:ilvl="7" w:tplc="04100019" w:tentative="1">
      <w:start w:val="1"/>
      <w:numFmt w:val="lowerLetter"/>
      <w:lvlText w:val="%8."/>
      <w:lvlJc w:val="left"/>
      <w:pPr>
        <w:ind w:left="7560" w:hanging="360"/>
      </w:pPr>
    </w:lvl>
    <w:lvl w:ilvl="8" w:tplc="0410001B" w:tentative="1">
      <w:start w:val="1"/>
      <w:numFmt w:val="lowerRoman"/>
      <w:lvlText w:val="%9."/>
      <w:lvlJc w:val="right"/>
      <w:pPr>
        <w:ind w:left="8280" w:hanging="180"/>
      </w:pPr>
    </w:lvl>
  </w:abstractNum>
  <w:abstractNum w:abstractNumId="2">
    <w:nsid w:val="073F2E75"/>
    <w:multiLevelType w:val="hybridMultilevel"/>
    <w:tmpl w:val="11507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3C40892"/>
    <w:multiLevelType w:val="hybridMultilevel"/>
    <w:tmpl w:val="6700D8CE"/>
    <w:lvl w:ilvl="0" w:tplc="0410000F">
      <w:start w:val="1"/>
      <w:numFmt w:val="decimal"/>
      <w:lvlText w:val="%1."/>
      <w:lvlJc w:val="left"/>
      <w:pPr>
        <w:ind w:left="720" w:hanging="360"/>
      </w:pPr>
    </w:lvl>
    <w:lvl w:ilvl="1" w:tplc="04100017">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8036408"/>
    <w:multiLevelType w:val="hybridMultilevel"/>
    <w:tmpl w:val="275C66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CC43CE0"/>
    <w:multiLevelType w:val="multilevel"/>
    <w:tmpl w:val="0410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2E44AC0"/>
    <w:multiLevelType w:val="hybridMultilevel"/>
    <w:tmpl w:val="FC46A0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5A552F4"/>
    <w:multiLevelType w:val="hybridMultilevel"/>
    <w:tmpl w:val="DF2400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EC60B7C"/>
    <w:multiLevelType w:val="multilevel"/>
    <w:tmpl w:val="0410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D20396F"/>
    <w:multiLevelType w:val="hybridMultilevel"/>
    <w:tmpl w:val="0EFC4A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2DA5CF1"/>
    <w:multiLevelType w:val="multilevel"/>
    <w:tmpl w:val="0410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3136837"/>
    <w:multiLevelType w:val="hybridMultilevel"/>
    <w:tmpl w:val="B6AEA1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4EB3643"/>
    <w:multiLevelType w:val="multilevel"/>
    <w:tmpl w:val="0410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FD61B93"/>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CE45AC1"/>
    <w:multiLevelType w:val="hybridMultilevel"/>
    <w:tmpl w:val="EE3AC77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644A3395"/>
    <w:multiLevelType w:val="hybridMultilevel"/>
    <w:tmpl w:val="1146F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72B13479"/>
    <w:multiLevelType w:val="hybridMultilevel"/>
    <w:tmpl w:val="1500F0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DB97CFD"/>
    <w:multiLevelType w:val="multilevel"/>
    <w:tmpl w:val="0410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6"/>
  </w:num>
  <w:num w:numId="3">
    <w:abstractNumId w:val="6"/>
  </w:num>
  <w:num w:numId="4">
    <w:abstractNumId w:val="7"/>
  </w:num>
  <w:num w:numId="5">
    <w:abstractNumId w:val="11"/>
  </w:num>
  <w:num w:numId="6">
    <w:abstractNumId w:val="5"/>
  </w:num>
  <w:num w:numId="7">
    <w:abstractNumId w:val="17"/>
  </w:num>
  <w:num w:numId="8">
    <w:abstractNumId w:val="9"/>
  </w:num>
  <w:num w:numId="9">
    <w:abstractNumId w:val="2"/>
  </w:num>
  <w:num w:numId="10">
    <w:abstractNumId w:val="3"/>
  </w:num>
  <w:num w:numId="11">
    <w:abstractNumId w:val="0"/>
  </w:num>
  <w:num w:numId="12">
    <w:abstractNumId w:val="1"/>
  </w:num>
  <w:num w:numId="13">
    <w:abstractNumId w:val="14"/>
  </w:num>
  <w:num w:numId="14">
    <w:abstractNumId w:val="15"/>
  </w:num>
  <w:num w:numId="15">
    <w:abstractNumId w:val="8"/>
  </w:num>
  <w:num w:numId="16">
    <w:abstractNumId w:val="10"/>
  </w:num>
  <w:num w:numId="17">
    <w:abstractNumId w:val="12"/>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0"/>
    <w:footnote w:id="1"/>
  </w:footnotePr>
  <w:endnotePr>
    <w:endnote w:id="0"/>
    <w:endnote w:id="1"/>
  </w:endnotePr>
  <w:compat>
    <w:useFELayout/>
  </w:compat>
  <w:rsids>
    <w:rsidRoot w:val="004E0BA3"/>
    <w:rsid w:val="000123A6"/>
    <w:rsid w:val="00036D7D"/>
    <w:rsid w:val="00037116"/>
    <w:rsid w:val="000502F0"/>
    <w:rsid w:val="000D1B9F"/>
    <w:rsid w:val="000E3A65"/>
    <w:rsid w:val="000E6ADF"/>
    <w:rsid w:val="00105315"/>
    <w:rsid w:val="001120AC"/>
    <w:rsid w:val="00125930"/>
    <w:rsid w:val="00132C4A"/>
    <w:rsid w:val="00135C03"/>
    <w:rsid w:val="00156C8E"/>
    <w:rsid w:val="00165F00"/>
    <w:rsid w:val="00174EB6"/>
    <w:rsid w:val="001A70F7"/>
    <w:rsid w:val="001D0CD4"/>
    <w:rsid w:val="001D59EC"/>
    <w:rsid w:val="001E440B"/>
    <w:rsid w:val="002424C0"/>
    <w:rsid w:val="00247921"/>
    <w:rsid w:val="002F4D01"/>
    <w:rsid w:val="002F71A0"/>
    <w:rsid w:val="003264A7"/>
    <w:rsid w:val="003A0C46"/>
    <w:rsid w:val="003C1746"/>
    <w:rsid w:val="003D6FAE"/>
    <w:rsid w:val="003E11E9"/>
    <w:rsid w:val="00422C47"/>
    <w:rsid w:val="00426242"/>
    <w:rsid w:val="00444A7B"/>
    <w:rsid w:val="00481C66"/>
    <w:rsid w:val="00492A0C"/>
    <w:rsid w:val="004D32FE"/>
    <w:rsid w:val="004E0BA3"/>
    <w:rsid w:val="004E6665"/>
    <w:rsid w:val="004F05F9"/>
    <w:rsid w:val="004F1CC8"/>
    <w:rsid w:val="005100E5"/>
    <w:rsid w:val="0052455D"/>
    <w:rsid w:val="005A2ADA"/>
    <w:rsid w:val="005D4F96"/>
    <w:rsid w:val="00603AB1"/>
    <w:rsid w:val="00647907"/>
    <w:rsid w:val="006671D1"/>
    <w:rsid w:val="006F3608"/>
    <w:rsid w:val="00701BBC"/>
    <w:rsid w:val="007108E8"/>
    <w:rsid w:val="00733891"/>
    <w:rsid w:val="0073673A"/>
    <w:rsid w:val="007B7A95"/>
    <w:rsid w:val="007D5881"/>
    <w:rsid w:val="007F637D"/>
    <w:rsid w:val="00857D77"/>
    <w:rsid w:val="00860F64"/>
    <w:rsid w:val="008C0CF1"/>
    <w:rsid w:val="008C23C2"/>
    <w:rsid w:val="008C35EA"/>
    <w:rsid w:val="008C3627"/>
    <w:rsid w:val="008D27CF"/>
    <w:rsid w:val="008D4F41"/>
    <w:rsid w:val="008D7D62"/>
    <w:rsid w:val="009124E2"/>
    <w:rsid w:val="00935601"/>
    <w:rsid w:val="009716FD"/>
    <w:rsid w:val="00981946"/>
    <w:rsid w:val="009B5D41"/>
    <w:rsid w:val="009E6D8C"/>
    <w:rsid w:val="009F4037"/>
    <w:rsid w:val="00A16893"/>
    <w:rsid w:val="00A223FD"/>
    <w:rsid w:val="00A453F5"/>
    <w:rsid w:val="00A455C1"/>
    <w:rsid w:val="00A60C3B"/>
    <w:rsid w:val="00A636FD"/>
    <w:rsid w:val="00A90AB3"/>
    <w:rsid w:val="00AD0A3E"/>
    <w:rsid w:val="00AF215C"/>
    <w:rsid w:val="00AF2F1C"/>
    <w:rsid w:val="00AF7223"/>
    <w:rsid w:val="00AF72B6"/>
    <w:rsid w:val="00B038F3"/>
    <w:rsid w:val="00B30EE1"/>
    <w:rsid w:val="00B352AD"/>
    <w:rsid w:val="00B46C55"/>
    <w:rsid w:val="00BC3460"/>
    <w:rsid w:val="00BC68FD"/>
    <w:rsid w:val="00BE580A"/>
    <w:rsid w:val="00C16E7B"/>
    <w:rsid w:val="00C807E7"/>
    <w:rsid w:val="00C846EE"/>
    <w:rsid w:val="00C84CB9"/>
    <w:rsid w:val="00CC0C53"/>
    <w:rsid w:val="00D529D6"/>
    <w:rsid w:val="00D62110"/>
    <w:rsid w:val="00D76833"/>
    <w:rsid w:val="00DD12C6"/>
    <w:rsid w:val="00DF4320"/>
    <w:rsid w:val="00E4619E"/>
    <w:rsid w:val="00E519D3"/>
    <w:rsid w:val="00E77804"/>
    <w:rsid w:val="00EE224D"/>
    <w:rsid w:val="00F012AC"/>
    <w:rsid w:val="00F30A64"/>
    <w:rsid w:val="00F67B08"/>
    <w:rsid w:val="00F71C9C"/>
    <w:rsid w:val="00F811F6"/>
    <w:rsid w:val="00FA0497"/>
    <w:rsid w:val="00FB3508"/>
    <w:rsid w:val="00FD032F"/>
    <w:rsid w:val="00FE76D1"/>
    <w:rsid w:val="00FF4FCF"/>
    <w:rsid w:val="00FF5C74"/>
    <w:rsid w:val="00FF7F78"/>
  </w:rsids>
  <m:mathPr>
    <m:mathFont m:val="Cambria Math"/>
    <m:brkBin m:val="before"/>
    <m:brkBinSub m:val="--"/>
    <m:smallFrac m:val="off"/>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ffdb69"/>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E0BA3"/>
  </w:style>
  <w:style w:type="paragraph" w:styleId="Titolo1">
    <w:name w:val="heading 1"/>
    <w:basedOn w:val="Normale"/>
    <w:next w:val="Normale"/>
    <w:link w:val="Titolo1Carattere"/>
    <w:uiPriority w:val="9"/>
    <w:qFormat/>
    <w:rsid w:val="004E0BA3"/>
    <w:pPr>
      <w:spacing w:before="480" w:after="0"/>
      <w:contextualSpacing/>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uiPriority w:val="9"/>
    <w:unhideWhenUsed/>
    <w:qFormat/>
    <w:rsid w:val="004E0BA3"/>
    <w:pPr>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unhideWhenUsed/>
    <w:qFormat/>
    <w:rsid w:val="004E0BA3"/>
    <w:pPr>
      <w:spacing w:before="200" w:after="0" w:line="271" w:lineRule="auto"/>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semiHidden/>
    <w:unhideWhenUsed/>
    <w:qFormat/>
    <w:rsid w:val="004E0BA3"/>
    <w:pPr>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4E0BA3"/>
    <w:pPr>
      <w:spacing w:before="200" w:after="0"/>
      <w:outlineLvl w:val="4"/>
    </w:pPr>
    <w:rPr>
      <w:rFonts w:asciiTheme="majorHAnsi" w:eastAsiaTheme="majorEastAsia" w:hAnsiTheme="majorHAnsi" w:cstheme="majorBidi"/>
      <w:b/>
      <w:bCs/>
      <w:color w:val="7F7F7F" w:themeColor="text1" w:themeTint="80"/>
    </w:rPr>
  </w:style>
  <w:style w:type="paragraph" w:styleId="Titolo6">
    <w:name w:val="heading 6"/>
    <w:basedOn w:val="Normale"/>
    <w:next w:val="Normale"/>
    <w:link w:val="Titolo6Carattere"/>
    <w:uiPriority w:val="9"/>
    <w:semiHidden/>
    <w:unhideWhenUsed/>
    <w:qFormat/>
    <w:rsid w:val="004E0BA3"/>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olo7">
    <w:name w:val="heading 7"/>
    <w:basedOn w:val="Normale"/>
    <w:next w:val="Normale"/>
    <w:link w:val="Titolo7Carattere"/>
    <w:uiPriority w:val="9"/>
    <w:semiHidden/>
    <w:unhideWhenUsed/>
    <w:qFormat/>
    <w:rsid w:val="004E0BA3"/>
    <w:pPr>
      <w:spacing w:after="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semiHidden/>
    <w:unhideWhenUsed/>
    <w:qFormat/>
    <w:rsid w:val="004E0BA3"/>
    <w:pPr>
      <w:spacing w:after="0"/>
      <w:outlineLvl w:val="7"/>
    </w:pPr>
    <w:rPr>
      <w:rFonts w:asciiTheme="majorHAnsi" w:eastAsiaTheme="majorEastAsia" w:hAnsiTheme="majorHAnsi" w:cstheme="majorBidi"/>
      <w:sz w:val="20"/>
      <w:szCs w:val="20"/>
    </w:rPr>
  </w:style>
  <w:style w:type="paragraph" w:styleId="Titolo9">
    <w:name w:val="heading 9"/>
    <w:basedOn w:val="Normale"/>
    <w:next w:val="Normale"/>
    <w:link w:val="Titolo9Carattere"/>
    <w:uiPriority w:val="9"/>
    <w:semiHidden/>
    <w:unhideWhenUsed/>
    <w:qFormat/>
    <w:rsid w:val="004E0BA3"/>
    <w:pPr>
      <w:spacing w:after="0"/>
      <w:outlineLvl w:val="8"/>
    </w:pPr>
    <w:rPr>
      <w:rFonts w:asciiTheme="majorHAnsi" w:eastAsiaTheme="majorEastAsia" w:hAnsiTheme="majorHAnsi" w:cstheme="majorBidi"/>
      <w:i/>
      <w:iCs/>
      <w:spacing w:val="5"/>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E0BA3"/>
    <w:rPr>
      <w:rFonts w:asciiTheme="majorHAnsi" w:eastAsiaTheme="majorEastAsia" w:hAnsiTheme="majorHAnsi" w:cstheme="majorBidi"/>
      <w:b/>
      <w:bCs/>
      <w:sz w:val="28"/>
      <w:szCs w:val="28"/>
    </w:rPr>
  </w:style>
  <w:style w:type="paragraph" w:styleId="Titolo">
    <w:name w:val="Title"/>
    <w:basedOn w:val="Normale"/>
    <w:next w:val="Normale"/>
    <w:link w:val="TitoloCarattere"/>
    <w:uiPriority w:val="10"/>
    <w:qFormat/>
    <w:rsid w:val="004E0BA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oloCarattere">
    <w:name w:val="Titolo Carattere"/>
    <w:basedOn w:val="Carpredefinitoparagrafo"/>
    <w:link w:val="Titolo"/>
    <w:uiPriority w:val="10"/>
    <w:rsid w:val="004E0BA3"/>
    <w:rPr>
      <w:rFonts w:asciiTheme="majorHAnsi" w:eastAsiaTheme="majorEastAsia" w:hAnsiTheme="majorHAnsi" w:cstheme="majorBidi"/>
      <w:spacing w:val="5"/>
      <w:sz w:val="52"/>
      <w:szCs w:val="52"/>
    </w:rPr>
  </w:style>
  <w:style w:type="character" w:customStyle="1" w:styleId="Titolo2Carattere">
    <w:name w:val="Titolo 2 Carattere"/>
    <w:basedOn w:val="Carpredefinitoparagrafo"/>
    <w:link w:val="Titolo2"/>
    <w:uiPriority w:val="9"/>
    <w:rsid w:val="004E0BA3"/>
    <w:rPr>
      <w:rFonts w:asciiTheme="majorHAnsi" w:eastAsiaTheme="majorEastAsia" w:hAnsiTheme="majorHAnsi" w:cstheme="majorBidi"/>
      <w:b/>
      <w:bCs/>
      <w:sz w:val="26"/>
      <w:szCs w:val="26"/>
    </w:rPr>
  </w:style>
  <w:style w:type="character" w:customStyle="1" w:styleId="Titolo3Carattere">
    <w:name w:val="Titolo 3 Carattere"/>
    <w:basedOn w:val="Carpredefinitoparagrafo"/>
    <w:link w:val="Titolo3"/>
    <w:uiPriority w:val="9"/>
    <w:rsid w:val="004E0BA3"/>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semiHidden/>
    <w:rsid w:val="004E0BA3"/>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4E0BA3"/>
    <w:rPr>
      <w:rFonts w:asciiTheme="majorHAnsi" w:eastAsiaTheme="majorEastAsia" w:hAnsiTheme="majorHAnsi" w:cstheme="majorBidi"/>
      <w:b/>
      <w:bCs/>
      <w:color w:val="7F7F7F" w:themeColor="text1" w:themeTint="80"/>
    </w:rPr>
  </w:style>
  <w:style w:type="character" w:customStyle="1" w:styleId="Titolo6Carattere">
    <w:name w:val="Titolo 6 Carattere"/>
    <w:basedOn w:val="Carpredefinitoparagrafo"/>
    <w:link w:val="Titolo6"/>
    <w:uiPriority w:val="9"/>
    <w:semiHidden/>
    <w:rsid w:val="004E0BA3"/>
    <w:rPr>
      <w:rFonts w:asciiTheme="majorHAnsi" w:eastAsiaTheme="majorEastAsia" w:hAnsiTheme="majorHAnsi" w:cstheme="majorBidi"/>
      <w:b/>
      <w:bCs/>
      <w:i/>
      <w:iCs/>
      <w:color w:val="7F7F7F" w:themeColor="text1" w:themeTint="80"/>
    </w:rPr>
  </w:style>
  <w:style w:type="character" w:customStyle="1" w:styleId="Titolo7Carattere">
    <w:name w:val="Titolo 7 Carattere"/>
    <w:basedOn w:val="Carpredefinitoparagrafo"/>
    <w:link w:val="Titolo7"/>
    <w:uiPriority w:val="9"/>
    <w:semiHidden/>
    <w:rsid w:val="004E0BA3"/>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semiHidden/>
    <w:rsid w:val="004E0BA3"/>
    <w:rPr>
      <w:rFonts w:asciiTheme="majorHAnsi" w:eastAsiaTheme="majorEastAsia" w:hAnsiTheme="majorHAnsi" w:cstheme="majorBidi"/>
      <w:sz w:val="20"/>
      <w:szCs w:val="20"/>
    </w:rPr>
  </w:style>
  <w:style w:type="character" w:customStyle="1" w:styleId="Titolo9Carattere">
    <w:name w:val="Titolo 9 Carattere"/>
    <w:basedOn w:val="Carpredefinitoparagrafo"/>
    <w:link w:val="Titolo9"/>
    <w:uiPriority w:val="9"/>
    <w:semiHidden/>
    <w:rsid w:val="004E0BA3"/>
    <w:rPr>
      <w:rFonts w:asciiTheme="majorHAnsi" w:eastAsiaTheme="majorEastAsia" w:hAnsiTheme="majorHAnsi" w:cstheme="majorBidi"/>
      <w:i/>
      <w:iCs/>
      <w:spacing w:val="5"/>
      <w:sz w:val="20"/>
      <w:szCs w:val="20"/>
    </w:rPr>
  </w:style>
  <w:style w:type="paragraph" w:styleId="Sottotitolo">
    <w:name w:val="Subtitle"/>
    <w:basedOn w:val="Normale"/>
    <w:next w:val="Normale"/>
    <w:link w:val="SottotitoloCarattere"/>
    <w:uiPriority w:val="11"/>
    <w:qFormat/>
    <w:rsid w:val="004E0BA3"/>
    <w:pPr>
      <w:spacing w:after="600"/>
    </w:pPr>
    <w:rPr>
      <w:rFonts w:asciiTheme="majorHAnsi" w:eastAsiaTheme="majorEastAsia" w:hAnsiTheme="majorHAnsi" w:cstheme="majorBidi"/>
      <w:i/>
      <w:iCs/>
      <w:spacing w:val="13"/>
      <w:sz w:val="24"/>
      <w:szCs w:val="24"/>
    </w:rPr>
  </w:style>
  <w:style w:type="character" w:customStyle="1" w:styleId="SottotitoloCarattere">
    <w:name w:val="Sottotitolo Carattere"/>
    <w:basedOn w:val="Carpredefinitoparagrafo"/>
    <w:link w:val="Sottotitolo"/>
    <w:uiPriority w:val="11"/>
    <w:rsid w:val="004E0BA3"/>
    <w:rPr>
      <w:rFonts w:asciiTheme="majorHAnsi" w:eastAsiaTheme="majorEastAsia" w:hAnsiTheme="majorHAnsi" w:cstheme="majorBidi"/>
      <w:i/>
      <w:iCs/>
      <w:spacing w:val="13"/>
      <w:sz w:val="24"/>
      <w:szCs w:val="24"/>
    </w:rPr>
  </w:style>
  <w:style w:type="character" w:styleId="Enfasigrassetto">
    <w:name w:val="Strong"/>
    <w:uiPriority w:val="22"/>
    <w:qFormat/>
    <w:rsid w:val="004E0BA3"/>
    <w:rPr>
      <w:b/>
      <w:bCs/>
    </w:rPr>
  </w:style>
  <w:style w:type="character" w:styleId="Enfasicorsivo">
    <w:name w:val="Emphasis"/>
    <w:uiPriority w:val="20"/>
    <w:qFormat/>
    <w:rsid w:val="004E0BA3"/>
    <w:rPr>
      <w:b/>
      <w:bCs/>
      <w:i/>
      <w:iCs/>
      <w:spacing w:val="10"/>
      <w:bdr w:val="none" w:sz="0" w:space="0" w:color="auto"/>
      <w:shd w:val="clear" w:color="auto" w:fill="auto"/>
    </w:rPr>
  </w:style>
  <w:style w:type="paragraph" w:styleId="Nessunaspaziatura">
    <w:name w:val="No Spacing"/>
    <w:basedOn w:val="Normale"/>
    <w:uiPriority w:val="1"/>
    <w:qFormat/>
    <w:rsid w:val="004E0BA3"/>
    <w:pPr>
      <w:spacing w:after="0" w:line="240" w:lineRule="auto"/>
    </w:pPr>
  </w:style>
  <w:style w:type="paragraph" w:styleId="Paragrafoelenco">
    <w:name w:val="List Paragraph"/>
    <w:basedOn w:val="Normale"/>
    <w:uiPriority w:val="34"/>
    <w:qFormat/>
    <w:rsid w:val="004E0BA3"/>
    <w:pPr>
      <w:ind w:left="720"/>
      <w:contextualSpacing/>
    </w:pPr>
  </w:style>
  <w:style w:type="paragraph" w:styleId="Citazione">
    <w:name w:val="Quote"/>
    <w:basedOn w:val="Normale"/>
    <w:next w:val="Normale"/>
    <w:link w:val="CitazioneCarattere"/>
    <w:uiPriority w:val="29"/>
    <w:qFormat/>
    <w:rsid w:val="004E0BA3"/>
    <w:pPr>
      <w:spacing w:before="200" w:after="0"/>
      <w:ind w:left="360" w:right="360"/>
    </w:pPr>
    <w:rPr>
      <w:i/>
      <w:iCs/>
    </w:rPr>
  </w:style>
  <w:style w:type="character" w:customStyle="1" w:styleId="CitazioneCarattere">
    <w:name w:val="Citazione Carattere"/>
    <w:basedOn w:val="Carpredefinitoparagrafo"/>
    <w:link w:val="Citazione"/>
    <w:uiPriority w:val="29"/>
    <w:rsid w:val="004E0BA3"/>
    <w:rPr>
      <w:i/>
      <w:iCs/>
    </w:rPr>
  </w:style>
  <w:style w:type="paragraph" w:styleId="Citazioneintensa">
    <w:name w:val="Intense Quote"/>
    <w:basedOn w:val="Normale"/>
    <w:next w:val="Normale"/>
    <w:link w:val="CitazioneintensaCarattere"/>
    <w:uiPriority w:val="30"/>
    <w:qFormat/>
    <w:rsid w:val="004E0BA3"/>
    <w:pPr>
      <w:pBdr>
        <w:bottom w:val="single" w:sz="4" w:space="1" w:color="auto"/>
      </w:pBdr>
      <w:spacing w:before="200" w:after="280"/>
      <w:ind w:left="1008" w:right="1152"/>
      <w:jc w:val="both"/>
    </w:pPr>
    <w:rPr>
      <w:b/>
      <w:bCs/>
      <w:i/>
      <w:iCs/>
    </w:rPr>
  </w:style>
  <w:style w:type="character" w:customStyle="1" w:styleId="CitazioneintensaCarattere">
    <w:name w:val="Citazione intensa Carattere"/>
    <w:basedOn w:val="Carpredefinitoparagrafo"/>
    <w:link w:val="Citazioneintensa"/>
    <w:uiPriority w:val="30"/>
    <w:rsid w:val="004E0BA3"/>
    <w:rPr>
      <w:b/>
      <w:bCs/>
      <w:i/>
      <w:iCs/>
    </w:rPr>
  </w:style>
  <w:style w:type="character" w:styleId="Enfasidelicata">
    <w:name w:val="Subtle Emphasis"/>
    <w:uiPriority w:val="19"/>
    <w:qFormat/>
    <w:rsid w:val="004E0BA3"/>
    <w:rPr>
      <w:i/>
      <w:iCs/>
    </w:rPr>
  </w:style>
  <w:style w:type="character" w:styleId="Enfasiintensa">
    <w:name w:val="Intense Emphasis"/>
    <w:uiPriority w:val="21"/>
    <w:qFormat/>
    <w:rsid w:val="004E0BA3"/>
    <w:rPr>
      <w:b/>
      <w:bCs/>
    </w:rPr>
  </w:style>
  <w:style w:type="character" w:styleId="Riferimentodelicato">
    <w:name w:val="Subtle Reference"/>
    <w:uiPriority w:val="31"/>
    <w:qFormat/>
    <w:rsid w:val="004E0BA3"/>
    <w:rPr>
      <w:smallCaps/>
    </w:rPr>
  </w:style>
  <w:style w:type="character" w:styleId="Riferimentointenso">
    <w:name w:val="Intense Reference"/>
    <w:uiPriority w:val="32"/>
    <w:qFormat/>
    <w:rsid w:val="004E0BA3"/>
    <w:rPr>
      <w:smallCaps/>
      <w:spacing w:val="5"/>
      <w:u w:val="single"/>
    </w:rPr>
  </w:style>
  <w:style w:type="character" w:styleId="Titolodellibro">
    <w:name w:val="Book Title"/>
    <w:uiPriority w:val="33"/>
    <w:qFormat/>
    <w:rsid w:val="004E0BA3"/>
    <w:rPr>
      <w:i/>
      <w:iCs/>
      <w:smallCaps/>
      <w:spacing w:val="5"/>
    </w:rPr>
  </w:style>
  <w:style w:type="paragraph" w:styleId="Titolosommario">
    <w:name w:val="TOC Heading"/>
    <w:basedOn w:val="Titolo1"/>
    <w:next w:val="Normale"/>
    <w:uiPriority w:val="39"/>
    <w:unhideWhenUsed/>
    <w:qFormat/>
    <w:rsid w:val="004E0BA3"/>
    <w:pPr>
      <w:outlineLvl w:val="9"/>
    </w:pPr>
  </w:style>
  <w:style w:type="paragraph" w:styleId="Intestazione">
    <w:name w:val="header"/>
    <w:basedOn w:val="Normale"/>
    <w:link w:val="IntestazioneCarattere"/>
    <w:uiPriority w:val="99"/>
    <w:semiHidden/>
    <w:unhideWhenUsed/>
    <w:rsid w:val="00E4619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E4619E"/>
  </w:style>
  <w:style w:type="paragraph" w:styleId="Pidipagina">
    <w:name w:val="footer"/>
    <w:basedOn w:val="Normale"/>
    <w:link w:val="PidipaginaCarattere"/>
    <w:uiPriority w:val="99"/>
    <w:unhideWhenUsed/>
    <w:rsid w:val="00E4619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619E"/>
  </w:style>
  <w:style w:type="paragraph" w:styleId="Sommario1">
    <w:name w:val="toc 1"/>
    <w:basedOn w:val="Normale"/>
    <w:next w:val="Normale"/>
    <w:autoRedefine/>
    <w:uiPriority w:val="39"/>
    <w:unhideWhenUsed/>
    <w:rsid w:val="00E4619E"/>
    <w:pPr>
      <w:spacing w:after="100"/>
    </w:pPr>
  </w:style>
  <w:style w:type="character" w:styleId="Collegamentoipertestuale">
    <w:name w:val="Hyperlink"/>
    <w:basedOn w:val="Carpredefinitoparagrafo"/>
    <w:uiPriority w:val="99"/>
    <w:unhideWhenUsed/>
    <w:rsid w:val="00E4619E"/>
    <w:rPr>
      <w:color w:val="0000FF" w:themeColor="hyperlink"/>
      <w:u w:val="single"/>
    </w:rPr>
  </w:style>
  <w:style w:type="paragraph" w:styleId="Testofumetto">
    <w:name w:val="Balloon Text"/>
    <w:basedOn w:val="Normale"/>
    <w:link w:val="TestofumettoCarattere"/>
    <w:uiPriority w:val="99"/>
    <w:semiHidden/>
    <w:unhideWhenUsed/>
    <w:rsid w:val="00E4619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4619E"/>
    <w:rPr>
      <w:rFonts w:ascii="Tahoma" w:hAnsi="Tahoma" w:cs="Tahoma"/>
      <w:sz w:val="16"/>
      <w:szCs w:val="16"/>
    </w:rPr>
  </w:style>
  <w:style w:type="character" w:customStyle="1" w:styleId="shorttext">
    <w:name w:val="short_text"/>
    <w:basedOn w:val="Carpredefinitoparagrafo"/>
    <w:rsid w:val="00E4619E"/>
  </w:style>
  <w:style w:type="character" w:customStyle="1" w:styleId="hps">
    <w:name w:val="hps"/>
    <w:basedOn w:val="Carpredefinitoparagrafo"/>
    <w:rsid w:val="00E4619E"/>
  </w:style>
  <w:style w:type="table" w:styleId="Grigliatabella">
    <w:name w:val="Table Grid"/>
    <w:basedOn w:val="Tabellanormale"/>
    <w:uiPriority w:val="59"/>
    <w:rsid w:val="00FA04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ommario3">
    <w:name w:val="toc 3"/>
    <w:basedOn w:val="Normale"/>
    <w:next w:val="Normale"/>
    <w:autoRedefine/>
    <w:uiPriority w:val="39"/>
    <w:unhideWhenUsed/>
    <w:rsid w:val="00AF72B6"/>
    <w:pPr>
      <w:spacing w:after="100"/>
      <w:ind w:left="440"/>
    </w:pPr>
  </w:style>
  <w:style w:type="paragraph" w:styleId="Sommario2">
    <w:name w:val="toc 2"/>
    <w:basedOn w:val="Normale"/>
    <w:next w:val="Normale"/>
    <w:autoRedefine/>
    <w:uiPriority w:val="39"/>
    <w:unhideWhenUsed/>
    <w:rsid w:val="00AF72B6"/>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76B00-7813-47F7-97AA-FB7DA05FF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Pages>
  <Words>1713</Words>
  <Characters>9770</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Valerio</dc:creator>
  <cp:lastModifiedBy>Valerio</cp:lastModifiedBy>
  <cp:revision>50</cp:revision>
  <dcterms:created xsi:type="dcterms:W3CDTF">2014-09-15T07:22:00Z</dcterms:created>
  <dcterms:modified xsi:type="dcterms:W3CDTF">2014-09-30T16:11:00Z</dcterms:modified>
</cp:coreProperties>
</file>