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24.1</w:t>
      </w:r>
    </w:p>
    <w:p>
      <w:pPr/>
      <w:r>
        <w:rPr>
          <w:rFonts w:ascii="Helvetica" w:hAnsi="Helvetica" w:cs="Helvetica"/>
          <w:sz w:val="18"/>
          <w:sz-cs w:val="18"/>
        </w:rPr>
        <w:t xml:space="preserve">TABLE: components EF1157 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</w:rPr>
        <w:t xml:space="preserve">object/part No.</w:t>
      </w:r>
    </w:p>
    <w:p>
      <w:pPr/>
      <w:r>
        <w:rPr>
          <w:rFonts w:ascii="Helvetica" w:hAnsi="Helvetica" w:cs="Helvetica"/>
          <w:sz w:val="18"/>
          <w:sz-cs w:val="18"/>
        </w:rPr>
        <w:t xml:space="preserve">manufacturer/</w:t>
      </w:r>
    </w:p>
    <w:p>
      <w:pPr/>
      <w:r>
        <w:rPr>
          <w:rFonts w:ascii="Helvetica" w:hAnsi="Helvetica" w:cs="Helvetica"/>
          <w:sz w:val="18"/>
          <w:sz-cs w:val="18"/>
        </w:rPr>
        <w:t xml:space="preserve">trademark</w:t>
      </w:r>
    </w:p>
    <w:p>
      <w:pPr/>
      <w:r>
        <w:rPr>
          <w:rFonts w:ascii="Helvetica" w:hAnsi="Helvetica" w:cs="Helvetica"/>
          <w:sz w:val="24"/>
          <w:sz-cs w:val="24"/>
        </w:rPr>
        <w:t xml:space="preserve">type/model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technical data</w:t>
      </w:r>
    </w:p>
    <w:p>
      <w:pPr/>
      <w:r>
        <w:rPr>
          <w:rFonts w:ascii="Helvetica" w:hAnsi="Helvetica" w:cs="Helvetica"/>
          <w:sz w:val="24"/>
          <w:sz-cs w:val="24"/>
        </w:rPr>
        <w:t xml:space="preserve">standard</w:t>
      </w:r>
    </w:p>
    <w:p>
      <w:pPr/>
      <w:r>
        <w:rPr>
          <w:rFonts w:ascii="Helvetica" w:hAnsi="Helvetica" w:cs="Helvetica"/>
          <w:sz w:val="24"/>
          <w:sz-cs w:val="24"/>
        </w:rPr>
        <w:t xml:space="preserve">mark(s) of conformity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Cord set  CH   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0156693</w:t>
      </w:r>
      <w:r>
        <w:rPr>
          <w:rFonts w:ascii="Arial" w:hAnsi="Arial" w:cs="Arial"/>
          <w:sz w:val="18"/>
          <w:sz-cs w:val="18"/>
          <w:color w:val="002060"/>
        </w:rPr>
        <w:t xml:space="preserve">         Plug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0069378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Sun Fai Industrial Co.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SF-285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10A  250 V~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60884-1</w:t>
        <w:br/>
        <w:t xml:space="preserve">SN 441011-1</w:t>
      </w:r>
    </w:p>
    <w:p>
      <w:pPr/>
      <w:r>
        <w:t>ESTI 24.0540</w:t>
      </w:r>
      <w:r>
        <w:br/>
      </w:r>
      <w:r>
        <w:rPr>
          <w:color w:val="00B050"/>
        </w:rPr>
        <w:t>14.08.2027</w:t>
      </w:r>
    </w:p>
    <w:p>
      <w:pPr>
        <w:jc w:val="right"/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with power cord</w:t>
      </w:r>
    </w:p>
    <w:p>
      <w:pPr>
        <w:jc w:val="right"/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0054494</w:t>
      </w:r>
      <w:r>
        <w:rPr>
          <w:rFonts w:ascii="Arial" w:hAnsi="Arial" w:cs="Arial"/>
          <w:sz w:val="18"/>
          <w:sz-cs w:val="18"/>
          <w:color w:val="002060"/>
        </w:rPr>
        <w:t xml:space="preserve">   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Sun Fai Industrial Co.</w:t>
        <w:br/>
        <w:t xml:space="preserve">(interchangeable regarding plug certificate)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H05VV-F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3G 0,75 mm2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EN 50525-2-11</w:t>
        <w:br/>
        <w:t xml:space="preserve"/>
      </w:r>
    </w:p>
    <w:p>
      <w:pPr>
        <w:spacing w:before="60"/>
      </w:pPr>
      <w:r>
        <w:t xml:space="preserve">VDE 120557 </w:t>
      </w:r>
      <w:r>
        <w:rPr>
          <w:color w:val="00B050"/>
        </w:rPr>
        <w:t>22.12.2014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Cord set CH </w:t>
        <w:br/>
        <w:t xml:space="preserve"/>
      </w:r>
      <w:r>
        <w:rPr>
          <w:rFonts w:ascii="Arial" w:hAnsi="Arial" w:cs="Arial"/>
          <w:sz w:val="16"/>
          <w:sz-cs w:val="16"/>
          <w:color w:val="002060"/>
        </w:rPr>
        <w:t xml:space="preserve">0156776</w:t>
      </w:r>
      <w:r>
        <w:rPr>
          <w:rFonts w:ascii="Arial" w:hAnsi="Arial" w:cs="Arial"/>
          <w:sz w:val="16"/>
          <w:sz-cs w:val="16"/>
          <w:color w:val="002060"/>
        </w:rPr>
        <w:t xml:space="preserve"/>
        <w:br/>
        <w:t xml:space="preserve">plug </w:t>
        <w:br/>
        <w:t xml:space="preserve"/>
      </w:r>
      <w:r>
        <w:rPr>
          <w:rFonts w:ascii="Arial" w:hAnsi="Arial" w:cs="Arial"/>
          <w:sz w:val="16"/>
          <w:sz-cs w:val="16"/>
          <w:color w:val="002060"/>
        </w:rPr>
        <w:t xml:space="preserve">0106881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BizLink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370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10A  250 V~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60884-1</w:t>
        <w:br/>
        <w:t xml:space="preserve">SN 441011-1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t>ESTI 24.0792</w:t>
      </w:r>
      <w:r>
        <w:br/>
      </w:r>
      <w:r>
        <w:rPr>
          <w:color w:val="00B050"/>
        </w:rPr>
        <w:t>24.11.2027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with power cord</w:t>
      </w:r>
      <w:r>
        <w:rPr>
          <w:rFonts w:ascii="Arial" w:hAnsi="Arial" w:cs="Arial"/>
          <w:sz w:val="16"/>
          <w:sz-cs w:val="16"/>
          <w:color w:val="002060"/>
        </w:rPr>
        <w:t xml:space="preserve"/>
        <w:br/>
        <w:t xml:space="preserve"/>
      </w:r>
      <w:r>
        <w:rPr>
          <w:rFonts w:ascii="Arial" w:hAnsi="Arial" w:cs="Arial"/>
          <w:sz w:val="16"/>
          <w:sz-cs w:val="16"/>
          <w:color w:val="002060"/>
        </w:rPr>
        <w:t xml:space="preserve">              0106886</w:t>
      </w:r>
      <w:r>
        <w:rPr>
          <w:rFonts w:ascii="Arial" w:hAnsi="Arial" w:cs="Arial"/>
          <w:sz w:val="16"/>
          <w:sz-cs w:val="16"/>
          <w:color w:val="002060"/>
        </w:rPr>
        <w:t xml:space="preserve"/>
        <w:br/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H05VV-F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3G 0,75 mm2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EN 50525-2-11</w:t>
      </w:r>
    </w:p>
    <w:p>
      <w:pPr>
        <w:spacing w:before="60"/>
      </w:pPr>
      <w:r>
        <w:t>VDE 109835</w:t>
      </w:r>
      <w:r>
        <w:br/>
      </w:r>
      <w:r>
        <w:rPr>
          <w:color w:val="00B050"/>
        </w:rPr>
        <w:t>21.09.2017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Cord set EU    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0156777</w:t>
      </w:r>
      <w:r>
        <w:rPr>
          <w:rFonts w:ascii="Arial" w:hAnsi="Arial" w:cs="Arial"/>
          <w:sz w:val="18"/>
          <w:sz-cs w:val="18"/>
          <w:color w:val="002060"/>
        </w:rPr>
        <w:t xml:space="preserve"/>
        <w:br/>
        <w:t xml:space="preserve">Plug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0054376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Sun Fai Industrial Co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SF-71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16A  250 V~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EN 50525-2-11</w:t>
      </w:r>
    </w:p>
    <w:p>
      <w:pPr>
        <w:spacing w:before="60"/>
      </w:pPr>
      <w:r>
        <w:t>VDE 4000125</w:t>
      </w:r>
      <w:r>
        <w:br/>
      </w:r>
      <w:r>
        <w:rPr>
          <w:color w:val="FF0000"/>
        </w:rPr>
        <w:t>2024-06-26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jc w:val="right"/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with power cord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0054494   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Sun Fai Industrial Co.</w:t>
        <w:br/>
        <w:t xml:space="preserve">(interchangeable regarding plug certificate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H05VV-F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3G 0,75 mm2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EN 50525-2-11</w:t>
        <w:br/>
        <w:t xml:space="preserve">(IEC 60227-5)</w:t>
      </w:r>
    </w:p>
    <w:p>
      <w:pPr>
        <w:spacing w:before="60"/>
      </w:pPr>
      <w:r>
        <w:t xml:space="preserve">VDE 120557 </w:t>
      </w:r>
      <w:r>
        <w:rPr>
          <w:color w:val="00B050"/>
        </w:rPr>
        <w:t>22.12.2014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Heater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0105541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Hangzhou Kawai Electric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YD.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230 V~ 1400 W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60335-1</w:t>
        <w:br/>
        <w:t xml:space="preserve">EN 60335-1</w:t>
      </w:r>
    </w:p>
    <w:p>
      <w:pPr>
        <w:spacing w:before="60"/>
      </w:pPr>
      <w:r>
        <w:t>VDE 40042427</w:t>
      </w:r>
      <w:r>
        <w:br/>
      </w:r>
      <w:r>
        <w:rPr>
          <w:highlight w:val="yellow"/>
          <w:strike/>
        </w:rPr>
        <w:t>2022-12-16</w:t>
      </w:r>
      <w:r>
        <w:br/>
      </w:r>
      <w:r>
        <w:rPr>
          <w:color w:val="00B050"/>
        </w:rPr>
        <w:t>2025-10-31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Alternative</w:t>
        <w:br/>
        <w:t xml:space="preserve">Heater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0107059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I.R.C.A S.p.A.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RC6.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230 V~ 1400 W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60335-1</w:t>
        <w:br/>
        <w:t xml:space="preserve">EN 60335-1</w:t>
      </w:r>
    </w:p>
    <w:p>
      <w:pPr>
        <w:spacing w:before="60"/>
      </w:pPr>
      <w:r>
        <w:t>VDE 067322</w:t>
      </w:r>
      <w:r>
        <w:br/>
      </w:r>
      <w:r>
        <w:rPr>
          <w:highlight w:val="yellow"/>
          <w:strike/>
        </w:rPr>
        <w:t>2023-12-13</w:t>
      </w:r>
      <w:r>
        <w:br/>
      </w:r>
      <w:r>
        <w:rPr>
          <w:color w:val="00B050"/>
        </w:rPr>
        <w:t>2025-09-22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Thermal cut-out for heater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0125065</w:t>
      </w:r>
      <w:r>
        <w:rPr>
          <w:rFonts w:ascii="Arial" w:hAnsi="Arial" w:cs="Arial"/>
          <w:sz w:val="18"/>
          <w:sz-cs w:val="18"/>
          <w:strike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Therm-O-Disc 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G4A00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250 V~ 10 A</w:t>
      </w:r>
      <w:r>
        <w:rPr>
          <w:rFonts w:ascii="Arial" w:hAnsi="Arial" w:cs="Arial"/>
          <w:sz w:val="16"/>
          <w:sz-cs w:val="16"/>
          <w:strike/>
          <w:color w:val="002060"/>
        </w:rPr>
        <w:t xml:space="preserve"/>
        <w:br/>
        <w:t xml:space="preserve"/>
      </w:r>
      <w:r>
        <w:rPr>
          <w:rFonts w:ascii="Arial" w:hAnsi="Arial" w:cs="Arial"/>
          <w:sz w:val="16"/>
          <w:sz-cs w:val="16"/>
          <w:color w:val="002060"/>
        </w:rPr>
        <w:t xml:space="preserve">Tf =144°, Tm=300°</w:t>
      </w:r>
      <w:r>
        <w:rPr>
          <w:rFonts w:ascii="Arial" w:hAnsi="Arial" w:cs="Arial"/>
          <w:sz w:val="16"/>
          <w:sz-cs w:val="16"/>
          <w:strike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60691</w:t>
        <w:br/>
        <w:t xml:space="preserve">EN 60691</w:t>
      </w:r>
    </w:p>
    <w:p>
      <w:pPr>
        <w:spacing w:before="60"/>
      </w:pPr>
      <w:r>
        <w:t>VDE 40017228</w:t>
      </w:r>
      <w:r>
        <w:br/>
      </w:r>
      <w:r>
        <w:rPr>
          <w:highlight w:val="yellow"/>
          <w:strike/>
        </w:rPr>
        <w:t>2023-08-17</w:t>
      </w:r>
      <w:r>
        <w:br/>
      </w:r>
      <w:r>
        <w:rPr>
          <w:color w:val="00B050"/>
        </w:rPr>
        <w:t>2025-12-15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Pump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0155226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Sysko 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SPX.H122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220 V 50/60 Hz 55 W</w:t>
        <w:br/>
        <w:t xml:space="preserve">230 V 50/60 Hz 55 W</w:t>
        <w:br/>
        <w:t xml:space="preserve">240 V 50 Hz 65 W </w:t>
        <w:br/>
        <w:t xml:space="preserve">Class 180(H)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60335-1</w:t>
        <w:br/>
        <w:t xml:space="preserve">IEC 60335-2-41</w:t>
        <w:br/>
        <w:t xml:space="preserve"> EN 60335-1</w:t>
        <w:br/>
        <w:t xml:space="preserve"> EN 60335-2-41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VDE 40035885</w:t>
        <w:br/>
        <w:t xml:space="preserve">2025-08-29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Pump TCO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0153271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Schott Japan Corporation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SF94R0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250 V~ 10 A</w:t>
      </w:r>
      <w:r>
        <w:rPr>
          <w:rFonts w:ascii="Arial" w:hAnsi="Arial" w:cs="Arial"/>
          <w:sz w:val="16"/>
          <w:sz-cs w:val="16"/>
          <w:strike/>
          <w:color w:val="002060"/>
        </w:rPr>
        <w:t xml:space="preserve"/>
        <w:br/>
        <w:t xml:space="preserve"/>
      </w:r>
      <w:r>
        <w:rPr>
          <w:rFonts w:ascii="Arial" w:hAnsi="Arial" w:cs="Arial"/>
          <w:sz w:val="16"/>
          <w:sz-cs w:val="16"/>
          <w:color w:val="002060"/>
        </w:rPr>
        <w:t xml:space="preserve">Tf =99°, Tm=165°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60691</w:t>
        <w:br/>
        <w:t xml:space="preserve">EN IEC 60691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VDE 40035885</w:t>
        <w:br/>
        <w:t xml:space="preserve">2025-05-08</w:t>
        <w:br/>
        <w:t xml:space="preserve"/>
      </w:r>
      <w:r>
        <w:rPr>
          <w:rFonts w:ascii="Arial" w:hAnsi="Arial" w:cs="Arial"/>
          <w:sz w:val="16"/>
          <w:sz-cs w:val="16"/>
          <w:strike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Pump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0131616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Sysko 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SPX.H120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220-230 V 50/60 Hz 55 W </w:t>
        <w:br/>
        <w:t xml:space="preserve">240 V 50 Hz 65 W </w:t>
        <w:br/>
        <w:t xml:space="preserve">Class 180(H)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60335-1</w:t>
        <w:br/>
        <w:t xml:space="preserve">IEC 60335-2-41</w:t>
        <w:br/>
        <w:t xml:space="preserve"> EN 60335-1</w:t>
        <w:br/>
        <w:t xml:space="preserve"> EN 60335-2-41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/>
      <w:r>
        <w:t>CB DE1-66204</w:t>
      </w:r>
      <w:r>
        <w:br/>
      </w:r>
      <w:r>
        <w:t>VDE 40043867</w:t>
      </w:r>
      <w:r>
        <w:br/>
      </w:r>
      <w:r>
        <w:rPr>
          <w:highlight w:val="yellow"/>
          <w:strike/>
        </w:rPr>
        <w:t>2022-03-16</w:t>
      </w:r>
      <w:r>
        <w:br/>
      </w:r>
      <w:r>
        <w:rPr>
          <w:color w:val="00B050"/>
        </w:rPr>
        <w:t>2024-09-24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Thermal cut-out </w:t>
        <w:br/>
        <w:t xml:space="preserve">pump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0129692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Yangzhou Baozhu Electric Appliance Co.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TB02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250 V 50 Hz 2 A</w:t>
        <w:br/>
        <w:t xml:space="preserve">Tf= </w:t>
      </w:r>
      <w:r>
        <w:rPr>
          <w:rFonts w:ascii="Arial" w:hAnsi="Arial" w:cs="Arial"/>
          <w:sz w:val="16"/>
          <w:sz-cs w:val="16"/>
          <w:color w:val="002060"/>
        </w:rPr>
        <w:t xml:space="preserve">105°C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60730-1</w:t>
        <w:br/>
        <w:t xml:space="preserve">IEN 60730-2-2</w:t>
        <w:br/>
        <w:t xml:space="preserve"> EN 60730-1</w:t>
        <w:br/>
        <w:t xml:space="preserve"> EN 60730-2-2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VDE 40056012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/>
      <w:r>
        <w:rPr>
          <w:color w:val="00B050"/>
        </w:rPr>
        <w:t>2022-11-08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Flowmeter</w:t>
      </w:r>
      <w:r>
        <w:rPr>
          <w:rFonts w:ascii="Arial" w:hAnsi="Arial" w:cs="Arial"/>
          <w:sz w:val="18"/>
          <w:sz-cs w:val="18"/>
          <w:color w:val="002060"/>
        </w:rPr>
        <w:t xml:space="preserve"> </w:t>
        <w:br/>
        <w:t xml:space="preserve">0103767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Digmesa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Nano DM60</w:t>
        <w:br/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+3.8 bis +20 VDC</w:t>
        <w:br/>
        <w:t xml:space="preserve">,&lt;8 mA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60335-1</w:t>
        <w:br/>
        <w:t xml:space="preserve">IEC 60335-2-15</w:t>
        <w:br/>
        <w:t xml:space="preserve"> EN 60335-1</w:t>
        <w:br/>
        <w:t xml:space="preserve"> EN 60335-2-15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tested with appliance</w:t>
      </w:r>
    </w:p>
    <w:p>
      <w:pPr>
        <w:spacing w:before="60"/>
      </w:pPr>
      <w:r>
        <w:rPr>
          <w:rFonts w:ascii="Arial" w:hAnsi="Arial" w:cs="Arial"/>
          <w:sz w:val="18"/>
          <w:sz-cs w:val="18"/>
          <w:i/>
          <w:color w:val="002060"/>
        </w:rPr>
        <w:t xml:space="preserve">Electronic</w:t>
        <w:br/>
        <w:t xml:space="preserve">(PCB main board</w:t>
      </w:r>
      <w:r>
        <w:rPr>
          <w:rFonts w:ascii="Arial" w:hAnsi="Arial" w:cs="Arial"/>
          <w:sz w:val="18"/>
          <w:sz-cs w:val="18"/>
          <w:color w:val="002060"/>
        </w:rPr>
        <w:t xml:space="preserve">)</w:t>
      </w:r>
      <w:r>
        <w:rPr>
          <w:rFonts w:ascii="Arial" w:hAnsi="Arial" w:cs="Arial"/>
          <w:sz w:val="18"/>
          <w:sz-cs w:val="18"/>
          <w:strike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0156701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color w:val="002060"/>
        </w:rPr>
        <w:t xml:space="preserve">Maxtronix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1157</w:t>
      </w: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220-240 V 50/60Hz</w:t>
      </w:r>
      <w:r>
        <w:rPr>
          <w:rFonts w:ascii="Arial" w:hAnsi="Arial" w:cs="Arial"/>
          <w:sz w:val="16"/>
          <w:sz-cs w:val="16"/>
          <w:strike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60335-1</w:t>
        <w:br/>
        <w:t xml:space="preserve">IEC 60335-2-15</w:t>
        <w:br/>
        <w:t xml:space="preserve"> EN 60335-1</w:t>
        <w:br/>
        <w:t xml:space="preserve"> EN 60335-2-15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tested with appliance</w:t>
      </w:r>
      <w:r>
        <w:rPr>
          <w:rFonts w:ascii="Arial" w:hAnsi="Arial" w:cs="Arial"/>
          <w:sz w:val="16"/>
          <w:sz-cs w:val="16"/>
          <w:strike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Varistor V100</w:t>
        <w:br/>
        <w:t xml:space="preserve"/>
      </w:r>
      <w:r>
        <w:rPr>
          <w:rFonts w:ascii="Arial" w:hAnsi="Arial" w:cs="Arial"/>
          <w:sz w:val="18"/>
          <w:sz-cs w:val="18"/>
        </w:rPr>
        <w:t xml:space="preserve">0121764</w:t>
      </w: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Centra Science Corp.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CNR-14P431K</w:t>
        <w:br/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275 VRMS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61051-1</w:t>
        <w:br/>
        <w:t xml:space="preserve">IEC 61051-2-2</w:t>
        <w:br/>
        <w:t xml:space="preserve"> EN 61051-1</w:t>
        <w:br/>
        <w:t xml:space="preserve"> EN 61051-2-2</w:t>
      </w:r>
    </w:p>
    <w:p>
      <w:pPr>
        <w:spacing w:before="60"/>
      </w:pPr>
      <w:r>
        <w:t>VDE 40037261.</w:t>
      </w:r>
      <w:r>
        <w:br/>
      </w:r>
      <w:r>
        <w:rPr>
          <w:highlight w:val="yellow"/>
          <w:strike/>
        </w:rPr>
        <w:t>2019-07-02</w:t>
      </w:r>
      <w:r>
        <w:br/>
      </w:r>
      <w:r>
        <w:rPr>
          <w:color w:val="00B050"/>
        </w:rPr>
        <w:t>2024-10-21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Alternative </w:t>
        <w:br/>
        <w:t xml:space="preserve">X2-Capacitor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C101</w:t>
      </w:r>
      <w:r>
        <w:rPr>
          <w:rFonts w:ascii="Arial" w:hAnsi="Arial" w:cs="Arial"/>
          <w:sz w:val="18"/>
          <w:sz-cs w:val="18"/>
          <w:color w:val="002060"/>
        </w:rPr>
        <w:t xml:space="preserve">       0121753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TDK Electronics GmbH&amp; Co OG</w:t>
      </w:r>
      <w:r>
        <w:rPr>
          <w:rFonts w:ascii="Arial" w:hAnsi="Arial" w:cs="Arial"/>
          <w:sz w:val="18"/>
          <w:sz-cs w:val="18"/>
          <w:color w:val="1F4E79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B3292.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330</w:t>
      </w:r>
      <w:r>
        <w:rPr>
          <w:rFonts w:ascii="Arial" w:hAnsi="Arial" w:cs="Arial"/>
          <w:sz w:val="16"/>
          <w:sz-cs w:val="16"/>
          <w:color w:val="002060"/>
        </w:rPr>
        <w:t xml:space="preserve"> nF / 305 V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60384-14</w:t>
        <w:br/>
        <w:t xml:space="preserve"> EN 60384-14</w:t>
      </w:r>
    </w:p>
    <w:p>
      <w:pPr>
        <w:spacing w:before="60"/>
      </w:pPr>
      <w:r>
        <w:t>VDE 40010694</w:t>
      </w:r>
      <w:r>
        <w:br/>
      </w:r>
      <w:r>
        <w:rPr>
          <w:color w:val="00B050"/>
        </w:rPr>
        <w:t>2026-01-08</w:t>
      </w:r>
      <w:r>
        <w:t>-</w:t>
      </w:r>
      <w:r>
        <w:br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Alternative </w:t>
        <w:br/>
        <w:t xml:space="preserve">X2-Capacitor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C101</w:t>
      </w:r>
      <w:r>
        <w:rPr>
          <w:rFonts w:ascii="Arial" w:hAnsi="Arial" w:cs="Arial"/>
          <w:sz w:val="18"/>
          <w:sz-cs w:val="18"/>
          <w:color w:val="002060"/>
        </w:rPr>
        <w:t xml:space="preserve"/>
        <w:br/>
        <w:t xml:space="preserve">0121752 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Covell Fashion Co. Ltd. Pilkor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PCX2-337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330</w:t>
      </w:r>
      <w:r>
        <w:rPr>
          <w:rFonts w:ascii="Arial" w:hAnsi="Arial" w:cs="Arial"/>
          <w:sz w:val="16"/>
          <w:sz-cs w:val="16"/>
          <w:color w:val="002060"/>
        </w:rPr>
        <w:t xml:space="preserve"> nF / 275 V </w:t>
        <w:br/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60384-14</w:t>
        <w:br/>
        <w:t xml:space="preserve"> EN 60384-14</w:t>
      </w:r>
    </w:p>
    <w:p>
      <w:pPr>
        <w:spacing w:before="60"/>
      </w:pPr>
      <w:r>
        <w:t>ENEC 14, SEMKO</w:t>
      </w:r>
      <w:r>
        <w:br/>
      </w:r>
      <w:r>
        <w:t>SE-ENEC-2101700R2</w:t>
      </w:r>
      <w:r>
        <w:br/>
      </w:r>
      <w:r>
        <w:rPr>
          <w:color w:val="FF0000"/>
        </w:rPr>
        <w:t>2026-03-01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Alternative </w:t>
        <w:br/>
        <w:t xml:space="preserve">X2-Capacitor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C101</w:t>
      </w:r>
      <w:r>
        <w:rPr>
          <w:rFonts w:ascii="Arial" w:hAnsi="Arial" w:cs="Arial"/>
          <w:sz w:val="18"/>
          <w:sz-cs w:val="18"/>
          <w:color w:val="002060"/>
        </w:rPr>
        <w:t xml:space="preserve"/>
        <w:br/>
        <w:t xml:space="preserve">0121751 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KEMET ELECTRONIC CORPORATION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R.46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330</w:t>
      </w:r>
      <w:r>
        <w:rPr>
          <w:rFonts w:ascii="Arial" w:hAnsi="Arial" w:cs="Arial"/>
          <w:sz w:val="16"/>
          <w:sz-cs w:val="16"/>
          <w:color w:val="002060"/>
        </w:rPr>
        <w:t xml:space="preserve"> nF / 275 V </w:t>
        <w:br/>
        <w:t xml:space="preserve"/>
      </w:r>
      <w:r>
        <w:rPr>
          <w:rFonts w:ascii="Times New Roman" w:hAnsi="Times New Roman" w:cs="Times New Roman"/>
          <w:sz w:val="24"/>
          <w:sz-cs w:val="24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60384-14</w:t>
        <w:br/>
        <w:t xml:space="preserve"> EN 60384-14-14</w:t>
        <w:br/>
        <w:t xml:space="preserve"/>
      </w:r>
      <w:r>
        <w:rPr>
          <w:rFonts w:ascii="Arial" w:hAnsi="Arial" w:cs="Arial"/>
          <w:sz w:val="16"/>
          <w:sz-cs w:val="16"/>
          <w:color w:val="1F4E79"/>
        </w:rPr>
        <w:t xml:space="preserve"/>
      </w:r>
    </w:p>
    <w:p>
      <w:pPr>
        <w:spacing w:before="60"/>
      </w:pPr>
      <w:r>
        <w:t>ENEC 03 IMQ,</w:t>
      </w:r>
      <w:r>
        <w:br/>
      </w:r>
      <w:r>
        <w:t xml:space="preserve"> V4413 </w:t>
      </w:r>
      <w:r>
        <w:br/>
      </w:r>
      <w:r>
        <w:rPr>
          <w:color w:val="00B050"/>
        </w:rPr>
        <w:t>2020-07-29</w:t>
      </w:r>
    </w:p>
    <w:p>
      <w:pPr>
        <w:spacing w:before="60"/>
      </w:pPr>
      <w:r>
        <w:rPr>
          <w:rFonts w:ascii="Arial Narrow" w:hAnsi="Arial Narrow" w:cs="Arial Narrow"/>
          <w:sz w:val="18"/>
          <w:sz-cs w:val="18"/>
          <w:color w:val="002060"/>
        </w:rPr>
        <w:t xml:space="preserve">Alternative </w:t>
        <w:br/>
        <w:t xml:space="preserve">Capacitor X2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C101</w:t>
      </w:r>
      <w:r>
        <w:rPr>
          <w:rFonts w:ascii="Arial" w:hAnsi="Arial" w:cs="Arial"/>
          <w:sz w:val="18"/>
          <w:sz-cs w:val="18"/>
          <w:color w:val="002060"/>
        </w:rPr>
        <w:t xml:space="preserve"/>
        <w:br/>
        <w:t xml:space="preserve"/>
      </w:r>
      <w:r>
        <w:rPr>
          <w:rFonts w:ascii="Arial Narrow" w:hAnsi="Arial Narrow" w:cs="Arial Narrow"/>
          <w:sz w:val="18"/>
          <w:sz-cs w:val="18"/>
          <w:color w:val="002060"/>
        </w:rPr>
        <w:t xml:space="preserve">0140600</w:t>
      </w:r>
    </w:p>
    <w:p>
      <w:pPr>
        <w:spacing w:before="60" w:after="60"/>
      </w:pPr>
      <w:r>
        <w:rPr>
          <w:rFonts w:ascii="Arial Narrow" w:hAnsi="Arial Narrow" w:cs="Arial Narrow"/>
          <w:sz w:val="18"/>
          <w:sz-cs w:val="18"/>
          <w:color w:val="002060"/>
        </w:rPr>
        <w:t xml:space="preserve">WINDAY ELECTRONIC</w:t>
        <w:br/>
        <w:t xml:space="preserve">(DONG GUAN)</w:t>
        <w:br/>
        <w:t xml:space="preserve">CO LTD</w:t>
      </w:r>
    </w:p>
    <w:p>
      <w:pPr>
        <w:spacing w:before="60" w:after="60"/>
      </w:pPr>
      <w:r>
        <w:rPr>
          <w:rFonts w:ascii="Arial Narrow" w:hAnsi="Arial Narrow" w:cs="Arial Narrow"/>
          <w:sz w:val="18"/>
          <w:sz-cs w:val="18"/>
          <w:color w:val="002060"/>
        </w:rPr>
        <w:t xml:space="preserve">MPX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330</w:t>
      </w:r>
      <w:r>
        <w:rPr>
          <w:rFonts w:ascii="Arial" w:hAnsi="Arial" w:cs="Arial"/>
          <w:sz w:val="16"/>
          <w:sz-cs w:val="16"/>
          <w:color w:val="002060"/>
        </w:rPr>
        <w:t xml:space="preserve"> nF / 275 V </w:t>
        <w:br/>
        <w:t xml:space="preserve"/>
      </w:r>
      <w:r>
        <w:rPr>
          <w:rFonts w:ascii="Times New Roman" w:hAnsi="Times New Roman" w:cs="Times New Roman"/>
          <w:sz w:val="24"/>
          <w:sz-cs w:val="24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60384-14</w:t>
        <w:br/>
        <w:t xml:space="preserve"> EN 60384-14-14</w:t>
        <w:br/>
        <w:t xml:space="preserve"/>
      </w:r>
      <w:r>
        <w:rPr>
          <w:rFonts w:ascii="Arial" w:hAnsi="Arial" w:cs="Arial"/>
          <w:sz w:val="16"/>
          <w:sz-cs w:val="16"/>
          <w:color w:val="1F4E79"/>
        </w:rPr>
        <w:t xml:space="preserve"/>
      </w:r>
    </w:p>
    <w:p>
      <w:pPr>
        <w:spacing w:before="60"/>
      </w:pPr>
      <w:r>
        <w:t>VDE 40030283</w:t>
      </w:r>
      <w:r>
        <w:br/>
      </w:r>
      <w:r>
        <w:rPr>
          <w:color w:val="00B050"/>
        </w:rPr>
        <w:t>2024-11-14</w:t>
      </w:r>
    </w:p>
    <w:p>
      <w:pPr>
        <w:spacing w:before="60"/>
      </w:pPr>
      <w:r>
        <w:rPr>
          <w:rFonts w:ascii="Arial Narrow" w:hAnsi="Arial Narrow" w:cs="Arial Narrow"/>
          <w:sz w:val="18"/>
          <w:sz-cs w:val="18"/>
          <w:color w:val="002060"/>
        </w:rPr>
        <w:t xml:space="preserve">Alternative</w:t>
        <w:br/>
        <w:t xml:space="preserve">Capacitor X2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C101</w:t>
      </w:r>
      <w:r>
        <w:rPr>
          <w:rFonts w:ascii="Arial" w:hAnsi="Arial" w:cs="Arial"/>
          <w:sz w:val="18"/>
          <w:sz-cs w:val="18"/>
          <w:color w:val="002060"/>
        </w:rPr>
        <w:t xml:space="preserve"/>
        <w:br/>
        <w:t xml:space="preserve"/>
      </w:r>
      <w:r>
        <w:rPr>
          <w:rFonts w:ascii="Arial Narrow" w:hAnsi="Arial Narrow" w:cs="Arial Narrow"/>
          <w:sz w:val="18"/>
          <w:sz-cs w:val="18"/>
          <w:color w:val="002060"/>
        </w:rPr>
        <w:t xml:space="preserve">0135427</w:t>
      </w:r>
    </w:p>
    <w:p>
      <w:pPr>
        <w:spacing w:before="60" w:after="60"/>
      </w:pPr>
      <w:r>
        <w:rPr>
          <w:rFonts w:ascii="Arial Narrow" w:hAnsi="Arial Narrow" w:cs="Arial Narrow"/>
          <w:sz w:val="18"/>
          <w:sz-cs w:val="18"/>
          <w:color w:val="002060"/>
        </w:rPr>
        <w:t xml:space="preserve">Dong Guan</w:t>
        <w:br/>
        <w:t xml:space="preserve">Hongfarad Electronics</w:t>
      </w:r>
    </w:p>
    <w:p>
      <w:pPr>
        <w:spacing w:before="60" w:after="60"/>
      </w:pPr>
      <w:r>
        <w:rPr>
          <w:rFonts w:ascii="Arial Narrow" w:hAnsi="Arial Narrow" w:cs="Arial Narrow"/>
          <w:sz w:val="18"/>
          <w:sz-cs w:val="18"/>
          <w:color w:val="002060"/>
        </w:rPr>
        <w:t xml:space="preserve">HMKP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330</w:t>
      </w:r>
      <w:r>
        <w:rPr>
          <w:rFonts w:ascii="Arial" w:hAnsi="Arial" w:cs="Arial"/>
          <w:sz w:val="16"/>
          <w:sz-cs w:val="16"/>
          <w:color w:val="002060"/>
        </w:rPr>
        <w:t xml:space="preserve"> nF / 275 V </w:t>
      </w:r>
      <w:r>
        <w:rPr>
          <w:rFonts w:ascii="Times New Roman" w:hAnsi="Times New Roman" w:cs="Times New Roman"/>
          <w:sz w:val="24"/>
          <w:sz-cs w:val="24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60384-14</w:t>
        <w:br/>
        <w:t xml:space="preserve"> EN 60384-14-14</w:t>
      </w:r>
    </w:p>
    <w:p>
      <w:pPr>
        <w:spacing w:before="60"/>
      </w:pPr>
      <w:r>
        <w:t>VDE 40044173</w:t>
      </w:r>
      <w:r>
        <w:br/>
      </w:r>
      <w:r>
        <w:rPr>
          <w:color w:val="00B050"/>
        </w:rPr>
        <w:t>2019-10-28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Alternative </w:t>
        <w:br/>
        <w:t xml:space="preserve">X2-Capacitor </w:t>
        <w:br/>
        <w:t xml:space="preserve"/>
      </w:r>
      <w:r>
        <w:rPr>
          <w:rFonts w:ascii="Arial" w:hAnsi="Arial" w:cs="Arial"/>
          <w:sz w:val="18"/>
          <w:sz-cs w:val="18"/>
          <w:color w:val="002060"/>
        </w:rPr>
        <w:t xml:space="preserve">C101</w:t>
      </w:r>
      <w:r>
        <w:rPr>
          <w:rFonts w:ascii="Arial" w:hAnsi="Arial" w:cs="Arial"/>
          <w:sz w:val="18"/>
          <w:sz-cs w:val="18"/>
          <w:color w:val="002060"/>
        </w:rPr>
        <w:t xml:space="preserve"/>
        <w:br/>
        <w:t xml:space="preserve">0135621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>Würth Elektronik eiSos GmbH &amp; Co. KG</w:t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FTX2</w:t>
      </w:r>
    </w:p>
    <w:p>
      <w:pPr/>
      <w:r>
        <w:rPr>
          <w:rFonts w:ascii="Arial" w:hAnsi="Arial" w:cs="Arial"/>
          <w:sz w:val="16"/>
          <w:sz-cs w:val="16"/>
          <w:color w:val="002060"/>
        </w:rPr>
        <w:t xml:space="preserve">330</w:t>
      </w:r>
      <w:r>
        <w:rPr>
          <w:rFonts w:ascii="Arial" w:hAnsi="Arial" w:cs="Arial"/>
          <w:sz w:val="16"/>
          <w:sz-cs w:val="16"/>
          <w:color w:val="002060"/>
        </w:rPr>
        <w:t xml:space="preserve"> nF / 275 V </w:t>
        <w:br/>
        <w:t xml:space="preserve"/>
      </w:r>
      <w:r>
        <w:rPr>
          <w:rFonts w:ascii="Times New Roman" w:hAnsi="Times New Roman" w:cs="Times New Roman"/>
          <w:sz w:val="24"/>
          <w:sz-cs w:val="24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>IEC 60384-14</w:t>
        <w:br/>
        <w:t xml:space="preserve"> EN 60384-14</w:t>
      </w:r>
    </w:p>
    <w:p>
      <w:pPr>
        <w:spacing w:before="60"/>
      </w:pPr>
      <w:r>
        <w:t>VDE 40038405</w:t>
      </w:r>
      <w:r>
        <w:br/>
      </w:r>
      <w:r>
        <w:rPr>
          <w:highlight w:val="yellow"/>
          <w:strike/>
        </w:rPr>
        <w:t>2021.04.22</w:t>
      </w:r>
      <w:r>
        <w:br/>
      </w:r>
      <w:r>
        <w:rPr>
          <w:color w:val="00B050"/>
        </w:rPr>
        <w:t>2025-08-12</w:t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8"/>
          <w:sz-cs w:val="18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>
        <w:spacing w:before="60"/>
      </w:pPr>
      <w:r>
        <w:rPr>
          <w:rFonts w:ascii="Arial" w:hAnsi="Arial" w:cs="Arial"/>
          <w:sz w:val="16"/>
          <w:sz-cs w:val="16"/>
          <w:color w:val="00206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page           of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EN 60 335-2-15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Cl.</w:t>
      </w:r>
    </w:p>
    <w:p>
      <w:pPr/>
      <w:r>
        <w:rPr>
          <w:rFonts w:ascii="Helvetica" w:hAnsi="Helvetica" w:cs="Helvetica"/>
          <w:sz w:val="24"/>
          <w:sz-cs w:val="24"/>
        </w:rPr>
        <w:t xml:space="preserve">Requirement — Test</w:t>
      </w:r>
    </w:p>
    <w:p>
      <w:pPr/>
      <w:r>
        <w:rPr>
          <w:rFonts w:ascii="Helvetica" w:hAnsi="Helvetica" w:cs="Helvetica"/>
          <w:sz w:val="24"/>
          <w:sz-cs w:val="24"/>
        </w:rPr>
        <w:t xml:space="preserve">Result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Verdict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>TRF No.: 6335215B</w:t>
        <w:tab/>
        <w:t xml:space="preserve">TRF originator: UTE</w:t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Eugster/Frismag AG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Bauteileliste zu 968, Seite 1</dc:title>
  <dc:subject>Bauteileliste 968, Seite 1</dc:subject>
  <dc:creator>M. Roos</dc:creator>
  <cp:keywords/>
  <dc:description>Erstellt am: 22.04.97</dc:description>
  <cp:lastModifiedBy>Jürg Schüpbach</cp:lastModifiedBy>
  <dcterms:created>2026-03-06T16:06:00Z</dcterms:created>
  <dcterms:modified>2026-03-06T16:06:00Z</dcterms:modified>
</cp:coreProperties>
</file>

<file path=docProps/meta.xml><?xml version="1.0" encoding="utf-8"?>
<meta xmlns="http://schemas.apple.com/cocoa/2006/metadata">
  <generator>CocoaOOXMLWriter/2685.5</generator>
</meta>
</file>