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Default Extension="xlsx" ContentType="application/vnd.openxmlformats-officedocument.spreadsheetml.sheet"/>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diagrams/layout2.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89042548" w:displacedByCustomXml="next"/>
    <w:bookmarkStart w:id="1" w:name="_Toc289966977" w:displacedByCustomXml="next"/>
    <w:bookmarkStart w:id="2" w:name="_Toc289967003" w:displacedByCustomXml="next"/>
    <w:bookmarkStart w:id="3" w:name="_Toc289967007" w:displacedByCustomXml="next"/>
    <w:sdt>
      <w:sdtPr>
        <w:rPr>
          <w:rFonts w:asciiTheme="minorHAnsi" w:eastAsiaTheme="minorEastAsia" w:hAnsiTheme="minorHAnsi" w:cstheme="minorBidi"/>
          <w:b w:val="0"/>
          <w:bCs w:val="0"/>
          <w:color w:val="auto"/>
          <w:sz w:val="24"/>
          <w:szCs w:val="22"/>
          <w:lang w:bidi="en-US"/>
        </w:rPr>
        <w:id w:val="273750790"/>
        <w:docPartObj>
          <w:docPartGallery w:val="Table of Contents"/>
          <w:docPartUnique/>
        </w:docPartObj>
      </w:sdtPr>
      <w:sdtContent>
        <w:p w:rsidR="0038636D" w:rsidRDefault="0038636D">
          <w:pPr>
            <w:pStyle w:val="TOCHeading"/>
          </w:pPr>
          <w:r>
            <w:t>Contents</w:t>
          </w:r>
        </w:p>
        <w:p w:rsidR="002C5B21" w:rsidRDefault="00A35412">
          <w:pPr>
            <w:pStyle w:val="TOC1"/>
            <w:tabs>
              <w:tab w:val="right" w:leader="dot" w:pos="9350"/>
            </w:tabs>
            <w:rPr>
              <w:noProof/>
              <w:sz w:val="22"/>
              <w:lang w:bidi="ar-SA"/>
            </w:rPr>
          </w:pPr>
          <w:r>
            <w:fldChar w:fldCharType="begin"/>
          </w:r>
          <w:r w:rsidR="0038636D">
            <w:instrText xml:space="preserve"> TOC \o "1-3" \h \z \u </w:instrText>
          </w:r>
          <w:r>
            <w:fldChar w:fldCharType="separate"/>
          </w:r>
          <w:hyperlink w:anchor="_Toc290040375" w:history="1">
            <w:r w:rsidR="002C5B21" w:rsidRPr="0026333D">
              <w:rPr>
                <w:rStyle w:val="Hyperlink"/>
                <w:smallCaps/>
                <w:noProof/>
                <w:spacing w:val="5"/>
              </w:rPr>
              <w:t>1.</w:t>
            </w:r>
            <w:r w:rsidR="002C5B21" w:rsidRPr="0026333D">
              <w:rPr>
                <w:rStyle w:val="Hyperlink"/>
                <w:noProof/>
              </w:rPr>
              <w:t xml:space="preserve"> Clientele Information and Position</w:t>
            </w:r>
            <w:r w:rsidR="002C5B21">
              <w:rPr>
                <w:noProof/>
                <w:webHidden/>
              </w:rPr>
              <w:tab/>
            </w:r>
            <w:r>
              <w:rPr>
                <w:noProof/>
                <w:webHidden/>
              </w:rPr>
              <w:fldChar w:fldCharType="begin"/>
            </w:r>
            <w:r w:rsidR="002C5B21">
              <w:rPr>
                <w:noProof/>
                <w:webHidden/>
              </w:rPr>
              <w:instrText xml:space="preserve"> PAGEREF _Toc290040375 \h </w:instrText>
            </w:r>
            <w:r>
              <w:rPr>
                <w:noProof/>
                <w:webHidden/>
              </w:rPr>
            </w:r>
            <w:r>
              <w:rPr>
                <w:noProof/>
                <w:webHidden/>
              </w:rPr>
              <w:fldChar w:fldCharType="separate"/>
            </w:r>
            <w:r w:rsidR="002C5B21">
              <w:rPr>
                <w:noProof/>
                <w:webHidden/>
              </w:rPr>
              <w:t>2</w:t>
            </w:r>
            <w:r>
              <w:rPr>
                <w:noProof/>
                <w:webHidden/>
              </w:rPr>
              <w:fldChar w:fldCharType="end"/>
            </w:r>
          </w:hyperlink>
        </w:p>
        <w:p w:rsidR="002C5B21" w:rsidRDefault="00A35412">
          <w:pPr>
            <w:pStyle w:val="TOC2"/>
            <w:tabs>
              <w:tab w:val="right" w:leader="dot" w:pos="9350"/>
            </w:tabs>
            <w:rPr>
              <w:noProof/>
              <w:sz w:val="22"/>
              <w:lang w:bidi="ar-SA"/>
            </w:rPr>
          </w:pPr>
          <w:hyperlink w:anchor="_Toc290040376" w:history="1">
            <w:r w:rsidR="002C5B21" w:rsidRPr="0026333D">
              <w:rPr>
                <w:rStyle w:val="Hyperlink"/>
                <w:noProof/>
              </w:rPr>
              <w:t>1.1 The Hershey Company</w:t>
            </w:r>
            <w:r w:rsidR="002C5B21">
              <w:rPr>
                <w:noProof/>
                <w:webHidden/>
              </w:rPr>
              <w:tab/>
            </w:r>
            <w:r>
              <w:rPr>
                <w:noProof/>
                <w:webHidden/>
              </w:rPr>
              <w:fldChar w:fldCharType="begin"/>
            </w:r>
            <w:r w:rsidR="002C5B21">
              <w:rPr>
                <w:noProof/>
                <w:webHidden/>
              </w:rPr>
              <w:instrText xml:space="preserve"> PAGEREF _Toc290040376 \h </w:instrText>
            </w:r>
            <w:r>
              <w:rPr>
                <w:noProof/>
                <w:webHidden/>
              </w:rPr>
            </w:r>
            <w:r>
              <w:rPr>
                <w:noProof/>
                <w:webHidden/>
              </w:rPr>
              <w:fldChar w:fldCharType="separate"/>
            </w:r>
            <w:r w:rsidR="002C5B21">
              <w:rPr>
                <w:noProof/>
                <w:webHidden/>
              </w:rPr>
              <w:t>2</w:t>
            </w:r>
            <w:r>
              <w:rPr>
                <w:noProof/>
                <w:webHidden/>
              </w:rPr>
              <w:fldChar w:fldCharType="end"/>
            </w:r>
          </w:hyperlink>
        </w:p>
        <w:p w:rsidR="002C5B21" w:rsidRDefault="00A35412">
          <w:pPr>
            <w:pStyle w:val="TOC2"/>
            <w:tabs>
              <w:tab w:val="right" w:leader="dot" w:pos="9350"/>
            </w:tabs>
            <w:rPr>
              <w:noProof/>
              <w:sz w:val="22"/>
              <w:lang w:bidi="ar-SA"/>
            </w:rPr>
          </w:pPr>
          <w:hyperlink w:anchor="_Toc290040377" w:history="1">
            <w:r w:rsidR="002C5B21" w:rsidRPr="0026333D">
              <w:rPr>
                <w:rStyle w:val="Hyperlink"/>
                <w:noProof/>
              </w:rPr>
              <w:t>1.1.2 Proposition</w:t>
            </w:r>
            <w:r w:rsidR="002C5B21">
              <w:rPr>
                <w:noProof/>
                <w:webHidden/>
              </w:rPr>
              <w:tab/>
            </w:r>
            <w:r>
              <w:rPr>
                <w:noProof/>
                <w:webHidden/>
              </w:rPr>
              <w:fldChar w:fldCharType="begin"/>
            </w:r>
            <w:r w:rsidR="002C5B21">
              <w:rPr>
                <w:noProof/>
                <w:webHidden/>
              </w:rPr>
              <w:instrText xml:space="preserve"> PAGEREF _Toc290040377 \h </w:instrText>
            </w:r>
            <w:r>
              <w:rPr>
                <w:noProof/>
                <w:webHidden/>
              </w:rPr>
            </w:r>
            <w:r>
              <w:rPr>
                <w:noProof/>
                <w:webHidden/>
              </w:rPr>
              <w:fldChar w:fldCharType="separate"/>
            </w:r>
            <w:r w:rsidR="002C5B21">
              <w:rPr>
                <w:noProof/>
                <w:webHidden/>
              </w:rPr>
              <w:t>3</w:t>
            </w:r>
            <w:r>
              <w:rPr>
                <w:noProof/>
                <w:webHidden/>
              </w:rPr>
              <w:fldChar w:fldCharType="end"/>
            </w:r>
          </w:hyperlink>
        </w:p>
        <w:p w:rsidR="002C5B21" w:rsidRDefault="00A35412">
          <w:pPr>
            <w:pStyle w:val="TOC2"/>
            <w:tabs>
              <w:tab w:val="right" w:leader="dot" w:pos="9350"/>
            </w:tabs>
            <w:rPr>
              <w:noProof/>
              <w:sz w:val="22"/>
              <w:lang w:bidi="ar-SA"/>
            </w:rPr>
          </w:pPr>
          <w:hyperlink w:anchor="_Toc290040378" w:history="1">
            <w:r w:rsidR="002C5B21" w:rsidRPr="0026333D">
              <w:rPr>
                <w:rStyle w:val="Hyperlink"/>
                <w:noProof/>
              </w:rPr>
              <w:t>1.2 Product Attributes</w:t>
            </w:r>
            <w:r w:rsidR="002C5B21">
              <w:rPr>
                <w:noProof/>
                <w:webHidden/>
              </w:rPr>
              <w:tab/>
            </w:r>
            <w:r>
              <w:rPr>
                <w:noProof/>
                <w:webHidden/>
              </w:rPr>
              <w:fldChar w:fldCharType="begin"/>
            </w:r>
            <w:r w:rsidR="002C5B21">
              <w:rPr>
                <w:noProof/>
                <w:webHidden/>
              </w:rPr>
              <w:instrText xml:space="preserve"> PAGEREF _Toc290040378 \h </w:instrText>
            </w:r>
            <w:r>
              <w:rPr>
                <w:noProof/>
                <w:webHidden/>
              </w:rPr>
            </w:r>
            <w:r>
              <w:rPr>
                <w:noProof/>
                <w:webHidden/>
              </w:rPr>
              <w:fldChar w:fldCharType="separate"/>
            </w:r>
            <w:r w:rsidR="002C5B21">
              <w:rPr>
                <w:noProof/>
                <w:webHidden/>
              </w:rPr>
              <w:t>4</w:t>
            </w:r>
            <w:r>
              <w:rPr>
                <w:noProof/>
                <w:webHidden/>
              </w:rPr>
              <w:fldChar w:fldCharType="end"/>
            </w:r>
          </w:hyperlink>
        </w:p>
        <w:p w:rsidR="002C5B21" w:rsidRDefault="00A35412">
          <w:pPr>
            <w:pStyle w:val="TOC3"/>
            <w:tabs>
              <w:tab w:val="right" w:leader="dot" w:pos="9350"/>
            </w:tabs>
            <w:rPr>
              <w:noProof/>
              <w:sz w:val="22"/>
              <w:lang w:bidi="ar-SA"/>
            </w:rPr>
          </w:pPr>
          <w:hyperlink w:anchor="_Toc290040379" w:history="1">
            <w:r w:rsidR="002C5B21" w:rsidRPr="0026333D">
              <w:rPr>
                <w:rStyle w:val="Hyperlink"/>
                <w:noProof/>
              </w:rPr>
              <w:t>1.2.1 Target Product</w:t>
            </w:r>
            <w:r w:rsidR="002C5B21">
              <w:rPr>
                <w:noProof/>
                <w:webHidden/>
              </w:rPr>
              <w:tab/>
            </w:r>
            <w:r>
              <w:rPr>
                <w:noProof/>
                <w:webHidden/>
              </w:rPr>
              <w:fldChar w:fldCharType="begin"/>
            </w:r>
            <w:r w:rsidR="002C5B21">
              <w:rPr>
                <w:noProof/>
                <w:webHidden/>
              </w:rPr>
              <w:instrText xml:space="preserve"> PAGEREF _Toc290040379 \h </w:instrText>
            </w:r>
            <w:r>
              <w:rPr>
                <w:noProof/>
                <w:webHidden/>
              </w:rPr>
            </w:r>
            <w:r>
              <w:rPr>
                <w:noProof/>
                <w:webHidden/>
              </w:rPr>
              <w:fldChar w:fldCharType="separate"/>
            </w:r>
            <w:r w:rsidR="002C5B21">
              <w:rPr>
                <w:noProof/>
                <w:webHidden/>
              </w:rPr>
              <w:t>4</w:t>
            </w:r>
            <w:r>
              <w:rPr>
                <w:noProof/>
                <w:webHidden/>
              </w:rPr>
              <w:fldChar w:fldCharType="end"/>
            </w:r>
          </w:hyperlink>
        </w:p>
        <w:p w:rsidR="002C5B21" w:rsidRDefault="00A35412">
          <w:pPr>
            <w:pStyle w:val="TOC2"/>
            <w:tabs>
              <w:tab w:val="right" w:leader="dot" w:pos="9350"/>
            </w:tabs>
            <w:rPr>
              <w:noProof/>
              <w:sz w:val="22"/>
              <w:lang w:bidi="ar-SA"/>
            </w:rPr>
          </w:pPr>
          <w:hyperlink w:anchor="_Toc290040380" w:history="1">
            <w:r w:rsidR="002C5B21" w:rsidRPr="0026333D">
              <w:rPr>
                <w:rStyle w:val="Hyperlink"/>
                <w:noProof/>
              </w:rPr>
              <w:t>1.3 Hershey’s in Singapore</w:t>
            </w:r>
            <w:r w:rsidR="002C5B21">
              <w:rPr>
                <w:noProof/>
                <w:webHidden/>
              </w:rPr>
              <w:tab/>
            </w:r>
            <w:r>
              <w:rPr>
                <w:noProof/>
                <w:webHidden/>
              </w:rPr>
              <w:fldChar w:fldCharType="begin"/>
            </w:r>
            <w:r w:rsidR="002C5B21">
              <w:rPr>
                <w:noProof/>
                <w:webHidden/>
              </w:rPr>
              <w:instrText xml:space="preserve"> PAGEREF _Toc290040380 \h </w:instrText>
            </w:r>
            <w:r>
              <w:rPr>
                <w:noProof/>
                <w:webHidden/>
              </w:rPr>
            </w:r>
            <w:r>
              <w:rPr>
                <w:noProof/>
                <w:webHidden/>
              </w:rPr>
              <w:fldChar w:fldCharType="separate"/>
            </w:r>
            <w:r w:rsidR="002C5B21">
              <w:rPr>
                <w:noProof/>
                <w:webHidden/>
              </w:rPr>
              <w:t>5</w:t>
            </w:r>
            <w:r>
              <w:rPr>
                <w:noProof/>
                <w:webHidden/>
              </w:rPr>
              <w:fldChar w:fldCharType="end"/>
            </w:r>
          </w:hyperlink>
        </w:p>
        <w:p w:rsidR="002C5B21" w:rsidRDefault="00A35412">
          <w:pPr>
            <w:pStyle w:val="TOC2"/>
            <w:tabs>
              <w:tab w:val="right" w:leader="dot" w:pos="9350"/>
            </w:tabs>
            <w:rPr>
              <w:noProof/>
              <w:sz w:val="22"/>
              <w:lang w:bidi="ar-SA"/>
            </w:rPr>
          </w:pPr>
          <w:hyperlink w:anchor="_Toc290040381" w:history="1">
            <w:r w:rsidR="002C5B21" w:rsidRPr="0026333D">
              <w:rPr>
                <w:rStyle w:val="Hyperlink"/>
                <w:noProof/>
              </w:rPr>
              <w:t>1.4 Market Analysis</w:t>
            </w:r>
            <w:r w:rsidR="002C5B21">
              <w:rPr>
                <w:noProof/>
                <w:webHidden/>
              </w:rPr>
              <w:tab/>
            </w:r>
            <w:r>
              <w:rPr>
                <w:noProof/>
                <w:webHidden/>
              </w:rPr>
              <w:fldChar w:fldCharType="begin"/>
            </w:r>
            <w:r w:rsidR="002C5B21">
              <w:rPr>
                <w:noProof/>
                <w:webHidden/>
              </w:rPr>
              <w:instrText xml:space="preserve"> PAGEREF _Toc290040381 \h </w:instrText>
            </w:r>
            <w:r>
              <w:rPr>
                <w:noProof/>
                <w:webHidden/>
              </w:rPr>
            </w:r>
            <w:r>
              <w:rPr>
                <w:noProof/>
                <w:webHidden/>
              </w:rPr>
              <w:fldChar w:fldCharType="separate"/>
            </w:r>
            <w:r w:rsidR="002C5B21">
              <w:rPr>
                <w:noProof/>
                <w:webHidden/>
              </w:rPr>
              <w:t>5</w:t>
            </w:r>
            <w:r>
              <w:rPr>
                <w:noProof/>
                <w:webHidden/>
              </w:rPr>
              <w:fldChar w:fldCharType="end"/>
            </w:r>
          </w:hyperlink>
        </w:p>
        <w:p w:rsidR="002C5B21" w:rsidRDefault="00A35412">
          <w:pPr>
            <w:pStyle w:val="TOC2"/>
            <w:tabs>
              <w:tab w:val="right" w:leader="dot" w:pos="9350"/>
            </w:tabs>
            <w:rPr>
              <w:noProof/>
              <w:sz w:val="22"/>
              <w:lang w:bidi="ar-SA"/>
            </w:rPr>
          </w:pPr>
          <w:hyperlink w:anchor="_Toc290040382" w:history="1">
            <w:r w:rsidR="002C5B21" w:rsidRPr="0026333D">
              <w:rPr>
                <w:rStyle w:val="Hyperlink"/>
                <w:noProof/>
              </w:rPr>
              <w:t>1.5 SWOT Analysis</w:t>
            </w:r>
            <w:r w:rsidR="002C5B21">
              <w:rPr>
                <w:noProof/>
                <w:webHidden/>
              </w:rPr>
              <w:tab/>
            </w:r>
            <w:r>
              <w:rPr>
                <w:noProof/>
                <w:webHidden/>
              </w:rPr>
              <w:fldChar w:fldCharType="begin"/>
            </w:r>
            <w:r w:rsidR="002C5B21">
              <w:rPr>
                <w:noProof/>
                <w:webHidden/>
              </w:rPr>
              <w:instrText xml:space="preserve"> PAGEREF _Toc290040382 \h </w:instrText>
            </w:r>
            <w:r>
              <w:rPr>
                <w:noProof/>
                <w:webHidden/>
              </w:rPr>
            </w:r>
            <w:r>
              <w:rPr>
                <w:noProof/>
                <w:webHidden/>
              </w:rPr>
              <w:fldChar w:fldCharType="separate"/>
            </w:r>
            <w:r w:rsidR="002C5B21">
              <w:rPr>
                <w:noProof/>
                <w:webHidden/>
              </w:rPr>
              <w:t>6</w:t>
            </w:r>
            <w:r>
              <w:rPr>
                <w:noProof/>
                <w:webHidden/>
              </w:rPr>
              <w:fldChar w:fldCharType="end"/>
            </w:r>
          </w:hyperlink>
        </w:p>
        <w:p w:rsidR="002C5B21" w:rsidRDefault="00A35412">
          <w:pPr>
            <w:pStyle w:val="TOC2"/>
            <w:tabs>
              <w:tab w:val="right" w:leader="dot" w:pos="9350"/>
            </w:tabs>
            <w:rPr>
              <w:noProof/>
              <w:sz w:val="22"/>
              <w:lang w:bidi="ar-SA"/>
            </w:rPr>
          </w:pPr>
          <w:hyperlink w:anchor="_Toc290040383" w:history="1">
            <w:r w:rsidR="002C5B21" w:rsidRPr="0026333D">
              <w:rPr>
                <w:rStyle w:val="Hyperlink"/>
                <w:noProof/>
              </w:rPr>
              <w:t>1.6 Market Segmentation</w:t>
            </w:r>
            <w:r w:rsidR="002C5B21">
              <w:rPr>
                <w:noProof/>
                <w:webHidden/>
              </w:rPr>
              <w:tab/>
            </w:r>
            <w:r>
              <w:rPr>
                <w:noProof/>
                <w:webHidden/>
              </w:rPr>
              <w:fldChar w:fldCharType="begin"/>
            </w:r>
            <w:r w:rsidR="002C5B21">
              <w:rPr>
                <w:noProof/>
                <w:webHidden/>
              </w:rPr>
              <w:instrText xml:space="preserve"> PAGEREF _Toc290040383 \h </w:instrText>
            </w:r>
            <w:r>
              <w:rPr>
                <w:noProof/>
                <w:webHidden/>
              </w:rPr>
            </w:r>
            <w:r>
              <w:rPr>
                <w:noProof/>
                <w:webHidden/>
              </w:rPr>
              <w:fldChar w:fldCharType="separate"/>
            </w:r>
            <w:r w:rsidR="002C5B21">
              <w:rPr>
                <w:noProof/>
                <w:webHidden/>
              </w:rPr>
              <w:t>8</w:t>
            </w:r>
            <w:r>
              <w:rPr>
                <w:noProof/>
                <w:webHidden/>
              </w:rPr>
              <w:fldChar w:fldCharType="end"/>
            </w:r>
          </w:hyperlink>
        </w:p>
        <w:p w:rsidR="002C5B21" w:rsidRDefault="00A35412">
          <w:pPr>
            <w:pStyle w:val="TOC2"/>
            <w:tabs>
              <w:tab w:val="right" w:leader="dot" w:pos="9350"/>
            </w:tabs>
            <w:rPr>
              <w:noProof/>
              <w:sz w:val="22"/>
              <w:lang w:bidi="ar-SA"/>
            </w:rPr>
          </w:pPr>
          <w:hyperlink w:anchor="_Toc290040384" w:history="1">
            <w:r w:rsidR="002C5B21" w:rsidRPr="0026333D">
              <w:rPr>
                <w:rStyle w:val="Hyperlink"/>
                <w:noProof/>
              </w:rPr>
              <w:t>1.6.1 Target Market Segment and Rationale</w:t>
            </w:r>
            <w:r w:rsidR="002C5B21">
              <w:rPr>
                <w:noProof/>
                <w:webHidden/>
              </w:rPr>
              <w:tab/>
            </w:r>
            <w:r>
              <w:rPr>
                <w:noProof/>
                <w:webHidden/>
              </w:rPr>
              <w:fldChar w:fldCharType="begin"/>
            </w:r>
            <w:r w:rsidR="002C5B21">
              <w:rPr>
                <w:noProof/>
                <w:webHidden/>
              </w:rPr>
              <w:instrText xml:space="preserve"> PAGEREF _Toc290040384 \h </w:instrText>
            </w:r>
            <w:r>
              <w:rPr>
                <w:noProof/>
                <w:webHidden/>
              </w:rPr>
            </w:r>
            <w:r>
              <w:rPr>
                <w:noProof/>
                <w:webHidden/>
              </w:rPr>
              <w:fldChar w:fldCharType="separate"/>
            </w:r>
            <w:r w:rsidR="002C5B21">
              <w:rPr>
                <w:noProof/>
                <w:webHidden/>
              </w:rPr>
              <w:t>8</w:t>
            </w:r>
            <w:r>
              <w:rPr>
                <w:noProof/>
                <w:webHidden/>
              </w:rPr>
              <w:fldChar w:fldCharType="end"/>
            </w:r>
          </w:hyperlink>
        </w:p>
        <w:p w:rsidR="002C5B21" w:rsidRDefault="00A35412">
          <w:pPr>
            <w:pStyle w:val="TOC1"/>
            <w:tabs>
              <w:tab w:val="right" w:leader="dot" w:pos="9350"/>
            </w:tabs>
            <w:rPr>
              <w:noProof/>
              <w:sz w:val="22"/>
              <w:lang w:bidi="ar-SA"/>
            </w:rPr>
          </w:pPr>
          <w:hyperlink w:anchor="_Toc290040385" w:history="1">
            <w:r w:rsidR="002C5B21" w:rsidRPr="0026333D">
              <w:rPr>
                <w:rStyle w:val="Hyperlink"/>
                <w:noProof/>
              </w:rPr>
              <w:t>2. Past Advertising</w:t>
            </w:r>
            <w:r w:rsidR="002C5B21">
              <w:rPr>
                <w:noProof/>
                <w:webHidden/>
              </w:rPr>
              <w:tab/>
            </w:r>
            <w:r>
              <w:rPr>
                <w:noProof/>
                <w:webHidden/>
              </w:rPr>
              <w:fldChar w:fldCharType="begin"/>
            </w:r>
            <w:r w:rsidR="002C5B21">
              <w:rPr>
                <w:noProof/>
                <w:webHidden/>
              </w:rPr>
              <w:instrText xml:space="preserve"> PAGEREF _Toc290040385 \h </w:instrText>
            </w:r>
            <w:r>
              <w:rPr>
                <w:noProof/>
                <w:webHidden/>
              </w:rPr>
            </w:r>
            <w:r>
              <w:rPr>
                <w:noProof/>
                <w:webHidden/>
              </w:rPr>
              <w:fldChar w:fldCharType="separate"/>
            </w:r>
            <w:r w:rsidR="002C5B21">
              <w:rPr>
                <w:noProof/>
                <w:webHidden/>
              </w:rPr>
              <w:t>9</w:t>
            </w:r>
            <w:r>
              <w:rPr>
                <w:noProof/>
                <w:webHidden/>
              </w:rPr>
              <w:fldChar w:fldCharType="end"/>
            </w:r>
          </w:hyperlink>
        </w:p>
        <w:p w:rsidR="002C5B21" w:rsidRDefault="00A35412">
          <w:pPr>
            <w:pStyle w:val="TOC2"/>
            <w:tabs>
              <w:tab w:val="right" w:leader="dot" w:pos="9350"/>
            </w:tabs>
            <w:rPr>
              <w:noProof/>
              <w:sz w:val="22"/>
              <w:lang w:bidi="ar-SA"/>
            </w:rPr>
          </w:pPr>
          <w:hyperlink w:anchor="_Toc290040386" w:history="1">
            <w:r w:rsidR="002C5B21" w:rsidRPr="0026333D">
              <w:rPr>
                <w:rStyle w:val="Hyperlink"/>
                <w:noProof/>
              </w:rPr>
              <w:t>2.1 Review on Past Advertising Efforts</w:t>
            </w:r>
            <w:r w:rsidR="002C5B21">
              <w:rPr>
                <w:noProof/>
                <w:webHidden/>
              </w:rPr>
              <w:tab/>
            </w:r>
            <w:r>
              <w:rPr>
                <w:noProof/>
                <w:webHidden/>
              </w:rPr>
              <w:fldChar w:fldCharType="begin"/>
            </w:r>
            <w:r w:rsidR="002C5B21">
              <w:rPr>
                <w:noProof/>
                <w:webHidden/>
              </w:rPr>
              <w:instrText xml:space="preserve"> PAGEREF _Toc290040386 \h </w:instrText>
            </w:r>
            <w:r>
              <w:rPr>
                <w:noProof/>
                <w:webHidden/>
              </w:rPr>
            </w:r>
            <w:r>
              <w:rPr>
                <w:noProof/>
                <w:webHidden/>
              </w:rPr>
              <w:fldChar w:fldCharType="separate"/>
            </w:r>
            <w:r w:rsidR="002C5B21">
              <w:rPr>
                <w:noProof/>
                <w:webHidden/>
              </w:rPr>
              <w:t>9</w:t>
            </w:r>
            <w:r>
              <w:rPr>
                <w:noProof/>
                <w:webHidden/>
              </w:rPr>
              <w:fldChar w:fldCharType="end"/>
            </w:r>
          </w:hyperlink>
        </w:p>
        <w:p w:rsidR="002C5B21" w:rsidRDefault="00A35412">
          <w:pPr>
            <w:pStyle w:val="TOC2"/>
            <w:tabs>
              <w:tab w:val="right" w:leader="dot" w:pos="9350"/>
            </w:tabs>
            <w:rPr>
              <w:noProof/>
              <w:sz w:val="22"/>
              <w:lang w:bidi="ar-SA"/>
            </w:rPr>
          </w:pPr>
          <w:hyperlink w:anchor="_Toc290040387" w:history="1">
            <w:r w:rsidR="002C5B21" w:rsidRPr="0026333D">
              <w:rPr>
                <w:rStyle w:val="Hyperlink"/>
                <w:noProof/>
              </w:rPr>
              <w:t>2.2 Comparative Studies of Competitors’ Advertising Efforts</w:t>
            </w:r>
            <w:r w:rsidR="002C5B21">
              <w:rPr>
                <w:noProof/>
                <w:webHidden/>
              </w:rPr>
              <w:tab/>
            </w:r>
            <w:r>
              <w:rPr>
                <w:noProof/>
                <w:webHidden/>
              </w:rPr>
              <w:fldChar w:fldCharType="begin"/>
            </w:r>
            <w:r w:rsidR="002C5B21">
              <w:rPr>
                <w:noProof/>
                <w:webHidden/>
              </w:rPr>
              <w:instrText xml:space="preserve"> PAGEREF _Toc290040387 \h </w:instrText>
            </w:r>
            <w:r>
              <w:rPr>
                <w:noProof/>
                <w:webHidden/>
              </w:rPr>
            </w:r>
            <w:r>
              <w:rPr>
                <w:noProof/>
                <w:webHidden/>
              </w:rPr>
              <w:fldChar w:fldCharType="separate"/>
            </w:r>
            <w:r w:rsidR="002C5B21">
              <w:rPr>
                <w:noProof/>
                <w:webHidden/>
              </w:rPr>
              <w:t>9</w:t>
            </w:r>
            <w:r>
              <w:rPr>
                <w:noProof/>
                <w:webHidden/>
              </w:rPr>
              <w:fldChar w:fldCharType="end"/>
            </w:r>
          </w:hyperlink>
        </w:p>
        <w:p w:rsidR="002C5B21" w:rsidRDefault="00A35412">
          <w:pPr>
            <w:pStyle w:val="TOC1"/>
            <w:tabs>
              <w:tab w:val="right" w:leader="dot" w:pos="9350"/>
            </w:tabs>
            <w:rPr>
              <w:noProof/>
              <w:sz w:val="22"/>
              <w:lang w:bidi="ar-SA"/>
            </w:rPr>
          </w:pPr>
          <w:hyperlink w:anchor="_Toc290040388" w:history="1">
            <w:r w:rsidR="002C5B21" w:rsidRPr="0026333D">
              <w:rPr>
                <w:rStyle w:val="Hyperlink"/>
                <w:noProof/>
              </w:rPr>
              <w:t>3.  Our Proposed Advertising Campaign</w:t>
            </w:r>
            <w:r w:rsidR="002C5B21">
              <w:rPr>
                <w:noProof/>
                <w:webHidden/>
              </w:rPr>
              <w:tab/>
            </w:r>
            <w:r>
              <w:rPr>
                <w:noProof/>
                <w:webHidden/>
              </w:rPr>
              <w:fldChar w:fldCharType="begin"/>
            </w:r>
            <w:r w:rsidR="002C5B21">
              <w:rPr>
                <w:noProof/>
                <w:webHidden/>
              </w:rPr>
              <w:instrText xml:space="preserve"> PAGEREF _Toc290040388 \h </w:instrText>
            </w:r>
            <w:r>
              <w:rPr>
                <w:noProof/>
                <w:webHidden/>
              </w:rPr>
            </w:r>
            <w:r>
              <w:rPr>
                <w:noProof/>
                <w:webHidden/>
              </w:rPr>
              <w:fldChar w:fldCharType="separate"/>
            </w:r>
            <w:r w:rsidR="002C5B21">
              <w:rPr>
                <w:noProof/>
                <w:webHidden/>
              </w:rPr>
              <w:t>10</w:t>
            </w:r>
            <w:r>
              <w:rPr>
                <w:noProof/>
                <w:webHidden/>
              </w:rPr>
              <w:fldChar w:fldCharType="end"/>
            </w:r>
          </w:hyperlink>
        </w:p>
        <w:p w:rsidR="002C5B21" w:rsidRDefault="00A35412">
          <w:pPr>
            <w:pStyle w:val="TOC2"/>
            <w:tabs>
              <w:tab w:val="right" w:leader="dot" w:pos="9350"/>
            </w:tabs>
            <w:rPr>
              <w:noProof/>
              <w:sz w:val="22"/>
              <w:lang w:bidi="ar-SA"/>
            </w:rPr>
          </w:pPr>
          <w:hyperlink w:anchor="_Toc290040389" w:history="1">
            <w:r w:rsidR="002C5B21" w:rsidRPr="0026333D">
              <w:rPr>
                <w:rStyle w:val="Hyperlink"/>
                <w:noProof/>
              </w:rPr>
              <w:t>3.1 Campaign Qualitative Objective</w:t>
            </w:r>
            <w:r w:rsidR="002C5B21">
              <w:rPr>
                <w:noProof/>
                <w:webHidden/>
              </w:rPr>
              <w:tab/>
            </w:r>
            <w:r>
              <w:rPr>
                <w:noProof/>
                <w:webHidden/>
              </w:rPr>
              <w:fldChar w:fldCharType="begin"/>
            </w:r>
            <w:r w:rsidR="002C5B21">
              <w:rPr>
                <w:noProof/>
                <w:webHidden/>
              </w:rPr>
              <w:instrText xml:space="preserve"> PAGEREF _Toc290040389 \h </w:instrText>
            </w:r>
            <w:r>
              <w:rPr>
                <w:noProof/>
                <w:webHidden/>
              </w:rPr>
            </w:r>
            <w:r>
              <w:rPr>
                <w:noProof/>
                <w:webHidden/>
              </w:rPr>
              <w:fldChar w:fldCharType="separate"/>
            </w:r>
            <w:r w:rsidR="002C5B21">
              <w:rPr>
                <w:noProof/>
                <w:webHidden/>
              </w:rPr>
              <w:t>10</w:t>
            </w:r>
            <w:r>
              <w:rPr>
                <w:noProof/>
                <w:webHidden/>
              </w:rPr>
              <w:fldChar w:fldCharType="end"/>
            </w:r>
          </w:hyperlink>
        </w:p>
        <w:p w:rsidR="002C5B21" w:rsidRDefault="00A35412">
          <w:pPr>
            <w:pStyle w:val="TOC2"/>
            <w:tabs>
              <w:tab w:val="right" w:leader="dot" w:pos="9350"/>
            </w:tabs>
            <w:rPr>
              <w:noProof/>
              <w:sz w:val="22"/>
              <w:lang w:bidi="ar-SA"/>
            </w:rPr>
          </w:pPr>
          <w:hyperlink w:anchor="_Toc290040390" w:history="1">
            <w:r w:rsidR="002C5B21" w:rsidRPr="0026333D">
              <w:rPr>
                <w:rStyle w:val="Hyperlink"/>
                <w:noProof/>
              </w:rPr>
              <w:t>3.2 Campaign Quantitative Objective</w:t>
            </w:r>
            <w:r w:rsidR="002C5B21">
              <w:rPr>
                <w:noProof/>
                <w:webHidden/>
              </w:rPr>
              <w:tab/>
            </w:r>
            <w:r>
              <w:rPr>
                <w:noProof/>
                <w:webHidden/>
              </w:rPr>
              <w:fldChar w:fldCharType="begin"/>
            </w:r>
            <w:r w:rsidR="002C5B21">
              <w:rPr>
                <w:noProof/>
                <w:webHidden/>
              </w:rPr>
              <w:instrText xml:space="preserve"> PAGEREF _Toc290040390 \h </w:instrText>
            </w:r>
            <w:r>
              <w:rPr>
                <w:noProof/>
                <w:webHidden/>
              </w:rPr>
            </w:r>
            <w:r>
              <w:rPr>
                <w:noProof/>
                <w:webHidden/>
              </w:rPr>
              <w:fldChar w:fldCharType="separate"/>
            </w:r>
            <w:r w:rsidR="002C5B21">
              <w:rPr>
                <w:noProof/>
                <w:webHidden/>
              </w:rPr>
              <w:t>10</w:t>
            </w:r>
            <w:r>
              <w:rPr>
                <w:noProof/>
                <w:webHidden/>
              </w:rPr>
              <w:fldChar w:fldCharType="end"/>
            </w:r>
          </w:hyperlink>
        </w:p>
        <w:p w:rsidR="002C5B21" w:rsidRDefault="00A35412">
          <w:pPr>
            <w:pStyle w:val="TOC2"/>
            <w:tabs>
              <w:tab w:val="right" w:leader="dot" w:pos="9350"/>
            </w:tabs>
            <w:rPr>
              <w:noProof/>
              <w:sz w:val="22"/>
              <w:lang w:bidi="ar-SA"/>
            </w:rPr>
          </w:pPr>
          <w:hyperlink w:anchor="_Toc290040391" w:history="1">
            <w:r w:rsidR="002C5B21" w:rsidRPr="0026333D">
              <w:rPr>
                <w:rStyle w:val="Hyperlink"/>
                <w:noProof/>
              </w:rPr>
              <w:t>3.3 Creative Brief</w:t>
            </w:r>
            <w:r w:rsidR="002C5B21">
              <w:rPr>
                <w:noProof/>
                <w:webHidden/>
              </w:rPr>
              <w:tab/>
            </w:r>
            <w:r>
              <w:rPr>
                <w:noProof/>
                <w:webHidden/>
              </w:rPr>
              <w:fldChar w:fldCharType="begin"/>
            </w:r>
            <w:r w:rsidR="002C5B21">
              <w:rPr>
                <w:noProof/>
                <w:webHidden/>
              </w:rPr>
              <w:instrText xml:space="preserve"> PAGEREF _Toc290040391 \h </w:instrText>
            </w:r>
            <w:r>
              <w:rPr>
                <w:noProof/>
                <w:webHidden/>
              </w:rPr>
            </w:r>
            <w:r>
              <w:rPr>
                <w:noProof/>
                <w:webHidden/>
              </w:rPr>
              <w:fldChar w:fldCharType="separate"/>
            </w:r>
            <w:r w:rsidR="002C5B21">
              <w:rPr>
                <w:noProof/>
                <w:webHidden/>
              </w:rPr>
              <w:t>10</w:t>
            </w:r>
            <w:r>
              <w:rPr>
                <w:noProof/>
                <w:webHidden/>
              </w:rPr>
              <w:fldChar w:fldCharType="end"/>
            </w:r>
          </w:hyperlink>
        </w:p>
        <w:p w:rsidR="002C5B21" w:rsidRDefault="00A35412">
          <w:pPr>
            <w:pStyle w:val="TOC2"/>
            <w:tabs>
              <w:tab w:val="right" w:leader="dot" w:pos="9350"/>
            </w:tabs>
            <w:rPr>
              <w:noProof/>
              <w:sz w:val="22"/>
              <w:lang w:bidi="ar-SA"/>
            </w:rPr>
          </w:pPr>
          <w:hyperlink w:anchor="_Toc290040392" w:history="1">
            <w:r w:rsidR="002C5B21" w:rsidRPr="0026333D">
              <w:rPr>
                <w:rStyle w:val="Hyperlink"/>
                <w:noProof/>
              </w:rPr>
              <w:t>3.4 Campaign: Phase 1</w:t>
            </w:r>
            <w:r w:rsidR="002C5B21">
              <w:rPr>
                <w:noProof/>
                <w:webHidden/>
              </w:rPr>
              <w:tab/>
            </w:r>
            <w:r>
              <w:rPr>
                <w:noProof/>
                <w:webHidden/>
              </w:rPr>
              <w:fldChar w:fldCharType="begin"/>
            </w:r>
            <w:r w:rsidR="002C5B21">
              <w:rPr>
                <w:noProof/>
                <w:webHidden/>
              </w:rPr>
              <w:instrText xml:space="preserve"> PAGEREF _Toc290040392 \h </w:instrText>
            </w:r>
            <w:r>
              <w:rPr>
                <w:noProof/>
                <w:webHidden/>
              </w:rPr>
            </w:r>
            <w:r>
              <w:rPr>
                <w:noProof/>
                <w:webHidden/>
              </w:rPr>
              <w:fldChar w:fldCharType="separate"/>
            </w:r>
            <w:r w:rsidR="002C5B21">
              <w:rPr>
                <w:noProof/>
                <w:webHidden/>
              </w:rPr>
              <w:t>11</w:t>
            </w:r>
            <w:r>
              <w:rPr>
                <w:noProof/>
                <w:webHidden/>
              </w:rPr>
              <w:fldChar w:fldCharType="end"/>
            </w:r>
          </w:hyperlink>
        </w:p>
        <w:p w:rsidR="002C5B21" w:rsidRDefault="00A35412">
          <w:pPr>
            <w:pStyle w:val="TOC2"/>
            <w:tabs>
              <w:tab w:val="right" w:leader="dot" w:pos="9350"/>
            </w:tabs>
            <w:rPr>
              <w:noProof/>
              <w:sz w:val="22"/>
              <w:lang w:bidi="ar-SA"/>
            </w:rPr>
          </w:pPr>
          <w:hyperlink w:anchor="_Toc290040401" w:history="1">
            <w:r w:rsidR="002C5B21" w:rsidRPr="0026333D">
              <w:rPr>
                <w:rStyle w:val="Hyperlink"/>
                <w:noProof/>
              </w:rPr>
              <w:t>3.5 Campaign: Phase 2</w:t>
            </w:r>
            <w:r w:rsidR="002C5B21">
              <w:rPr>
                <w:noProof/>
                <w:webHidden/>
              </w:rPr>
              <w:tab/>
            </w:r>
            <w:r>
              <w:rPr>
                <w:noProof/>
                <w:webHidden/>
              </w:rPr>
              <w:fldChar w:fldCharType="begin"/>
            </w:r>
            <w:r w:rsidR="002C5B21">
              <w:rPr>
                <w:noProof/>
                <w:webHidden/>
              </w:rPr>
              <w:instrText xml:space="preserve"> PAGEREF _Toc290040401 \h </w:instrText>
            </w:r>
            <w:r>
              <w:rPr>
                <w:noProof/>
                <w:webHidden/>
              </w:rPr>
            </w:r>
            <w:r>
              <w:rPr>
                <w:noProof/>
                <w:webHidden/>
              </w:rPr>
              <w:fldChar w:fldCharType="separate"/>
            </w:r>
            <w:r w:rsidR="002C5B21">
              <w:rPr>
                <w:noProof/>
                <w:webHidden/>
              </w:rPr>
              <w:t>14</w:t>
            </w:r>
            <w:r>
              <w:rPr>
                <w:noProof/>
                <w:webHidden/>
              </w:rPr>
              <w:fldChar w:fldCharType="end"/>
            </w:r>
          </w:hyperlink>
        </w:p>
        <w:p w:rsidR="002C5B21" w:rsidRDefault="00A35412">
          <w:pPr>
            <w:pStyle w:val="TOC2"/>
            <w:tabs>
              <w:tab w:val="right" w:leader="dot" w:pos="9350"/>
            </w:tabs>
            <w:rPr>
              <w:noProof/>
              <w:sz w:val="22"/>
              <w:lang w:bidi="ar-SA"/>
            </w:rPr>
          </w:pPr>
          <w:hyperlink w:anchor="_Toc290040408" w:history="1">
            <w:r w:rsidR="002C5B21" w:rsidRPr="0026333D">
              <w:rPr>
                <w:rStyle w:val="Hyperlink"/>
                <w:noProof/>
              </w:rPr>
              <w:t>3.6 Estimated Cost of Advertising Campaign</w:t>
            </w:r>
            <w:r w:rsidR="002C5B21">
              <w:rPr>
                <w:noProof/>
                <w:webHidden/>
              </w:rPr>
              <w:tab/>
            </w:r>
            <w:r>
              <w:rPr>
                <w:noProof/>
                <w:webHidden/>
              </w:rPr>
              <w:fldChar w:fldCharType="begin"/>
            </w:r>
            <w:r w:rsidR="002C5B21">
              <w:rPr>
                <w:noProof/>
                <w:webHidden/>
              </w:rPr>
              <w:instrText xml:space="preserve"> PAGEREF _Toc290040408 \h </w:instrText>
            </w:r>
            <w:r>
              <w:rPr>
                <w:noProof/>
                <w:webHidden/>
              </w:rPr>
            </w:r>
            <w:r>
              <w:rPr>
                <w:noProof/>
                <w:webHidden/>
              </w:rPr>
              <w:fldChar w:fldCharType="separate"/>
            </w:r>
            <w:r w:rsidR="002C5B21">
              <w:rPr>
                <w:noProof/>
                <w:webHidden/>
              </w:rPr>
              <w:t>17</w:t>
            </w:r>
            <w:r>
              <w:rPr>
                <w:noProof/>
                <w:webHidden/>
              </w:rPr>
              <w:fldChar w:fldCharType="end"/>
            </w:r>
          </w:hyperlink>
        </w:p>
        <w:p w:rsidR="002C5B21" w:rsidRDefault="00A35412">
          <w:pPr>
            <w:pStyle w:val="TOC2"/>
            <w:tabs>
              <w:tab w:val="right" w:leader="dot" w:pos="9350"/>
            </w:tabs>
            <w:rPr>
              <w:noProof/>
              <w:sz w:val="22"/>
              <w:lang w:bidi="ar-SA"/>
            </w:rPr>
          </w:pPr>
          <w:hyperlink w:anchor="_Toc290040409" w:history="1">
            <w:r w:rsidR="002C5B21" w:rsidRPr="0026333D">
              <w:rPr>
                <w:rStyle w:val="Hyperlink"/>
                <w:noProof/>
              </w:rPr>
              <w:t>3.7 Execution Timeline</w:t>
            </w:r>
            <w:r w:rsidR="002C5B21">
              <w:rPr>
                <w:noProof/>
                <w:webHidden/>
              </w:rPr>
              <w:tab/>
            </w:r>
            <w:r>
              <w:rPr>
                <w:noProof/>
                <w:webHidden/>
              </w:rPr>
              <w:fldChar w:fldCharType="begin"/>
            </w:r>
            <w:r w:rsidR="002C5B21">
              <w:rPr>
                <w:noProof/>
                <w:webHidden/>
              </w:rPr>
              <w:instrText xml:space="preserve"> PAGEREF _Toc290040409 \h </w:instrText>
            </w:r>
            <w:r>
              <w:rPr>
                <w:noProof/>
                <w:webHidden/>
              </w:rPr>
            </w:r>
            <w:r>
              <w:rPr>
                <w:noProof/>
                <w:webHidden/>
              </w:rPr>
              <w:fldChar w:fldCharType="separate"/>
            </w:r>
            <w:r w:rsidR="002C5B21">
              <w:rPr>
                <w:noProof/>
                <w:webHidden/>
              </w:rPr>
              <w:t>19</w:t>
            </w:r>
            <w:r>
              <w:rPr>
                <w:noProof/>
                <w:webHidden/>
              </w:rPr>
              <w:fldChar w:fldCharType="end"/>
            </w:r>
          </w:hyperlink>
        </w:p>
        <w:p w:rsidR="002C5B21" w:rsidRDefault="00A35412">
          <w:pPr>
            <w:pStyle w:val="TOC2"/>
            <w:tabs>
              <w:tab w:val="right" w:leader="dot" w:pos="9350"/>
            </w:tabs>
            <w:rPr>
              <w:noProof/>
              <w:sz w:val="22"/>
              <w:lang w:bidi="ar-SA"/>
            </w:rPr>
          </w:pPr>
          <w:hyperlink w:anchor="_Toc290040410" w:history="1">
            <w:r w:rsidR="002C5B21" w:rsidRPr="0026333D">
              <w:rPr>
                <w:rStyle w:val="Hyperlink"/>
                <w:noProof/>
              </w:rPr>
              <w:t>3.8 Conclusion</w:t>
            </w:r>
            <w:r w:rsidR="002C5B21">
              <w:rPr>
                <w:noProof/>
                <w:webHidden/>
              </w:rPr>
              <w:tab/>
            </w:r>
            <w:r>
              <w:rPr>
                <w:noProof/>
                <w:webHidden/>
              </w:rPr>
              <w:fldChar w:fldCharType="begin"/>
            </w:r>
            <w:r w:rsidR="002C5B21">
              <w:rPr>
                <w:noProof/>
                <w:webHidden/>
              </w:rPr>
              <w:instrText xml:space="preserve"> PAGEREF _Toc290040410 \h </w:instrText>
            </w:r>
            <w:r>
              <w:rPr>
                <w:noProof/>
                <w:webHidden/>
              </w:rPr>
            </w:r>
            <w:r>
              <w:rPr>
                <w:noProof/>
                <w:webHidden/>
              </w:rPr>
              <w:fldChar w:fldCharType="separate"/>
            </w:r>
            <w:r w:rsidR="002C5B21">
              <w:rPr>
                <w:noProof/>
                <w:webHidden/>
              </w:rPr>
              <w:t>19</w:t>
            </w:r>
            <w:r>
              <w:rPr>
                <w:noProof/>
                <w:webHidden/>
              </w:rPr>
              <w:fldChar w:fldCharType="end"/>
            </w:r>
          </w:hyperlink>
        </w:p>
        <w:p w:rsidR="002C5B21" w:rsidRDefault="00A35412">
          <w:pPr>
            <w:pStyle w:val="TOC1"/>
            <w:tabs>
              <w:tab w:val="right" w:leader="dot" w:pos="9350"/>
            </w:tabs>
            <w:rPr>
              <w:noProof/>
              <w:sz w:val="22"/>
              <w:lang w:bidi="ar-SA"/>
            </w:rPr>
          </w:pPr>
          <w:hyperlink w:anchor="_Toc290040411" w:history="1">
            <w:r w:rsidR="002C5B21" w:rsidRPr="0026333D">
              <w:rPr>
                <w:rStyle w:val="Hyperlink"/>
                <w:noProof/>
              </w:rPr>
              <w:t>4. Annex</w:t>
            </w:r>
            <w:r w:rsidR="002C5B21">
              <w:rPr>
                <w:noProof/>
                <w:webHidden/>
              </w:rPr>
              <w:tab/>
            </w:r>
            <w:r>
              <w:rPr>
                <w:noProof/>
                <w:webHidden/>
              </w:rPr>
              <w:fldChar w:fldCharType="begin"/>
            </w:r>
            <w:r w:rsidR="002C5B21">
              <w:rPr>
                <w:noProof/>
                <w:webHidden/>
              </w:rPr>
              <w:instrText xml:space="preserve"> PAGEREF _Toc290040411 \h </w:instrText>
            </w:r>
            <w:r>
              <w:rPr>
                <w:noProof/>
                <w:webHidden/>
              </w:rPr>
            </w:r>
            <w:r>
              <w:rPr>
                <w:noProof/>
                <w:webHidden/>
              </w:rPr>
              <w:fldChar w:fldCharType="separate"/>
            </w:r>
            <w:r w:rsidR="002C5B21">
              <w:rPr>
                <w:noProof/>
                <w:webHidden/>
              </w:rPr>
              <w:t>20</w:t>
            </w:r>
            <w:r>
              <w:rPr>
                <w:noProof/>
                <w:webHidden/>
              </w:rPr>
              <w:fldChar w:fldCharType="end"/>
            </w:r>
          </w:hyperlink>
        </w:p>
        <w:p w:rsidR="002C5B21" w:rsidRDefault="00A35412">
          <w:pPr>
            <w:pStyle w:val="TOC2"/>
            <w:tabs>
              <w:tab w:val="right" w:leader="dot" w:pos="9350"/>
            </w:tabs>
            <w:rPr>
              <w:noProof/>
              <w:sz w:val="22"/>
              <w:lang w:bidi="ar-SA"/>
            </w:rPr>
          </w:pPr>
          <w:hyperlink w:anchor="_Toc290040412" w:history="1">
            <w:r w:rsidR="002C5B21" w:rsidRPr="0026333D">
              <w:rPr>
                <w:rStyle w:val="Hyperlink"/>
                <w:noProof/>
              </w:rPr>
              <w:t>Bibliography</w:t>
            </w:r>
            <w:r w:rsidR="002C5B21">
              <w:rPr>
                <w:noProof/>
                <w:webHidden/>
              </w:rPr>
              <w:tab/>
            </w:r>
            <w:r>
              <w:rPr>
                <w:noProof/>
                <w:webHidden/>
              </w:rPr>
              <w:fldChar w:fldCharType="begin"/>
            </w:r>
            <w:r w:rsidR="002C5B21">
              <w:rPr>
                <w:noProof/>
                <w:webHidden/>
              </w:rPr>
              <w:instrText xml:space="preserve"> PAGEREF _Toc290040412 \h </w:instrText>
            </w:r>
            <w:r>
              <w:rPr>
                <w:noProof/>
                <w:webHidden/>
              </w:rPr>
            </w:r>
            <w:r>
              <w:rPr>
                <w:noProof/>
                <w:webHidden/>
              </w:rPr>
              <w:fldChar w:fldCharType="separate"/>
            </w:r>
            <w:r w:rsidR="002C5B21">
              <w:rPr>
                <w:noProof/>
                <w:webHidden/>
              </w:rPr>
              <w:t>20</w:t>
            </w:r>
            <w:r>
              <w:rPr>
                <w:noProof/>
                <w:webHidden/>
              </w:rPr>
              <w:fldChar w:fldCharType="end"/>
            </w:r>
          </w:hyperlink>
        </w:p>
        <w:p w:rsidR="002C5B21" w:rsidRDefault="00A35412">
          <w:pPr>
            <w:pStyle w:val="TOC2"/>
            <w:tabs>
              <w:tab w:val="right" w:leader="dot" w:pos="9350"/>
            </w:tabs>
            <w:rPr>
              <w:noProof/>
              <w:sz w:val="22"/>
              <w:lang w:bidi="ar-SA"/>
            </w:rPr>
          </w:pPr>
          <w:hyperlink w:anchor="_Toc290040413" w:history="1">
            <w:r w:rsidR="002C5B21" w:rsidRPr="0026333D">
              <w:rPr>
                <w:rStyle w:val="Hyperlink"/>
                <w:noProof/>
              </w:rPr>
              <w:t>Survey</w:t>
            </w:r>
            <w:r w:rsidR="002C5B21">
              <w:rPr>
                <w:noProof/>
                <w:webHidden/>
              </w:rPr>
              <w:tab/>
            </w:r>
            <w:r>
              <w:rPr>
                <w:noProof/>
                <w:webHidden/>
              </w:rPr>
              <w:fldChar w:fldCharType="begin"/>
            </w:r>
            <w:r w:rsidR="002C5B21">
              <w:rPr>
                <w:noProof/>
                <w:webHidden/>
              </w:rPr>
              <w:instrText xml:space="preserve"> PAGEREF _Toc290040413 \h </w:instrText>
            </w:r>
            <w:r>
              <w:rPr>
                <w:noProof/>
                <w:webHidden/>
              </w:rPr>
            </w:r>
            <w:r>
              <w:rPr>
                <w:noProof/>
                <w:webHidden/>
              </w:rPr>
              <w:fldChar w:fldCharType="separate"/>
            </w:r>
            <w:r w:rsidR="002C5B21">
              <w:rPr>
                <w:noProof/>
                <w:webHidden/>
              </w:rPr>
              <w:t>20</w:t>
            </w:r>
            <w:r>
              <w:rPr>
                <w:noProof/>
                <w:webHidden/>
              </w:rPr>
              <w:fldChar w:fldCharType="end"/>
            </w:r>
          </w:hyperlink>
        </w:p>
        <w:p w:rsidR="002C5B21" w:rsidRDefault="00A35412">
          <w:pPr>
            <w:pStyle w:val="TOC2"/>
            <w:tabs>
              <w:tab w:val="right" w:leader="dot" w:pos="9350"/>
            </w:tabs>
            <w:rPr>
              <w:noProof/>
              <w:sz w:val="22"/>
              <w:lang w:bidi="ar-SA"/>
            </w:rPr>
          </w:pPr>
          <w:hyperlink r:id="rId8" w:anchor="_Toc290040414" w:history="1">
            <w:r w:rsidR="002C5B21" w:rsidRPr="0026333D">
              <w:rPr>
                <w:rStyle w:val="Hyperlink"/>
                <w:noProof/>
              </w:rPr>
              <w:t>Storyboard for TV Ad</w:t>
            </w:r>
            <w:r w:rsidR="002C5B21">
              <w:rPr>
                <w:noProof/>
                <w:webHidden/>
              </w:rPr>
              <w:tab/>
            </w:r>
            <w:r>
              <w:rPr>
                <w:noProof/>
                <w:webHidden/>
              </w:rPr>
              <w:fldChar w:fldCharType="begin"/>
            </w:r>
            <w:r w:rsidR="002C5B21">
              <w:rPr>
                <w:noProof/>
                <w:webHidden/>
              </w:rPr>
              <w:instrText xml:space="preserve"> PAGEREF _Toc290040414 \h </w:instrText>
            </w:r>
            <w:r>
              <w:rPr>
                <w:noProof/>
                <w:webHidden/>
              </w:rPr>
            </w:r>
            <w:r>
              <w:rPr>
                <w:noProof/>
                <w:webHidden/>
              </w:rPr>
              <w:fldChar w:fldCharType="separate"/>
            </w:r>
            <w:r w:rsidR="002C5B21">
              <w:rPr>
                <w:noProof/>
                <w:webHidden/>
              </w:rPr>
              <w:t>33</w:t>
            </w:r>
            <w:r>
              <w:rPr>
                <w:noProof/>
                <w:webHidden/>
              </w:rPr>
              <w:fldChar w:fldCharType="end"/>
            </w:r>
          </w:hyperlink>
        </w:p>
        <w:p w:rsidR="0038636D" w:rsidRDefault="00A35412">
          <w:r>
            <w:fldChar w:fldCharType="end"/>
          </w:r>
        </w:p>
      </w:sdtContent>
    </w:sdt>
    <w:p w:rsidR="00F947EE" w:rsidRDefault="00F947EE" w:rsidP="00F947EE">
      <w:pPr>
        <w:pStyle w:val="Heading1"/>
        <w:spacing w:line="240" w:lineRule="auto"/>
      </w:pPr>
      <w:bookmarkStart w:id="4" w:name="_Toc290040375"/>
      <w:r w:rsidRPr="00BB4984">
        <w:rPr>
          <w:smallCaps/>
          <w:spacing w:val="5"/>
          <w:sz w:val="32"/>
          <w:szCs w:val="32"/>
        </w:rPr>
        <w:lastRenderedPageBreak/>
        <w:t>1.</w:t>
      </w:r>
      <w:r>
        <w:t xml:space="preserve"> Cli</w:t>
      </w:r>
      <w:r w:rsidR="00C90B23">
        <w:t>entele Information and P</w:t>
      </w:r>
      <w:r>
        <w:t>osition</w:t>
      </w:r>
      <w:bookmarkEnd w:id="4"/>
      <w:bookmarkEnd w:id="1"/>
      <w:bookmarkEnd w:id="0"/>
    </w:p>
    <w:p w:rsidR="00F947EE" w:rsidRDefault="00F947EE" w:rsidP="00F947EE">
      <w:pPr>
        <w:pStyle w:val="Heading2"/>
        <w:spacing w:line="240" w:lineRule="auto"/>
      </w:pPr>
      <w:bookmarkStart w:id="5" w:name="_Toc289042549"/>
      <w:bookmarkStart w:id="6" w:name="_Toc289966978"/>
      <w:bookmarkStart w:id="7" w:name="_Toc290040376"/>
      <w:r>
        <w:t>1.1 The Hershey Company</w:t>
      </w:r>
      <w:bookmarkEnd w:id="5"/>
      <w:bookmarkEnd w:id="6"/>
      <w:bookmarkEnd w:id="7"/>
    </w:p>
    <w:p w:rsidR="00F947EE" w:rsidRDefault="00F947EE" w:rsidP="009B1BBF">
      <w:pPr>
        <w:spacing w:line="480" w:lineRule="auto"/>
        <w:jc w:val="both"/>
      </w:pPr>
      <w:r>
        <w:t>The Hershey Company (Hershey’s) was founded in 1894, and till date it is the largest producer of chocolate in North America, earning more than $5 billion in revenue with a growing international reach.</w:t>
      </w:r>
      <w:r>
        <w:rPr>
          <w:rStyle w:val="FootnoteReference"/>
        </w:rPr>
        <w:footnoteReference w:id="1"/>
      </w:r>
      <w:r>
        <w:t xml:space="preserve"> </w:t>
      </w:r>
    </w:p>
    <w:p w:rsidR="00F947EE" w:rsidRPr="00533526" w:rsidRDefault="00F947EE" w:rsidP="009B1BBF">
      <w:pPr>
        <w:spacing w:line="480" w:lineRule="auto"/>
        <w:jc w:val="both"/>
      </w:pPr>
      <w:r>
        <w:t xml:space="preserve">Hershey’s offers many iconic brands, of which the more popular ones in Singapore being: Kit Kat, Hershey’s, Hershey’s Kisses and Reese’s. Nearly all of the major retailers in Singapore, such as NTUC, Cold Storage, Carrefour and Giant carry at least one of </w:t>
      </w:r>
      <w:r w:rsidRPr="00533526">
        <w:t>the above brands.</w:t>
      </w:r>
      <w:r w:rsidRPr="00533526">
        <w:rPr>
          <w:rStyle w:val="FootnoteReference"/>
        </w:rPr>
        <w:footnoteReference w:id="2"/>
      </w:r>
      <w:r w:rsidRPr="00533526">
        <w:t xml:space="preserve"> </w:t>
      </w:r>
    </w:p>
    <w:p w:rsidR="00F947EE" w:rsidRDefault="00F947EE" w:rsidP="00F947EE">
      <w:pPr>
        <w:pStyle w:val="Heading2"/>
        <w:tabs>
          <w:tab w:val="left" w:pos="2880"/>
        </w:tabs>
      </w:pPr>
      <w:bookmarkStart w:id="8" w:name="_Toc290040377"/>
      <w:r>
        <w:t>1.1.2 Proposition</w:t>
      </w:r>
      <w:bookmarkEnd w:id="8"/>
      <w:r>
        <w:t xml:space="preserve"> </w:t>
      </w:r>
      <w:r>
        <w:tab/>
      </w:r>
    </w:p>
    <w:p w:rsidR="00F947EE" w:rsidRDefault="00F947EE" w:rsidP="009B1BBF">
      <w:pPr>
        <w:spacing w:line="480" w:lineRule="auto"/>
        <w:jc w:val="both"/>
      </w:pPr>
      <w:r>
        <w:t>Hershey’s has its core business in manufacturing chocolates and sugar confectionary products and relies mainly on its supply network of retailers and distributors in making its products available to the general public. The retailers and distributors decide which products to stock up on based on the consumer’s demand.</w:t>
      </w:r>
    </w:p>
    <w:p w:rsidR="00A44E34" w:rsidRPr="008D1E14" w:rsidRDefault="00F947EE" w:rsidP="008D1E14">
      <w:pPr>
        <w:spacing w:line="480" w:lineRule="auto"/>
        <w:jc w:val="both"/>
      </w:pPr>
      <w:r w:rsidRPr="009B1BBF">
        <w:t>Our group’s marketing campaign would focus mainly on a marketing pull strategy based on advertising and promotion</w:t>
      </w:r>
      <w:r w:rsidR="00183B00" w:rsidRPr="009B1BBF">
        <w:t>s</w:t>
      </w:r>
      <w:r w:rsidRPr="009B1BBF">
        <w:t xml:space="preserve"> to build up </w:t>
      </w:r>
      <w:r w:rsidR="00183B00" w:rsidRPr="009B1BBF">
        <w:t xml:space="preserve">the </w:t>
      </w:r>
      <w:r w:rsidRPr="009B1BBF">
        <w:t>consumer’s demand in Hershey’s products leading to greater sales figure. Specifically, we aim to identify potential market segments to increase the market share of Hershey’s products and improv</w:t>
      </w:r>
      <w:r w:rsidR="00E9533B" w:rsidRPr="009B1BBF">
        <w:t>ing</w:t>
      </w:r>
      <w:r w:rsidRPr="009B1BBF">
        <w:t xml:space="preserve"> customer’s image of Hershey’s products, leading to a greater sustainable profit margin.</w:t>
      </w:r>
      <w:bookmarkStart w:id="9" w:name="_Toc289966979"/>
    </w:p>
    <w:p w:rsidR="00F947EE" w:rsidRDefault="00F947EE" w:rsidP="00F947EE">
      <w:pPr>
        <w:pStyle w:val="Heading2"/>
        <w:spacing w:before="0" w:line="240" w:lineRule="auto"/>
      </w:pPr>
      <w:bookmarkStart w:id="10" w:name="_Toc290040378"/>
      <w:r w:rsidRPr="002D0D64">
        <w:rPr>
          <w:bCs w:val="0"/>
        </w:rPr>
        <w:lastRenderedPageBreak/>
        <w:t>1</w:t>
      </w:r>
      <w:r w:rsidRPr="00EC5E5A">
        <w:rPr>
          <w:b w:val="0"/>
          <w:bCs w:val="0"/>
        </w:rPr>
        <w:t>.</w:t>
      </w:r>
      <w:r w:rsidR="00C90B23">
        <w:t>2 Product A</w:t>
      </w:r>
      <w:r>
        <w:t>ttributes</w:t>
      </w:r>
      <w:bookmarkEnd w:id="9"/>
      <w:bookmarkEnd w:id="10"/>
      <w:r>
        <w:t xml:space="preserve">   </w:t>
      </w:r>
    </w:p>
    <w:p w:rsidR="00F947EE" w:rsidRDefault="00F947EE" w:rsidP="00191623">
      <w:pPr>
        <w:spacing w:line="480" w:lineRule="auto"/>
        <w:jc w:val="both"/>
      </w:pPr>
      <w:r>
        <w:t>Hershey’s offers many products to cater to different consumer’s needs. Each of these products encompasses unique attributes that meets consumers’ specific demands. While their main business involves manufacturing of chocolates and confectionary products, Hershey’s has also introduced other</w:t>
      </w:r>
      <w:r w:rsidRPr="00C0526F">
        <w:t xml:space="preserve"> </w:t>
      </w:r>
      <w:r>
        <w:t>complimentary sideline items to stimulate sales and to generate revenue.</w:t>
      </w:r>
    </w:p>
    <w:p w:rsidR="00F947EE" w:rsidRDefault="00F947EE" w:rsidP="00F947EE">
      <w:pPr>
        <w:jc w:val="both"/>
      </w:pPr>
      <w:r w:rsidRPr="004E79F6">
        <w:rPr>
          <w:noProof/>
          <w:lang w:bidi="ar-SA"/>
        </w:rPr>
        <w:drawing>
          <wp:inline distT="0" distB="0" distL="0" distR="0">
            <wp:extent cx="6104238" cy="3941806"/>
            <wp:effectExtent l="0" t="0" r="0" b="1544"/>
            <wp:docPr id="20"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t xml:space="preserve"> </w:t>
      </w:r>
    </w:p>
    <w:p w:rsidR="00F947EE" w:rsidRDefault="00C90B23" w:rsidP="00F947EE">
      <w:pPr>
        <w:pStyle w:val="Heading3"/>
      </w:pPr>
      <w:bookmarkStart w:id="11" w:name="_Toc290040379"/>
      <w:r>
        <w:t>1.2.1 Target P</w:t>
      </w:r>
      <w:r w:rsidR="00F947EE">
        <w:t>roduct</w:t>
      </w:r>
      <w:bookmarkEnd w:id="11"/>
      <w:r w:rsidR="00F947EE">
        <w:t xml:space="preserve"> </w:t>
      </w:r>
    </w:p>
    <w:p w:rsidR="00F947EE" w:rsidRDefault="00F947EE" w:rsidP="00191623">
      <w:pPr>
        <w:spacing w:line="480" w:lineRule="auto"/>
      </w:pPr>
      <w:r>
        <w:t>In view of the vast variety of products offered by Hershey’s, our group has decided to select and focus on Hershey’s chocolate bar and Kisses in particular for our advertising campaign as these are the most favorable flagship products of Hershey’s</w:t>
      </w:r>
      <w:r>
        <w:rPr>
          <w:rStyle w:val="FootnoteReference"/>
        </w:rPr>
        <w:footnoteReference w:id="3"/>
      </w:r>
      <w:r>
        <w:t xml:space="preserve">. We would thus like to further bolster </w:t>
      </w:r>
      <w:r>
        <w:lastRenderedPageBreak/>
        <w:t xml:space="preserve">the image of these two products, which would in turn help to increase the general likings of other Hershey’s product as well. </w:t>
      </w:r>
    </w:p>
    <w:p w:rsidR="00F947EE" w:rsidRDefault="00F947EE" w:rsidP="00F947EE">
      <w:pPr>
        <w:pStyle w:val="Heading2"/>
      </w:pPr>
      <w:bookmarkStart w:id="12" w:name="_Toc290040380"/>
      <w:r>
        <w:t>1.3 Hershey’s in Singapore</w:t>
      </w:r>
      <w:bookmarkEnd w:id="12"/>
    </w:p>
    <w:p w:rsidR="00F947EE" w:rsidRPr="00694C3D" w:rsidRDefault="00F947EE" w:rsidP="00191623">
      <w:pPr>
        <w:spacing w:after="0" w:line="480" w:lineRule="auto"/>
        <w:jc w:val="both"/>
      </w:pPr>
      <w:r>
        <w:t xml:space="preserve">Gill Capital has obtained exclusive franchising rights from Hershey’s in Singapore, and recent development includes the opening of 3 Hershey’s boutiques at </w:t>
      </w:r>
      <w:r>
        <w:rPr>
          <w:noProof/>
        </w:rPr>
        <w:t>Tampines</w:t>
      </w:r>
      <w:r>
        <w:t xml:space="preserve"> Mall, </w:t>
      </w:r>
      <w:proofErr w:type="spellStart"/>
      <w:r>
        <w:t>CityLink</w:t>
      </w:r>
      <w:proofErr w:type="spellEnd"/>
      <w:r>
        <w:t xml:space="preserve"> Mall and Resort World </w:t>
      </w:r>
      <w:r>
        <w:rPr>
          <w:noProof/>
        </w:rPr>
        <w:t>Sentosa</w:t>
      </w:r>
      <w:r>
        <w:t>. Our ad campaign in Singapore would thus be catered specifically to further bolster Gill Capital’s sales results.</w:t>
      </w:r>
    </w:p>
    <w:p w:rsidR="00F947EE" w:rsidRDefault="00F947EE" w:rsidP="00F947EE">
      <w:pPr>
        <w:pStyle w:val="Heading2"/>
      </w:pPr>
      <w:bookmarkStart w:id="13" w:name="_Toc290040381"/>
      <w:r>
        <w:t>1.4 Market Analysis</w:t>
      </w:r>
      <w:bookmarkEnd w:id="13"/>
    </w:p>
    <w:p w:rsidR="00F947EE" w:rsidRDefault="00F947EE" w:rsidP="00F947EE">
      <w:r>
        <w:t xml:space="preserve">The leading competitors for Hershey’s are namely: Candy Empire, </w:t>
      </w:r>
      <w:proofErr w:type="spellStart"/>
      <w:r>
        <w:t>Candylicious</w:t>
      </w:r>
      <w:proofErr w:type="spellEnd"/>
      <w:r>
        <w:t xml:space="preserve"> and Cocoa Tree.</w:t>
      </w:r>
    </w:p>
    <w:p w:rsidR="00BF23D0" w:rsidRDefault="00F947EE" w:rsidP="00F947EE">
      <w:r w:rsidRPr="006B358B">
        <w:rPr>
          <w:noProof/>
          <w:lang w:bidi="ar-SA"/>
        </w:rPr>
        <w:drawing>
          <wp:inline distT="0" distB="0" distL="0" distR="0">
            <wp:extent cx="5530353" cy="1725433"/>
            <wp:effectExtent l="19050" t="0" r="13197" b="8117"/>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C04458">
        <w:rPr>
          <w:noProof/>
          <w:lang w:bidi="ar-SA"/>
        </w:rPr>
        <w:drawing>
          <wp:inline distT="0" distB="0" distL="0" distR="0">
            <wp:extent cx="5523009" cy="1661823"/>
            <wp:effectExtent l="19050" t="0" r="20541" b="0"/>
            <wp:docPr id="22"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br/>
        <w:t xml:space="preserve">Figure 1.4 </w:t>
      </w:r>
      <w:r>
        <w:rPr>
          <w:rStyle w:val="FootnoteReference"/>
        </w:rPr>
        <w:footnoteReference w:id="4"/>
      </w:r>
    </w:p>
    <w:p w:rsidR="00FF5AC5" w:rsidRDefault="00FF5AC5" w:rsidP="00F947EE"/>
    <w:p w:rsidR="00FF5AC5" w:rsidRDefault="00F947EE" w:rsidP="005915C9">
      <w:pPr>
        <w:spacing w:line="480" w:lineRule="auto"/>
        <w:jc w:val="both"/>
        <w:rPr>
          <w:noProof/>
          <w:lang w:bidi="ar-SA"/>
        </w:rPr>
      </w:pPr>
      <w:r>
        <w:lastRenderedPageBreak/>
        <w:t>Based on figure</w:t>
      </w:r>
      <w:r w:rsidR="0089774E">
        <w:t xml:space="preserve"> 1.5</w:t>
      </w:r>
      <w:r>
        <w:t>, we see that Hershey’s stand out by having a relatively premium price and lesser variety as compared to its competitors. Even though Hershey’s seem to lack in variety of its chocolate offerings (does not sell chocolates of other brands), it makes up in terms of its memorabilia offerings which its competitors do not offer.</w:t>
      </w:r>
      <w:r w:rsidR="00FF5AC5" w:rsidRPr="00FF5AC5">
        <w:rPr>
          <w:noProof/>
          <w:lang w:bidi="ar-SA"/>
        </w:rPr>
        <w:t xml:space="preserve"> </w:t>
      </w:r>
    </w:p>
    <w:p w:rsidR="008D1E14" w:rsidRPr="00C04458" w:rsidRDefault="008D1E14" w:rsidP="005915C9">
      <w:pPr>
        <w:spacing w:line="480" w:lineRule="auto"/>
        <w:jc w:val="both"/>
      </w:pPr>
    </w:p>
    <w:p w:rsidR="00FF5AC5" w:rsidRDefault="00FF5AC5" w:rsidP="00F947EE">
      <w:pPr>
        <w:pStyle w:val="Heading2"/>
      </w:pPr>
      <w:r>
        <w:rPr>
          <w:noProof/>
          <w:lang w:bidi="ar-SA"/>
        </w:rPr>
        <w:drawing>
          <wp:anchor distT="0" distB="0" distL="114300" distR="114300" simplePos="0" relativeHeight="251662336" behindDoc="0" locked="0" layoutInCell="1" allowOverlap="1">
            <wp:simplePos x="0" y="0"/>
            <wp:positionH relativeFrom="column">
              <wp:posOffset>201930</wp:posOffset>
            </wp:positionH>
            <wp:positionV relativeFrom="paragraph">
              <wp:posOffset>-405517</wp:posOffset>
            </wp:positionV>
            <wp:extent cx="4878953" cy="2830665"/>
            <wp:effectExtent l="19050" t="0" r="0" b="0"/>
            <wp:wrapNone/>
            <wp:docPr id="26" name="Picture 2" descr="C:\Users\u0806949\Desktop\presentation folder\presentation folde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0806949\Desktop\presentation folder\presentation folder\SWOT.png"/>
                    <pic:cNvPicPr>
                      <a:picLocks noChangeAspect="1" noChangeArrowheads="1"/>
                    </pic:cNvPicPr>
                  </pic:nvPicPr>
                  <pic:blipFill>
                    <a:blip r:embed="rId16" cstate="print"/>
                    <a:srcRect t="7363"/>
                    <a:stretch>
                      <a:fillRect/>
                    </a:stretch>
                  </pic:blipFill>
                  <pic:spPr bwMode="auto">
                    <a:xfrm>
                      <a:off x="0" y="0"/>
                      <a:ext cx="4878953" cy="2830665"/>
                    </a:xfrm>
                    <a:prstGeom prst="rect">
                      <a:avLst/>
                    </a:prstGeom>
                    <a:noFill/>
                    <a:ln w="9525">
                      <a:noFill/>
                      <a:miter lim="800000"/>
                      <a:headEnd/>
                      <a:tailEnd/>
                    </a:ln>
                  </pic:spPr>
                </pic:pic>
              </a:graphicData>
            </a:graphic>
          </wp:anchor>
        </w:drawing>
      </w:r>
    </w:p>
    <w:p w:rsidR="00FF5AC5" w:rsidRDefault="00FF5AC5" w:rsidP="00F947EE">
      <w:pPr>
        <w:pStyle w:val="Heading2"/>
      </w:pPr>
    </w:p>
    <w:p w:rsidR="00FF5AC5" w:rsidRDefault="00FF5AC5" w:rsidP="00F947EE">
      <w:pPr>
        <w:pStyle w:val="Heading2"/>
      </w:pPr>
    </w:p>
    <w:p w:rsidR="00FF5AC5" w:rsidRDefault="00FF5AC5" w:rsidP="00F947EE">
      <w:pPr>
        <w:pStyle w:val="Heading2"/>
      </w:pPr>
    </w:p>
    <w:p w:rsidR="00FF5AC5" w:rsidRDefault="00FF5AC5" w:rsidP="00F947EE">
      <w:pPr>
        <w:pStyle w:val="Heading2"/>
      </w:pPr>
    </w:p>
    <w:p w:rsidR="00FF5AC5" w:rsidRDefault="00FF5AC5" w:rsidP="00F947EE">
      <w:pPr>
        <w:pStyle w:val="Heading2"/>
      </w:pPr>
    </w:p>
    <w:p w:rsidR="00AA4535" w:rsidRDefault="00AA4535" w:rsidP="00F947EE">
      <w:pPr>
        <w:pStyle w:val="Heading2"/>
      </w:pPr>
    </w:p>
    <w:p w:rsidR="00FF5AC5" w:rsidRDefault="00A35412" w:rsidP="00F947EE">
      <w:pPr>
        <w:pStyle w:val="Heading2"/>
      </w:pPr>
      <w:r>
        <w:rPr>
          <w:noProof/>
          <w:lang w:eastAsia="zh-TW"/>
        </w:rPr>
        <w:pict>
          <v:shapetype id="_x0000_t202" coordsize="21600,21600" o:spt="202" path="m,l,21600r21600,l21600,xe">
            <v:stroke joinstyle="miter"/>
            <v:path gradientshapeok="t" o:connecttype="rect"/>
          </v:shapetype>
          <v:shape id="_x0000_s1026" type="#_x0000_t202" style="position:absolute;margin-left:27.1pt;margin-top:2pt;width:157.2pt;height:31.85pt;z-index:251663360;mso-width-relative:margin;mso-height-relative:margin" filled="f" stroked="f">
            <v:textbox style="mso-next-textbox:#_x0000_s1026">
              <w:txbxContent>
                <w:p w:rsidR="00FF5AC5" w:rsidRDefault="00FF5AC5">
                  <w:r>
                    <w:t>Figure 1.5</w:t>
                  </w:r>
                </w:p>
              </w:txbxContent>
            </v:textbox>
          </v:shape>
        </w:pict>
      </w:r>
    </w:p>
    <w:p w:rsidR="00F947EE" w:rsidRPr="001E085C" w:rsidRDefault="008D1E14" w:rsidP="00F947EE">
      <w:pPr>
        <w:pStyle w:val="Heading2"/>
      </w:pPr>
      <w:bookmarkStart w:id="14" w:name="_Toc290040382"/>
      <w:r>
        <w:br/>
      </w:r>
      <w:r>
        <w:br/>
      </w:r>
      <w:r w:rsidR="00F947EE">
        <w:t>1.5</w:t>
      </w:r>
      <w:r w:rsidR="00C90B23">
        <w:t xml:space="preserve"> SWOT A</w:t>
      </w:r>
      <w:r w:rsidR="00F947EE">
        <w:t>nalysis</w:t>
      </w:r>
      <w:bookmarkEnd w:id="14"/>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837"/>
        <w:gridCol w:w="4603"/>
      </w:tblGrid>
      <w:tr w:rsidR="00F947EE" w:rsidRPr="00B22A99" w:rsidTr="00CF1D5C">
        <w:trPr>
          <w:trHeight w:val="412"/>
        </w:trPr>
        <w:tc>
          <w:tcPr>
            <w:tcW w:w="5837" w:type="dxa"/>
            <w:shd w:val="clear" w:color="auto" w:fill="DDD9C3"/>
          </w:tcPr>
          <w:p w:rsidR="00F947EE" w:rsidRPr="00B22A99" w:rsidRDefault="00F947EE" w:rsidP="00FF5AC5">
            <w:pPr>
              <w:spacing w:after="0" w:line="240" w:lineRule="auto"/>
              <w:rPr>
                <w:rFonts w:cstheme="minorHAnsi"/>
              </w:rPr>
            </w:pPr>
            <w:r w:rsidRPr="00B22A99">
              <w:rPr>
                <w:rFonts w:cstheme="minorHAnsi"/>
              </w:rPr>
              <w:t>Strengths</w:t>
            </w:r>
          </w:p>
        </w:tc>
        <w:tc>
          <w:tcPr>
            <w:tcW w:w="4603" w:type="dxa"/>
            <w:shd w:val="clear" w:color="auto" w:fill="DDD9C3"/>
          </w:tcPr>
          <w:p w:rsidR="00F947EE" w:rsidRPr="00B22A99" w:rsidRDefault="00F947EE" w:rsidP="00FF5AC5">
            <w:pPr>
              <w:spacing w:after="0" w:line="240" w:lineRule="auto"/>
              <w:rPr>
                <w:rFonts w:cstheme="minorHAnsi"/>
              </w:rPr>
            </w:pPr>
            <w:r w:rsidRPr="00B22A99">
              <w:rPr>
                <w:rFonts w:cstheme="minorHAnsi"/>
              </w:rPr>
              <w:t>Weakness</w:t>
            </w:r>
          </w:p>
        </w:tc>
      </w:tr>
      <w:tr w:rsidR="00F947EE" w:rsidRPr="00B22A99" w:rsidTr="00CF1D5C">
        <w:tc>
          <w:tcPr>
            <w:tcW w:w="5837" w:type="dxa"/>
          </w:tcPr>
          <w:p w:rsidR="00F947EE" w:rsidRPr="00BF2637" w:rsidRDefault="00F947EE" w:rsidP="00FF5AC5">
            <w:pPr>
              <w:pStyle w:val="ListParagraph"/>
              <w:numPr>
                <w:ilvl w:val="0"/>
                <w:numId w:val="3"/>
              </w:numPr>
              <w:spacing w:after="0" w:line="360" w:lineRule="auto"/>
              <w:rPr>
                <w:rFonts w:cstheme="minorHAnsi"/>
              </w:rPr>
            </w:pPr>
            <w:r w:rsidRPr="00BF2637">
              <w:rPr>
                <w:rFonts w:cstheme="minorHAnsi"/>
                <w:sz w:val="22"/>
              </w:rPr>
              <w:t>Unique chocolate products and baking goods such as Hershey’s Syrup and Hershey’s cocoa.</w:t>
            </w:r>
          </w:p>
          <w:p w:rsidR="00F947EE" w:rsidRPr="00B805AC" w:rsidRDefault="00F947EE" w:rsidP="00FF5AC5">
            <w:pPr>
              <w:pStyle w:val="ListParagraph"/>
              <w:numPr>
                <w:ilvl w:val="0"/>
                <w:numId w:val="3"/>
              </w:numPr>
              <w:spacing w:after="0" w:line="360" w:lineRule="auto"/>
              <w:rPr>
                <w:rFonts w:cstheme="minorHAnsi"/>
              </w:rPr>
            </w:pPr>
            <w:r>
              <w:rPr>
                <w:rFonts w:cstheme="minorHAnsi"/>
                <w:sz w:val="22"/>
              </w:rPr>
              <w:t>Includes availability of non-chocolate products to cater to a wider range of consumers.</w:t>
            </w:r>
          </w:p>
          <w:p w:rsidR="00F947EE" w:rsidRPr="00B805AC" w:rsidRDefault="00F947EE" w:rsidP="00FF5AC5">
            <w:pPr>
              <w:pStyle w:val="ListParagraph"/>
              <w:numPr>
                <w:ilvl w:val="0"/>
                <w:numId w:val="3"/>
              </w:numPr>
              <w:spacing w:after="0" w:line="360" w:lineRule="auto"/>
              <w:rPr>
                <w:rFonts w:cstheme="minorHAnsi"/>
              </w:rPr>
            </w:pPr>
            <w:r>
              <w:rPr>
                <w:rFonts w:cstheme="minorHAnsi"/>
                <w:sz w:val="22"/>
              </w:rPr>
              <w:t>Offers apparels and secondary products such as scented candles and plush toys.</w:t>
            </w:r>
          </w:p>
          <w:p w:rsidR="00F947EE" w:rsidRPr="00B805AC" w:rsidRDefault="00F947EE" w:rsidP="003931BF">
            <w:pPr>
              <w:pStyle w:val="ListParagraph"/>
              <w:numPr>
                <w:ilvl w:val="0"/>
                <w:numId w:val="3"/>
              </w:numPr>
              <w:spacing w:after="0" w:line="360" w:lineRule="auto"/>
              <w:rPr>
                <w:rFonts w:cstheme="minorHAnsi"/>
              </w:rPr>
            </w:pPr>
            <w:r w:rsidRPr="00196AFC">
              <w:rPr>
                <w:rFonts w:cstheme="minorHAnsi"/>
                <w:sz w:val="22"/>
              </w:rPr>
              <w:t>Easily identifiable packaging of popular products such as Hershey’s Kisses and Reese Cups</w:t>
            </w:r>
            <w:r>
              <w:rPr>
                <w:rFonts w:cstheme="minorHAnsi"/>
              </w:rPr>
              <w:t xml:space="preserve">. </w:t>
            </w:r>
            <w:r w:rsidRPr="00B805AC">
              <w:rPr>
                <w:rFonts w:cstheme="minorHAnsi"/>
                <w:sz w:val="22"/>
              </w:rPr>
              <w:t xml:space="preserve">  </w:t>
            </w:r>
          </w:p>
        </w:tc>
        <w:tc>
          <w:tcPr>
            <w:tcW w:w="4603" w:type="dxa"/>
          </w:tcPr>
          <w:p w:rsidR="00F947EE" w:rsidRPr="005204A6" w:rsidRDefault="00F947EE" w:rsidP="00FF5AC5">
            <w:pPr>
              <w:numPr>
                <w:ilvl w:val="0"/>
                <w:numId w:val="2"/>
              </w:numPr>
              <w:spacing w:after="0" w:line="360" w:lineRule="auto"/>
              <w:rPr>
                <w:rFonts w:cstheme="minorHAnsi"/>
              </w:rPr>
            </w:pPr>
            <w:r w:rsidRPr="005204A6">
              <w:rPr>
                <w:rFonts w:cstheme="minorHAnsi"/>
                <w:sz w:val="22"/>
              </w:rPr>
              <w:t>Hershey’s products are relatively more expensive than other chocolate brands</w:t>
            </w:r>
            <w:r>
              <w:rPr>
                <w:rFonts w:cstheme="minorHAnsi"/>
                <w:sz w:val="22"/>
              </w:rPr>
              <w:t>.</w:t>
            </w:r>
          </w:p>
          <w:p w:rsidR="00F947EE" w:rsidRPr="00B22A99" w:rsidRDefault="00F947EE" w:rsidP="00FF5AC5">
            <w:pPr>
              <w:numPr>
                <w:ilvl w:val="0"/>
                <w:numId w:val="2"/>
              </w:numPr>
              <w:spacing w:after="0" w:line="360" w:lineRule="auto"/>
              <w:rPr>
                <w:rFonts w:cstheme="minorHAnsi"/>
              </w:rPr>
            </w:pPr>
            <w:r>
              <w:rPr>
                <w:rFonts w:cstheme="minorHAnsi"/>
                <w:sz w:val="22"/>
              </w:rPr>
              <w:t xml:space="preserve">No existing advertising efforts which may result in Hershey’s not being captured in consumers’ evoked set of chocolates. </w:t>
            </w:r>
          </w:p>
        </w:tc>
      </w:tr>
      <w:tr w:rsidR="00F947EE" w:rsidRPr="00B22A99" w:rsidTr="00CF1D5C">
        <w:tc>
          <w:tcPr>
            <w:tcW w:w="5837" w:type="dxa"/>
            <w:shd w:val="clear" w:color="auto" w:fill="DDD9C3"/>
          </w:tcPr>
          <w:p w:rsidR="00F947EE" w:rsidRPr="00B22A99" w:rsidRDefault="00F947EE" w:rsidP="00FF5AC5">
            <w:pPr>
              <w:spacing w:line="360" w:lineRule="auto"/>
              <w:rPr>
                <w:rFonts w:cstheme="minorHAnsi"/>
              </w:rPr>
            </w:pPr>
            <w:r w:rsidRPr="00B22A99">
              <w:rPr>
                <w:rFonts w:cstheme="minorHAnsi"/>
                <w:sz w:val="22"/>
              </w:rPr>
              <w:lastRenderedPageBreak/>
              <w:t>Opportunities</w:t>
            </w:r>
          </w:p>
        </w:tc>
        <w:tc>
          <w:tcPr>
            <w:tcW w:w="4603" w:type="dxa"/>
            <w:shd w:val="clear" w:color="auto" w:fill="DDD9C3"/>
          </w:tcPr>
          <w:p w:rsidR="00F947EE" w:rsidRPr="00B22A99" w:rsidRDefault="00F947EE" w:rsidP="00FF5AC5">
            <w:pPr>
              <w:spacing w:line="360" w:lineRule="auto"/>
              <w:rPr>
                <w:rFonts w:cstheme="minorHAnsi"/>
              </w:rPr>
            </w:pPr>
            <w:r w:rsidRPr="00B22A99">
              <w:rPr>
                <w:rFonts w:cstheme="minorHAnsi"/>
                <w:sz w:val="22"/>
              </w:rPr>
              <w:t>Threat</w:t>
            </w:r>
          </w:p>
        </w:tc>
      </w:tr>
      <w:tr w:rsidR="00F947EE" w:rsidRPr="00B22A99" w:rsidTr="00CF1D5C">
        <w:tc>
          <w:tcPr>
            <w:tcW w:w="5837" w:type="dxa"/>
          </w:tcPr>
          <w:p w:rsidR="00F947EE" w:rsidRPr="0042129F" w:rsidRDefault="00F947EE" w:rsidP="00FF5AC5">
            <w:pPr>
              <w:pStyle w:val="ListParagraph"/>
              <w:numPr>
                <w:ilvl w:val="0"/>
                <w:numId w:val="5"/>
              </w:numPr>
              <w:spacing w:after="0" w:line="360" w:lineRule="auto"/>
              <w:rPr>
                <w:rFonts w:cstheme="minorHAnsi"/>
              </w:rPr>
            </w:pPr>
            <w:r>
              <w:rPr>
                <w:rFonts w:cstheme="minorHAnsi"/>
                <w:sz w:val="22"/>
              </w:rPr>
              <w:t>Use of newly-opened boutiques to build up brand positioning in Singapore.</w:t>
            </w:r>
          </w:p>
          <w:p w:rsidR="00F947EE" w:rsidRPr="0042129F" w:rsidRDefault="00F947EE" w:rsidP="00FF5AC5">
            <w:pPr>
              <w:pStyle w:val="ListParagraph"/>
              <w:numPr>
                <w:ilvl w:val="0"/>
                <w:numId w:val="5"/>
              </w:numPr>
              <w:spacing w:after="0" w:line="360" w:lineRule="auto"/>
              <w:rPr>
                <w:rFonts w:cstheme="minorHAnsi"/>
              </w:rPr>
            </w:pPr>
            <w:r>
              <w:rPr>
                <w:rFonts w:cstheme="minorHAnsi"/>
                <w:sz w:val="22"/>
              </w:rPr>
              <w:t>Able to capitalize on success of Resorts World Singapore</w:t>
            </w:r>
            <w:r w:rsidR="004C71BF">
              <w:rPr>
                <w:rFonts w:cstheme="minorHAnsi"/>
                <w:sz w:val="22"/>
              </w:rPr>
              <w:t>.</w:t>
            </w:r>
          </w:p>
          <w:p w:rsidR="00F947EE" w:rsidRPr="00BF2637" w:rsidRDefault="00F947EE" w:rsidP="00AF53B4">
            <w:pPr>
              <w:pStyle w:val="ListParagraph"/>
              <w:numPr>
                <w:ilvl w:val="0"/>
                <w:numId w:val="5"/>
              </w:numPr>
              <w:spacing w:after="0" w:line="360" w:lineRule="auto"/>
              <w:rPr>
                <w:rFonts w:cstheme="minorHAnsi"/>
              </w:rPr>
            </w:pPr>
            <w:r w:rsidRPr="00BF2637">
              <w:rPr>
                <w:rFonts w:cstheme="minorHAnsi"/>
                <w:sz w:val="22"/>
              </w:rPr>
              <w:t>Due to the multi-cultural characteristics of Singapore, Hershey’s has the capacity to be innovative in coming up with local packaging themes such as red</w:t>
            </w:r>
            <w:r w:rsidR="004C71BF">
              <w:rPr>
                <w:rFonts w:cstheme="minorHAnsi"/>
                <w:sz w:val="22"/>
              </w:rPr>
              <w:t xml:space="preserve"> packaging for Chinese </w:t>
            </w:r>
            <w:r w:rsidR="00AF53B4">
              <w:rPr>
                <w:rFonts w:cstheme="minorHAnsi"/>
                <w:sz w:val="22"/>
              </w:rPr>
              <w:t>New Y</w:t>
            </w:r>
            <w:r w:rsidR="004C71BF">
              <w:rPr>
                <w:rFonts w:cstheme="minorHAnsi"/>
                <w:sz w:val="22"/>
              </w:rPr>
              <w:t>ear.</w:t>
            </w:r>
          </w:p>
        </w:tc>
        <w:tc>
          <w:tcPr>
            <w:tcW w:w="4603" w:type="dxa"/>
          </w:tcPr>
          <w:p w:rsidR="00F947EE" w:rsidRPr="00B22A99" w:rsidRDefault="00F947EE" w:rsidP="00FF5AC5">
            <w:pPr>
              <w:pStyle w:val="ListParagraph"/>
              <w:numPr>
                <w:ilvl w:val="0"/>
                <w:numId w:val="4"/>
              </w:numPr>
              <w:spacing w:after="0" w:line="360" w:lineRule="auto"/>
              <w:rPr>
                <w:rFonts w:cstheme="minorHAnsi"/>
                <w:szCs w:val="24"/>
              </w:rPr>
            </w:pPr>
            <w:r>
              <w:rPr>
                <w:rFonts w:cstheme="minorHAnsi"/>
                <w:sz w:val="22"/>
                <w:szCs w:val="24"/>
              </w:rPr>
              <w:t>Existence of other boutiques that sell similar products.</w:t>
            </w:r>
          </w:p>
          <w:p w:rsidR="00F947EE" w:rsidRPr="00B22A99" w:rsidRDefault="00F947EE" w:rsidP="00FF5AC5">
            <w:pPr>
              <w:pStyle w:val="ListParagraph"/>
              <w:numPr>
                <w:ilvl w:val="0"/>
                <w:numId w:val="4"/>
              </w:numPr>
              <w:spacing w:after="0" w:line="360" w:lineRule="auto"/>
              <w:rPr>
                <w:rFonts w:cstheme="minorHAnsi"/>
                <w:szCs w:val="24"/>
              </w:rPr>
            </w:pPr>
            <w:r>
              <w:rPr>
                <w:rFonts w:cstheme="minorHAnsi"/>
                <w:sz w:val="22"/>
                <w:szCs w:val="24"/>
              </w:rPr>
              <w:t xml:space="preserve">As a non-essential product, economic slumps may result in drastic falling demand for chocolates. </w:t>
            </w:r>
          </w:p>
        </w:tc>
      </w:tr>
    </w:tbl>
    <w:p w:rsidR="00453004" w:rsidRDefault="00453004">
      <w:pPr>
        <w:rPr>
          <w:rFonts w:asciiTheme="majorHAnsi" w:eastAsiaTheme="majorEastAsia" w:hAnsiTheme="majorHAnsi" w:cstheme="majorBidi"/>
          <w:b/>
          <w:bCs/>
          <w:color w:val="4F81BD" w:themeColor="accent1"/>
          <w:sz w:val="26"/>
          <w:szCs w:val="26"/>
        </w:rPr>
      </w:pPr>
    </w:p>
    <w:p w:rsidR="00F947EE" w:rsidRDefault="00F947EE" w:rsidP="00F947EE">
      <w:pPr>
        <w:pStyle w:val="Heading2"/>
      </w:pPr>
      <w:bookmarkStart w:id="15" w:name="_Toc290040383"/>
      <w:r>
        <w:t>1.6 Market Segmentation</w:t>
      </w:r>
      <w:bookmarkEnd w:id="15"/>
    </w:p>
    <w:p w:rsidR="00F947EE" w:rsidRPr="008E783C" w:rsidRDefault="00F947EE" w:rsidP="00F947EE">
      <w:r w:rsidRPr="008E783C">
        <w:rPr>
          <w:noProof/>
          <w:lang w:bidi="ar-SA"/>
        </w:rPr>
        <w:drawing>
          <wp:inline distT="0" distB="0" distL="0" distR="0">
            <wp:extent cx="6267166" cy="4067033"/>
            <wp:effectExtent l="57150" t="0" r="57434" b="0"/>
            <wp:docPr id="24"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947EE" w:rsidRDefault="00F947EE" w:rsidP="00F947EE">
      <w:pPr>
        <w:pStyle w:val="Heading2"/>
      </w:pPr>
      <w:bookmarkStart w:id="16" w:name="_Toc290040384"/>
      <w:r>
        <w:t>1.6</w:t>
      </w:r>
      <w:r w:rsidR="00C90B23">
        <w:t>.1 Target Market S</w:t>
      </w:r>
      <w:r>
        <w:t xml:space="preserve">egment and </w:t>
      </w:r>
      <w:r w:rsidR="00C90B23">
        <w:t>R</w:t>
      </w:r>
      <w:r>
        <w:t>ationale</w:t>
      </w:r>
      <w:bookmarkEnd w:id="16"/>
    </w:p>
    <w:p w:rsidR="00F947EE" w:rsidRDefault="00F947EE" w:rsidP="00F670B8">
      <w:pPr>
        <w:spacing w:line="480" w:lineRule="auto"/>
      </w:pPr>
      <w:r>
        <w:t xml:space="preserve">Our group has decided to focus on children who are still schooling in primary school, aged 7 to 12. The rationale for our chosen target audience is that our group felt that children within this </w:t>
      </w:r>
      <w:proofErr w:type="gramStart"/>
      <w:r>
        <w:lastRenderedPageBreak/>
        <w:t>age</w:t>
      </w:r>
      <w:proofErr w:type="gramEnd"/>
      <w:r>
        <w:t xml:space="preserve"> group are more impressionable than children of other age group. In addition, primary school children would be able to share their opinions on Hershey’s with other children in school. </w:t>
      </w:r>
    </w:p>
    <w:p w:rsidR="00F947EE" w:rsidRDefault="00F947EE" w:rsidP="00F670B8">
      <w:pPr>
        <w:spacing w:line="480" w:lineRule="auto"/>
      </w:pPr>
      <w:r>
        <w:t>Primary school children today have taken to the Internet as one of their mediums of learning, and would thus be able to access our online advertising effort too.</w:t>
      </w:r>
    </w:p>
    <w:p w:rsidR="00F947EE" w:rsidRDefault="00F947EE" w:rsidP="00F670B8">
      <w:pPr>
        <w:spacing w:line="480" w:lineRule="auto"/>
      </w:pPr>
      <w:r>
        <w:t>Lastly, by focusing on young children, we hope to instill a sense of brand loyalty and liking at a young age, such that they would be our future long-term customers.</w:t>
      </w:r>
    </w:p>
    <w:p w:rsidR="00F947EE" w:rsidRPr="00511013" w:rsidRDefault="00F947EE" w:rsidP="00F947EE">
      <w:pPr>
        <w:pStyle w:val="Heading1"/>
      </w:pPr>
      <w:bookmarkStart w:id="17" w:name="_Toc290040385"/>
      <w:r>
        <w:t>2. Past Advertising</w:t>
      </w:r>
      <w:bookmarkEnd w:id="17"/>
    </w:p>
    <w:p w:rsidR="00F947EE" w:rsidRDefault="00C90B23" w:rsidP="00F947EE">
      <w:pPr>
        <w:pStyle w:val="Heading2"/>
        <w:spacing w:line="240" w:lineRule="auto"/>
      </w:pPr>
      <w:bookmarkStart w:id="18" w:name="_Toc289966996"/>
      <w:bookmarkStart w:id="19" w:name="_Toc290040386"/>
      <w:r>
        <w:t>2.1 Review on P</w:t>
      </w:r>
      <w:r w:rsidR="00F947EE">
        <w:t xml:space="preserve">ast </w:t>
      </w:r>
      <w:r>
        <w:t>A</w:t>
      </w:r>
      <w:r w:rsidR="00F947EE">
        <w:t xml:space="preserve">dvertising </w:t>
      </w:r>
      <w:r>
        <w:t>E</w:t>
      </w:r>
      <w:r w:rsidR="00F947EE">
        <w:t>fforts</w:t>
      </w:r>
      <w:bookmarkEnd w:id="18"/>
      <w:bookmarkEnd w:id="19"/>
      <w:r w:rsidR="00F947EE">
        <w:t xml:space="preserve"> </w:t>
      </w:r>
    </w:p>
    <w:p w:rsidR="00F947EE" w:rsidRDefault="00F947EE" w:rsidP="005735A6">
      <w:pPr>
        <w:spacing w:line="480" w:lineRule="auto"/>
        <w:jc w:val="both"/>
      </w:pPr>
      <w:r>
        <w:t xml:space="preserve">There has been no prior advertising campaign by Hershey’s in Singapore, as Hershey’s predominant revenue stream stems mainly from retailers and distributors. In addition, it was only a recent event that Hershey’s has decided to expand into Southeast Asia. </w:t>
      </w:r>
      <w:r w:rsidRPr="00EB6C6C">
        <w:t xml:space="preserve">The Hershey boutique store in Singapore currently runs some minor promotional </w:t>
      </w:r>
      <w:r>
        <w:t xml:space="preserve">programs, mainly within </w:t>
      </w:r>
      <w:r w:rsidRPr="00EB6C6C">
        <w:t xml:space="preserve">the store itself. This includes having </w:t>
      </w:r>
      <w:proofErr w:type="spellStart"/>
      <w:r w:rsidRPr="00EB6C6C">
        <w:t>Reeses</w:t>
      </w:r>
      <w:proofErr w:type="spellEnd"/>
      <w:r w:rsidRPr="00EB6C6C">
        <w:t>, Hershey Bar and Kisses mascots walk</w:t>
      </w:r>
      <w:r>
        <w:t>ing</w:t>
      </w:r>
      <w:r w:rsidR="007A6AD0">
        <w:t xml:space="preserve"> around and taking</w:t>
      </w:r>
      <w:r w:rsidRPr="00EB6C6C">
        <w:t xml:space="preserve"> pictures with children. Furthermore, visitors to the store are encouraged to take pictures that can be pasted onto Hershey bars or the Hershey syrup bottle. </w:t>
      </w:r>
    </w:p>
    <w:p w:rsidR="00F947EE" w:rsidRDefault="00F947EE" w:rsidP="00F947EE">
      <w:pPr>
        <w:pStyle w:val="Heading2"/>
      </w:pPr>
      <w:bookmarkStart w:id="20" w:name="_Toc290040387"/>
      <w:r>
        <w:t>2.2 Comparative Studies of Competitors’ Advertising Efforts</w:t>
      </w:r>
      <w:bookmarkEnd w:id="20"/>
    </w:p>
    <w:p w:rsidR="00F947EE" w:rsidRDefault="00F947EE" w:rsidP="005735A6">
      <w:pPr>
        <w:spacing w:line="480" w:lineRule="auto"/>
        <w:jc w:val="both"/>
      </w:pPr>
      <w:r>
        <w:t xml:space="preserve">According to our field studies, </w:t>
      </w:r>
      <w:proofErr w:type="spellStart"/>
      <w:r>
        <w:t>HarbourFront</w:t>
      </w:r>
      <w:proofErr w:type="spellEnd"/>
      <w:r>
        <w:t xml:space="preserve"> which is geographically close to </w:t>
      </w:r>
      <w:proofErr w:type="spellStart"/>
      <w:r>
        <w:t>Sentosa</w:t>
      </w:r>
      <w:proofErr w:type="spellEnd"/>
      <w:r>
        <w:t xml:space="preserve"> houses two other candy and chocolate boutique stores; namely Candy Empire and Cocoa Tree. In addition, </w:t>
      </w:r>
      <w:proofErr w:type="spellStart"/>
      <w:r>
        <w:t>Candylicious</w:t>
      </w:r>
      <w:proofErr w:type="spellEnd"/>
      <w:r>
        <w:t xml:space="preserve">; which is a candy boutique store is also situated at </w:t>
      </w:r>
      <w:proofErr w:type="spellStart"/>
      <w:r>
        <w:t>Sentosa</w:t>
      </w:r>
      <w:proofErr w:type="spellEnd"/>
      <w:r>
        <w:t xml:space="preserve">. </w:t>
      </w:r>
      <w:r>
        <w:br/>
      </w:r>
      <w:r>
        <w:lastRenderedPageBreak/>
        <w:t xml:space="preserve">Our group has identified the above boutique stores as our direct competitors as they too offer consumers a one stop confectionary shopping experience. </w:t>
      </w:r>
    </w:p>
    <w:p w:rsidR="008F34E3" w:rsidRDefault="00F947EE" w:rsidP="008F34E3">
      <w:pPr>
        <w:spacing w:line="480" w:lineRule="auto"/>
        <w:jc w:val="both"/>
      </w:pPr>
      <w:r>
        <w:t xml:space="preserve">While there have not been any past advertising efforts by these stores besides the occasional promotions, their presence would reduce the efficacy of our advertising campaign as they offer an alternative place for consumer to shop at. </w:t>
      </w:r>
    </w:p>
    <w:p w:rsidR="000D095E" w:rsidRDefault="00C90B23" w:rsidP="00EE0CC8">
      <w:pPr>
        <w:pStyle w:val="Heading1"/>
        <w:spacing w:before="0" w:line="360" w:lineRule="auto"/>
      </w:pPr>
      <w:bookmarkStart w:id="21" w:name="_Toc290040388"/>
      <w:r>
        <w:t>3.  Our P</w:t>
      </w:r>
      <w:r w:rsidR="00EE0CC8">
        <w:t xml:space="preserve">roposed </w:t>
      </w:r>
      <w:r>
        <w:t>Advertising C</w:t>
      </w:r>
      <w:r w:rsidR="00EE0CC8">
        <w:t>ampaign</w:t>
      </w:r>
      <w:bookmarkEnd w:id="21"/>
      <w:bookmarkEnd w:id="2"/>
    </w:p>
    <w:p w:rsidR="00A32CEC" w:rsidRPr="006C48F7" w:rsidRDefault="00EE0CC8" w:rsidP="005D03CA">
      <w:pPr>
        <w:spacing w:line="480" w:lineRule="auto"/>
        <w:rPr>
          <w:rFonts w:cs="Times New Roman"/>
          <w:szCs w:val="24"/>
        </w:rPr>
      </w:pPr>
      <w:r>
        <w:t xml:space="preserve"> </w:t>
      </w:r>
      <w:r w:rsidR="00A32CEC" w:rsidRPr="006C48F7">
        <w:rPr>
          <w:rFonts w:cs="Times New Roman"/>
        </w:rPr>
        <w:t xml:space="preserve">Our advertising campaign would be </w:t>
      </w:r>
      <w:r w:rsidR="007117E7">
        <w:rPr>
          <w:rFonts w:cs="Times New Roman"/>
        </w:rPr>
        <w:t xml:space="preserve">separated </w:t>
      </w:r>
      <w:r w:rsidR="00A32CEC" w:rsidRPr="006C48F7">
        <w:rPr>
          <w:rFonts w:cs="Times New Roman"/>
        </w:rPr>
        <w:t xml:space="preserve">into two </w:t>
      </w:r>
      <w:r w:rsidR="00081A75">
        <w:rPr>
          <w:rFonts w:cs="Times New Roman"/>
        </w:rPr>
        <w:t xml:space="preserve">distinct </w:t>
      </w:r>
      <w:r w:rsidR="00E20C50" w:rsidRPr="006C48F7">
        <w:rPr>
          <w:rFonts w:cs="Times New Roman"/>
        </w:rPr>
        <w:t>phases</w:t>
      </w:r>
      <w:r w:rsidR="005D03CA" w:rsidRPr="006C48F7">
        <w:rPr>
          <w:rFonts w:cs="Times New Roman"/>
        </w:rPr>
        <w:t xml:space="preserve">, with the first phase focusing on achieving our qualitative objective of the campaign. Upon forming favorable impression with our target audience, we would commence </w:t>
      </w:r>
      <w:r w:rsidR="00C448E7" w:rsidRPr="006C48F7">
        <w:rPr>
          <w:rFonts w:cs="Times New Roman"/>
        </w:rPr>
        <w:t xml:space="preserve">with </w:t>
      </w:r>
      <w:r w:rsidR="005D03CA" w:rsidRPr="006C48F7">
        <w:rPr>
          <w:rFonts w:cs="Times New Roman"/>
        </w:rPr>
        <w:t>the second phase, aimed at increasing sales figures at the Her</w:t>
      </w:r>
      <w:r w:rsidR="002C71B2" w:rsidRPr="006C48F7">
        <w:rPr>
          <w:rFonts w:cs="Times New Roman"/>
        </w:rPr>
        <w:t>shey’s boutique store</w:t>
      </w:r>
      <w:r w:rsidR="005D03CA" w:rsidRPr="006C48F7">
        <w:rPr>
          <w:rFonts w:cs="Times New Roman"/>
        </w:rPr>
        <w:t>.</w:t>
      </w:r>
      <w:r w:rsidR="00A32CEC" w:rsidRPr="006C48F7">
        <w:rPr>
          <w:rFonts w:cs="Times New Roman"/>
        </w:rPr>
        <w:t xml:space="preserve"> </w:t>
      </w:r>
    </w:p>
    <w:p w:rsidR="00EE0CC8" w:rsidRPr="00F95115" w:rsidRDefault="00A6129B" w:rsidP="00993411">
      <w:pPr>
        <w:pStyle w:val="Heading2"/>
      </w:pPr>
      <w:bookmarkStart w:id="22" w:name="_Toc289967005"/>
      <w:bookmarkStart w:id="23" w:name="_Toc290040389"/>
      <w:r>
        <w:t xml:space="preserve">3.1 Campaign </w:t>
      </w:r>
      <w:r w:rsidR="00EE0CC8" w:rsidRPr="00993411">
        <w:t>Qualitative</w:t>
      </w:r>
      <w:r w:rsidR="00993411">
        <w:t xml:space="preserve"> </w:t>
      </w:r>
      <w:r w:rsidR="00EE0CC8" w:rsidRPr="00F95115">
        <w:t>Objective</w:t>
      </w:r>
      <w:bookmarkStart w:id="24" w:name="_Toc289967006"/>
      <w:bookmarkEnd w:id="22"/>
      <w:bookmarkEnd w:id="23"/>
      <w:r w:rsidR="00993411">
        <w:tab/>
      </w:r>
    </w:p>
    <w:p w:rsidR="00EE0CC8" w:rsidRPr="006C48F7" w:rsidRDefault="00EE0CC8" w:rsidP="000D095E">
      <w:pPr>
        <w:spacing w:line="480" w:lineRule="auto"/>
        <w:rPr>
          <w:rFonts w:cs="Times New Roman"/>
          <w:szCs w:val="24"/>
        </w:rPr>
      </w:pPr>
      <w:r w:rsidRPr="006C48F7">
        <w:rPr>
          <w:rFonts w:cs="Times New Roman"/>
          <w:szCs w:val="24"/>
        </w:rPr>
        <w:t xml:space="preserve">The qualitative objective is to increase the </w:t>
      </w:r>
      <w:r w:rsidR="006B0C14" w:rsidRPr="006C48F7">
        <w:rPr>
          <w:rFonts w:cs="Times New Roman"/>
          <w:szCs w:val="24"/>
        </w:rPr>
        <w:t xml:space="preserve">general </w:t>
      </w:r>
      <w:r w:rsidRPr="006C48F7">
        <w:rPr>
          <w:rFonts w:cs="Times New Roman"/>
          <w:szCs w:val="24"/>
        </w:rPr>
        <w:t xml:space="preserve">liking of the brand among target audience by </w:t>
      </w:r>
      <w:r w:rsidR="006B0C14" w:rsidRPr="006C48F7">
        <w:rPr>
          <w:rFonts w:cs="Times New Roman"/>
          <w:szCs w:val="24"/>
        </w:rPr>
        <w:t>10 p</w:t>
      </w:r>
      <w:r w:rsidRPr="006C48F7">
        <w:rPr>
          <w:rFonts w:cs="Times New Roman"/>
          <w:szCs w:val="24"/>
        </w:rPr>
        <w:t xml:space="preserve">ercent within </w:t>
      </w:r>
      <w:r w:rsidR="00EF0E35">
        <w:rPr>
          <w:rFonts w:cs="Times New Roman"/>
          <w:szCs w:val="24"/>
        </w:rPr>
        <w:t>2</w:t>
      </w:r>
      <w:r w:rsidRPr="006C48F7">
        <w:rPr>
          <w:rFonts w:cs="Times New Roman"/>
          <w:szCs w:val="24"/>
        </w:rPr>
        <w:t xml:space="preserve"> months.</w:t>
      </w:r>
    </w:p>
    <w:p w:rsidR="008E3AFC" w:rsidRDefault="00A6129B" w:rsidP="00993411">
      <w:pPr>
        <w:pStyle w:val="Heading2"/>
        <w:tabs>
          <w:tab w:val="left" w:pos="5724"/>
        </w:tabs>
        <w:rPr>
          <w:rFonts w:ascii="Times New Roman" w:hAnsi="Times New Roman" w:cs="Times New Roman"/>
          <w:szCs w:val="24"/>
        </w:rPr>
      </w:pPr>
      <w:bookmarkStart w:id="25" w:name="_Toc290040390"/>
      <w:r>
        <w:t xml:space="preserve">3.2 Campaign </w:t>
      </w:r>
      <w:r w:rsidR="00993411">
        <w:t xml:space="preserve">Quantitative </w:t>
      </w:r>
      <w:r w:rsidR="008E3AFC">
        <w:t>Objective</w:t>
      </w:r>
      <w:bookmarkEnd w:id="25"/>
      <w:r w:rsidR="00993411">
        <w:tab/>
      </w:r>
    </w:p>
    <w:p w:rsidR="00F95115" w:rsidRPr="006C48F7" w:rsidRDefault="008E3AFC" w:rsidP="00993411">
      <w:pPr>
        <w:spacing w:line="480" w:lineRule="auto"/>
      </w:pPr>
      <w:r w:rsidRPr="006C48F7">
        <w:rPr>
          <w:rFonts w:cs="Times New Roman"/>
          <w:szCs w:val="24"/>
        </w:rPr>
        <w:t xml:space="preserve">Our quantitative objective would be to increase sales by </w:t>
      </w:r>
      <w:r w:rsidR="002D654B" w:rsidRPr="006C48F7">
        <w:rPr>
          <w:rFonts w:cs="Times New Roman"/>
          <w:szCs w:val="24"/>
        </w:rPr>
        <w:t>20</w:t>
      </w:r>
      <w:r w:rsidRPr="006C48F7">
        <w:rPr>
          <w:rFonts w:cs="Times New Roman"/>
          <w:szCs w:val="24"/>
        </w:rPr>
        <w:t xml:space="preserve"> percent at the Hershey boutique store within </w:t>
      </w:r>
      <w:r w:rsidR="00EF0E35">
        <w:rPr>
          <w:rFonts w:cs="Times New Roman"/>
          <w:szCs w:val="24"/>
        </w:rPr>
        <w:t>4</w:t>
      </w:r>
      <w:r w:rsidRPr="006C48F7">
        <w:rPr>
          <w:rFonts w:cs="Times New Roman"/>
          <w:szCs w:val="24"/>
        </w:rPr>
        <w:t xml:space="preserve"> months.    </w:t>
      </w:r>
      <w:r w:rsidR="00993411" w:rsidRPr="006C48F7">
        <w:tab/>
      </w:r>
    </w:p>
    <w:p w:rsidR="00F95115" w:rsidRPr="00201D10" w:rsidRDefault="00A6129B" w:rsidP="00A6129B">
      <w:pPr>
        <w:pStyle w:val="Heading2"/>
        <w:spacing w:before="0" w:line="240" w:lineRule="auto"/>
      </w:pPr>
      <w:bookmarkStart w:id="26" w:name="_Toc290040391"/>
      <w:r>
        <w:t xml:space="preserve">3.3 </w:t>
      </w:r>
      <w:r w:rsidR="00F95115">
        <w:t>Creative Brief</w:t>
      </w:r>
      <w:bookmarkEnd w:id="26"/>
    </w:p>
    <w:p w:rsidR="00F95115" w:rsidRPr="00DD70ED" w:rsidRDefault="00F95115" w:rsidP="00F95115">
      <w:pPr>
        <w:spacing w:line="480" w:lineRule="auto"/>
        <w:jc w:val="both"/>
      </w:pPr>
      <w:r>
        <w:t xml:space="preserve">The advertising appeal for the campaign would be largely emotional. </w:t>
      </w:r>
      <w:r w:rsidRPr="00DD70ED">
        <w:t xml:space="preserve">In our initial research, </w:t>
      </w:r>
      <w:r w:rsidR="003E7743">
        <w:t>an</w:t>
      </w:r>
      <w:r w:rsidR="00993411">
        <w:t xml:space="preserve"> advertising </w:t>
      </w:r>
      <w:r w:rsidRPr="00DD70ED">
        <w:t>concept</w:t>
      </w:r>
      <w:r w:rsidR="00993411">
        <w:t xml:space="preserve"> test</w:t>
      </w:r>
      <w:r w:rsidRPr="00DD70ED">
        <w:t xml:space="preserve"> </w:t>
      </w:r>
      <w:r w:rsidR="00993411">
        <w:t>was conducted with</w:t>
      </w:r>
      <w:r w:rsidRPr="00DD70ED">
        <w:t xml:space="preserve"> children to identify their preferences. </w:t>
      </w:r>
      <w:r w:rsidR="00993411">
        <w:t xml:space="preserve">The result has shown that a </w:t>
      </w:r>
      <w:r w:rsidRPr="00DD70ED">
        <w:t xml:space="preserve">significant number of children </w:t>
      </w:r>
      <w:r w:rsidR="00517AEA">
        <w:t>have</w:t>
      </w:r>
      <w:r w:rsidR="00552A34">
        <w:t xml:space="preserve"> </w:t>
      </w:r>
      <w:r w:rsidRPr="00DD70ED">
        <w:t xml:space="preserve">indicated </w:t>
      </w:r>
      <w:r w:rsidR="00993411" w:rsidRPr="00DD70ED">
        <w:t>favorable</w:t>
      </w:r>
      <w:r w:rsidRPr="00DD70ED">
        <w:t xml:space="preserve"> impressions over the Hershey</w:t>
      </w:r>
      <w:r>
        <w:t>’s</w:t>
      </w:r>
      <w:r w:rsidRPr="00DD70ED">
        <w:t xml:space="preserve"> Bear</w:t>
      </w:r>
      <w:r w:rsidR="005E3A3F">
        <w:t>. T</w:t>
      </w:r>
      <w:r w:rsidR="00886136">
        <w:t>hus</w:t>
      </w:r>
      <w:r w:rsidRPr="00DD70ED">
        <w:t xml:space="preserve"> </w:t>
      </w:r>
      <w:r w:rsidR="00886136">
        <w:t xml:space="preserve">our </w:t>
      </w:r>
      <w:r w:rsidRPr="00DD70ED">
        <w:t xml:space="preserve">campaign </w:t>
      </w:r>
      <w:r w:rsidR="00886136">
        <w:t xml:space="preserve">would </w:t>
      </w:r>
      <w:r w:rsidR="00055D5B">
        <w:t xml:space="preserve">be based on </w:t>
      </w:r>
      <w:r w:rsidRPr="00DD70ED">
        <w:t>the bear as a p</w:t>
      </w:r>
      <w:r>
        <w:t>ersonality symbol for the brand,</w:t>
      </w:r>
      <w:r w:rsidRPr="00DD70ED">
        <w:t xml:space="preserve"> </w:t>
      </w:r>
      <w:r>
        <w:t>evoking feelings of happiness, cuddliness and sweetness.</w:t>
      </w:r>
      <w:r w:rsidRPr="00201D10">
        <w:t xml:space="preserve"> </w:t>
      </w:r>
      <w:r>
        <w:t xml:space="preserve">Furthermore, children </w:t>
      </w:r>
      <w:r w:rsidR="004A6636">
        <w:t xml:space="preserve">would </w:t>
      </w:r>
      <w:r w:rsidR="004A6636">
        <w:lastRenderedPageBreak/>
        <w:t>be able to</w:t>
      </w:r>
      <w:r>
        <w:t xml:space="preserve"> identify </w:t>
      </w:r>
      <w:r w:rsidR="003E7743">
        <w:t xml:space="preserve">the </w:t>
      </w:r>
      <w:r>
        <w:t>Hershey’s Bear with Hershey</w:t>
      </w:r>
      <w:r w:rsidR="00AF26EF">
        <w:t>’s</w:t>
      </w:r>
      <w:r>
        <w:t xml:space="preserve"> chocolate products,</w:t>
      </w:r>
      <w:r w:rsidR="00B22742">
        <w:t xml:space="preserve"> thus </w:t>
      </w:r>
      <w:r>
        <w:t>increasing their retention of the advertisement.</w:t>
      </w:r>
    </w:p>
    <w:p w:rsidR="00F95115" w:rsidRDefault="00F95115" w:rsidP="00F95115">
      <w:pPr>
        <w:spacing w:line="480" w:lineRule="auto"/>
        <w:jc w:val="both"/>
      </w:pPr>
      <w:r>
        <w:t xml:space="preserve">The overarching theme for the advertising campaign would be, “Fun in the Sun!” The slogan is short and simple, and children in our target demographic can thus easily retain and recall the message. Children viewing the advertising message would also be enticed to join in the fun as the beach ambience in the background of the advertisement conjures images of a fun-filled </w:t>
      </w:r>
      <w:proofErr w:type="spellStart"/>
      <w:r>
        <w:t>Sentosa</w:t>
      </w:r>
      <w:proofErr w:type="spellEnd"/>
      <w:r>
        <w:t xml:space="preserve">. This fundamental message will be communicated in a synergistic approach in all advertising materials. </w:t>
      </w:r>
    </w:p>
    <w:p w:rsidR="00F95115" w:rsidRDefault="002D74D7" w:rsidP="002D74D7">
      <w:pPr>
        <w:pStyle w:val="Heading2"/>
        <w:tabs>
          <w:tab w:val="left" w:pos="4122"/>
        </w:tabs>
        <w:spacing w:before="0" w:line="240" w:lineRule="auto"/>
      </w:pPr>
      <w:r>
        <w:tab/>
      </w:r>
    </w:p>
    <w:p w:rsidR="00F95115" w:rsidRDefault="00606C71" w:rsidP="008F34E3">
      <w:pPr>
        <w:pStyle w:val="Heading2"/>
        <w:spacing w:before="0" w:line="240" w:lineRule="auto"/>
      </w:pPr>
      <w:bookmarkStart w:id="27" w:name="_Toc290040392"/>
      <w:r>
        <w:t>3.</w:t>
      </w:r>
      <w:r w:rsidR="0038636D">
        <w:t>4</w:t>
      </w:r>
      <w:r>
        <w:t xml:space="preserve"> </w:t>
      </w:r>
      <w:r w:rsidR="006A0547">
        <w:t>C</w:t>
      </w:r>
      <w:r w:rsidR="003B73CF">
        <w:t xml:space="preserve">ampaign: </w:t>
      </w:r>
      <w:r w:rsidR="00926AFC">
        <w:t>P</w:t>
      </w:r>
      <w:r w:rsidR="006A0547">
        <w:t>hase 1</w:t>
      </w:r>
      <w:bookmarkEnd w:id="27"/>
    </w:p>
    <w:p w:rsidR="00DC5376" w:rsidRPr="00DC5376" w:rsidRDefault="00DC5376" w:rsidP="00F25173">
      <w:pPr>
        <w:spacing w:line="480" w:lineRule="auto"/>
        <w:jc w:val="both"/>
      </w:pPr>
      <w:r>
        <w:t xml:space="preserve">By making use of the Hershey’s bear in all of our advertising material, we hope that it will trigger happy emotions in our target audience and this will then lead to an increase in the liking of the brand. </w:t>
      </w:r>
    </w:p>
    <w:p w:rsidR="00EE0CC8" w:rsidRDefault="00EE0CC8" w:rsidP="00F25173">
      <w:pPr>
        <w:spacing w:line="480" w:lineRule="auto"/>
        <w:jc w:val="both"/>
      </w:pPr>
      <w:r>
        <w:t xml:space="preserve">The core of our advertising campaign relies heavily on the use of outdoor media and television as we feel that our target demographic is best reached through these means as seen from our survey results. Nevertheless, other supportive media platforms and promotional tools will also be used to support the campaign.   </w:t>
      </w:r>
    </w:p>
    <w:p w:rsidR="00345BD6" w:rsidRDefault="00606C71" w:rsidP="00606C71">
      <w:pPr>
        <w:pStyle w:val="Heading3"/>
        <w:tabs>
          <w:tab w:val="left" w:pos="1214"/>
        </w:tabs>
        <w:spacing w:before="0" w:line="240" w:lineRule="auto"/>
      </w:pPr>
      <w:r>
        <w:tab/>
      </w:r>
    </w:p>
    <w:p w:rsidR="00EE0CC8" w:rsidRPr="008F34E3" w:rsidRDefault="00EB0A0D" w:rsidP="008F34E3">
      <w:pPr>
        <w:pStyle w:val="Heading3"/>
        <w:spacing w:before="0" w:line="240" w:lineRule="auto"/>
      </w:pPr>
      <w:bookmarkStart w:id="28" w:name="_Toc290023087"/>
      <w:bookmarkStart w:id="29" w:name="_Toc290023182"/>
      <w:bookmarkStart w:id="30" w:name="_Toc290023970"/>
      <w:bookmarkStart w:id="31" w:name="_Toc290040393"/>
      <w:r>
        <w:t>Outdoor Advertising</w:t>
      </w:r>
      <w:bookmarkEnd w:id="28"/>
      <w:bookmarkEnd w:id="29"/>
      <w:bookmarkEnd w:id="30"/>
      <w:bookmarkEnd w:id="31"/>
    </w:p>
    <w:p w:rsidR="00EB0A0D" w:rsidRDefault="00EB0A0D" w:rsidP="00EB0A0D">
      <w:pPr>
        <w:spacing w:line="480" w:lineRule="auto"/>
        <w:jc w:val="both"/>
      </w:pPr>
      <w:r>
        <w:t>Outdoor advertising, particularly</w:t>
      </w:r>
      <w:r w:rsidR="00606C71">
        <w:t xml:space="preserve"> transit advertising will form the</w:t>
      </w:r>
      <w:r>
        <w:t xml:space="preserve"> key component in our campaign. </w:t>
      </w:r>
      <w:r w:rsidRPr="003C469B">
        <w:t xml:space="preserve">This is supported by </w:t>
      </w:r>
      <w:r>
        <w:t>our survey</w:t>
      </w:r>
      <w:r w:rsidRPr="003C469B">
        <w:t>, whereby a significant number of children take public transport on a regular basis.</w:t>
      </w:r>
      <w:r w:rsidRPr="0030135D">
        <w:rPr>
          <w:color w:val="FF0000"/>
        </w:rPr>
        <w:t xml:space="preserve"> </w:t>
      </w:r>
      <w:r>
        <w:t xml:space="preserve">Moreover, the location of the outdoor advertising message is of paramount importance as it will enhance brand recall. </w:t>
      </w:r>
    </w:p>
    <w:p w:rsidR="00EB0A0D" w:rsidRDefault="00EB0A0D" w:rsidP="00EB0A0D">
      <w:pPr>
        <w:spacing w:line="480" w:lineRule="auto"/>
        <w:jc w:val="both"/>
      </w:pPr>
      <w:r>
        <w:lastRenderedPageBreak/>
        <w:t xml:space="preserve">Outdoor posters will </w:t>
      </w:r>
      <w:r w:rsidR="00305296">
        <w:t xml:space="preserve">be </w:t>
      </w:r>
      <w:r>
        <w:t xml:space="preserve">placed on buses and </w:t>
      </w:r>
      <w:r w:rsidR="000F3FDC">
        <w:t xml:space="preserve">at </w:t>
      </w:r>
      <w:r>
        <w:t xml:space="preserve">bus stops, </w:t>
      </w:r>
      <w:r w:rsidR="00305296">
        <w:t xml:space="preserve">with emphasis on </w:t>
      </w:r>
      <w:r>
        <w:t xml:space="preserve">those </w:t>
      </w:r>
      <w:r w:rsidR="00305296">
        <w:t xml:space="preserve">located along </w:t>
      </w:r>
      <w:r>
        <w:t xml:space="preserve">school zones. </w:t>
      </w:r>
      <w:r w:rsidR="00FD576C">
        <w:t xml:space="preserve">In </w:t>
      </w:r>
      <w:r w:rsidR="00D2699F">
        <w:t>addition, posters</w:t>
      </w:r>
      <w:r>
        <w:t xml:space="preserve"> will also be placed inside MRTs and on train stations. </w:t>
      </w:r>
      <w:r w:rsidR="00FD576C">
        <w:t xml:space="preserve">This would allow for </w:t>
      </w:r>
      <w:r>
        <w:t>retention of the creative mes</w:t>
      </w:r>
      <w:r w:rsidR="00D2699F">
        <w:t xml:space="preserve">sage through frequent exposure and </w:t>
      </w:r>
      <w:r>
        <w:t>would thus effectively increase the awareness of the Hershey</w:t>
      </w:r>
      <w:r w:rsidR="00942C3E">
        <w:t>’s</w:t>
      </w:r>
      <w:r>
        <w:t xml:space="preserve"> brand.</w:t>
      </w:r>
    </w:p>
    <w:p w:rsidR="00EB0A0D" w:rsidRDefault="00EB0A0D" w:rsidP="00EB0A0D">
      <w:pPr>
        <w:spacing w:line="480" w:lineRule="auto"/>
        <w:jc w:val="both"/>
      </w:pPr>
      <w:r>
        <w:t xml:space="preserve">In addition, it is important to place the posters on the pillars at the </w:t>
      </w:r>
      <w:proofErr w:type="spellStart"/>
      <w:r>
        <w:t>Sentosa</w:t>
      </w:r>
      <w:proofErr w:type="spellEnd"/>
      <w:r>
        <w:t xml:space="preserve"> Express Station</w:t>
      </w:r>
      <w:r w:rsidR="006A0547">
        <w:t>,</w:t>
      </w:r>
      <w:r>
        <w:t xml:space="preserve"> </w:t>
      </w:r>
      <w:proofErr w:type="spellStart"/>
      <w:r>
        <w:t>HarbourFront</w:t>
      </w:r>
      <w:proofErr w:type="spellEnd"/>
      <w:r>
        <w:t xml:space="preserve"> and even billboards along the driveway into Resorts World for families driving into </w:t>
      </w:r>
      <w:proofErr w:type="spellStart"/>
      <w:r>
        <w:t>Sentosa</w:t>
      </w:r>
      <w:proofErr w:type="spellEnd"/>
      <w:r>
        <w:t>. This would serve as reminder advertising</w:t>
      </w:r>
      <w:r w:rsidR="005A2141">
        <w:t>,</w:t>
      </w:r>
      <w:r>
        <w:t xml:space="preserve"> keeping the Hershey’s b</w:t>
      </w:r>
      <w:r w:rsidR="006A0547">
        <w:t>rand together.</w:t>
      </w:r>
    </w:p>
    <w:p w:rsidR="00345BD6" w:rsidRDefault="00345BD6" w:rsidP="00345BD6">
      <w:pPr>
        <w:pStyle w:val="Heading3"/>
        <w:spacing w:before="0" w:line="240" w:lineRule="auto"/>
      </w:pPr>
      <w:bookmarkStart w:id="32" w:name="_Toc290023088"/>
      <w:bookmarkStart w:id="33" w:name="_Toc290023183"/>
      <w:bookmarkStart w:id="34" w:name="_Toc290023971"/>
      <w:bookmarkStart w:id="35" w:name="_Toc290040394"/>
      <w:r>
        <w:t>Television</w:t>
      </w:r>
      <w:bookmarkEnd w:id="32"/>
      <w:bookmarkEnd w:id="33"/>
      <w:bookmarkEnd w:id="34"/>
      <w:bookmarkEnd w:id="35"/>
    </w:p>
    <w:p w:rsidR="00345BD6" w:rsidRPr="00E55871" w:rsidRDefault="00345BD6" w:rsidP="00345BD6">
      <w:pPr>
        <w:spacing w:line="480" w:lineRule="auto"/>
        <w:jc w:val="both"/>
      </w:pPr>
      <w:r>
        <w:rPr>
          <w:color w:val="000000"/>
        </w:rPr>
        <w:t>From our survey findings (</w:t>
      </w:r>
      <w:r w:rsidR="006A0547">
        <w:rPr>
          <w:color w:val="000000"/>
        </w:rPr>
        <w:t xml:space="preserve">Ref: </w:t>
      </w:r>
      <w:r>
        <w:rPr>
          <w:color w:val="000000"/>
        </w:rPr>
        <w:t>Annex Survey), c</w:t>
      </w:r>
      <w:r w:rsidRPr="0030135D">
        <w:rPr>
          <w:color w:val="000000"/>
        </w:rPr>
        <w:t xml:space="preserve">hildren in Singapore </w:t>
      </w:r>
      <w:r w:rsidR="00B724CB">
        <w:rPr>
          <w:color w:val="000000"/>
        </w:rPr>
        <w:t xml:space="preserve">do </w:t>
      </w:r>
      <w:r w:rsidRPr="0030135D">
        <w:rPr>
          <w:color w:val="000000"/>
        </w:rPr>
        <w:t>spend a lot of time watching television.</w:t>
      </w:r>
      <w:r w:rsidRPr="0030135D">
        <w:rPr>
          <w:color w:val="FF0000"/>
        </w:rPr>
        <w:t xml:space="preserve"> </w:t>
      </w:r>
      <w:r w:rsidRPr="0030135D">
        <w:rPr>
          <w:color w:val="000000"/>
        </w:rPr>
        <w:t xml:space="preserve">Local channels that target children and families are mainly </w:t>
      </w:r>
      <w:proofErr w:type="spellStart"/>
      <w:r>
        <w:rPr>
          <w:color w:val="000000"/>
        </w:rPr>
        <w:t>Ok</w:t>
      </w:r>
      <w:r w:rsidRPr="0030135D">
        <w:rPr>
          <w:color w:val="000000"/>
        </w:rPr>
        <w:t>to</w:t>
      </w:r>
      <w:proofErr w:type="spellEnd"/>
      <w:r w:rsidRPr="0030135D">
        <w:rPr>
          <w:color w:val="000000"/>
        </w:rPr>
        <w:t xml:space="preserve"> and </w:t>
      </w:r>
      <w:r w:rsidRPr="0029246E">
        <w:rPr>
          <w:color w:val="000000"/>
        </w:rPr>
        <w:t>Channel 5</w:t>
      </w:r>
      <w:r w:rsidR="00B46234" w:rsidRPr="0029246E">
        <w:rPr>
          <w:color w:val="000000"/>
        </w:rPr>
        <w:t xml:space="preserve">. </w:t>
      </w:r>
      <w:r w:rsidR="004B6041" w:rsidRPr="0029246E">
        <w:rPr>
          <w:color w:val="000000"/>
        </w:rPr>
        <w:t xml:space="preserve">From our survey, a large number of children </w:t>
      </w:r>
      <w:r w:rsidR="0029246E" w:rsidRPr="0029246E">
        <w:rPr>
          <w:color w:val="000000"/>
        </w:rPr>
        <w:t>watch</w:t>
      </w:r>
      <w:r w:rsidR="000D0AFA" w:rsidRPr="0029246E">
        <w:rPr>
          <w:color w:val="000000"/>
        </w:rPr>
        <w:t xml:space="preserve"> the</w:t>
      </w:r>
      <w:r w:rsidR="004B6041" w:rsidRPr="0029246E">
        <w:rPr>
          <w:color w:val="000000"/>
        </w:rPr>
        <w:t xml:space="preserve"> televis</w:t>
      </w:r>
      <w:r w:rsidR="00E61988" w:rsidRPr="0029246E">
        <w:rPr>
          <w:color w:val="000000"/>
        </w:rPr>
        <w:t>ion during the</w:t>
      </w:r>
      <w:r w:rsidR="00BE388A" w:rsidRPr="0029246E">
        <w:rPr>
          <w:color w:val="000000"/>
        </w:rPr>
        <w:t xml:space="preserve"> 7 to 9pm time slot on weekdays, and </w:t>
      </w:r>
      <w:r w:rsidR="005633A5" w:rsidRPr="0029246E">
        <w:rPr>
          <w:color w:val="000000"/>
        </w:rPr>
        <w:t xml:space="preserve">during the </w:t>
      </w:r>
      <w:r w:rsidR="00BE388A" w:rsidRPr="0029246E">
        <w:rPr>
          <w:color w:val="000000"/>
        </w:rPr>
        <w:t xml:space="preserve">9am to 12pm </w:t>
      </w:r>
      <w:r w:rsidR="005633A5" w:rsidRPr="0029246E">
        <w:rPr>
          <w:color w:val="000000"/>
        </w:rPr>
        <w:t xml:space="preserve">time slot </w:t>
      </w:r>
      <w:r w:rsidR="00BE388A" w:rsidRPr="0029246E">
        <w:rPr>
          <w:color w:val="000000"/>
        </w:rPr>
        <w:t xml:space="preserve">weekends. </w:t>
      </w:r>
      <w:r w:rsidR="00990CD3" w:rsidRPr="0029246E">
        <w:t>Hence</w:t>
      </w:r>
      <w:r w:rsidR="00E1417B">
        <w:t xml:space="preserve"> </w:t>
      </w:r>
      <w:r w:rsidRPr="00DD70ED">
        <w:t xml:space="preserve">the Hershey commercial will </w:t>
      </w:r>
      <w:r w:rsidR="00624680">
        <w:t xml:space="preserve">be </w:t>
      </w:r>
      <w:r w:rsidRPr="00DD70ED">
        <w:t xml:space="preserve">placed on the prime time slots of these channels </w:t>
      </w:r>
      <w:r w:rsidR="001B5A64">
        <w:t xml:space="preserve">in order to reach out to as many of </w:t>
      </w:r>
      <w:r w:rsidRPr="00DD70ED">
        <w:t>our target</w:t>
      </w:r>
      <w:r w:rsidR="001B5A64">
        <w:t xml:space="preserve"> audience as possible</w:t>
      </w:r>
      <w:r w:rsidRPr="00DD70ED">
        <w:t xml:space="preserve">. The television commercial allows the still images in the print and outdoor advertisement to jump </w:t>
      </w:r>
      <w:r w:rsidR="00DC4081">
        <w:t>to</w:t>
      </w:r>
      <w:r w:rsidRPr="00DD70ED">
        <w:t xml:space="preserve"> life.  The </w:t>
      </w:r>
      <w:r w:rsidR="006E7971">
        <w:t>blending</w:t>
      </w:r>
      <w:r w:rsidRPr="00DD70ED">
        <w:t xml:space="preserve"> of </w:t>
      </w:r>
      <w:r w:rsidR="006E7971">
        <w:t xml:space="preserve">visual </w:t>
      </w:r>
      <w:r w:rsidRPr="00DD70ED">
        <w:t xml:space="preserve">and </w:t>
      </w:r>
      <w:r w:rsidR="006E7971">
        <w:t xml:space="preserve">audio imagery </w:t>
      </w:r>
      <w:r w:rsidRPr="00DD70ED">
        <w:t>has the potential to further appeal to children emotionally. The central message of the campaign, “</w:t>
      </w:r>
      <w:r>
        <w:t>Fun in the Sun!</w:t>
      </w:r>
      <w:r w:rsidR="00963F3C">
        <w:t>”</w:t>
      </w:r>
      <w:r w:rsidRPr="00DD70ED">
        <w:t xml:space="preserve"> will appe</w:t>
      </w:r>
      <w:r w:rsidR="004B6041">
        <w:t>ar at the end of the commercial</w:t>
      </w:r>
      <w:r w:rsidRPr="00DD70ED">
        <w:t xml:space="preserve"> </w:t>
      </w:r>
      <w:r w:rsidR="004B6041">
        <w:t>in order to be</w:t>
      </w:r>
      <w:r w:rsidRPr="00DD70ED">
        <w:t xml:space="preserve"> mo</w:t>
      </w:r>
      <w:r w:rsidR="004B6041">
        <w:t>re</w:t>
      </w:r>
      <w:r w:rsidRPr="00DD70ED">
        <w:t xml:space="preserve"> persuasive </w:t>
      </w:r>
      <w:r w:rsidR="004B6041">
        <w:t>according</w:t>
      </w:r>
      <w:r w:rsidRPr="00DD70ED">
        <w:t xml:space="preserve"> to the </w:t>
      </w:r>
      <w:proofErr w:type="spellStart"/>
      <w:r w:rsidRPr="00DD70ED">
        <w:t>recency</w:t>
      </w:r>
      <w:proofErr w:type="spellEnd"/>
      <w:r w:rsidRPr="00DD70ED">
        <w:t xml:space="preserve"> effect. Although, the television advertisement would also reach a large number of children in a cost-effective manner, a major disadvantage would be the clutter. In response to this problem, the presence of our campaign in outdoor and print media would assist in </w:t>
      </w:r>
      <w:r w:rsidR="006E667D">
        <w:t xml:space="preserve">the </w:t>
      </w:r>
      <w:r w:rsidRPr="00DD70ED">
        <w:t>breaking out of the clutter and increasing recall especially among our target audience.</w:t>
      </w:r>
      <w:r w:rsidR="00113DAE" w:rsidRPr="00113DAE">
        <w:rPr>
          <w:color w:val="FF0000"/>
        </w:rPr>
        <w:t xml:space="preserve">  </w:t>
      </w:r>
    </w:p>
    <w:p w:rsidR="00345BD6" w:rsidRDefault="00345BD6" w:rsidP="00345BD6">
      <w:pPr>
        <w:pStyle w:val="Heading3"/>
        <w:spacing w:before="0" w:line="240" w:lineRule="auto"/>
      </w:pPr>
      <w:bookmarkStart w:id="36" w:name="_Toc290023089"/>
      <w:bookmarkStart w:id="37" w:name="_Toc290023184"/>
      <w:bookmarkStart w:id="38" w:name="_Toc290023972"/>
      <w:bookmarkStart w:id="39" w:name="_Toc290040395"/>
      <w:r>
        <w:lastRenderedPageBreak/>
        <w:t xml:space="preserve">Supporting </w:t>
      </w:r>
      <w:r w:rsidR="000436F0">
        <w:t>Media</w:t>
      </w:r>
      <w:bookmarkEnd w:id="36"/>
      <w:bookmarkEnd w:id="37"/>
      <w:bookmarkEnd w:id="38"/>
      <w:bookmarkEnd w:id="39"/>
    </w:p>
    <w:p w:rsidR="00345BD6" w:rsidRDefault="00345BD6" w:rsidP="00345BD6">
      <w:pPr>
        <w:pStyle w:val="Heading3"/>
        <w:spacing w:before="0" w:line="240" w:lineRule="auto"/>
      </w:pPr>
    </w:p>
    <w:p w:rsidR="00345BD6" w:rsidRDefault="00345BD6" w:rsidP="00C961BE">
      <w:pPr>
        <w:pStyle w:val="Heading3"/>
        <w:spacing w:before="0" w:line="240" w:lineRule="auto"/>
      </w:pPr>
      <w:bookmarkStart w:id="40" w:name="_Toc290023090"/>
      <w:bookmarkStart w:id="41" w:name="_Toc290023185"/>
      <w:bookmarkStart w:id="42" w:name="_Toc290023973"/>
      <w:bookmarkStart w:id="43" w:name="_Toc290040396"/>
      <w:r>
        <w:t>Print Ads</w:t>
      </w:r>
      <w:bookmarkEnd w:id="40"/>
      <w:bookmarkEnd w:id="41"/>
      <w:bookmarkEnd w:id="42"/>
      <w:bookmarkEnd w:id="43"/>
    </w:p>
    <w:p w:rsidR="00345BD6" w:rsidRDefault="00345BD6" w:rsidP="00345BD6">
      <w:pPr>
        <w:spacing w:line="480" w:lineRule="auto"/>
        <w:jc w:val="both"/>
      </w:pPr>
      <w:r>
        <w:t xml:space="preserve">Consumer magazines are effective as they have the capacity to reach their target audience specifically. </w:t>
      </w:r>
      <w:r w:rsidRPr="0030135D">
        <w:rPr>
          <w:color w:val="FF0000"/>
        </w:rPr>
        <w:t xml:space="preserve"> </w:t>
      </w:r>
      <w:r>
        <w:t xml:space="preserve">The benefit of placing our advertisement on magazines is the high quality print and creative flexibility. As a result, the </w:t>
      </w:r>
      <w:r w:rsidR="006E667D">
        <w:t>colorful</w:t>
      </w:r>
      <w:r>
        <w:t xml:space="preserve"> Hershey’s posters would attract our target audiences' attention.  Placing </w:t>
      </w:r>
      <w:r w:rsidR="006E667D">
        <w:t xml:space="preserve">ads </w:t>
      </w:r>
      <w:r>
        <w:t>on children or family based magazines would effectively increase the overall exposure of the advertising campaign to children.</w:t>
      </w:r>
    </w:p>
    <w:p w:rsidR="00345BD6" w:rsidRDefault="00345BD6" w:rsidP="00345BD6">
      <w:pPr>
        <w:spacing w:line="480" w:lineRule="auto"/>
        <w:jc w:val="both"/>
      </w:pPr>
      <w:r>
        <w:t xml:space="preserve">For our campaign, two posters </w:t>
      </w:r>
      <w:r w:rsidR="0089599B">
        <w:t xml:space="preserve">will be placed </w:t>
      </w:r>
      <w:r>
        <w:t>in the following magazines</w:t>
      </w:r>
      <w:r w:rsidR="0089599B">
        <w:t>,</w:t>
      </w:r>
      <w:r>
        <w:t xml:space="preserve"> Young </w:t>
      </w:r>
      <w:r w:rsidR="003C6C47">
        <w:t>Generation</w:t>
      </w:r>
      <w:r w:rsidR="00686DAB">
        <w:t xml:space="preserve"> Magazine</w:t>
      </w:r>
      <w:r w:rsidR="00CD7936">
        <w:rPr>
          <w:rStyle w:val="FootnoteReference"/>
        </w:rPr>
        <w:footnoteReference w:id="5"/>
      </w:r>
      <w:r>
        <w:t xml:space="preserve"> and </w:t>
      </w:r>
      <w:proofErr w:type="spellStart"/>
      <w:r>
        <w:t>WaWa</w:t>
      </w:r>
      <w:proofErr w:type="spellEnd"/>
      <w:r>
        <w:t xml:space="preserve"> in Kids World Magazine</w:t>
      </w:r>
      <w:r w:rsidR="00CD7936">
        <w:rPr>
          <w:rStyle w:val="FootnoteReference"/>
        </w:rPr>
        <w:footnoteReference w:id="6"/>
      </w:r>
      <w:r w:rsidR="0089599B">
        <w:t xml:space="preserve">, as both are fun and educational magazines that are popular with our </w:t>
      </w:r>
      <w:r w:rsidR="00036547">
        <w:t>target group.</w:t>
      </w:r>
      <w:r w:rsidR="0089599B">
        <w:t xml:space="preserve"> </w:t>
      </w:r>
      <w:r w:rsidRPr="0030135D">
        <w:rPr>
          <w:color w:val="000000"/>
        </w:rPr>
        <w:t>The posters will appear in full page spreads on alternat</w:t>
      </w:r>
      <w:r>
        <w:rPr>
          <w:color w:val="000000"/>
        </w:rPr>
        <w:t>e</w:t>
      </w:r>
      <w:r w:rsidRPr="0030135D">
        <w:rPr>
          <w:color w:val="000000"/>
        </w:rPr>
        <w:t xml:space="preserve"> pages.</w:t>
      </w:r>
      <w:r w:rsidRPr="0030135D">
        <w:rPr>
          <w:color w:val="FF0000"/>
        </w:rPr>
        <w:t xml:space="preserve">  </w:t>
      </w:r>
      <w:r>
        <w:t xml:space="preserve">The visual image of the Hershey’s Bear with the product will play a dominant role and </w:t>
      </w:r>
      <w:r w:rsidR="00697D89">
        <w:t xml:space="preserve">occupy a </w:t>
      </w:r>
      <w:r w:rsidR="006E667D">
        <w:t xml:space="preserve">majority of </w:t>
      </w:r>
      <w:r>
        <w:t xml:space="preserve">the entire advertisement space. The headline for the print advertisement would be the central theme of the campaign, “Fun in the Sun!”  </w:t>
      </w:r>
    </w:p>
    <w:p w:rsidR="00705AAC" w:rsidRPr="00705AAC" w:rsidRDefault="00345BD6" w:rsidP="00C961BE">
      <w:pPr>
        <w:pStyle w:val="Heading3"/>
        <w:spacing w:before="0" w:line="240" w:lineRule="auto"/>
      </w:pPr>
      <w:bookmarkStart w:id="44" w:name="_Toc290023091"/>
      <w:bookmarkStart w:id="45" w:name="_Toc290023186"/>
      <w:bookmarkStart w:id="46" w:name="_Toc290023974"/>
      <w:bookmarkStart w:id="47" w:name="_Toc290040397"/>
      <w:r>
        <w:t>Online Media</w:t>
      </w:r>
      <w:bookmarkEnd w:id="44"/>
      <w:bookmarkEnd w:id="45"/>
      <w:bookmarkEnd w:id="46"/>
      <w:bookmarkEnd w:id="47"/>
    </w:p>
    <w:p w:rsidR="00345BD6" w:rsidRPr="0030135D" w:rsidRDefault="00B4118C" w:rsidP="00345BD6">
      <w:pPr>
        <w:spacing w:line="480" w:lineRule="auto"/>
        <w:jc w:val="both"/>
        <w:rPr>
          <w:color w:val="000000"/>
        </w:rPr>
      </w:pPr>
      <w:r>
        <w:rPr>
          <w:color w:val="000000"/>
        </w:rPr>
        <w:t>In</w:t>
      </w:r>
      <w:r w:rsidRPr="0030135D">
        <w:rPr>
          <w:color w:val="000000"/>
        </w:rPr>
        <w:t xml:space="preserve"> line</w:t>
      </w:r>
      <w:r w:rsidR="00345BD6" w:rsidRPr="0030135D">
        <w:rPr>
          <w:color w:val="000000"/>
        </w:rPr>
        <w:t xml:space="preserve"> with the objectives of an integrated marketing campaign</w:t>
      </w:r>
      <w:r w:rsidR="00345BD6">
        <w:rPr>
          <w:color w:val="000000"/>
        </w:rPr>
        <w:t xml:space="preserve"> and our survey findings</w:t>
      </w:r>
      <w:r w:rsidR="00345BD6" w:rsidRPr="0030135D">
        <w:rPr>
          <w:color w:val="000000"/>
        </w:rPr>
        <w:t xml:space="preserve">, we feel that it is essential to set up </w:t>
      </w:r>
      <w:r>
        <w:rPr>
          <w:color w:val="000000"/>
        </w:rPr>
        <w:t xml:space="preserve">a local based website for </w:t>
      </w:r>
      <w:r w:rsidR="00345BD6" w:rsidRPr="0030135D">
        <w:rPr>
          <w:color w:val="000000"/>
        </w:rPr>
        <w:t xml:space="preserve">Hershey's Chocolate World, Singapore. </w:t>
      </w:r>
      <w:r w:rsidR="00345BD6">
        <w:rPr>
          <w:color w:val="000000"/>
        </w:rPr>
        <w:t>A</w:t>
      </w:r>
      <w:r w:rsidR="00345BD6" w:rsidRPr="0030135D">
        <w:rPr>
          <w:color w:val="000000"/>
        </w:rPr>
        <w:t xml:space="preserve"> website dedicated to the Hershey's brand could be an interactive avenue in which children can learn more about the company and get updates on sales </w:t>
      </w:r>
      <w:r w:rsidR="00345BD6">
        <w:rPr>
          <w:color w:val="000000"/>
        </w:rPr>
        <w:t xml:space="preserve">and promotions. </w:t>
      </w:r>
      <w:r w:rsidR="00345BD6" w:rsidRPr="0030135D">
        <w:rPr>
          <w:color w:val="000000"/>
        </w:rPr>
        <w:t xml:space="preserve">All advertisements will feature the website address, thus driving consumers to visit the site. </w:t>
      </w:r>
    </w:p>
    <w:p w:rsidR="00345BD6" w:rsidRPr="0030135D" w:rsidRDefault="00345BD6" w:rsidP="00345BD6">
      <w:pPr>
        <w:spacing w:line="480" w:lineRule="auto"/>
        <w:jc w:val="both"/>
        <w:rPr>
          <w:color w:val="000000"/>
        </w:rPr>
      </w:pPr>
      <w:r w:rsidRPr="0030135D">
        <w:rPr>
          <w:color w:val="000000"/>
        </w:rPr>
        <w:lastRenderedPageBreak/>
        <w:t xml:space="preserve">Some possible avenues in which children can engage with the website could be to send </w:t>
      </w:r>
      <w:r>
        <w:rPr>
          <w:color w:val="000000"/>
        </w:rPr>
        <w:t>a personalized message through the Hershey’s</w:t>
      </w:r>
      <w:r w:rsidRPr="0030135D">
        <w:rPr>
          <w:color w:val="000000"/>
        </w:rPr>
        <w:t xml:space="preserve"> Kiss</w:t>
      </w:r>
      <w:r>
        <w:rPr>
          <w:color w:val="000000"/>
        </w:rPr>
        <w:t>.</w:t>
      </w:r>
      <w:r w:rsidRPr="0030135D">
        <w:rPr>
          <w:color w:val="000000"/>
        </w:rPr>
        <w:t xml:space="preserve"> Children could even download wallpapers for their desktops </w:t>
      </w:r>
      <w:r w:rsidR="00787F04">
        <w:rPr>
          <w:color w:val="000000"/>
        </w:rPr>
        <w:t xml:space="preserve">with </w:t>
      </w:r>
      <w:r w:rsidRPr="0030135D">
        <w:rPr>
          <w:color w:val="000000"/>
        </w:rPr>
        <w:t>the Hershey</w:t>
      </w:r>
      <w:r w:rsidR="00787F04">
        <w:rPr>
          <w:color w:val="000000"/>
        </w:rPr>
        <w:t>’s</w:t>
      </w:r>
      <w:r w:rsidRPr="0030135D">
        <w:rPr>
          <w:color w:val="000000"/>
        </w:rPr>
        <w:t xml:space="preserve"> bear and Hershey chocolate products</w:t>
      </w:r>
      <w:r w:rsidR="00787F04">
        <w:rPr>
          <w:color w:val="000000"/>
        </w:rPr>
        <w:t xml:space="preserve"> in it</w:t>
      </w:r>
      <w:r w:rsidRPr="0030135D">
        <w:rPr>
          <w:color w:val="000000"/>
        </w:rPr>
        <w:t>. Furthermore, the website could be tied in with sales promotions at Hershey boutiques through print out coupons from the site. Children could also be encouraged to upload their Hershey</w:t>
      </w:r>
      <w:r w:rsidR="004E4E7E">
        <w:rPr>
          <w:color w:val="000000"/>
        </w:rPr>
        <w:t>’s</w:t>
      </w:r>
      <w:r w:rsidRPr="0030135D">
        <w:rPr>
          <w:color w:val="000000"/>
        </w:rPr>
        <w:t xml:space="preserve"> moments onto the website gallery. The television commercial will also be uploaded on the website and You</w:t>
      </w:r>
      <w:r w:rsidR="0029246E">
        <w:rPr>
          <w:color w:val="000000"/>
        </w:rPr>
        <w:t>T</w:t>
      </w:r>
      <w:r w:rsidRPr="0030135D">
        <w:rPr>
          <w:color w:val="000000"/>
        </w:rPr>
        <w:t xml:space="preserve">ube for children to view them at their own leisure. </w:t>
      </w:r>
    </w:p>
    <w:p w:rsidR="00345BD6" w:rsidRPr="00453B5F" w:rsidRDefault="00345BD6" w:rsidP="00345BD6">
      <w:pPr>
        <w:spacing w:line="480" w:lineRule="auto"/>
        <w:jc w:val="both"/>
        <w:rPr>
          <w:color w:val="000000"/>
        </w:rPr>
      </w:pPr>
      <w:r w:rsidRPr="0030135D">
        <w:rPr>
          <w:color w:val="000000"/>
        </w:rPr>
        <w:t>Hence, the internet opens up opportunities for our target demographic to interact and learn more about the Hershey</w:t>
      </w:r>
      <w:r w:rsidR="004B6041">
        <w:rPr>
          <w:color w:val="000000"/>
        </w:rPr>
        <w:t>’s</w:t>
      </w:r>
      <w:r w:rsidRPr="0030135D">
        <w:rPr>
          <w:color w:val="000000"/>
        </w:rPr>
        <w:t xml:space="preserve"> brand, building brand equity. The internet thus plays an important supportive role in achieving both the quantitative and qualitative communication objectives.      </w:t>
      </w:r>
    </w:p>
    <w:p w:rsidR="000D095E" w:rsidRPr="000D095E" w:rsidRDefault="000D095E" w:rsidP="00C961BE">
      <w:pPr>
        <w:pStyle w:val="Heading3"/>
        <w:spacing w:before="0" w:line="240" w:lineRule="auto"/>
      </w:pPr>
      <w:bookmarkStart w:id="48" w:name="_Toc290023092"/>
      <w:bookmarkStart w:id="49" w:name="_Toc290023187"/>
      <w:bookmarkStart w:id="50" w:name="_Toc290023975"/>
      <w:bookmarkStart w:id="51" w:name="_Toc290040398"/>
      <w:r>
        <w:t>Cinemas</w:t>
      </w:r>
      <w:bookmarkEnd w:id="48"/>
      <w:bookmarkEnd w:id="49"/>
      <w:bookmarkEnd w:id="50"/>
      <w:bookmarkEnd w:id="51"/>
      <w:r>
        <w:t xml:space="preserve">  </w:t>
      </w:r>
    </w:p>
    <w:p w:rsidR="004027E8" w:rsidRDefault="004027E8" w:rsidP="004027E8">
      <w:pPr>
        <w:spacing w:after="0" w:line="480" w:lineRule="auto"/>
        <w:jc w:val="both"/>
        <w:rPr>
          <w:color w:val="000000"/>
        </w:rPr>
      </w:pPr>
      <w:r>
        <w:rPr>
          <w:color w:val="000000"/>
        </w:rPr>
        <w:t>With the findings from our survey, m</w:t>
      </w:r>
      <w:r w:rsidRPr="00453B5F">
        <w:rPr>
          <w:color w:val="000000"/>
        </w:rPr>
        <w:t>ovie theatre advertising would be a key component that provides direct access</w:t>
      </w:r>
      <w:r>
        <w:rPr>
          <w:color w:val="000000"/>
        </w:rPr>
        <w:t xml:space="preserve"> without much clutter</w:t>
      </w:r>
      <w:r w:rsidRPr="00453B5F">
        <w:rPr>
          <w:color w:val="000000"/>
        </w:rPr>
        <w:t xml:space="preserve"> to </w:t>
      </w:r>
      <w:r>
        <w:rPr>
          <w:color w:val="000000"/>
        </w:rPr>
        <w:t xml:space="preserve">a significant group of our </w:t>
      </w:r>
      <w:r w:rsidRPr="00453B5F">
        <w:rPr>
          <w:color w:val="000000"/>
        </w:rPr>
        <w:t xml:space="preserve">target audience. </w:t>
      </w:r>
      <w:r w:rsidR="003B73CF">
        <w:rPr>
          <w:color w:val="000000"/>
        </w:rPr>
        <w:t xml:space="preserve">(Refer to Annex Question 13) </w:t>
      </w:r>
      <w:r>
        <w:rPr>
          <w:color w:val="000000"/>
        </w:rPr>
        <w:t>According to our survey, majority of the children prefer watching cartoons at cinemas.</w:t>
      </w:r>
      <w:r w:rsidRPr="00453B5F">
        <w:rPr>
          <w:color w:val="000000"/>
        </w:rPr>
        <w:t xml:space="preserve"> </w:t>
      </w:r>
      <w:r>
        <w:rPr>
          <w:color w:val="000000"/>
        </w:rPr>
        <w:t>Cartoons are light-hearted programs and it is linked to our personality symbol</w:t>
      </w:r>
      <w:r w:rsidR="003B73CF">
        <w:rPr>
          <w:color w:val="000000"/>
        </w:rPr>
        <w:t xml:space="preserve">, </w:t>
      </w:r>
      <w:r>
        <w:rPr>
          <w:color w:val="000000"/>
        </w:rPr>
        <w:t>the cute cuddly Hershey’s bear. Thus, our advertisements will be featured in selective movies rated “G” and “PG”, to reach out to our target audience.</w:t>
      </w:r>
      <w:r w:rsidRPr="00453B5F">
        <w:rPr>
          <w:color w:val="000000"/>
        </w:rPr>
        <w:t xml:space="preserve"> </w:t>
      </w:r>
    </w:p>
    <w:p w:rsidR="007F5710" w:rsidRDefault="007F5710" w:rsidP="007F5710">
      <w:pPr>
        <w:pStyle w:val="Heading3"/>
        <w:spacing w:before="0" w:line="240" w:lineRule="auto"/>
      </w:pPr>
      <w:bookmarkStart w:id="52" w:name="_Toc290023093"/>
      <w:bookmarkStart w:id="53" w:name="_Toc290023188"/>
      <w:bookmarkStart w:id="54" w:name="_Toc290023976"/>
      <w:bookmarkStart w:id="55" w:name="_Toc290040399"/>
      <w:r>
        <w:t>Evaluation of Phase 1 Campaign</w:t>
      </w:r>
      <w:bookmarkEnd w:id="52"/>
      <w:bookmarkEnd w:id="53"/>
      <w:bookmarkEnd w:id="54"/>
      <w:bookmarkEnd w:id="55"/>
    </w:p>
    <w:p w:rsidR="007F5710" w:rsidRPr="000D095E" w:rsidRDefault="007F5710" w:rsidP="007F5710">
      <w:pPr>
        <w:pStyle w:val="Heading3"/>
        <w:spacing w:before="0" w:line="480" w:lineRule="auto"/>
        <w:rPr>
          <w:rFonts w:asciiTheme="minorHAnsi" w:hAnsiTheme="minorHAnsi"/>
          <w:b w:val="0"/>
          <w:color w:val="auto"/>
        </w:rPr>
      </w:pPr>
      <w:r>
        <w:t xml:space="preserve"> </w:t>
      </w:r>
      <w:bookmarkStart w:id="56" w:name="_Toc290023189"/>
      <w:bookmarkStart w:id="57" w:name="_Toc290023977"/>
      <w:bookmarkStart w:id="58" w:name="_Toc290040400"/>
      <w:r w:rsidRPr="000D095E">
        <w:rPr>
          <w:rFonts w:asciiTheme="minorHAnsi" w:hAnsiTheme="minorHAnsi"/>
          <w:b w:val="0"/>
          <w:color w:val="auto"/>
        </w:rPr>
        <w:t xml:space="preserve">We will conduct post-campaign </w:t>
      </w:r>
      <w:r>
        <w:rPr>
          <w:rFonts w:asciiTheme="minorHAnsi" w:hAnsiTheme="minorHAnsi"/>
          <w:b w:val="0"/>
          <w:color w:val="auto"/>
        </w:rPr>
        <w:t xml:space="preserve">polls on a representative sample </w:t>
      </w:r>
      <w:r w:rsidRPr="000D095E">
        <w:rPr>
          <w:rFonts w:asciiTheme="minorHAnsi" w:hAnsiTheme="minorHAnsi"/>
          <w:b w:val="0"/>
          <w:color w:val="auto"/>
        </w:rPr>
        <w:t xml:space="preserve">of children between ages </w:t>
      </w:r>
      <w:r>
        <w:rPr>
          <w:rFonts w:asciiTheme="minorHAnsi" w:hAnsiTheme="minorHAnsi"/>
          <w:b w:val="0"/>
          <w:color w:val="auto"/>
        </w:rPr>
        <w:t>7</w:t>
      </w:r>
      <w:r w:rsidRPr="000D095E">
        <w:rPr>
          <w:rFonts w:asciiTheme="minorHAnsi" w:hAnsiTheme="minorHAnsi"/>
          <w:b w:val="0"/>
          <w:color w:val="auto"/>
        </w:rPr>
        <w:t xml:space="preserve"> to 1</w:t>
      </w:r>
      <w:r>
        <w:rPr>
          <w:rFonts w:asciiTheme="minorHAnsi" w:hAnsiTheme="minorHAnsi"/>
          <w:b w:val="0"/>
          <w:color w:val="auto"/>
        </w:rPr>
        <w:t>2</w:t>
      </w:r>
      <w:r w:rsidRPr="000D095E">
        <w:rPr>
          <w:rFonts w:asciiTheme="minorHAnsi" w:hAnsiTheme="minorHAnsi"/>
          <w:b w:val="0"/>
          <w:color w:val="auto"/>
        </w:rPr>
        <w:t xml:space="preserve">, </w:t>
      </w:r>
      <w:r>
        <w:rPr>
          <w:rFonts w:asciiTheme="minorHAnsi" w:hAnsiTheme="minorHAnsi"/>
          <w:b w:val="0"/>
          <w:color w:val="auto"/>
        </w:rPr>
        <w:t xml:space="preserve">to determine the percentage of children </w:t>
      </w:r>
      <w:r w:rsidRPr="000D095E">
        <w:rPr>
          <w:rFonts w:asciiTheme="minorHAnsi" w:hAnsiTheme="minorHAnsi"/>
          <w:b w:val="0"/>
          <w:color w:val="auto"/>
        </w:rPr>
        <w:t>who have formed favorable impressions towards the Hershey’s brand</w:t>
      </w:r>
      <w:r>
        <w:rPr>
          <w:rFonts w:asciiTheme="minorHAnsi" w:hAnsiTheme="minorHAnsi"/>
          <w:b w:val="0"/>
          <w:color w:val="auto"/>
        </w:rPr>
        <w:t xml:space="preserve"> after the conclusion of the campaign</w:t>
      </w:r>
      <w:r w:rsidRPr="000D095E">
        <w:rPr>
          <w:rFonts w:asciiTheme="minorHAnsi" w:hAnsiTheme="minorHAnsi"/>
          <w:b w:val="0"/>
          <w:color w:val="auto"/>
        </w:rPr>
        <w:t>.</w:t>
      </w:r>
      <w:bookmarkEnd w:id="56"/>
      <w:bookmarkEnd w:id="57"/>
      <w:bookmarkEnd w:id="58"/>
      <w:r w:rsidRPr="000D095E">
        <w:rPr>
          <w:rFonts w:asciiTheme="minorHAnsi" w:hAnsiTheme="minorHAnsi"/>
          <w:b w:val="0"/>
          <w:color w:val="auto"/>
        </w:rPr>
        <w:t xml:space="preserve"> </w:t>
      </w:r>
    </w:p>
    <w:p w:rsidR="007F5710" w:rsidRPr="00113DAE" w:rsidRDefault="007F5710" w:rsidP="004027E8">
      <w:pPr>
        <w:spacing w:after="0" w:line="480" w:lineRule="auto"/>
        <w:jc w:val="both"/>
        <w:rPr>
          <w:color w:val="FF0000"/>
        </w:rPr>
      </w:pPr>
    </w:p>
    <w:bookmarkEnd w:id="24"/>
    <w:p w:rsidR="00EE0CC8" w:rsidRDefault="00EE0CC8" w:rsidP="00201D10">
      <w:pPr>
        <w:pStyle w:val="Heading2"/>
        <w:spacing w:before="0" w:line="240" w:lineRule="auto"/>
      </w:pPr>
    </w:p>
    <w:p w:rsidR="00805467" w:rsidRDefault="0038636D" w:rsidP="00805467">
      <w:pPr>
        <w:pStyle w:val="Heading2"/>
        <w:tabs>
          <w:tab w:val="left" w:pos="4197"/>
        </w:tabs>
        <w:spacing w:before="0" w:line="240" w:lineRule="auto"/>
      </w:pPr>
      <w:bookmarkStart w:id="59" w:name="_Toc290040401"/>
      <w:bookmarkEnd w:id="3"/>
      <w:r>
        <w:t xml:space="preserve">3.5 </w:t>
      </w:r>
      <w:r w:rsidR="008C32F7">
        <w:t>C</w:t>
      </w:r>
      <w:r w:rsidR="003B73CF">
        <w:t xml:space="preserve">ampaign: </w:t>
      </w:r>
      <w:r w:rsidR="00926AFC">
        <w:t>P</w:t>
      </w:r>
      <w:r w:rsidR="008C32F7">
        <w:t>hase 2</w:t>
      </w:r>
      <w:bookmarkEnd w:id="59"/>
    </w:p>
    <w:p w:rsidR="00AF37EC" w:rsidRDefault="00F95115" w:rsidP="00AF37EC">
      <w:pPr>
        <w:spacing w:line="480" w:lineRule="auto"/>
        <w:rPr>
          <w:rFonts w:ascii="Times New Roman" w:hAnsi="Times New Roman" w:cs="Times New Roman"/>
          <w:szCs w:val="24"/>
        </w:rPr>
      </w:pPr>
      <w:r w:rsidRPr="00AF37EC">
        <w:t xml:space="preserve">Phase </w:t>
      </w:r>
      <w:r w:rsidR="00543CBA" w:rsidRPr="00AF37EC">
        <w:t>2</w:t>
      </w:r>
      <w:r w:rsidRPr="00AF37EC">
        <w:t xml:space="preserve"> of the campaign will commence after the success</w:t>
      </w:r>
      <w:r w:rsidR="00B43850">
        <w:t>ful</w:t>
      </w:r>
      <w:r w:rsidRPr="00AF37EC">
        <w:t xml:space="preserve"> conclusion of the </w:t>
      </w:r>
      <w:r w:rsidR="00926AFC">
        <w:t>P</w:t>
      </w:r>
      <w:r w:rsidR="0012550B" w:rsidRPr="00AF37EC">
        <w:t>hase 1</w:t>
      </w:r>
      <w:r w:rsidR="00D618ED">
        <w:t xml:space="preserve">. Through this phase, we aim to create incentives for target audience to make purchases, thus increasing sales. </w:t>
      </w:r>
      <w:r w:rsidR="00333F33" w:rsidRPr="00AF37EC">
        <w:t xml:space="preserve">The strategy to </w:t>
      </w:r>
      <w:r w:rsidR="004027E8">
        <w:t>augment</w:t>
      </w:r>
      <w:r w:rsidR="00333F33" w:rsidRPr="00AF37EC">
        <w:t xml:space="preserve"> the </w:t>
      </w:r>
      <w:r w:rsidRPr="00AF37EC">
        <w:t xml:space="preserve">sales rates in </w:t>
      </w:r>
      <w:r w:rsidR="00C448E7">
        <w:t xml:space="preserve">all </w:t>
      </w:r>
      <w:r w:rsidRPr="00AF37EC">
        <w:t>boutique store</w:t>
      </w:r>
      <w:r w:rsidR="00C448E7">
        <w:t>s</w:t>
      </w:r>
      <w:r w:rsidRPr="00AF37EC">
        <w:t xml:space="preserve"> would be to </w:t>
      </w:r>
      <w:r w:rsidR="00426B72" w:rsidRPr="00AF37EC">
        <w:t xml:space="preserve">capitalize on the established </w:t>
      </w:r>
      <w:r w:rsidRPr="00AF37EC">
        <w:t>appeal of the Hershey</w:t>
      </w:r>
      <w:r w:rsidR="005173E3">
        <w:t>’s</w:t>
      </w:r>
      <w:r w:rsidRPr="00AF37EC">
        <w:t xml:space="preserve"> bear and the </w:t>
      </w:r>
      <w:r w:rsidR="00713E66" w:rsidRPr="00AF37EC">
        <w:t>favorable</w:t>
      </w:r>
      <w:r w:rsidRPr="00AF37EC">
        <w:t xml:space="preserve"> impression of the brand. </w:t>
      </w:r>
    </w:p>
    <w:p w:rsidR="00F95115" w:rsidRPr="00064EFE" w:rsidRDefault="00F95115" w:rsidP="00AF37EC">
      <w:pPr>
        <w:spacing w:line="480" w:lineRule="auto"/>
        <w:rPr>
          <w:rFonts w:cs="Times New Roman"/>
          <w:szCs w:val="24"/>
        </w:rPr>
      </w:pPr>
      <w:r w:rsidRPr="00064EFE">
        <w:rPr>
          <w:rFonts w:cs="Times New Roman"/>
          <w:szCs w:val="24"/>
        </w:rPr>
        <w:t xml:space="preserve">The </w:t>
      </w:r>
      <w:r w:rsidR="005B7BE1" w:rsidRPr="00064EFE">
        <w:rPr>
          <w:rFonts w:cs="Times New Roman"/>
          <w:szCs w:val="24"/>
        </w:rPr>
        <w:t>key</w:t>
      </w:r>
      <w:r w:rsidR="000436F0" w:rsidRPr="00064EFE">
        <w:rPr>
          <w:rFonts w:cs="Times New Roman"/>
          <w:szCs w:val="24"/>
        </w:rPr>
        <w:t xml:space="preserve"> approach to increase sales revenue would be</w:t>
      </w:r>
      <w:r w:rsidR="0075661E" w:rsidRPr="00064EFE">
        <w:rPr>
          <w:rFonts w:cs="Times New Roman"/>
          <w:szCs w:val="24"/>
        </w:rPr>
        <w:t xml:space="preserve"> thr</w:t>
      </w:r>
      <w:r w:rsidR="00B43850" w:rsidRPr="00064EFE">
        <w:rPr>
          <w:rFonts w:cs="Times New Roman"/>
          <w:szCs w:val="24"/>
        </w:rPr>
        <w:t>ough</w:t>
      </w:r>
      <w:r w:rsidR="000436F0" w:rsidRPr="00064EFE">
        <w:rPr>
          <w:rFonts w:cs="Times New Roman"/>
          <w:szCs w:val="24"/>
        </w:rPr>
        <w:t xml:space="preserve"> </w:t>
      </w:r>
      <w:r w:rsidR="005B7BE1" w:rsidRPr="00064EFE">
        <w:rPr>
          <w:rFonts w:cs="Times New Roman"/>
          <w:szCs w:val="24"/>
        </w:rPr>
        <w:t xml:space="preserve">sales promotions and </w:t>
      </w:r>
      <w:r w:rsidR="00AF37EC" w:rsidRPr="00064EFE">
        <w:rPr>
          <w:rFonts w:cs="Times New Roman"/>
          <w:szCs w:val="24"/>
        </w:rPr>
        <w:t>the PR event;</w:t>
      </w:r>
      <w:r w:rsidR="000436F0" w:rsidRPr="00064EFE">
        <w:rPr>
          <w:rFonts w:cs="Times New Roman"/>
          <w:szCs w:val="24"/>
        </w:rPr>
        <w:t xml:space="preserve"> </w:t>
      </w:r>
      <w:r w:rsidR="000436F0" w:rsidRPr="00064EFE">
        <w:t xml:space="preserve">Golden Hershey’s Bear Ticket. </w:t>
      </w:r>
      <w:r w:rsidR="00E95620" w:rsidRPr="00064EFE">
        <w:t>S</w:t>
      </w:r>
      <w:r w:rsidR="000436F0" w:rsidRPr="00064EFE">
        <w:t>upporting promotional campaigns</w:t>
      </w:r>
      <w:r w:rsidR="005173E3" w:rsidRPr="00064EFE">
        <w:t xml:space="preserve"> such as</w:t>
      </w:r>
      <w:r w:rsidR="000436F0" w:rsidRPr="00064EFE">
        <w:t xml:space="preserve"> </w:t>
      </w:r>
      <w:r w:rsidR="005173E3" w:rsidRPr="00064EFE">
        <w:t xml:space="preserve">Singapore Hershey’s website </w:t>
      </w:r>
      <w:r w:rsidR="000436F0" w:rsidRPr="00064EFE">
        <w:t>would</w:t>
      </w:r>
      <w:r w:rsidR="00A52AAD" w:rsidRPr="00064EFE">
        <w:t xml:space="preserve"> also</w:t>
      </w:r>
      <w:r w:rsidR="000436F0" w:rsidRPr="00064EFE">
        <w:t xml:space="preserve"> be tied in.  </w:t>
      </w:r>
    </w:p>
    <w:p w:rsidR="005B7BE1" w:rsidRDefault="005B7BE1" w:rsidP="005B7BE1">
      <w:pPr>
        <w:pStyle w:val="Heading3"/>
        <w:spacing w:before="0" w:line="240" w:lineRule="auto"/>
      </w:pPr>
      <w:bookmarkStart w:id="60" w:name="_Toc290023191"/>
      <w:bookmarkStart w:id="61" w:name="_Toc290023979"/>
      <w:bookmarkStart w:id="62" w:name="_Toc290040402"/>
      <w:r>
        <w:t>Sales Promotion</w:t>
      </w:r>
      <w:bookmarkEnd w:id="60"/>
      <w:bookmarkEnd w:id="61"/>
      <w:bookmarkEnd w:id="62"/>
    </w:p>
    <w:p w:rsidR="00FF5AC5" w:rsidRDefault="005B7BE1" w:rsidP="006C09D2">
      <w:pPr>
        <w:spacing w:after="0" w:line="480" w:lineRule="auto"/>
      </w:pPr>
      <w:r>
        <w:t xml:space="preserve">Our advertising campaign will include sales promotion strategies </w:t>
      </w:r>
      <w:r w:rsidRPr="00F43DCB">
        <w:t xml:space="preserve">mainly </w:t>
      </w:r>
      <w:r w:rsidR="001B387E">
        <w:t xml:space="preserve">on </w:t>
      </w:r>
      <w:r>
        <w:t xml:space="preserve">consumer franchise building promotions, to provide incentives for our target audiences to make purchases thus stimulating immediate sales. Hence, </w:t>
      </w:r>
      <w:r w:rsidR="00F43DCB">
        <w:t xml:space="preserve">for a period of 1 month, </w:t>
      </w:r>
      <w:r>
        <w:t xml:space="preserve">with a minimum of $20 spent on a single receipt, children will be offered a cute miniature </w:t>
      </w:r>
      <w:r w:rsidR="00F43DCB">
        <w:t xml:space="preserve">limited edition </w:t>
      </w:r>
      <w:r>
        <w:t>Hershey’s Bear key chain with a tag that reads, “</w:t>
      </w:r>
      <w:r w:rsidR="00F43DCB">
        <w:t>Fun in the Sun</w:t>
      </w:r>
      <w:r>
        <w:t>!</w:t>
      </w:r>
      <w:r w:rsidR="00AC11BF">
        <w:t>”</w:t>
      </w:r>
      <w:r>
        <w:t xml:space="preserve"> This premium would be offered at a low price of $1 to encourage the children to buy and take home with them their own little Hershey’s Bear. </w:t>
      </w:r>
      <w:r w:rsidR="00F43DCB">
        <w:t xml:space="preserve">The promotion would also only last for a short time in order to drive children to quickly make purchases to get the limited edition bear.  </w:t>
      </w:r>
      <w:r w:rsidR="003366CD">
        <w:t>Lastly, t</w:t>
      </w:r>
      <w:r>
        <w:t xml:space="preserve">he keychain helps </w:t>
      </w:r>
      <w:r w:rsidR="00AC11BF">
        <w:t xml:space="preserve">to </w:t>
      </w:r>
      <w:r w:rsidR="003366CD">
        <w:t xml:space="preserve">further </w:t>
      </w:r>
      <w:r>
        <w:t>reinforce the children's association between the Hershey’s Bear and the Hershey’s brand</w:t>
      </w:r>
      <w:r w:rsidR="002C71B2">
        <w:t>, building brand equity and also increasing their retention of the association.</w:t>
      </w:r>
    </w:p>
    <w:p w:rsidR="005B7BE1" w:rsidRDefault="005B7BE1"/>
    <w:p w:rsidR="000436F0" w:rsidRDefault="000436F0" w:rsidP="000436F0">
      <w:pPr>
        <w:pStyle w:val="Heading3"/>
        <w:spacing w:before="0" w:line="240" w:lineRule="auto"/>
      </w:pPr>
      <w:bookmarkStart w:id="63" w:name="_Toc289967017"/>
      <w:bookmarkStart w:id="64" w:name="_Toc290023192"/>
      <w:bookmarkStart w:id="65" w:name="_Toc290023980"/>
      <w:bookmarkStart w:id="66" w:name="_Toc290040403"/>
      <w:r>
        <w:t xml:space="preserve">Public </w:t>
      </w:r>
      <w:r w:rsidRPr="003C110C">
        <w:t>Relations</w:t>
      </w:r>
      <w:bookmarkEnd w:id="63"/>
      <w:bookmarkEnd w:id="64"/>
      <w:bookmarkEnd w:id="65"/>
      <w:bookmarkEnd w:id="66"/>
    </w:p>
    <w:p w:rsidR="000436F0" w:rsidRDefault="00404F3A" w:rsidP="000436F0">
      <w:pPr>
        <w:spacing w:line="480" w:lineRule="auto"/>
        <w:jc w:val="both"/>
        <w:outlineLvl w:val="3"/>
      </w:pPr>
      <w:r>
        <w:t xml:space="preserve">The </w:t>
      </w:r>
      <w:r w:rsidR="000436F0">
        <w:t xml:space="preserve">Golden Hershey’s Bear Ticket is not only aimed at increasing the news coverage of the Hershey’s brand, but is also tied </w:t>
      </w:r>
      <w:r w:rsidR="002C3C11">
        <w:t xml:space="preserve">in </w:t>
      </w:r>
      <w:r w:rsidR="000436F0">
        <w:t xml:space="preserve">to our communication objectives. Through this event, we </w:t>
      </w:r>
      <w:r w:rsidR="000436F0">
        <w:lastRenderedPageBreak/>
        <w:t>hope to enhance the public image of the Hershey’s brand in Singapore, forming a strong awareness and fondness of our brand among our target audience. In addition, we also expect to increase the patron figures at the Hershey’s boutiques.</w:t>
      </w:r>
    </w:p>
    <w:p w:rsidR="00B23411" w:rsidRDefault="000436F0" w:rsidP="000436F0">
      <w:pPr>
        <w:spacing w:line="480" w:lineRule="auto"/>
        <w:jc w:val="both"/>
        <w:outlineLvl w:val="3"/>
      </w:pPr>
      <w:r>
        <w:t>Over a 3 month period, we plan to launch 3000 special edition Hershey's chocolate bar in the 3 Hershey’s boutiques in Singapore. Each chocolate bar would contain a lucky Hershey’s Bear ticket which gives childr</w:t>
      </w:r>
      <w:r w:rsidR="003B132D">
        <w:t>en the opportunity to have</w:t>
      </w:r>
      <w:r>
        <w:t xml:space="preserve"> fun in the sun. 3 Gold tickets will offer a 2 Day and 1 Night stay at </w:t>
      </w:r>
      <w:proofErr w:type="spellStart"/>
      <w:r>
        <w:t>Siloso</w:t>
      </w:r>
      <w:proofErr w:type="spellEnd"/>
      <w:r>
        <w:t xml:space="preserve"> Beach Resort with </w:t>
      </w:r>
      <w:proofErr w:type="spellStart"/>
      <w:r>
        <w:t>Sentosa</w:t>
      </w:r>
      <w:proofErr w:type="spellEnd"/>
      <w:r>
        <w:t xml:space="preserve"> Day Play Passes for a family of four</w:t>
      </w:r>
      <w:r w:rsidR="003B132D">
        <w:t xml:space="preserve"> which</w:t>
      </w:r>
      <w:r>
        <w:t xml:space="preserve"> </w:t>
      </w:r>
      <w:r w:rsidR="00B23411">
        <w:t xml:space="preserve">allows access to all 13 </w:t>
      </w:r>
      <w:proofErr w:type="spellStart"/>
      <w:r w:rsidR="00B23411">
        <w:t>Sentosa</w:t>
      </w:r>
      <w:proofErr w:type="spellEnd"/>
      <w:r w:rsidR="00B23411">
        <w:t xml:space="preserve"> attractions. </w:t>
      </w:r>
      <w:r>
        <w:t>50 Silver ti</w:t>
      </w:r>
      <w:r w:rsidR="00B23411">
        <w:t xml:space="preserve">ckets will entitle winners to 4 </w:t>
      </w:r>
      <w:proofErr w:type="spellStart"/>
      <w:r w:rsidR="00B23411">
        <w:t>Sentosa</w:t>
      </w:r>
      <w:proofErr w:type="spellEnd"/>
      <w:r w:rsidR="00B23411">
        <w:t xml:space="preserve"> Day Play passes </w:t>
      </w:r>
      <w:r>
        <w:t xml:space="preserve">and 200 Bronze tickets entitle </w:t>
      </w:r>
      <w:r w:rsidR="00B23411">
        <w:t>a family of four to Noon Play passes. All other special Hershey chocolate bars will contain tickets that offer $5 off for the next $10 spent</w:t>
      </w:r>
      <w:r w:rsidR="00F43DCB">
        <w:t xml:space="preserve"> at the </w:t>
      </w:r>
      <w:proofErr w:type="spellStart"/>
      <w:r w:rsidR="00F43DCB">
        <w:t>Sentosa</w:t>
      </w:r>
      <w:proofErr w:type="spellEnd"/>
      <w:r w:rsidR="00F43DCB">
        <w:t xml:space="preserve"> Boutique store</w:t>
      </w:r>
      <w:r w:rsidR="00B23411">
        <w:t xml:space="preserve">. </w:t>
      </w:r>
      <w:r w:rsidR="005B7BE1">
        <w:t xml:space="preserve">The prizes however can only be claimed at </w:t>
      </w:r>
      <w:r w:rsidR="00E62E72">
        <w:t xml:space="preserve">the </w:t>
      </w:r>
      <w:proofErr w:type="spellStart"/>
      <w:r w:rsidR="00E62E72">
        <w:t>Sentosa</w:t>
      </w:r>
      <w:proofErr w:type="spellEnd"/>
      <w:r w:rsidR="00E62E72">
        <w:t xml:space="preserve"> Hershey boutique as part of</w:t>
      </w:r>
      <w:r w:rsidR="005B7BE1">
        <w:t xml:space="preserve"> efforts to </w:t>
      </w:r>
      <w:r w:rsidR="00E62E72">
        <w:t>entice</w:t>
      </w:r>
      <w:r w:rsidR="005B7BE1">
        <w:t xml:space="preserve"> children to come visit the store. </w:t>
      </w:r>
      <w:r w:rsidR="00B23411">
        <w:t xml:space="preserve">Hence, the incentive to win the attractive Golden, Silver and Bronze ticket would help </w:t>
      </w:r>
      <w:r w:rsidR="00E62E72">
        <w:t xml:space="preserve">fuel the campaign centered in </w:t>
      </w:r>
      <w:proofErr w:type="spellStart"/>
      <w:r w:rsidR="00E62E72">
        <w:t>Sentosa</w:t>
      </w:r>
      <w:proofErr w:type="spellEnd"/>
      <w:r w:rsidR="00E62E72">
        <w:t>.</w:t>
      </w:r>
    </w:p>
    <w:p w:rsidR="00C00A37" w:rsidRDefault="005B7BE1" w:rsidP="00C961BE">
      <w:pPr>
        <w:spacing w:line="480" w:lineRule="auto"/>
        <w:jc w:val="both"/>
        <w:outlineLvl w:val="3"/>
      </w:pPr>
      <w:r>
        <w:t>In addition, a percentage of s</w:t>
      </w:r>
      <w:r w:rsidR="000436F0">
        <w:t xml:space="preserve">ales proceeds would go towards </w:t>
      </w:r>
      <w:proofErr w:type="spellStart"/>
      <w:r w:rsidR="000436F0">
        <w:t>Canossaville</w:t>
      </w:r>
      <w:proofErr w:type="spellEnd"/>
      <w:r w:rsidR="000436F0">
        <w:t xml:space="preserve"> Children’s Home, Singapore. </w:t>
      </w:r>
      <w:r w:rsidR="000436F0" w:rsidRPr="00396C31">
        <w:rPr>
          <w:rFonts w:cs="Times New Roman"/>
        </w:rPr>
        <w:t>The home aims to provide children with emotional and psychological support using promotional and preventive approaches.</w:t>
      </w:r>
      <w:r w:rsidR="000436F0">
        <w:rPr>
          <w:rFonts w:cs="Times New Roman"/>
        </w:rPr>
        <w:t xml:space="preserve"> Hence, </w:t>
      </w:r>
      <w:r>
        <w:rPr>
          <w:rFonts w:cs="Times New Roman"/>
        </w:rPr>
        <w:t xml:space="preserve">with </w:t>
      </w:r>
      <w:r w:rsidR="000436F0">
        <w:rPr>
          <w:rFonts w:cs="Times New Roman"/>
        </w:rPr>
        <w:t>t</w:t>
      </w:r>
      <w:r w:rsidR="000436F0">
        <w:t>he PR campaign</w:t>
      </w:r>
      <w:r w:rsidR="00CA4B1C">
        <w:t>,</w:t>
      </w:r>
      <w:r w:rsidR="000436F0">
        <w:t xml:space="preserve"> </w:t>
      </w:r>
      <w:r>
        <w:t>children</w:t>
      </w:r>
      <w:r w:rsidR="000436F0">
        <w:t xml:space="preserve"> </w:t>
      </w:r>
      <w:r w:rsidR="00CA4B1C">
        <w:t xml:space="preserve">purchasing </w:t>
      </w:r>
      <w:r w:rsidR="000436F0">
        <w:t>the special edition Hershey’s chocolate bar</w:t>
      </w:r>
      <w:r>
        <w:t xml:space="preserve"> </w:t>
      </w:r>
      <w:r w:rsidR="000436F0">
        <w:t xml:space="preserve">not only </w:t>
      </w:r>
      <w:r>
        <w:t xml:space="preserve">stand a chance </w:t>
      </w:r>
      <w:r w:rsidR="000436F0">
        <w:t xml:space="preserve">to win prizes but also </w:t>
      </w:r>
      <w:r w:rsidR="00C00A37">
        <w:t xml:space="preserve">get </w:t>
      </w:r>
      <w:r w:rsidR="000436F0">
        <w:t xml:space="preserve">to help other children in need. </w:t>
      </w:r>
      <w:r>
        <w:t>This would thus create good publicity for Hershey</w:t>
      </w:r>
      <w:r w:rsidR="00880BCB">
        <w:t>’s</w:t>
      </w:r>
      <w:r>
        <w:t xml:space="preserve"> and further drive up sales as parents would </w:t>
      </w:r>
      <w:r w:rsidR="001960C9">
        <w:t xml:space="preserve">be more willing to purchase </w:t>
      </w:r>
      <w:r>
        <w:t xml:space="preserve">the chocolates.  </w:t>
      </w:r>
      <w:r w:rsidR="000436F0">
        <w:t xml:space="preserve">  </w:t>
      </w:r>
    </w:p>
    <w:p w:rsidR="00F43DCB" w:rsidRDefault="00F43DCB" w:rsidP="00F43DCB">
      <w:pPr>
        <w:pStyle w:val="Heading3"/>
        <w:spacing w:before="0" w:line="240" w:lineRule="auto"/>
      </w:pPr>
      <w:bookmarkStart w:id="67" w:name="_Toc290023193"/>
      <w:bookmarkStart w:id="68" w:name="_Toc290023981"/>
      <w:bookmarkStart w:id="69" w:name="_Toc290040404"/>
      <w:r>
        <w:lastRenderedPageBreak/>
        <w:t>Supporting Media</w:t>
      </w:r>
      <w:bookmarkEnd w:id="67"/>
      <w:bookmarkEnd w:id="68"/>
      <w:bookmarkEnd w:id="69"/>
    </w:p>
    <w:p w:rsidR="00C961BE" w:rsidRDefault="00C961BE" w:rsidP="00F43DCB">
      <w:pPr>
        <w:pStyle w:val="Heading3"/>
        <w:spacing w:before="0" w:line="240" w:lineRule="auto"/>
      </w:pPr>
      <w:bookmarkStart w:id="70" w:name="_Toc290023194"/>
    </w:p>
    <w:p w:rsidR="00F43DCB" w:rsidRDefault="00F43DCB" w:rsidP="00F43DCB">
      <w:pPr>
        <w:pStyle w:val="Heading3"/>
        <w:spacing w:before="0" w:line="240" w:lineRule="auto"/>
      </w:pPr>
      <w:bookmarkStart w:id="71" w:name="_Toc290023982"/>
      <w:bookmarkStart w:id="72" w:name="_Toc290040405"/>
      <w:r>
        <w:t>Online Media</w:t>
      </w:r>
      <w:bookmarkEnd w:id="70"/>
      <w:bookmarkEnd w:id="71"/>
      <w:bookmarkEnd w:id="72"/>
    </w:p>
    <w:p w:rsidR="00D10878" w:rsidRDefault="00F43DCB" w:rsidP="00D10878">
      <w:pPr>
        <w:spacing w:line="480" w:lineRule="auto"/>
        <w:rPr>
          <w:color w:val="000000"/>
        </w:rPr>
      </w:pPr>
      <w:r>
        <w:rPr>
          <w:color w:val="000000"/>
        </w:rPr>
        <w:t xml:space="preserve">In line with increasing the sales at the Hershey’s store, </w:t>
      </w:r>
      <w:r w:rsidR="00D10878">
        <w:rPr>
          <w:color w:val="000000"/>
        </w:rPr>
        <w:t>we will be launching an interactive game on the website around the Hershey</w:t>
      </w:r>
      <w:r w:rsidR="00C00A37">
        <w:rPr>
          <w:color w:val="000000"/>
        </w:rPr>
        <w:t>’s</w:t>
      </w:r>
      <w:r w:rsidR="00D10878">
        <w:rPr>
          <w:color w:val="000000"/>
        </w:rPr>
        <w:t xml:space="preserve"> bear and the slogan, “Fun in the Sun!” C</w:t>
      </w:r>
      <w:r>
        <w:rPr>
          <w:color w:val="000000"/>
        </w:rPr>
        <w:t xml:space="preserve">hildren </w:t>
      </w:r>
      <w:r w:rsidR="00D10878">
        <w:rPr>
          <w:color w:val="000000"/>
        </w:rPr>
        <w:t xml:space="preserve">would thus be encouraged to play the game </w:t>
      </w:r>
      <w:r w:rsidR="00C513C1">
        <w:rPr>
          <w:color w:val="000000"/>
        </w:rPr>
        <w:t>which is relatively challenging to e</w:t>
      </w:r>
      <w:r w:rsidR="00D10878">
        <w:rPr>
          <w:color w:val="000000"/>
        </w:rPr>
        <w:t>arn points. They can then print out their sco</w:t>
      </w:r>
      <w:r w:rsidR="007D715A">
        <w:rPr>
          <w:color w:val="000000"/>
        </w:rPr>
        <w:t>res and every 100 points earned</w:t>
      </w:r>
      <w:r w:rsidR="00D10878">
        <w:rPr>
          <w:color w:val="000000"/>
        </w:rPr>
        <w:t xml:space="preserve"> gives them a 20 percent discount on any purchase at the </w:t>
      </w:r>
      <w:proofErr w:type="spellStart"/>
      <w:r w:rsidR="00D10878">
        <w:rPr>
          <w:color w:val="000000"/>
        </w:rPr>
        <w:t>Sentosa</w:t>
      </w:r>
      <w:proofErr w:type="spellEnd"/>
      <w:r w:rsidR="00D10878">
        <w:rPr>
          <w:color w:val="000000"/>
        </w:rPr>
        <w:t xml:space="preserve"> </w:t>
      </w:r>
      <w:r w:rsidR="00254A9F">
        <w:rPr>
          <w:color w:val="000000"/>
        </w:rPr>
        <w:t>b</w:t>
      </w:r>
      <w:r w:rsidR="00D10878">
        <w:rPr>
          <w:color w:val="000000"/>
        </w:rPr>
        <w:t>outique store. This promotion would appeal widely to c</w:t>
      </w:r>
      <w:r w:rsidR="00C31E55">
        <w:rPr>
          <w:color w:val="000000"/>
        </w:rPr>
        <w:t xml:space="preserve">hildren as they are enticed to </w:t>
      </w:r>
      <w:r w:rsidR="00D10878">
        <w:rPr>
          <w:color w:val="000000"/>
        </w:rPr>
        <w:t xml:space="preserve">have a go at the game. </w:t>
      </w:r>
      <w:r w:rsidR="00C31E55">
        <w:rPr>
          <w:color w:val="000000"/>
        </w:rPr>
        <w:t xml:space="preserve">In addition to </w:t>
      </w:r>
      <w:r w:rsidR="00926AFC">
        <w:rPr>
          <w:color w:val="000000"/>
        </w:rPr>
        <w:t>challenging</w:t>
      </w:r>
      <w:r w:rsidR="00C31E55">
        <w:rPr>
          <w:color w:val="000000"/>
        </w:rPr>
        <w:t xml:space="preserve"> other children’s high scores, they are also rewarded with discounts which would encourage them to make more purchases at the store. </w:t>
      </w:r>
      <w:r w:rsidR="002C2AD4">
        <w:rPr>
          <w:color w:val="000000"/>
        </w:rPr>
        <w:t xml:space="preserve">This also increases brand equity among our target </w:t>
      </w:r>
      <w:r w:rsidR="00FC425E">
        <w:rPr>
          <w:color w:val="000000"/>
        </w:rPr>
        <w:t>audience</w:t>
      </w:r>
      <w:r w:rsidR="002C2AD4">
        <w:rPr>
          <w:color w:val="000000"/>
        </w:rPr>
        <w:t>.</w:t>
      </w:r>
      <w:r w:rsidR="00D10878">
        <w:rPr>
          <w:color w:val="000000"/>
        </w:rPr>
        <w:t xml:space="preserve">  </w:t>
      </w:r>
    </w:p>
    <w:p w:rsidR="002C2AD4" w:rsidRDefault="002C2AD4" w:rsidP="002C2AD4">
      <w:pPr>
        <w:pStyle w:val="Heading3"/>
        <w:spacing w:before="0" w:line="240" w:lineRule="auto"/>
      </w:pPr>
      <w:bookmarkStart w:id="73" w:name="_Toc290023195"/>
      <w:bookmarkStart w:id="74" w:name="_Toc290023983"/>
      <w:bookmarkStart w:id="75" w:name="_Toc290040406"/>
      <w:r>
        <w:t xml:space="preserve">Evaluation </w:t>
      </w:r>
      <w:r w:rsidR="00926AFC">
        <w:t>of Phase 2</w:t>
      </w:r>
      <w:bookmarkEnd w:id="73"/>
      <w:bookmarkEnd w:id="74"/>
      <w:bookmarkEnd w:id="75"/>
    </w:p>
    <w:p w:rsidR="00000246" w:rsidRPr="00000246" w:rsidRDefault="002C2AD4" w:rsidP="00041B57">
      <w:pPr>
        <w:pStyle w:val="Heading3"/>
        <w:spacing w:before="0" w:line="480" w:lineRule="auto"/>
      </w:pPr>
      <w:r>
        <w:t xml:space="preserve"> </w:t>
      </w:r>
      <w:bookmarkStart w:id="76" w:name="_Toc290023196"/>
      <w:bookmarkStart w:id="77" w:name="_Toc290023984"/>
      <w:bookmarkStart w:id="78" w:name="_Toc290040407"/>
      <w:r>
        <w:rPr>
          <w:rFonts w:asciiTheme="minorHAnsi" w:hAnsiTheme="minorHAnsi"/>
          <w:b w:val="0"/>
          <w:color w:val="auto"/>
        </w:rPr>
        <w:t>In order to evaluat</w:t>
      </w:r>
      <w:r w:rsidRPr="000D095E">
        <w:rPr>
          <w:rFonts w:asciiTheme="minorHAnsi" w:hAnsiTheme="minorHAnsi"/>
          <w:b w:val="0"/>
          <w:color w:val="auto"/>
        </w:rPr>
        <w:t xml:space="preserve">e </w:t>
      </w:r>
      <w:r>
        <w:rPr>
          <w:rFonts w:asciiTheme="minorHAnsi" w:hAnsiTheme="minorHAnsi"/>
          <w:b w:val="0"/>
          <w:color w:val="auto"/>
        </w:rPr>
        <w:t>the promotional elements, we will monitor the sa</w:t>
      </w:r>
      <w:r w:rsidR="00926AFC">
        <w:rPr>
          <w:rFonts w:asciiTheme="minorHAnsi" w:hAnsiTheme="minorHAnsi"/>
          <w:b w:val="0"/>
          <w:color w:val="auto"/>
        </w:rPr>
        <w:t xml:space="preserve">les rates throughout the Phase 2 </w:t>
      </w:r>
      <w:r>
        <w:rPr>
          <w:rFonts w:asciiTheme="minorHAnsi" w:hAnsiTheme="minorHAnsi"/>
          <w:b w:val="0"/>
          <w:color w:val="auto"/>
        </w:rPr>
        <w:t xml:space="preserve">campaign. Within the first month, we will also keep track of the number of premiums sold and as for the PR </w:t>
      </w:r>
      <w:proofErr w:type="gramStart"/>
      <w:r w:rsidR="00DB4A9F">
        <w:rPr>
          <w:rFonts w:asciiTheme="minorHAnsi" w:hAnsiTheme="minorHAnsi"/>
          <w:b w:val="0"/>
          <w:color w:val="auto"/>
        </w:rPr>
        <w:t>campaign</w:t>
      </w:r>
      <w:r w:rsidR="00926AFC">
        <w:rPr>
          <w:rFonts w:asciiTheme="minorHAnsi" w:hAnsiTheme="minorHAnsi"/>
          <w:b w:val="0"/>
          <w:color w:val="auto"/>
        </w:rPr>
        <w:t>,</w:t>
      </w:r>
      <w:proofErr w:type="gramEnd"/>
      <w:r>
        <w:rPr>
          <w:rFonts w:asciiTheme="minorHAnsi" w:hAnsiTheme="minorHAnsi"/>
          <w:b w:val="0"/>
          <w:color w:val="auto"/>
        </w:rPr>
        <w:t xml:space="preserve"> we will </w:t>
      </w:r>
      <w:r w:rsidR="00DB4A9F">
        <w:rPr>
          <w:rFonts w:asciiTheme="minorHAnsi" w:hAnsiTheme="minorHAnsi"/>
          <w:b w:val="0"/>
          <w:color w:val="auto"/>
        </w:rPr>
        <w:t xml:space="preserve">be </w:t>
      </w:r>
      <w:r>
        <w:rPr>
          <w:rFonts w:asciiTheme="minorHAnsi" w:hAnsiTheme="minorHAnsi"/>
          <w:b w:val="0"/>
          <w:color w:val="auto"/>
        </w:rPr>
        <w:t>carefully monitor</w:t>
      </w:r>
      <w:r w:rsidR="00926AFC">
        <w:rPr>
          <w:rFonts w:asciiTheme="minorHAnsi" w:hAnsiTheme="minorHAnsi"/>
          <w:b w:val="0"/>
          <w:color w:val="auto"/>
        </w:rPr>
        <w:t>ing</w:t>
      </w:r>
      <w:r>
        <w:rPr>
          <w:rFonts w:asciiTheme="minorHAnsi" w:hAnsiTheme="minorHAnsi"/>
          <w:b w:val="0"/>
          <w:color w:val="auto"/>
        </w:rPr>
        <w:t xml:space="preserve"> the return of investment.</w:t>
      </w:r>
      <w:bookmarkEnd w:id="76"/>
      <w:bookmarkEnd w:id="77"/>
      <w:bookmarkEnd w:id="78"/>
      <w:r>
        <w:rPr>
          <w:rFonts w:asciiTheme="minorHAnsi" w:hAnsiTheme="minorHAnsi"/>
          <w:b w:val="0"/>
          <w:color w:val="auto"/>
        </w:rPr>
        <w:t xml:space="preserve"> </w:t>
      </w:r>
    </w:p>
    <w:p w:rsidR="002C2AD4" w:rsidRDefault="002C2AD4" w:rsidP="00673364">
      <w:pPr>
        <w:pStyle w:val="Heading2"/>
        <w:spacing w:before="0" w:line="240" w:lineRule="auto"/>
      </w:pPr>
      <w:r w:rsidRPr="000D095E">
        <w:rPr>
          <w:rFonts w:asciiTheme="minorHAnsi" w:hAnsiTheme="minorHAnsi"/>
          <w:b w:val="0"/>
          <w:color w:val="auto"/>
        </w:rPr>
        <w:t xml:space="preserve"> </w:t>
      </w:r>
      <w:bookmarkStart w:id="79" w:name="_Toc289967019"/>
      <w:bookmarkStart w:id="80" w:name="_Toc290040408"/>
      <w:r>
        <w:t xml:space="preserve">3.6 Estimated </w:t>
      </w:r>
      <w:r w:rsidRPr="003C110C">
        <w:t>Cost of Advertising</w:t>
      </w:r>
      <w:r>
        <w:t xml:space="preserve"> Campaign</w:t>
      </w:r>
      <w:bookmarkEnd w:id="79"/>
      <w:bookmarkEnd w:id="80"/>
    </w:p>
    <w:p w:rsidR="00210F9C" w:rsidRPr="00210F9C" w:rsidRDefault="00210F9C" w:rsidP="00210F9C"/>
    <w:p w:rsidR="00000246" w:rsidRPr="00B23C31" w:rsidRDefault="00000246" w:rsidP="00000246">
      <w:pPr>
        <w:rPr>
          <w:b/>
          <w:u w:val="single"/>
        </w:rPr>
      </w:pPr>
      <w:bookmarkStart w:id="81" w:name="_Toc289967020"/>
      <w:r w:rsidRPr="00B23C31">
        <w:rPr>
          <w:b/>
          <w:u w:val="single"/>
        </w:rPr>
        <w:t>Table 1</w:t>
      </w:r>
    </w:p>
    <w:tbl>
      <w:tblPr>
        <w:tblStyle w:val="LightShading1"/>
        <w:tblW w:w="10170" w:type="dxa"/>
        <w:tblInd w:w="-252" w:type="dxa"/>
        <w:tblLook w:val="04A0"/>
      </w:tblPr>
      <w:tblGrid>
        <w:gridCol w:w="3459"/>
        <w:gridCol w:w="3111"/>
        <w:gridCol w:w="3600"/>
      </w:tblGrid>
      <w:tr w:rsidR="00000246" w:rsidRPr="00E4147C" w:rsidTr="00000246">
        <w:trPr>
          <w:cnfStyle w:val="100000000000"/>
          <w:trHeight w:val="293"/>
        </w:trPr>
        <w:tc>
          <w:tcPr>
            <w:cnfStyle w:val="001000000000"/>
            <w:tcW w:w="3459" w:type="dxa"/>
          </w:tcPr>
          <w:p w:rsidR="00000246" w:rsidRPr="00E4147C" w:rsidRDefault="00000246" w:rsidP="00FF5AC5">
            <w:pPr>
              <w:rPr>
                <w:rFonts w:ascii="Times New Roman" w:hAnsi="Times New Roman" w:cs="Times New Roman"/>
                <w:szCs w:val="24"/>
                <w:lang w:val="en-SG" w:eastAsia="en-SG"/>
              </w:rPr>
            </w:pPr>
            <w:r>
              <w:rPr>
                <w:rFonts w:ascii="Times New Roman" w:hAnsi="Times New Roman" w:cs="Times New Roman"/>
                <w:szCs w:val="24"/>
                <w:lang w:val="en-SG" w:eastAsia="en-SG"/>
              </w:rPr>
              <w:t>Advertisement</w:t>
            </w:r>
          </w:p>
        </w:tc>
        <w:tc>
          <w:tcPr>
            <w:tcW w:w="3111" w:type="dxa"/>
          </w:tcPr>
          <w:p w:rsidR="00000246" w:rsidRPr="00E4147C" w:rsidRDefault="00000246" w:rsidP="00FF5AC5">
            <w:pPr>
              <w:cnfStyle w:val="100000000000"/>
              <w:rPr>
                <w:rFonts w:ascii="Times New Roman" w:hAnsi="Times New Roman" w:cs="Times New Roman"/>
                <w:szCs w:val="24"/>
                <w:lang w:val="en-SG" w:eastAsia="en-SG"/>
              </w:rPr>
            </w:pPr>
            <w:r>
              <w:rPr>
                <w:rFonts w:ascii="Times New Roman" w:hAnsi="Times New Roman" w:cs="Times New Roman"/>
                <w:szCs w:val="24"/>
                <w:lang w:val="en-SG" w:eastAsia="en-SG"/>
              </w:rPr>
              <w:t>Cost per month</w:t>
            </w:r>
          </w:p>
        </w:tc>
        <w:tc>
          <w:tcPr>
            <w:tcW w:w="3600" w:type="dxa"/>
          </w:tcPr>
          <w:p w:rsidR="00000246" w:rsidRPr="00E4147C" w:rsidRDefault="00000246" w:rsidP="00FF5AC5">
            <w:pPr>
              <w:cnfStyle w:val="100000000000"/>
              <w:rPr>
                <w:rFonts w:ascii="Times New Roman" w:hAnsi="Times New Roman" w:cs="Times New Roman"/>
                <w:szCs w:val="24"/>
                <w:lang w:val="en-SG" w:eastAsia="en-SG"/>
              </w:rPr>
            </w:pPr>
            <w:r>
              <w:rPr>
                <w:rFonts w:ascii="Times New Roman" w:hAnsi="Times New Roman" w:cs="Times New Roman"/>
                <w:szCs w:val="24"/>
                <w:lang w:val="en-SG" w:eastAsia="en-SG"/>
              </w:rPr>
              <w:t>Total Cost</w:t>
            </w:r>
          </w:p>
        </w:tc>
      </w:tr>
      <w:tr w:rsidR="00000246" w:rsidRPr="00E4147C" w:rsidTr="00000246">
        <w:trPr>
          <w:cnfStyle w:val="000000100000"/>
          <w:trHeight w:val="2617"/>
        </w:trPr>
        <w:tc>
          <w:tcPr>
            <w:cnfStyle w:val="001000000000"/>
            <w:tcW w:w="3459" w:type="dxa"/>
          </w:tcPr>
          <w:p w:rsidR="00000246" w:rsidRDefault="00000246" w:rsidP="00FF5AC5">
            <w:pPr>
              <w:rPr>
                <w:rFonts w:ascii="Times New Roman" w:hAnsi="Times New Roman" w:cs="Times New Roman"/>
                <w:szCs w:val="24"/>
                <w:lang w:val="en-SG" w:eastAsia="en-SG"/>
              </w:rPr>
            </w:pPr>
            <w:r>
              <w:rPr>
                <w:rFonts w:ascii="Times New Roman" w:hAnsi="Times New Roman" w:cs="Times New Roman"/>
                <w:szCs w:val="24"/>
                <w:lang w:val="en-SG" w:eastAsia="en-SG"/>
              </w:rPr>
              <w:t>Outdoor Ads</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Buses (135)</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Bus stops</w:t>
            </w:r>
          </w:p>
          <w:p w:rsidR="00000246" w:rsidRPr="00C14EB4"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MRT stations</w:t>
            </w:r>
          </w:p>
          <w:p w:rsidR="00000246" w:rsidRDefault="00000246" w:rsidP="00FF5AC5">
            <w:pPr>
              <w:rPr>
                <w:rFonts w:ascii="Times New Roman" w:hAnsi="Times New Roman" w:cs="Times New Roman"/>
                <w:szCs w:val="24"/>
                <w:lang w:val="en-SG" w:eastAsia="en-SG"/>
              </w:rPr>
            </w:pPr>
          </w:p>
          <w:p w:rsidR="00000246" w:rsidRPr="00E4147C" w:rsidRDefault="00000246" w:rsidP="00FF5AC5">
            <w:pPr>
              <w:rPr>
                <w:rFonts w:ascii="Times New Roman" w:hAnsi="Times New Roman" w:cs="Times New Roman"/>
                <w:szCs w:val="24"/>
                <w:lang w:val="en-SG" w:eastAsia="en-SG"/>
              </w:rPr>
            </w:pPr>
          </w:p>
        </w:tc>
        <w:tc>
          <w:tcPr>
            <w:tcW w:w="3111" w:type="dxa"/>
          </w:tcPr>
          <w:p w:rsidR="00000246" w:rsidRDefault="00000246" w:rsidP="00FF5AC5">
            <w:pPr>
              <w:cnfStyle w:val="000000100000"/>
              <w:rPr>
                <w:rFonts w:ascii="Times New Roman" w:hAnsi="Times New Roman" w:cs="Times New Roman"/>
                <w:szCs w:val="24"/>
                <w:lang w:val="en-SG" w:eastAsia="en-SG"/>
              </w:rPr>
            </w:pP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$5,000 per double decked bus</w:t>
            </w: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$80,000</w:t>
            </w:r>
          </w:p>
          <w:p w:rsidR="00000246" w:rsidRPr="00E4147C"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$90,000 (Estimate)</w:t>
            </w:r>
          </w:p>
        </w:tc>
        <w:tc>
          <w:tcPr>
            <w:tcW w:w="3600" w:type="dxa"/>
          </w:tcPr>
          <w:p w:rsidR="00000246" w:rsidRDefault="00000246" w:rsidP="00FF5AC5">
            <w:pPr>
              <w:cnfStyle w:val="000000100000"/>
              <w:rPr>
                <w:rFonts w:ascii="Times New Roman" w:hAnsi="Times New Roman" w:cs="Times New Roman"/>
                <w:szCs w:val="24"/>
                <w:lang w:val="en-SG" w:eastAsia="en-SG"/>
              </w:rPr>
            </w:pP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$5,000 x 135=$675,000</w:t>
            </w: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$80,000</w:t>
            </w: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 $90,000</w:t>
            </w:r>
          </w:p>
          <w:p w:rsidR="00000246" w:rsidRPr="006B469D"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 $845</w:t>
            </w:r>
            <w:r w:rsidRPr="006B469D">
              <w:rPr>
                <w:rFonts w:ascii="Times New Roman" w:hAnsi="Times New Roman" w:cs="Times New Roman"/>
                <w:szCs w:val="24"/>
                <w:lang w:val="en-SG" w:eastAsia="en-SG"/>
              </w:rPr>
              <w:t>,000</w:t>
            </w:r>
          </w:p>
          <w:p w:rsidR="00000246" w:rsidRPr="006B469D" w:rsidRDefault="00000246" w:rsidP="00FF5AC5">
            <w:pPr>
              <w:cnfStyle w:val="000000100000"/>
              <w:rPr>
                <w:rFonts w:ascii="Times New Roman" w:hAnsi="Times New Roman" w:cs="Times New Roman"/>
                <w:szCs w:val="24"/>
                <w:lang w:val="en-SG" w:eastAsia="en-SG"/>
              </w:rPr>
            </w:pP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$845,000 x 2</w:t>
            </w:r>
            <w:r w:rsidRPr="006B469D">
              <w:rPr>
                <w:rFonts w:ascii="Times New Roman" w:hAnsi="Times New Roman" w:cs="Times New Roman"/>
                <w:szCs w:val="24"/>
                <w:lang w:val="en-SG" w:eastAsia="en-SG"/>
              </w:rPr>
              <w:t xml:space="preserve"> =</w:t>
            </w:r>
            <w:r>
              <w:rPr>
                <w:rFonts w:ascii="Times New Roman" w:hAnsi="Times New Roman" w:cs="Times New Roman"/>
                <w:b/>
                <w:szCs w:val="24"/>
                <w:lang w:val="en-SG" w:eastAsia="en-SG"/>
              </w:rPr>
              <w:t xml:space="preserve"> $1,690,000</w:t>
            </w:r>
          </w:p>
          <w:p w:rsidR="00000246" w:rsidRPr="00E4147C" w:rsidRDefault="00000246" w:rsidP="00FF5AC5">
            <w:pPr>
              <w:cnfStyle w:val="000000100000"/>
              <w:rPr>
                <w:rFonts w:ascii="Times New Roman" w:hAnsi="Times New Roman" w:cs="Times New Roman"/>
                <w:szCs w:val="24"/>
                <w:lang w:val="en-SG" w:eastAsia="en-SG"/>
              </w:rPr>
            </w:pPr>
          </w:p>
        </w:tc>
      </w:tr>
      <w:tr w:rsidR="00000246" w:rsidRPr="00E4147C" w:rsidTr="00000246">
        <w:trPr>
          <w:trHeight w:val="2323"/>
        </w:trPr>
        <w:tc>
          <w:tcPr>
            <w:cnfStyle w:val="001000000000"/>
            <w:tcW w:w="3459" w:type="dxa"/>
          </w:tcPr>
          <w:p w:rsidR="00000246" w:rsidRDefault="00000246" w:rsidP="00FF5AC5">
            <w:pPr>
              <w:rPr>
                <w:rFonts w:ascii="Times New Roman" w:hAnsi="Times New Roman"/>
                <w:lang w:val="en-SG" w:eastAsia="en-SG"/>
              </w:rPr>
            </w:pPr>
            <w:r>
              <w:rPr>
                <w:rFonts w:ascii="Times New Roman" w:hAnsi="Times New Roman"/>
                <w:lang w:val="en-SG" w:eastAsia="en-SG"/>
              </w:rPr>
              <w:lastRenderedPageBreak/>
              <w:t>Magazine Ad</w:t>
            </w:r>
          </w:p>
          <w:p w:rsidR="00000246" w:rsidRPr="0000320D" w:rsidRDefault="00000246" w:rsidP="00000246">
            <w:pPr>
              <w:pStyle w:val="ListParagraph"/>
              <w:numPr>
                <w:ilvl w:val="0"/>
                <w:numId w:val="1"/>
              </w:numPr>
              <w:rPr>
                <w:rFonts w:ascii="Times New Roman" w:hAnsi="Times New Roman"/>
                <w:lang w:val="en-SG" w:eastAsia="en-SG"/>
              </w:rPr>
            </w:pPr>
            <w:r w:rsidRPr="006B469D">
              <w:rPr>
                <w:rFonts w:ascii="Times New Roman" w:hAnsi="Times New Roman"/>
                <w:lang w:val="en-SG" w:eastAsia="en-SG"/>
              </w:rPr>
              <w:t>2 full-page</w:t>
            </w:r>
            <w:r>
              <w:rPr>
                <w:rFonts w:ascii="Times New Roman" w:hAnsi="Times New Roman"/>
                <w:lang w:val="en-SG" w:eastAsia="en-SG"/>
              </w:rPr>
              <w:t xml:space="preserve"> spread on alternate pages (No preference on exact location in magazine) </w:t>
            </w:r>
          </w:p>
        </w:tc>
        <w:tc>
          <w:tcPr>
            <w:tcW w:w="3111" w:type="dxa"/>
          </w:tcPr>
          <w:p w:rsidR="00000246" w:rsidRDefault="00000246" w:rsidP="00FF5AC5">
            <w:pPr>
              <w:cnfStyle w:val="000000000000"/>
              <w:rPr>
                <w:rFonts w:ascii="Times New Roman" w:hAnsi="Times New Roman" w:cs="Times New Roman"/>
                <w:szCs w:val="24"/>
                <w:lang w:val="en-SG" w:eastAsia="en-SG"/>
              </w:rPr>
            </w:pPr>
          </w:p>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Singapore Child Magazine: $5,000 (Estimate)</w:t>
            </w:r>
          </w:p>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Young Generation Magazine:</w:t>
            </w:r>
          </w:p>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$4,800</w:t>
            </w:r>
          </w:p>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WAWA Magazine:</w:t>
            </w:r>
          </w:p>
          <w:p w:rsidR="00000246" w:rsidRPr="00E4147C"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$5,000</w:t>
            </w:r>
          </w:p>
        </w:tc>
        <w:tc>
          <w:tcPr>
            <w:tcW w:w="3600" w:type="dxa"/>
          </w:tcPr>
          <w:p w:rsidR="00000246" w:rsidRDefault="00000246" w:rsidP="00FF5AC5">
            <w:pPr>
              <w:cnfStyle w:val="000000000000"/>
              <w:rPr>
                <w:rFonts w:ascii="Times New Roman" w:hAnsi="Times New Roman" w:cs="Times New Roman"/>
                <w:szCs w:val="24"/>
                <w:lang w:val="en-SG" w:eastAsia="en-SG"/>
              </w:rPr>
            </w:pPr>
          </w:p>
          <w:p w:rsidR="00000246" w:rsidRPr="006B469D" w:rsidRDefault="00000246" w:rsidP="00FF5AC5">
            <w:pPr>
              <w:cnfStyle w:val="000000000000"/>
              <w:rPr>
                <w:rFonts w:ascii="Times New Roman" w:hAnsi="Times New Roman" w:cs="Times New Roman"/>
                <w:b/>
                <w:szCs w:val="24"/>
                <w:lang w:val="en-SG" w:eastAsia="en-SG"/>
              </w:rPr>
            </w:pPr>
            <w:r>
              <w:rPr>
                <w:rFonts w:ascii="Times New Roman" w:hAnsi="Times New Roman" w:cs="Times New Roman"/>
                <w:szCs w:val="24"/>
                <w:lang w:val="en-SG" w:eastAsia="en-SG"/>
              </w:rPr>
              <w:t xml:space="preserve">$14,800 x 2 = </w:t>
            </w:r>
            <w:r>
              <w:rPr>
                <w:rFonts w:ascii="Times New Roman" w:hAnsi="Times New Roman" w:cs="Times New Roman"/>
                <w:b/>
                <w:szCs w:val="24"/>
                <w:lang w:val="en-SG" w:eastAsia="en-SG"/>
              </w:rPr>
              <w:t>$29,6</w:t>
            </w:r>
            <w:r w:rsidRPr="006B469D">
              <w:rPr>
                <w:rFonts w:ascii="Times New Roman" w:hAnsi="Times New Roman" w:cs="Times New Roman"/>
                <w:b/>
                <w:szCs w:val="24"/>
                <w:lang w:val="en-SG" w:eastAsia="en-SG"/>
              </w:rPr>
              <w:t>00</w:t>
            </w:r>
          </w:p>
        </w:tc>
      </w:tr>
      <w:tr w:rsidR="00000246" w:rsidRPr="00E4147C" w:rsidTr="00000246">
        <w:trPr>
          <w:cnfStyle w:val="000000100000"/>
          <w:trHeight w:val="1750"/>
        </w:trPr>
        <w:tc>
          <w:tcPr>
            <w:cnfStyle w:val="001000000000"/>
            <w:tcW w:w="3459" w:type="dxa"/>
          </w:tcPr>
          <w:p w:rsidR="00000246" w:rsidRDefault="00000246" w:rsidP="00FF5AC5">
            <w:pPr>
              <w:rPr>
                <w:rFonts w:ascii="Times New Roman" w:hAnsi="Times New Roman"/>
                <w:lang w:val="en-SG" w:eastAsia="en-SG"/>
              </w:rPr>
            </w:pPr>
            <w:r>
              <w:rPr>
                <w:rFonts w:ascii="Times New Roman" w:hAnsi="Times New Roman"/>
                <w:lang w:val="en-SG" w:eastAsia="en-SG"/>
              </w:rPr>
              <w:t>TV Ad</w:t>
            </w:r>
          </w:p>
          <w:p w:rsidR="00000246" w:rsidRPr="006B469D"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 xml:space="preserve">30 seconds on Channel 5 and </w:t>
            </w:r>
            <w:proofErr w:type="spellStart"/>
            <w:r>
              <w:rPr>
                <w:rFonts w:ascii="Times New Roman" w:hAnsi="Times New Roman" w:cs="Times New Roman"/>
                <w:szCs w:val="24"/>
                <w:lang w:val="en-SG" w:eastAsia="en-SG"/>
              </w:rPr>
              <w:t>Okto</w:t>
            </w:r>
            <w:proofErr w:type="spellEnd"/>
          </w:p>
        </w:tc>
        <w:tc>
          <w:tcPr>
            <w:tcW w:w="3111" w:type="dxa"/>
          </w:tcPr>
          <w:p w:rsidR="00000246" w:rsidRDefault="00000246" w:rsidP="00FF5AC5">
            <w:pPr>
              <w:cnfStyle w:val="000000100000"/>
              <w:rPr>
                <w:rFonts w:ascii="Times New Roman" w:hAnsi="Times New Roman"/>
                <w:lang w:val="en-SG" w:eastAsia="en-SG"/>
              </w:rPr>
            </w:pP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$30,000</w:t>
            </w:r>
          </w:p>
          <w:p w:rsidR="00000246" w:rsidRPr="00E4147C"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$30,000</w:t>
            </w:r>
          </w:p>
        </w:tc>
        <w:tc>
          <w:tcPr>
            <w:tcW w:w="3600" w:type="dxa"/>
          </w:tcPr>
          <w:p w:rsidR="00000246" w:rsidRDefault="00000246" w:rsidP="00FF5AC5">
            <w:pPr>
              <w:cnfStyle w:val="000000100000"/>
              <w:rPr>
                <w:rFonts w:ascii="Times New Roman" w:hAnsi="Times New Roman" w:cs="Times New Roman"/>
                <w:szCs w:val="24"/>
                <w:lang w:val="en-SG" w:eastAsia="en-SG"/>
              </w:rPr>
            </w:pP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$30,000</w:t>
            </w: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$30,000</w:t>
            </w: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$60,000</w:t>
            </w:r>
          </w:p>
          <w:p w:rsidR="00000246" w:rsidRDefault="00000246" w:rsidP="00FF5AC5">
            <w:pPr>
              <w:cnfStyle w:val="000000100000"/>
              <w:rPr>
                <w:rFonts w:ascii="Times New Roman" w:hAnsi="Times New Roman" w:cs="Times New Roman"/>
                <w:szCs w:val="24"/>
                <w:lang w:val="en-SG" w:eastAsia="en-SG"/>
              </w:rPr>
            </w:pPr>
          </w:p>
          <w:p w:rsidR="00000246" w:rsidRPr="00E4147C"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$60,000 x 2 = </w:t>
            </w:r>
            <w:r>
              <w:rPr>
                <w:rFonts w:ascii="Times New Roman" w:hAnsi="Times New Roman" w:cs="Times New Roman"/>
                <w:b/>
                <w:szCs w:val="24"/>
                <w:lang w:val="en-SG" w:eastAsia="en-SG"/>
              </w:rPr>
              <w:t>$12</w:t>
            </w:r>
            <w:r w:rsidRPr="0026256B">
              <w:rPr>
                <w:rFonts w:ascii="Times New Roman" w:hAnsi="Times New Roman" w:cs="Times New Roman"/>
                <w:b/>
                <w:szCs w:val="24"/>
                <w:lang w:val="en-SG" w:eastAsia="en-SG"/>
              </w:rPr>
              <w:t>0,000</w:t>
            </w:r>
          </w:p>
        </w:tc>
      </w:tr>
      <w:tr w:rsidR="00000246" w:rsidRPr="00E4147C" w:rsidTr="00000246">
        <w:trPr>
          <w:trHeight w:val="588"/>
        </w:trPr>
        <w:tc>
          <w:tcPr>
            <w:cnfStyle w:val="001000000000"/>
            <w:tcW w:w="3459" w:type="dxa"/>
          </w:tcPr>
          <w:p w:rsidR="00000246" w:rsidRDefault="00000246" w:rsidP="00FF5AC5">
            <w:pPr>
              <w:rPr>
                <w:rFonts w:ascii="Times New Roman" w:hAnsi="Times New Roman"/>
                <w:lang w:val="en-SG" w:eastAsia="en-SG"/>
              </w:rPr>
            </w:pPr>
            <w:r>
              <w:rPr>
                <w:rFonts w:ascii="Times New Roman" w:hAnsi="Times New Roman"/>
                <w:lang w:val="en-SG" w:eastAsia="en-SG"/>
              </w:rPr>
              <w:t>Website</w:t>
            </w:r>
          </w:p>
          <w:p w:rsidR="00000246" w:rsidRPr="00E4147C" w:rsidRDefault="00000246" w:rsidP="00FF5AC5">
            <w:pPr>
              <w:rPr>
                <w:rFonts w:ascii="Times New Roman" w:hAnsi="Times New Roman" w:cs="Times New Roman"/>
                <w:szCs w:val="24"/>
                <w:lang w:val="en-SG" w:eastAsia="en-SG"/>
              </w:rPr>
            </w:pPr>
            <w:r>
              <w:rPr>
                <w:rFonts w:ascii="Times New Roman" w:hAnsi="Times New Roman"/>
                <w:lang w:val="en-SG" w:eastAsia="en-SG"/>
              </w:rPr>
              <w:t xml:space="preserve">      -     Interactive Game</w:t>
            </w:r>
          </w:p>
        </w:tc>
        <w:tc>
          <w:tcPr>
            <w:tcW w:w="3111" w:type="dxa"/>
          </w:tcPr>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$3,000 (estimate)</w:t>
            </w:r>
          </w:p>
          <w:p w:rsidR="00000246" w:rsidRPr="00E4147C"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$1,500</w:t>
            </w:r>
          </w:p>
        </w:tc>
        <w:tc>
          <w:tcPr>
            <w:tcW w:w="3600" w:type="dxa"/>
          </w:tcPr>
          <w:p w:rsidR="00000246" w:rsidRPr="00F36A8C"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$3,000 + $1,500</w:t>
            </w:r>
          </w:p>
          <w:p w:rsidR="00000246" w:rsidRPr="00650B4B" w:rsidRDefault="00000246" w:rsidP="00FF5AC5">
            <w:pPr>
              <w:cnfStyle w:val="000000000000"/>
              <w:rPr>
                <w:rFonts w:ascii="Times New Roman" w:hAnsi="Times New Roman" w:cs="Times New Roman"/>
                <w:b/>
                <w:szCs w:val="24"/>
                <w:lang w:val="en-SG" w:eastAsia="en-SG"/>
              </w:rPr>
            </w:pPr>
            <w:r>
              <w:rPr>
                <w:rFonts w:ascii="Times New Roman" w:hAnsi="Times New Roman" w:cs="Times New Roman"/>
                <w:b/>
                <w:szCs w:val="24"/>
                <w:lang w:val="en-SG" w:eastAsia="en-SG"/>
              </w:rPr>
              <w:t xml:space="preserve">= </w:t>
            </w:r>
            <w:r w:rsidRPr="00650B4B">
              <w:rPr>
                <w:rFonts w:ascii="Times New Roman" w:hAnsi="Times New Roman" w:cs="Times New Roman"/>
                <w:b/>
                <w:szCs w:val="24"/>
                <w:lang w:val="en-SG" w:eastAsia="en-SG"/>
              </w:rPr>
              <w:t>$</w:t>
            </w:r>
            <w:r>
              <w:rPr>
                <w:rFonts w:ascii="Times New Roman" w:hAnsi="Times New Roman" w:cs="Times New Roman"/>
                <w:b/>
                <w:szCs w:val="24"/>
                <w:lang w:val="en-SG" w:eastAsia="en-SG"/>
              </w:rPr>
              <w:t>4,5</w:t>
            </w:r>
            <w:r w:rsidRPr="00650B4B">
              <w:rPr>
                <w:rFonts w:ascii="Times New Roman" w:hAnsi="Times New Roman" w:cs="Times New Roman"/>
                <w:b/>
                <w:szCs w:val="24"/>
                <w:lang w:val="en-SG" w:eastAsia="en-SG"/>
              </w:rPr>
              <w:t>00</w:t>
            </w:r>
          </w:p>
        </w:tc>
      </w:tr>
      <w:tr w:rsidR="00000246" w:rsidRPr="00E4147C" w:rsidTr="00000246">
        <w:trPr>
          <w:cnfStyle w:val="000000100000"/>
          <w:trHeight w:val="1082"/>
        </w:trPr>
        <w:tc>
          <w:tcPr>
            <w:cnfStyle w:val="001000000000"/>
            <w:tcW w:w="3459" w:type="dxa"/>
          </w:tcPr>
          <w:p w:rsidR="00000246" w:rsidRDefault="00000246" w:rsidP="00FF5AC5">
            <w:pPr>
              <w:rPr>
                <w:rFonts w:ascii="Times New Roman" w:hAnsi="Times New Roman"/>
                <w:lang w:val="en-SG" w:eastAsia="en-SG"/>
              </w:rPr>
            </w:pPr>
            <w:r>
              <w:rPr>
                <w:rFonts w:ascii="Times New Roman" w:hAnsi="Times New Roman"/>
                <w:lang w:val="en-SG" w:eastAsia="en-SG"/>
              </w:rPr>
              <w:t>Movie/Cinema Ad</w:t>
            </w:r>
          </w:p>
          <w:p w:rsidR="00000246" w:rsidRPr="00E10201" w:rsidRDefault="00000246" w:rsidP="00000246">
            <w:pPr>
              <w:pStyle w:val="ListParagraph"/>
              <w:numPr>
                <w:ilvl w:val="0"/>
                <w:numId w:val="1"/>
              </w:numPr>
              <w:rPr>
                <w:rFonts w:ascii="Times New Roman" w:hAnsi="Times New Roman"/>
                <w:lang w:val="en-SG" w:eastAsia="en-SG"/>
              </w:rPr>
            </w:pPr>
            <w:r>
              <w:rPr>
                <w:rFonts w:ascii="Times New Roman" w:hAnsi="Times New Roman"/>
                <w:lang w:val="en-SG" w:eastAsia="en-SG"/>
              </w:rPr>
              <w:t>30 seconds preshow commercial</w:t>
            </w:r>
          </w:p>
          <w:p w:rsidR="00000246" w:rsidRPr="00E4147C" w:rsidRDefault="00000246" w:rsidP="00FF5AC5">
            <w:pPr>
              <w:rPr>
                <w:rFonts w:ascii="Times New Roman" w:hAnsi="Times New Roman" w:cs="Times New Roman"/>
                <w:szCs w:val="24"/>
                <w:lang w:val="en-SG" w:eastAsia="en-SG"/>
              </w:rPr>
            </w:pPr>
          </w:p>
        </w:tc>
        <w:tc>
          <w:tcPr>
            <w:tcW w:w="3111" w:type="dxa"/>
          </w:tcPr>
          <w:p w:rsidR="00000246" w:rsidRDefault="00000246" w:rsidP="00FF5AC5">
            <w:pPr>
              <w:cnfStyle w:val="000000100000"/>
              <w:rPr>
                <w:rFonts w:ascii="Times New Roman" w:hAnsi="Times New Roman"/>
                <w:lang w:val="en-SG" w:eastAsia="en-SG"/>
              </w:rPr>
            </w:pPr>
          </w:p>
          <w:p w:rsidR="00000246" w:rsidRPr="00E4147C" w:rsidRDefault="00000246" w:rsidP="00FF5AC5">
            <w:pPr>
              <w:cnfStyle w:val="000000100000"/>
              <w:rPr>
                <w:rFonts w:ascii="Times New Roman" w:hAnsi="Times New Roman" w:cs="Times New Roman"/>
                <w:szCs w:val="24"/>
                <w:lang w:val="en-SG" w:eastAsia="en-SG"/>
              </w:rPr>
            </w:pPr>
            <w:r>
              <w:rPr>
                <w:rFonts w:ascii="Times New Roman" w:hAnsi="Times New Roman"/>
                <w:lang w:val="en-SG" w:eastAsia="en-SG"/>
              </w:rPr>
              <w:t>$30,000 (estimate)</w:t>
            </w:r>
          </w:p>
        </w:tc>
        <w:tc>
          <w:tcPr>
            <w:tcW w:w="3600" w:type="dxa"/>
          </w:tcPr>
          <w:p w:rsidR="00000246" w:rsidRDefault="00000246" w:rsidP="00FF5AC5">
            <w:pPr>
              <w:cnfStyle w:val="000000100000"/>
              <w:rPr>
                <w:rFonts w:ascii="Times New Roman" w:hAnsi="Times New Roman" w:cs="Times New Roman"/>
                <w:szCs w:val="24"/>
                <w:lang w:val="en-SG" w:eastAsia="en-SG"/>
              </w:rPr>
            </w:pPr>
          </w:p>
          <w:p w:rsidR="00000246" w:rsidRPr="00E10201" w:rsidRDefault="00000246" w:rsidP="00FF5AC5">
            <w:pPr>
              <w:cnfStyle w:val="000000100000"/>
              <w:rPr>
                <w:rFonts w:ascii="Times New Roman" w:hAnsi="Times New Roman"/>
                <w:lang w:val="en-SG" w:eastAsia="en-SG"/>
              </w:rPr>
            </w:pPr>
            <w:r>
              <w:rPr>
                <w:rFonts w:ascii="Times New Roman" w:hAnsi="Times New Roman"/>
                <w:lang w:val="en-SG" w:eastAsia="en-SG"/>
              </w:rPr>
              <w:t xml:space="preserve">$30,000 x 2 = </w:t>
            </w:r>
            <w:r w:rsidRPr="00E10201">
              <w:rPr>
                <w:rFonts w:ascii="Times New Roman" w:hAnsi="Times New Roman"/>
                <w:b/>
                <w:lang w:val="en-SG" w:eastAsia="en-SG"/>
              </w:rPr>
              <w:t>$</w:t>
            </w:r>
            <w:r>
              <w:rPr>
                <w:rFonts w:ascii="Times New Roman" w:hAnsi="Times New Roman"/>
                <w:b/>
                <w:lang w:val="en-SG" w:eastAsia="en-SG"/>
              </w:rPr>
              <w:t>6</w:t>
            </w:r>
            <w:r w:rsidRPr="00E10201">
              <w:rPr>
                <w:rFonts w:ascii="Times New Roman" w:hAnsi="Times New Roman"/>
                <w:b/>
                <w:lang w:val="en-SG" w:eastAsia="en-SG"/>
              </w:rPr>
              <w:t>0,000</w:t>
            </w:r>
          </w:p>
        </w:tc>
      </w:tr>
      <w:tr w:rsidR="00000246" w:rsidRPr="00E4147C" w:rsidTr="00000246">
        <w:trPr>
          <w:trHeight w:val="3326"/>
        </w:trPr>
        <w:tc>
          <w:tcPr>
            <w:cnfStyle w:val="001000000000"/>
            <w:tcW w:w="3459" w:type="dxa"/>
          </w:tcPr>
          <w:p w:rsidR="00000246" w:rsidRDefault="00000246" w:rsidP="00FF5AC5">
            <w:pPr>
              <w:rPr>
                <w:rFonts w:ascii="Times New Roman" w:hAnsi="Times New Roman"/>
                <w:lang w:val="en-SG" w:eastAsia="en-SG"/>
              </w:rPr>
            </w:pPr>
            <w:r>
              <w:rPr>
                <w:rFonts w:ascii="Times New Roman" w:hAnsi="Times New Roman"/>
                <w:lang w:val="en-SG" w:eastAsia="en-SG"/>
              </w:rPr>
              <w:t>PR campaign</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3,000 bars of chocolate</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Printing cost of tickets</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Total cost of gifts</w:t>
            </w:r>
          </w:p>
          <w:p w:rsidR="00000246" w:rsidRDefault="00000246" w:rsidP="00000246">
            <w:pPr>
              <w:pStyle w:val="ListParagraph"/>
              <w:numPr>
                <w:ilvl w:val="1"/>
                <w:numId w:val="1"/>
              </w:numPr>
              <w:rPr>
                <w:rFonts w:ascii="Times New Roman" w:hAnsi="Times New Roman" w:cs="Times New Roman"/>
                <w:szCs w:val="24"/>
                <w:lang w:val="en-SG" w:eastAsia="en-SG"/>
              </w:rPr>
            </w:pPr>
            <w:r>
              <w:rPr>
                <w:rFonts w:ascii="Times New Roman" w:hAnsi="Times New Roman" w:cs="Times New Roman"/>
                <w:szCs w:val="24"/>
                <w:lang w:val="en-SG" w:eastAsia="en-SG"/>
              </w:rPr>
              <w:t xml:space="preserve">3 x 2D1N stay at RWS &amp; </w:t>
            </w:r>
            <w:r>
              <w:rPr>
                <w:rFonts w:ascii="Times New Roman" w:hAnsi="Times New Roman" w:cs="Times New Roman"/>
                <w:szCs w:val="24"/>
                <w:lang w:val="en-SG" w:eastAsia="en-SG"/>
              </w:rPr>
              <w:br/>
              <w:t>USS 1-Day Pass</w:t>
            </w:r>
          </w:p>
          <w:p w:rsidR="00000246" w:rsidRDefault="00000246" w:rsidP="00000246">
            <w:pPr>
              <w:pStyle w:val="ListParagraph"/>
              <w:numPr>
                <w:ilvl w:val="1"/>
                <w:numId w:val="1"/>
              </w:numPr>
              <w:rPr>
                <w:rFonts w:ascii="Times New Roman" w:hAnsi="Times New Roman" w:cs="Times New Roman"/>
                <w:szCs w:val="24"/>
                <w:lang w:val="en-SG" w:eastAsia="en-SG"/>
              </w:rPr>
            </w:pPr>
            <w:r>
              <w:rPr>
                <w:rFonts w:ascii="Times New Roman" w:hAnsi="Times New Roman" w:cs="Times New Roman"/>
                <w:szCs w:val="24"/>
                <w:lang w:val="en-SG" w:eastAsia="en-SG"/>
              </w:rPr>
              <w:t xml:space="preserve">50 x Day Passes to </w:t>
            </w:r>
            <w:proofErr w:type="spellStart"/>
            <w:r>
              <w:rPr>
                <w:rFonts w:ascii="Times New Roman" w:hAnsi="Times New Roman" w:cs="Times New Roman"/>
                <w:szCs w:val="24"/>
                <w:lang w:val="en-SG" w:eastAsia="en-SG"/>
              </w:rPr>
              <w:t>Sentosa</w:t>
            </w:r>
            <w:proofErr w:type="spellEnd"/>
          </w:p>
          <w:p w:rsidR="00000246" w:rsidRPr="00E10201" w:rsidRDefault="00000246" w:rsidP="00000246">
            <w:pPr>
              <w:pStyle w:val="ListParagraph"/>
              <w:numPr>
                <w:ilvl w:val="1"/>
                <w:numId w:val="1"/>
              </w:numPr>
              <w:rPr>
                <w:rFonts w:ascii="Times New Roman" w:hAnsi="Times New Roman" w:cs="Times New Roman"/>
                <w:szCs w:val="24"/>
                <w:lang w:val="en-SG" w:eastAsia="en-SG"/>
              </w:rPr>
            </w:pPr>
            <w:r>
              <w:rPr>
                <w:rFonts w:ascii="Times New Roman" w:hAnsi="Times New Roman" w:cs="Times New Roman"/>
                <w:szCs w:val="24"/>
                <w:lang w:val="en-SG" w:eastAsia="en-SG"/>
              </w:rPr>
              <w:t xml:space="preserve">200 x Half-Day Passes to </w:t>
            </w:r>
            <w:proofErr w:type="spellStart"/>
            <w:r>
              <w:rPr>
                <w:rFonts w:ascii="Times New Roman" w:hAnsi="Times New Roman" w:cs="Times New Roman"/>
                <w:szCs w:val="24"/>
                <w:lang w:val="en-SG" w:eastAsia="en-SG"/>
              </w:rPr>
              <w:t>Sentosa</w:t>
            </w:r>
            <w:proofErr w:type="spellEnd"/>
          </w:p>
        </w:tc>
        <w:tc>
          <w:tcPr>
            <w:tcW w:w="3111" w:type="dxa"/>
          </w:tcPr>
          <w:p w:rsidR="00000246" w:rsidRDefault="00000246" w:rsidP="00FF5AC5">
            <w:pPr>
              <w:cnfStyle w:val="000000000000"/>
              <w:rPr>
                <w:rFonts w:ascii="Times New Roman" w:hAnsi="Times New Roman"/>
                <w:lang w:val="en-SG" w:eastAsia="en-SG"/>
              </w:rPr>
            </w:pPr>
          </w:p>
          <w:p w:rsidR="00000246" w:rsidRDefault="00000246" w:rsidP="00FF5AC5">
            <w:pPr>
              <w:cnfStyle w:val="000000000000"/>
              <w:rPr>
                <w:rFonts w:ascii="Times New Roman" w:hAnsi="Times New Roman"/>
                <w:lang w:val="en-SG" w:eastAsia="en-SG"/>
              </w:rPr>
            </w:pPr>
            <w:r>
              <w:rPr>
                <w:rFonts w:ascii="Times New Roman" w:hAnsi="Times New Roman"/>
                <w:lang w:val="en-SG" w:eastAsia="en-SG"/>
              </w:rPr>
              <w:t>3000 x $1.90=$5,700</w:t>
            </w:r>
          </w:p>
          <w:p w:rsidR="00000246" w:rsidRDefault="00000246" w:rsidP="00FF5AC5">
            <w:pPr>
              <w:cnfStyle w:val="000000000000"/>
              <w:rPr>
                <w:rFonts w:ascii="Times New Roman" w:hAnsi="Times New Roman"/>
                <w:lang w:val="en-SG" w:eastAsia="en-SG"/>
              </w:rPr>
            </w:pPr>
            <w:r>
              <w:rPr>
                <w:rFonts w:ascii="Times New Roman" w:hAnsi="Times New Roman"/>
                <w:lang w:val="en-SG" w:eastAsia="en-SG"/>
              </w:rPr>
              <w:t>$300</w:t>
            </w:r>
          </w:p>
          <w:p w:rsidR="00000246" w:rsidRDefault="00000246" w:rsidP="00FF5AC5">
            <w:pPr>
              <w:cnfStyle w:val="000000000000"/>
              <w:rPr>
                <w:rFonts w:ascii="Times New Roman" w:hAnsi="Times New Roman"/>
                <w:lang w:val="en-SG" w:eastAsia="en-SG"/>
              </w:rPr>
            </w:pPr>
            <w:r>
              <w:rPr>
                <w:rFonts w:ascii="Times New Roman" w:hAnsi="Times New Roman"/>
                <w:lang w:val="en-SG" w:eastAsia="en-SG"/>
              </w:rPr>
              <w:t>$43,372:</w:t>
            </w:r>
          </w:p>
          <w:p w:rsidR="00000246" w:rsidRDefault="00000246" w:rsidP="00000246">
            <w:pPr>
              <w:pStyle w:val="ListParagraph"/>
              <w:numPr>
                <w:ilvl w:val="0"/>
                <w:numId w:val="1"/>
              </w:numPr>
              <w:cnfStyle w:val="000000000000"/>
              <w:rPr>
                <w:rFonts w:ascii="Times New Roman" w:hAnsi="Times New Roman"/>
                <w:lang w:val="en-SG" w:eastAsia="en-SG"/>
              </w:rPr>
            </w:pPr>
            <w:r>
              <w:rPr>
                <w:rFonts w:ascii="Times New Roman" w:hAnsi="Times New Roman"/>
                <w:lang w:val="en-SG" w:eastAsia="en-SG"/>
              </w:rPr>
              <w:t>3 x $558=$1,672</w:t>
            </w:r>
            <w:r>
              <w:rPr>
                <w:rFonts w:ascii="Times New Roman" w:hAnsi="Times New Roman"/>
                <w:lang w:val="en-SG" w:eastAsia="en-SG"/>
              </w:rPr>
              <w:br/>
            </w:r>
          </w:p>
          <w:p w:rsidR="00000246" w:rsidRPr="0000320D" w:rsidRDefault="00000246" w:rsidP="00FF5AC5">
            <w:pPr>
              <w:cnfStyle w:val="000000000000"/>
              <w:rPr>
                <w:rFonts w:ascii="Times New Roman" w:hAnsi="Times New Roman"/>
                <w:lang w:val="en-SG" w:eastAsia="en-SG"/>
              </w:rPr>
            </w:pPr>
          </w:p>
          <w:p w:rsidR="00000246" w:rsidRPr="0000320D" w:rsidRDefault="00000246" w:rsidP="00FF5AC5">
            <w:pPr>
              <w:cnfStyle w:val="000000000000"/>
              <w:rPr>
                <w:rFonts w:ascii="Times New Roman" w:hAnsi="Times New Roman"/>
                <w:lang w:val="en-SG" w:eastAsia="en-SG"/>
              </w:rPr>
            </w:pPr>
          </w:p>
          <w:p w:rsidR="00000246" w:rsidRPr="004E72A1" w:rsidRDefault="00000246" w:rsidP="00000246">
            <w:pPr>
              <w:pStyle w:val="ListParagraph"/>
              <w:numPr>
                <w:ilvl w:val="0"/>
                <w:numId w:val="1"/>
              </w:numPr>
              <w:cnfStyle w:val="000000000000"/>
              <w:rPr>
                <w:rFonts w:ascii="Times New Roman" w:hAnsi="Times New Roman"/>
                <w:lang w:val="en-SG" w:eastAsia="en-SG"/>
              </w:rPr>
            </w:pPr>
            <w:r>
              <w:rPr>
                <w:rFonts w:ascii="Times New Roman" w:hAnsi="Times New Roman"/>
                <w:lang w:val="en-SG" w:eastAsia="en-SG"/>
              </w:rPr>
              <w:t>50 x $243.60=$12,180</w:t>
            </w:r>
            <w:r>
              <w:rPr>
                <w:rFonts w:ascii="Times New Roman" w:hAnsi="Times New Roman"/>
                <w:lang w:val="en-SG" w:eastAsia="en-SG"/>
              </w:rPr>
              <w:br/>
            </w:r>
            <w:r>
              <w:rPr>
                <w:rFonts w:ascii="Times New Roman" w:hAnsi="Times New Roman"/>
                <w:lang w:val="en-SG" w:eastAsia="en-SG"/>
              </w:rPr>
              <w:br/>
            </w:r>
          </w:p>
          <w:p w:rsidR="00000246" w:rsidRPr="00846AF3" w:rsidRDefault="00000246" w:rsidP="00000246">
            <w:pPr>
              <w:pStyle w:val="ListParagraph"/>
              <w:numPr>
                <w:ilvl w:val="0"/>
                <w:numId w:val="1"/>
              </w:numPr>
              <w:cnfStyle w:val="000000000000"/>
              <w:rPr>
                <w:rFonts w:ascii="Times New Roman" w:hAnsi="Times New Roman"/>
                <w:lang w:val="en-SG" w:eastAsia="en-SG"/>
              </w:rPr>
            </w:pPr>
            <w:r>
              <w:rPr>
                <w:rFonts w:ascii="Times New Roman" w:hAnsi="Times New Roman"/>
                <w:lang w:val="en-SG" w:eastAsia="en-SG"/>
              </w:rPr>
              <w:t>200 x $147.60=$29,520</w:t>
            </w:r>
          </w:p>
          <w:p w:rsidR="00000246" w:rsidRPr="00E4147C" w:rsidRDefault="00000246" w:rsidP="00FF5AC5">
            <w:pPr>
              <w:cnfStyle w:val="000000000000"/>
              <w:rPr>
                <w:rFonts w:ascii="Times New Roman" w:hAnsi="Times New Roman" w:cs="Times New Roman"/>
                <w:szCs w:val="24"/>
                <w:lang w:val="en-SG" w:eastAsia="en-SG"/>
              </w:rPr>
            </w:pPr>
          </w:p>
        </w:tc>
        <w:tc>
          <w:tcPr>
            <w:tcW w:w="3600" w:type="dxa"/>
          </w:tcPr>
          <w:p w:rsidR="00000246" w:rsidRDefault="00000246" w:rsidP="00FF5AC5">
            <w:pPr>
              <w:cnfStyle w:val="000000000000"/>
              <w:rPr>
                <w:rFonts w:ascii="Times New Roman" w:hAnsi="Times New Roman" w:cs="Times New Roman"/>
                <w:szCs w:val="24"/>
                <w:lang w:val="en-SG" w:eastAsia="en-SG"/>
              </w:rPr>
            </w:pPr>
          </w:p>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$5,700</w:t>
            </w:r>
          </w:p>
          <w:p w:rsidR="00000246"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$300</w:t>
            </w:r>
          </w:p>
          <w:p w:rsidR="00000246" w:rsidRPr="00E4147C"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w:t>
            </w:r>
            <w:r>
              <w:rPr>
                <w:rFonts w:ascii="Times New Roman" w:hAnsi="Times New Roman"/>
                <w:lang w:val="en-SG" w:eastAsia="en-SG"/>
              </w:rPr>
              <w:t>43,372</w:t>
            </w:r>
            <w:r>
              <w:rPr>
                <w:rFonts w:ascii="Times New Roman" w:hAnsi="Times New Roman" w:cs="Times New Roman"/>
                <w:szCs w:val="24"/>
                <w:lang w:val="en-SG" w:eastAsia="en-SG"/>
              </w:rPr>
              <w:t>=</w:t>
            </w:r>
            <w:r w:rsidRPr="00062933">
              <w:rPr>
                <w:rFonts w:ascii="Times New Roman" w:hAnsi="Times New Roman" w:cs="Times New Roman"/>
                <w:b/>
                <w:szCs w:val="24"/>
                <w:lang w:val="en-SG" w:eastAsia="en-SG"/>
              </w:rPr>
              <w:t>$</w:t>
            </w:r>
            <w:r>
              <w:rPr>
                <w:rFonts w:ascii="Times New Roman" w:hAnsi="Times New Roman" w:cs="Times New Roman"/>
                <w:b/>
                <w:szCs w:val="24"/>
                <w:lang w:val="en-SG" w:eastAsia="en-SG"/>
              </w:rPr>
              <w:t>49,372</w:t>
            </w:r>
          </w:p>
        </w:tc>
      </w:tr>
      <w:tr w:rsidR="00000246" w:rsidRPr="00E4147C" w:rsidTr="00000246">
        <w:trPr>
          <w:cnfStyle w:val="000000100000"/>
          <w:trHeight w:val="574"/>
        </w:trPr>
        <w:tc>
          <w:tcPr>
            <w:cnfStyle w:val="001000000000"/>
            <w:tcW w:w="3459" w:type="dxa"/>
          </w:tcPr>
          <w:p w:rsidR="00000246" w:rsidRPr="00DA2DFD" w:rsidRDefault="00000246" w:rsidP="00FF5AC5">
            <w:pPr>
              <w:rPr>
                <w:rFonts w:ascii="Times New Roman" w:hAnsi="Times New Roman"/>
                <w:lang w:val="en-SG" w:eastAsia="en-SG"/>
              </w:rPr>
            </w:pPr>
            <w:r>
              <w:rPr>
                <w:rFonts w:ascii="Times New Roman" w:hAnsi="Times New Roman"/>
                <w:lang w:val="en-SG" w:eastAsia="en-SG"/>
              </w:rPr>
              <w:t>Sales promotion</w:t>
            </w:r>
          </w:p>
          <w:p w:rsidR="00000246" w:rsidRPr="00062933"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Cost of miniature Hershey bear keychain</w:t>
            </w:r>
          </w:p>
        </w:tc>
        <w:tc>
          <w:tcPr>
            <w:tcW w:w="3111" w:type="dxa"/>
          </w:tcPr>
          <w:p w:rsidR="00000246" w:rsidRDefault="00000246" w:rsidP="00FF5AC5">
            <w:pPr>
              <w:cnfStyle w:val="000000100000"/>
              <w:rPr>
                <w:rFonts w:ascii="Times New Roman" w:hAnsi="Times New Roman" w:cs="Times New Roman"/>
                <w:szCs w:val="24"/>
                <w:lang w:val="en-SG" w:eastAsia="en-SG"/>
              </w:rPr>
            </w:pPr>
          </w:p>
          <w:p w:rsidR="00000246" w:rsidRDefault="00000246" w:rsidP="00FF5AC5">
            <w:pPr>
              <w:cnfStyle w:val="000000100000"/>
              <w:rPr>
                <w:rFonts w:ascii="Times New Roman" w:hAnsi="Times New Roman" w:cs="Times New Roman"/>
                <w:szCs w:val="24"/>
                <w:lang w:val="en-SG" w:eastAsia="en-SG"/>
              </w:rPr>
            </w:pPr>
          </w:p>
          <w:p w:rsidR="00000246" w:rsidRPr="00E4147C"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$300 (estimate)</w:t>
            </w:r>
          </w:p>
        </w:tc>
        <w:tc>
          <w:tcPr>
            <w:tcW w:w="3600" w:type="dxa"/>
          </w:tcPr>
          <w:p w:rsidR="00000246" w:rsidRDefault="00000246" w:rsidP="00FF5AC5">
            <w:pPr>
              <w:cnfStyle w:val="000000100000"/>
              <w:rPr>
                <w:rFonts w:ascii="Times New Roman" w:hAnsi="Times New Roman" w:cs="Times New Roman"/>
                <w:szCs w:val="24"/>
                <w:lang w:val="en-SG" w:eastAsia="en-SG"/>
              </w:rPr>
            </w:pPr>
          </w:p>
          <w:p w:rsidR="00000246" w:rsidRDefault="00000246" w:rsidP="00FF5AC5">
            <w:pPr>
              <w:cnfStyle w:val="000000100000"/>
              <w:rPr>
                <w:rFonts w:ascii="Times New Roman" w:hAnsi="Times New Roman" w:cs="Times New Roman"/>
                <w:szCs w:val="24"/>
                <w:lang w:val="en-SG" w:eastAsia="en-SG"/>
              </w:rPr>
            </w:pPr>
            <w:r>
              <w:rPr>
                <w:rFonts w:ascii="Times New Roman" w:hAnsi="Times New Roman" w:cs="Times New Roman"/>
                <w:szCs w:val="24"/>
                <w:lang w:val="en-SG" w:eastAsia="en-SG"/>
              </w:rPr>
              <w:t xml:space="preserve">  </w:t>
            </w:r>
          </w:p>
          <w:p w:rsidR="00000246" w:rsidRPr="00E4147C" w:rsidRDefault="00000246" w:rsidP="00FF5AC5">
            <w:pPr>
              <w:cnfStyle w:val="000000100000"/>
              <w:rPr>
                <w:rFonts w:ascii="Times New Roman" w:hAnsi="Times New Roman" w:cs="Times New Roman"/>
                <w:szCs w:val="24"/>
                <w:lang w:val="en-SG" w:eastAsia="en-SG"/>
              </w:rPr>
            </w:pPr>
            <w:r w:rsidRPr="00062933">
              <w:rPr>
                <w:rFonts w:ascii="Times New Roman" w:hAnsi="Times New Roman" w:cs="Times New Roman"/>
                <w:b/>
                <w:szCs w:val="24"/>
                <w:lang w:val="en-SG" w:eastAsia="en-SG"/>
              </w:rPr>
              <w:t>$</w:t>
            </w:r>
            <w:r>
              <w:rPr>
                <w:rFonts w:ascii="Times New Roman" w:hAnsi="Times New Roman" w:cs="Times New Roman"/>
                <w:b/>
                <w:szCs w:val="24"/>
                <w:lang w:val="en-SG" w:eastAsia="en-SG"/>
              </w:rPr>
              <w:t>300</w:t>
            </w:r>
          </w:p>
        </w:tc>
      </w:tr>
      <w:tr w:rsidR="00000246" w:rsidRPr="00E4147C" w:rsidTr="00000246">
        <w:trPr>
          <w:trHeight w:val="1823"/>
        </w:trPr>
        <w:tc>
          <w:tcPr>
            <w:cnfStyle w:val="001000000000"/>
            <w:tcW w:w="3459" w:type="dxa"/>
          </w:tcPr>
          <w:p w:rsidR="00000246" w:rsidRDefault="00000246" w:rsidP="00FF5AC5">
            <w:pPr>
              <w:rPr>
                <w:rFonts w:ascii="Times New Roman" w:hAnsi="Times New Roman"/>
                <w:lang w:val="en-SG" w:eastAsia="en-SG"/>
              </w:rPr>
            </w:pPr>
            <w:r>
              <w:rPr>
                <w:rFonts w:ascii="Times New Roman" w:hAnsi="Times New Roman"/>
                <w:lang w:val="en-SG" w:eastAsia="en-SG"/>
              </w:rPr>
              <w:t>Miscellaneous cost</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Meetings</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Printing of material</w:t>
            </w:r>
          </w:p>
          <w:p w:rsidR="00000246" w:rsidRDefault="00000246" w:rsidP="00000246">
            <w:pPr>
              <w:pStyle w:val="ListParagraph"/>
              <w:numPr>
                <w:ilvl w:val="0"/>
                <w:numId w:val="1"/>
              </w:numPr>
              <w:rPr>
                <w:rFonts w:ascii="Times New Roman" w:hAnsi="Times New Roman" w:cs="Times New Roman"/>
                <w:szCs w:val="24"/>
                <w:lang w:val="en-SG" w:eastAsia="en-SG"/>
              </w:rPr>
            </w:pPr>
            <w:r>
              <w:rPr>
                <w:rFonts w:ascii="Times New Roman" w:hAnsi="Times New Roman" w:cs="Times New Roman"/>
                <w:szCs w:val="24"/>
                <w:lang w:val="en-SG" w:eastAsia="en-SG"/>
              </w:rPr>
              <w:t>Transport</w:t>
            </w:r>
          </w:p>
          <w:p w:rsidR="00000246" w:rsidRPr="00650B4B" w:rsidRDefault="00000246" w:rsidP="00FF5AC5">
            <w:pPr>
              <w:pStyle w:val="ListParagraph"/>
              <w:rPr>
                <w:rFonts w:ascii="Times New Roman" w:hAnsi="Times New Roman" w:cs="Times New Roman"/>
                <w:szCs w:val="24"/>
                <w:lang w:val="en-SG" w:eastAsia="en-SG"/>
              </w:rPr>
            </w:pPr>
          </w:p>
        </w:tc>
        <w:tc>
          <w:tcPr>
            <w:tcW w:w="3111" w:type="dxa"/>
          </w:tcPr>
          <w:p w:rsidR="00000246" w:rsidRDefault="00000246" w:rsidP="00FF5AC5">
            <w:pPr>
              <w:cnfStyle w:val="000000000000"/>
              <w:rPr>
                <w:rFonts w:ascii="Times New Roman" w:hAnsi="Times New Roman" w:cs="Times New Roman"/>
                <w:szCs w:val="24"/>
                <w:lang w:val="en-SG" w:eastAsia="en-SG"/>
              </w:rPr>
            </w:pPr>
          </w:p>
          <w:p w:rsidR="00000246" w:rsidRPr="00E4147C" w:rsidRDefault="00000246" w:rsidP="00FF5AC5">
            <w:pPr>
              <w:cnfStyle w:val="000000000000"/>
              <w:rPr>
                <w:rFonts w:ascii="Times New Roman" w:hAnsi="Times New Roman" w:cs="Times New Roman"/>
                <w:szCs w:val="24"/>
                <w:lang w:val="en-SG" w:eastAsia="en-SG"/>
              </w:rPr>
            </w:pPr>
            <w:r>
              <w:rPr>
                <w:rFonts w:ascii="Times New Roman" w:hAnsi="Times New Roman" w:cs="Times New Roman"/>
                <w:szCs w:val="24"/>
                <w:lang w:val="en-SG" w:eastAsia="en-SG"/>
              </w:rPr>
              <w:t>$1,000</w:t>
            </w:r>
          </w:p>
        </w:tc>
        <w:tc>
          <w:tcPr>
            <w:tcW w:w="3600" w:type="dxa"/>
          </w:tcPr>
          <w:p w:rsidR="00000246" w:rsidRDefault="00000246" w:rsidP="00FF5AC5">
            <w:pPr>
              <w:cnfStyle w:val="000000000000"/>
              <w:rPr>
                <w:rFonts w:ascii="Times New Roman" w:hAnsi="Times New Roman" w:cs="Times New Roman"/>
                <w:szCs w:val="24"/>
                <w:lang w:val="en-SG" w:eastAsia="en-SG"/>
              </w:rPr>
            </w:pPr>
          </w:p>
          <w:p w:rsidR="00000246" w:rsidRPr="00650B4B" w:rsidRDefault="00000246" w:rsidP="00FF5AC5">
            <w:pPr>
              <w:cnfStyle w:val="000000000000"/>
              <w:rPr>
                <w:rFonts w:ascii="Times New Roman" w:hAnsi="Times New Roman" w:cs="Times New Roman"/>
                <w:b/>
                <w:szCs w:val="24"/>
                <w:lang w:val="en-SG" w:eastAsia="en-SG"/>
              </w:rPr>
            </w:pPr>
            <w:r w:rsidRPr="00650B4B">
              <w:rPr>
                <w:rFonts w:ascii="Times New Roman" w:hAnsi="Times New Roman" w:cs="Times New Roman"/>
                <w:b/>
                <w:szCs w:val="24"/>
                <w:lang w:val="en-SG" w:eastAsia="en-SG"/>
              </w:rPr>
              <w:t>$1,000</w:t>
            </w:r>
          </w:p>
          <w:p w:rsidR="00000246" w:rsidRDefault="00000246" w:rsidP="00FF5AC5">
            <w:pPr>
              <w:cnfStyle w:val="000000000000"/>
              <w:rPr>
                <w:rFonts w:ascii="Times New Roman" w:hAnsi="Times New Roman" w:cs="Times New Roman"/>
                <w:szCs w:val="24"/>
                <w:lang w:val="en-SG"/>
              </w:rPr>
            </w:pPr>
          </w:p>
          <w:p w:rsidR="00000246" w:rsidRDefault="00000246" w:rsidP="00FF5AC5">
            <w:pPr>
              <w:cnfStyle w:val="000000000000"/>
              <w:rPr>
                <w:rFonts w:ascii="Times New Roman" w:hAnsi="Times New Roman" w:cs="Times New Roman"/>
                <w:szCs w:val="24"/>
                <w:lang w:val="en-SG"/>
              </w:rPr>
            </w:pPr>
          </w:p>
          <w:p w:rsidR="00000246" w:rsidRDefault="00000246" w:rsidP="00FF5AC5">
            <w:pPr>
              <w:cnfStyle w:val="000000000000"/>
              <w:rPr>
                <w:rFonts w:ascii="Times New Roman" w:hAnsi="Times New Roman" w:cs="Times New Roman"/>
                <w:szCs w:val="24"/>
                <w:lang w:val="en-SG"/>
              </w:rPr>
            </w:pPr>
          </w:p>
          <w:p w:rsidR="00000246" w:rsidRPr="00667183" w:rsidRDefault="00000246" w:rsidP="00FF5AC5">
            <w:pPr>
              <w:cnfStyle w:val="000000000000"/>
              <w:rPr>
                <w:rFonts w:ascii="Times New Roman" w:hAnsi="Times New Roman" w:cs="Times New Roman"/>
                <w:b/>
                <w:szCs w:val="24"/>
                <w:lang w:val="en-SG"/>
              </w:rPr>
            </w:pPr>
            <w:r>
              <w:rPr>
                <w:rFonts w:ascii="Times New Roman" w:hAnsi="Times New Roman" w:cs="Times New Roman"/>
                <w:b/>
                <w:szCs w:val="24"/>
                <w:lang w:val="en-SG"/>
              </w:rPr>
              <w:t xml:space="preserve">Total Overall Cost: </w:t>
            </w:r>
            <w:r w:rsidRPr="00667183">
              <w:rPr>
                <w:rFonts w:ascii="Times New Roman" w:hAnsi="Times New Roman" w:cs="Times New Roman"/>
                <w:b/>
                <w:szCs w:val="24"/>
                <w:u w:val="single"/>
                <w:lang w:val="en-SG"/>
              </w:rPr>
              <w:t>$1,954,772</w:t>
            </w:r>
          </w:p>
        </w:tc>
      </w:tr>
    </w:tbl>
    <w:p w:rsidR="00000246" w:rsidRDefault="00000246" w:rsidP="005B3963">
      <w:pPr>
        <w:pStyle w:val="Heading2"/>
        <w:spacing w:before="0" w:line="240" w:lineRule="auto"/>
      </w:pPr>
    </w:p>
    <w:p w:rsidR="00041B57" w:rsidRDefault="00041B57">
      <w:pPr>
        <w:rPr>
          <w:rFonts w:asciiTheme="majorHAnsi" w:eastAsiaTheme="majorEastAsia" w:hAnsiTheme="majorHAnsi" w:cstheme="majorBidi"/>
          <w:b/>
          <w:bCs/>
          <w:color w:val="4F81BD" w:themeColor="accent1"/>
          <w:sz w:val="26"/>
          <w:szCs w:val="26"/>
        </w:rPr>
      </w:pPr>
      <w:r>
        <w:br w:type="page"/>
      </w:r>
    </w:p>
    <w:p w:rsidR="00041B57" w:rsidRDefault="005B3963" w:rsidP="007F5710">
      <w:pPr>
        <w:pStyle w:val="Heading2"/>
        <w:spacing w:before="0" w:line="240" w:lineRule="auto"/>
      </w:pPr>
      <w:bookmarkStart w:id="82" w:name="_Toc290040409"/>
      <w:r>
        <w:lastRenderedPageBreak/>
        <w:t>3.7 Execution Timeline</w:t>
      </w:r>
      <w:bookmarkEnd w:id="81"/>
      <w:bookmarkEnd w:id="82"/>
      <w:r>
        <w:t xml:space="preserve"> </w:t>
      </w:r>
    </w:p>
    <w:p w:rsidR="007F5710" w:rsidRPr="007F5710" w:rsidRDefault="007F5710" w:rsidP="007F5710"/>
    <w:tbl>
      <w:tblPr>
        <w:tblW w:w="10263"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13"/>
        <w:gridCol w:w="7650"/>
      </w:tblGrid>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shd w:val="solid" w:color="auto" w:fill="000000" w:themeFill="text1"/>
            <w:hideMark/>
          </w:tcPr>
          <w:p w:rsidR="007D0548" w:rsidRPr="00E4147C" w:rsidRDefault="007D0548" w:rsidP="00FF5AC5">
            <w:pPr>
              <w:spacing w:after="0" w:line="240" w:lineRule="auto"/>
              <w:rPr>
                <w:rFonts w:ascii="Times New Roman" w:hAnsi="Times New Roman" w:cs="Times New Roman"/>
                <w:szCs w:val="24"/>
                <w:lang w:val="en-SG" w:eastAsia="en-SG"/>
              </w:rPr>
            </w:pPr>
            <w:r w:rsidRPr="00E4147C">
              <w:rPr>
                <w:rFonts w:ascii="Times New Roman" w:hAnsi="Times New Roman" w:cs="Times New Roman"/>
                <w:szCs w:val="24"/>
                <w:lang w:val="en-SG" w:eastAsia="en-SG"/>
              </w:rPr>
              <w:t>Date</w:t>
            </w:r>
          </w:p>
        </w:tc>
        <w:tc>
          <w:tcPr>
            <w:tcW w:w="7650" w:type="dxa"/>
            <w:tcBorders>
              <w:top w:val="single" w:sz="4" w:space="0" w:color="000000"/>
              <w:left w:val="single" w:sz="4" w:space="0" w:color="000000"/>
              <w:bottom w:val="single" w:sz="4" w:space="0" w:color="000000"/>
              <w:right w:val="single" w:sz="4" w:space="0" w:color="000000"/>
            </w:tcBorders>
            <w:shd w:val="solid" w:color="auto" w:fill="000000" w:themeFill="text1"/>
            <w:hideMark/>
          </w:tcPr>
          <w:p w:rsidR="007D0548" w:rsidRPr="00E4147C" w:rsidRDefault="007D0548" w:rsidP="00FF5AC5">
            <w:pPr>
              <w:spacing w:after="0" w:line="240" w:lineRule="auto"/>
              <w:rPr>
                <w:rFonts w:ascii="Times New Roman" w:hAnsi="Times New Roman" w:cs="Times New Roman"/>
                <w:szCs w:val="24"/>
                <w:lang w:val="en-SG" w:eastAsia="en-SG"/>
              </w:rPr>
            </w:pPr>
            <w:r w:rsidRPr="00E4147C">
              <w:rPr>
                <w:rFonts w:ascii="Times New Roman" w:hAnsi="Times New Roman" w:cs="Times New Roman"/>
                <w:szCs w:val="24"/>
                <w:lang w:val="en-SG" w:eastAsia="en-SG"/>
              </w:rPr>
              <w:t>Event</w:t>
            </w:r>
          </w:p>
        </w:tc>
      </w:tr>
      <w:tr w:rsidR="007D0548" w:rsidRPr="00E4147C" w:rsidTr="007D0548">
        <w:trPr>
          <w:trHeight w:val="1011"/>
        </w:trPr>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7D0548">
            <w:pPr>
              <w:spacing w:after="0" w:line="240" w:lineRule="auto"/>
              <w:contextualSpacing/>
              <w:rPr>
                <w:rFonts w:ascii="Times New Roman" w:hAnsi="Times New Roman" w:cs="Times New Roman"/>
                <w:szCs w:val="24"/>
                <w:lang w:val="en-SG" w:eastAsia="en-SG"/>
              </w:rPr>
            </w:pPr>
            <w:r w:rsidRPr="00E4147C">
              <w:rPr>
                <w:rFonts w:ascii="Times New Roman" w:hAnsi="Times New Roman" w:cs="Times New Roman"/>
                <w:szCs w:val="24"/>
                <w:lang w:val="en-SG" w:eastAsia="en-SG"/>
              </w:rPr>
              <w:t>2</w:t>
            </w:r>
            <w:r w:rsidRPr="00E4147C">
              <w:rPr>
                <w:rFonts w:ascii="Times New Roman" w:hAnsi="Times New Roman" w:cs="Times New Roman"/>
                <w:szCs w:val="24"/>
                <w:vertAlign w:val="superscript"/>
                <w:lang w:val="en-SG" w:eastAsia="en-SG"/>
              </w:rPr>
              <w:t>nd</w:t>
            </w:r>
            <w:r w:rsidRPr="00E4147C">
              <w:rPr>
                <w:rFonts w:ascii="Times New Roman" w:hAnsi="Times New Roman" w:cs="Times New Roman"/>
                <w:szCs w:val="24"/>
                <w:lang w:val="en-SG" w:eastAsia="en-SG"/>
              </w:rPr>
              <w:t xml:space="preserve"> May 201</w:t>
            </w:r>
            <w:r>
              <w:rPr>
                <w:rFonts w:ascii="Times New Roman" w:hAnsi="Times New Roman" w:cs="Times New Roman"/>
                <w:szCs w:val="24"/>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Default="007D0548" w:rsidP="00FF5AC5">
            <w:pPr>
              <w:spacing w:after="0" w:line="240" w:lineRule="auto"/>
              <w:contextualSpacing/>
              <w:rPr>
                <w:rFonts w:ascii="Times New Roman" w:hAnsi="Times New Roman"/>
                <w:lang w:val="en-SG" w:eastAsia="en-SG"/>
              </w:rPr>
            </w:pPr>
            <w:r w:rsidRPr="00E4147C">
              <w:rPr>
                <w:rFonts w:ascii="Times New Roman" w:hAnsi="Times New Roman" w:cs="Times New Roman"/>
                <w:szCs w:val="24"/>
                <w:lang w:val="en-SG" w:eastAsia="en-SG"/>
              </w:rPr>
              <w:t xml:space="preserve">Launch of </w:t>
            </w:r>
            <w:r>
              <w:rPr>
                <w:rFonts w:ascii="Times New Roman" w:hAnsi="Times New Roman" w:cs="Times New Roman"/>
                <w:szCs w:val="24"/>
                <w:lang w:val="en-SG" w:eastAsia="en-SG"/>
              </w:rPr>
              <w:t xml:space="preserve">Phase 1: </w:t>
            </w:r>
            <w:r w:rsidRPr="00E4147C">
              <w:rPr>
                <w:rFonts w:ascii="Times New Roman" w:hAnsi="Times New Roman" w:cs="Times New Roman"/>
                <w:szCs w:val="24"/>
                <w:lang w:val="en-SG" w:eastAsia="en-SG"/>
              </w:rPr>
              <w:t>outdoor transit advertising on Buses, bus stops,  MRT and train stations</w:t>
            </w:r>
          </w:p>
          <w:p w:rsidR="007D0548" w:rsidRPr="00E4147C" w:rsidRDefault="007D0548" w:rsidP="00FF5AC5">
            <w:pPr>
              <w:spacing w:after="0" w:line="240" w:lineRule="auto"/>
              <w:contextualSpacing/>
              <w:rPr>
                <w:rFonts w:ascii="Times New Roman" w:hAnsi="Times New Roman" w:cs="Times New Roman"/>
                <w:szCs w:val="24"/>
                <w:lang w:val="en-SG" w:eastAsia="en-SG"/>
              </w:rPr>
            </w:pPr>
            <w:r>
              <w:rPr>
                <w:rFonts w:ascii="Times New Roman" w:hAnsi="Times New Roman"/>
                <w:lang w:val="en-SG" w:eastAsia="en-SG"/>
              </w:rPr>
              <w:t>(Kisses, Hershey Chocolate bar)</w:t>
            </w:r>
          </w:p>
        </w:tc>
      </w:tr>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7D0548">
            <w:pPr>
              <w:spacing w:after="0"/>
              <w:rPr>
                <w:rFonts w:ascii="Times New Roman" w:hAnsi="Times New Roman" w:cs="Times New Roman"/>
                <w:szCs w:val="24"/>
                <w:lang w:val="en-SG" w:eastAsia="en-SG"/>
              </w:rPr>
            </w:pPr>
            <w:r>
              <w:rPr>
                <w:rFonts w:ascii="Times New Roman" w:hAnsi="Times New Roman"/>
                <w:lang w:val="en-SG" w:eastAsia="en-SG"/>
              </w:rPr>
              <w:t>5</w:t>
            </w:r>
            <w:r w:rsidRPr="00E4147C">
              <w:rPr>
                <w:rFonts w:ascii="Times New Roman" w:hAnsi="Times New Roman"/>
                <w:vertAlign w:val="superscript"/>
                <w:lang w:val="en-SG" w:eastAsia="en-SG"/>
              </w:rPr>
              <w:t>th</w:t>
            </w:r>
            <w:r>
              <w:rPr>
                <w:rFonts w:ascii="Times New Roman" w:hAnsi="Times New Roman"/>
                <w:lang w:val="en-SG" w:eastAsia="en-SG"/>
              </w:rPr>
              <w:t xml:space="preserve"> May</w:t>
            </w:r>
            <w:r w:rsidRPr="00E4147C">
              <w:rPr>
                <w:rFonts w:ascii="Times New Roman" w:hAnsi="Times New Roman" w:cs="Times New Roman"/>
                <w:szCs w:val="24"/>
                <w:lang w:val="en-SG" w:eastAsia="en-SG"/>
              </w:rPr>
              <w:t xml:space="preserve"> 201</w:t>
            </w:r>
            <w:r>
              <w:rPr>
                <w:rFonts w:ascii="Times New Roman" w:hAnsi="Times New Roman"/>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r>
              <w:rPr>
                <w:rFonts w:ascii="Times New Roman" w:hAnsi="Times New Roman"/>
                <w:lang w:val="en-SG" w:eastAsia="en-SG"/>
              </w:rPr>
              <w:t>Magazine Ads</w:t>
            </w:r>
          </w:p>
        </w:tc>
      </w:tr>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contextualSpacing/>
              <w:rPr>
                <w:rFonts w:ascii="Times New Roman" w:hAnsi="Times New Roman" w:cs="Times New Roman"/>
                <w:szCs w:val="24"/>
                <w:lang w:val="en-SG" w:eastAsia="en-SG"/>
              </w:rPr>
            </w:pPr>
            <w:r>
              <w:rPr>
                <w:rFonts w:ascii="Times New Roman" w:hAnsi="Times New Roman"/>
                <w:lang w:val="en-SG" w:eastAsia="en-SG"/>
              </w:rPr>
              <w:t>9</w:t>
            </w:r>
            <w:r w:rsidRPr="00E4147C">
              <w:rPr>
                <w:rFonts w:ascii="Times New Roman" w:hAnsi="Times New Roman"/>
                <w:vertAlign w:val="superscript"/>
                <w:lang w:val="en-SG" w:eastAsia="en-SG"/>
              </w:rPr>
              <w:t>th</w:t>
            </w:r>
            <w:r>
              <w:rPr>
                <w:rFonts w:ascii="Times New Roman" w:hAnsi="Times New Roman"/>
                <w:lang w:val="en-SG" w:eastAsia="en-SG"/>
              </w:rPr>
              <w:t xml:space="preserve"> May</w:t>
            </w:r>
            <w:r w:rsidRPr="00E4147C">
              <w:rPr>
                <w:rFonts w:ascii="Times New Roman" w:hAnsi="Times New Roman" w:cs="Times New Roman"/>
                <w:szCs w:val="24"/>
                <w:lang w:val="en-SG" w:eastAsia="en-SG"/>
              </w:rPr>
              <w:t xml:space="preserve"> 201</w:t>
            </w:r>
            <w:r>
              <w:rPr>
                <w:rFonts w:ascii="Times New Roman" w:hAnsi="Times New Roman"/>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line="240" w:lineRule="auto"/>
              <w:contextualSpacing/>
              <w:rPr>
                <w:rFonts w:ascii="Times New Roman" w:hAnsi="Times New Roman" w:cs="Times New Roman"/>
                <w:szCs w:val="24"/>
                <w:lang w:val="en-SG" w:eastAsia="en-SG"/>
              </w:rPr>
            </w:pPr>
            <w:r>
              <w:rPr>
                <w:rFonts w:ascii="Times New Roman" w:hAnsi="Times New Roman"/>
                <w:lang w:val="en-SG" w:eastAsia="en-SG"/>
              </w:rPr>
              <w:t xml:space="preserve">Television Commercial </w:t>
            </w:r>
          </w:p>
        </w:tc>
      </w:tr>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r>
              <w:rPr>
                <w:rFonts w:ascii="Times New Roman" w:hAnsi="Times New Roman"/>
                <w:lang w:val="en-SG" w:eastAsia="en-SG"/>
              </w:rPr>
              <w:t>12</w:t>
            </w:r>
            <w:r w:rsidRPr="006F3726">
              <w:rPr>
                <w:rFonts w:ascii="Times New Roman" w:hAnsi="Times New Roman"/>
                <w:vertAlign w:val="superscript"/>
                <w:lang w:val="en-SG" w:eastAsia="en-SG"/>
              </w:rPr>
              <w:t>th</w:t>
            </w:r>
            <w:r>
              <w:rPr>
                <w:rFonts w:ascii="Times New Roman" w:hAnsi="Times New Roman"/>
                <w:lang w:val="en-SG" w:eastAsia="en-SG"/>
              </w:rPr>
              <w:t xml:space="preserve"> May </w:t>
            </w:r>
            <w:r w:rsidRPr="00E4147C">
              <w:rPr>
                <w:rFonts w:ascii="Times New Roman" w:hAnsi="Times New Roman" w:cs="Times New Roman"/>
                <w:szCs w:val="24"/>
                <w:lang w:val="en-SG" w:eastAsia="en-SG"/>
              </w:rPr>
              <w:t>201</w:t>
            </w:r>
            <w:r>
              <w:rPr>
                <w:rFonts w:ascii="Times New Roman" w:hAnsi="Times New Roman"/>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r>
              <w:rPr>
                <w:rFonts w:ascii="Times New Roman" w:hAnsi="Times New Roman"/>
                <w:lang w:val="en-SG" w:eastAsia="en-SG"/>
              </w:rPr>
              <w:t>Launch of Hershey Singapore website</w:t>
            </w:r>
          </w:p>
        </w:tc>
      </w:tr>
      <w:tr w:rsidR="007D0548" w:rsidRPr="00E4147C" w:rsidTr="007D0548">
        <w:trPr>
          <w:trHeight w:val="334"/>
        </w:trPr>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7D0548">
            <w:pPr>
              <w:spacing w:after="0" w:line="240" w:lineRule="auto"/>
              <w:contextualSpacing/>
              <w:rPr>
                <w:rFonts w:ascii="Times New Roman" w:hAnsi="Times New Roman" w:cs="Times New Roman"/>
                <w:szCs w:val="24"/>
                <w:lang w:val="en-SG" w:eastAsia="en-SG"/>
              </w:rPr>
            </w:pPr>
            <w:r>
              <w:rPr>
                <w:rFonts w:ascii="Times New Roman" w:hAnsi="Times New Roman"/>
                <w:lang w:val="en-SG" w:eastAsia="en-SG"/>
              </w:rPr>
              <w:t>26</w:t>
            </w:r>
            <w:r w:rsidRPr="006F3726">
              <w:rPr>
                <w:rFonts w:ascii="Times New Roman" w:hAnsi="Times New Roman"/>
                <w:vertAlign w:val="superscript"/>
                <w:lang w:val="en-SG" w:eastAsia="en-SG"/>
              </w:rPr>
              <w:t>th</w:t>
            </w:r>
            <w:r>
              <w:rPr>
                <w:rFonts w:ascii="Times New Roman" w:hAnsi="Times New Roman"/>
                <w:lang w:val="en-SG" w:eastAsia="en-SG"/>
              </w:rPr>
              <w:t xml:space="preserve"> May 2012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7D0548">
            <w:pPr>
              <w:spacing w:after="0" w:line="240" w:lineRule="auto"/>
              <w:contextualSpacing/>
              <w:rPr>
                <w:rFonts w:ascii="Times New Roman" w:hAnsi="Times New Roman" w:cs="Times New Roman"/>
                <w:szCs w:val="24"/>
                <w:lang w:val="en-SG" w:eastAsia="en-SG"/>
              </w:rPr>
            </w:pPr>
            <w:r>
              <w:rPr>
                <w:rFonts w:ascii="Times New Roman" w:hAnsi="Times New Roman"/>
                <w:lang w:val="en-SG" w:eastAsia="en-SG"/>
              </w:rPr>
              <w:t xml:space="preserve">Commercial to be released on Cathay and GV cinema with Kung Fu Panda 2 movie </w:t>
            </w:r>
          </w:p>
        </w:tc>
      </w:tr>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7D0548">
            <w:pPr>
              <w:spacing w:after="0" w:line="240" w:lineRule="auto"/>
              <w:rPr>
                <w:rFonts w:ascii="Times New Roman" w:hAnsi="Times New Roman" w:cs="Times New Roman"/>
                <w:szCs w:val="24"/>
                <w:lang w:val="en-SG" w:eastAsia="en-SG"/>
              </w:rPr>
            </w:pPr>
            <w:r>
              <w:rPr>
                <w:rFonts w:ascii="Times New Roman" w:hAnsi="Times New Roman"/>
                <w:lang w:val="en-SG" w:eastAsia="en-SG"/>
              </w:rPr>
              <w:t>18</w:t>
            </w:r>
            <w:r w:rsidRPr="007D0548">
              <w:rPr>
                <w:rFonts w:ascii="Times New Roman" w:hAnsi="Times New Roman"/>
                <w:vertAlign w:val="superscript"/>
                <w:lang w:val="en-SG" w:eastAsia="en-SG"/>
              </w:rPr>
              <w:t>th</w:t>
            </w:r>
            <w:r w:rsidRPr="00E4147C">
              <w:rPr>
                <w:rFonts w:ascii="Times New Roman" w:hAnsi="Times New Roman" w:cs="Times New Roman"/>
                <w:szCs w:val="24"/>
                <w:lang w:val="en-SG" w:eastAsia="en-SG"/>
              </w:rPr>
              <w:t xml:space="preserve"> </w:t>
            </w:r>
            <w:r>
              <w:rPr>
                <w:rFonts w:ascii="Times New Roman" w:hAnsi="Times New Roman" w:cs="Times New Roman"/>
                <w:szCs w:val="24"/>
                <w:lang w:val="en-SG" w:eastAsia="en-SG"/>
              </w:rPr>
              <w:t>July</w:t>
            </w:r>
            <w:r w:rsidRPr="00E4147C">
              <w:rPr>
                <w:rFonts w:ascii="Times New Roman" w:hAnsi="Times New Roman" w:cs="Times New Roman"/>
                <w:szCs w:val="24"/>
                <w:lang w:val="en-SG" w:eastAsia="en-SG"/>
              </w:rPr>
              <w:t xml:space="preserve"> 201</w:t>
            </w:r>
            <w:r>
              <w:rPr>
                <w:rFonts w:ascii="Times New Roman" w:hAnsi="Times New Roman"/>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r>
              <w:rPr>
                <w:rFonts w:ascii="Times New Roman" w:hAnsi="Times New Roman"/>
                <w:lang w:val="en-SG" w:eastAsia="en-SG"/>
              </w:rPr>
              <w:t xml:space="preserve">Launch of Phase 2: Sales promotions at boutique </w:t>
            </w:r>
          </w:p>
        </w:tc>
      </w:tr>
      <w:tr w:rsidR="007D0548" w:rsidRPr="00E4147C" w:rsidTr="007D0548">
        <w:trPr>
          <w:trHeight w:val="702"/>
        </w:trPr>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7D0548">
            <w:pPr>
              <w:spacing w:after="0" w:line="240" w:lineRule="auto"/>
              <w:rPr>
                <w:rFonts w:ascii="Times New Roman" w:hAnsi="Times New Roman" w:cs="Times New Roman"/>
                <w:szCs w:val="24"/>
                <w:lang w:val="en-SG" w:eastAsia="en-SG"/>
              </w:rPr>
            </w:pPr>
            <w:r>
              <w:rPr>
                <w:rFonts w:ascii="Times New Roman" w:hAnsi="Times New Roman"/>
                <w:lang w:val="en-SG" w:eastAsia="en-SG"/>
              </w:rPr>
              <w:t>18</w:t>
            </w:r>
            <w:r w:rsidRPr="007D0548">
              <w:rPr>
                <w:rFonts w:ascii="Times New Roman" w:hAnsi="Times New Roman"/>
                <w:vertAlign w:val="superscript"/>
                <w:lang w:val="en-SG" w:eastAsia="en-SG"/>
              </w:rPr>
              <w:t>th</w:t>
            </w:r>
            <w:r>
              <w:rPr>
                <w:rFonts w:ascii="Times New Roman" w:hAnsi="Times New Roman"/>
                <w:lang w:val="en-SG" w:eastAsia="en-SG"/>
              </w:rPr>
              <w:t xml:space="preserve"> August </w:t>
            </w:r>
            <w:r w:rsidRPr="00E4147C">
              <w:rPr>
                <w:rFonts w:ascii="Times New Roman" w:hAnsi="Times New Roman" w:cs="Times New Roman"/>
                <w:szCs w:val="24"/>
                <w:lang w:val="en-SG" w:eastAsia="en-SG"/>
              </w:rPr>
              <w:t>201</w:t>
            </w:r>
            <w:r>
              <w:rPr>
                <w:rFonts w:ascii="Times New Roman" w:hAnsi="Times New Roman"/>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line="240" w:lineRule="auto"/>
              <w:rPr>
                <w:rFonts w:ascii="Times New Roman" w:hAnsi="Times New Roman" w:cs="Times New Roman"/>
                <w:szCs w:val="24"/>
                <w:lang w:val="en-SG" w:eastAsia="en-SG"/>
              </w:rPr>
            </w:pPr>
            <w:r w:rsidRPr="00E4147C">
              <w:rPr>
                <w:rFonts w:ascii="Times New Roman" w:hAnsi="Times New Roman" w:cs="Times New Roman"/>
                <w:szCs w:val="24"/>
                <w:lang w:val="en-SG" w:eastAsia="en-SG"/>
              </w:rPr>
              <w:t>Press Release</w:t>
            </w:r>
            <w:r>
              <w:rPr>
                <w:rFonts w:ascii="Times New Roman" w:hAnsi="Times New Roman"/>
                <w:lang w:val="en-SG" w:eastAsia="en-SG"/>
              </w:rPr>
              <w:t xml:space="preserve"> on PR event</w:t>
            </w:r>
          </w:p>
        </w:tc>
      </w:tr>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p>
        </w:tc>
      </w:tr>
      <w:tr w:rsidR="007D0548" w:rsidRPr="00E4147C" w:rsidTr="007D0548">
        <w:tc>
          <w:tcPr>
            <w:tcW w:w="2613"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after="0" w:line="240" w:lineRule="auto"/>
              <w:rPr>
                <w:rFonts w:ascii="Times New Roman" w:hAnsi="Times New Roman" w:cs="Times New Roman"/>
                <w:szCs w:val="24"/>
                <w:lang w:val="en-SG" w:eastAsia="en-SG"/>
              </w:rPr>
            </w:pPr>
            <w:r>
              <w:rPr>
                <w:rFonts w:ascii="Times New Roman" w:hAnsi="Times New Roman"/>
                <w:lang w:val="en-SG" w:eastAsia="en-SG"/>
              </w:rPr>
              <w:t>15</w:t>
            </w:r>
            <w:r w:rsidRPr="00EF1440">
              <w:rPr>
                <w:rFonts w:ascii="Times New Roman" w:hAnsi="Times New Roman"/>
                <w:vertAlign w:val="superscript"/>
                <w:lang w:val="en-SG" w:eastAsia="en-SG"/>
              </w:rPr>
              <w:t>th</w:t>
            </w:r>
            <w:r>
              <w:rPr>
                <w:rFonts w:ascii="Times New Roman" w:hAnsi="Times New Roman"/>
                <w:lang w:val="en-SG" w:eastAsia="en-SG"/>
              </w:rPr>
              <w:t xml:space="preserve"> September</w:t>
            </w:r>
            <w:r w:rsidRPr="00E4147C">
              <w:rPr>
                <w:rFonts w:ascii="Times New Roman" w:hAnsi="Times New Roman" w:cs="Times New Roman"/>
                <w:szCs w:val="24"/>
                <w:lang w:val="en-SG" w:eastAsia="en-SG"/>
              </w:rPr>
              <w:t xml:space="preserve"> 201</w:t>
            </w:r>
            <w:r>
              <w:rPr>
                <w:rFonts w:ascii="Times New Roman" w:hAnsi="Times New Roman" w:cs="Times New Roman"/>
                <w:szCs w:val="24"/>
                <w:lang w:val="en-SG" w:eastAsia="en-SG"/>
              </w:rPr>
              <w:t>2</w:t>
            </w:r>
          </w:p>
        </w:tc>
        <w:tc>
          <w:tcPr>
            <w:tcW w:w="7650" w:type="dxa"/>
            <w:tcBorders>
              <w:top w:val="single" w:sz="4" w:space="0" w:color="000000"/>
              <w:left w:val="single" w:sz="4" w:space="0" w:color="000000"/>
              <w:bottom w:val="single" w:sz="4" w:space="0" w:color="000000"/>
              <w:right w:val="single" w:sz="4" w:space="0" w:color="000000"/>
            </w:tcBorders>
            <w:hideMark/>
          </w:tcPr>
          <w:p w:rsidR="007D0548" w:rsidRPr="00E4147C" w:rsidRDefault="007D0548" w:rsidP="00FF5AC5">
            <w:pPr>
              <w:spacing w:line="240" w:lineRule="auto"/>
              <w:rPr>
                <w:rFonts w:ascii="Times New Roman" w:hAnsi="Times New Roman" w:cs="Times New Roman"/>
                <w:szCs w:val="24"/>
                <w:lang w:val="en-SG" w:eastAsia="en-SG"/>
              </w:rPr>
            </w:pPr>
            <w:r w:rsidRPr="00E4147C">
              <w:rPr>
                <w:rFonts w:ascii="Times New Roman" w:hAnsi="Times New Roman" w:cs="Times New Roman"/>
                <w:szCs w:val="24"/>
                <w:lang w:val="en-SG" w:eastAsia="en-SG"/>
              </w:rPr>
              <w:t>Press Release</w:t>
            </w:r>
            <w:r>
              <w:rPr>
                <w:rFonts w:ascii="Times New Roman" w:hAnsi="Times New Roman"/>
                <w:lang w:val="en-SG" w:eastAsia="en-SG"/>
              </w:rPr>
              <w:t xml:space="preserve"> on contributions/success of PR event</w:t>
            </w:r>
          </w:p>
        </w:tc>
      </w:tr>
    </w:tbl>
    <w:p w:rsidR="005B3963" w:rsidRDefault="005B3963" w:rsidP="005B3963">
      <w:pPr>
        <w:rPr>
          <w:rFonts w:cstheme="minorHAnsi"/>
        </w:rPr>
      </w:pPr>
    </w:p>
    <w:p w:rsidR="007F5710" w:rsidRDefault="007F5710" w:rsidP="00705AAC">
      <w:pPr>
        <w:pStyle w:val="Heading2"/>
        <w:spacing w:before="0" w:line="240" w:lineRule="auto"/>
      </w:pPr>
      <w:bookmarkStart w:id="83" w:name="_Toc290040410"/>
    </w:p>
    <w:p w:rsidR="00705AAC" w:rsidRPr="00914758" w:rsidRDefault="00025BCD" w:rsidP="00705AAC">
      <w:pPr>
        <w:pStyle w:val="Heading2"/>
        <w:spacing w:before="0" w:line="240" w:lineRule="auto"/>
      </w:pPr>
      <w:r>
        <w:t xml:space="preserve">3.8 </w:t>
      </w:r>
      <w:r w:rsidR="00705AAC">
        <w:t>Conclusion</w:t>
      </w:r>
      <w:bookmarkEnd w:id="83"/>
    </w:p>
    <w:p w:rsidR="00E76145" w:rsidRDefault="00805467" w:rsidP="00D10878">
      <w:pPr>
        <w:spacing w:line="480" w:lineRule="auto"/>
      </w:pPr>
      <w:r>
        <w:t xml:space="preserve">Based on our above ad campaign, we aim to fulfill both our </w:t>
      </w:r>
      <w:r w:rsidR="00000246">
        <w:t xml:space="preserve">qualitative objective of increasing the general liking of Hershey’s among our target audience by 10 percent and to fulfill our quantitative objective of increasing sales by 20 percent.  </w:t>
      </w:r>
    </w:p>
    <w:p w:rsidR="00000246" w:rsidRDefault="00000246" w:rsidP="00D10878">
      <w:pPr>
        <w:spacing w:line="480" w:lineRule="auto"/>
      </w:pPr>
      <w:r>
        <w:t xml:space="preserve">Through the fulfillment of our objectives, </w:t>
      </w:r>
      <w:r w:rsidR="00E76145">
        <w:t>we hope to instill in our target audiences that Hershey’s is</w:t>
      </w:r>
      <w:r w:rsidR="00D16C1E">
        <w:t xml:space="preserve"> not</w:t>
      </w:r>
      <w:r w:rsidR="00E76145">
        <w:t xml:space="preserve"> just another supermarket </w:t>
      </w:r>
      <w:r w:rsidR="003B1CB5">
        <w:t xml:space="preserve">product </w:t>
      </w:r>
      <w:r w:rsidR="001D5273">
        <w:t xml:space="preserve">but </w:t>
      </w:r>
      <w:r w:rsidR="00E76145">
        <w:t>a distinct product</w:t>
      </w:r>
      <w:r w:rsidR="001D5273">
        <w:t xml:space="preserve"> with its own unique characteristic. Hence we hope that kids</w:t>
      </w:r>
      <w:r w:rsidR="00BF4EEB">
        <w:t xml:space="preserve"> can identify with Hershey’s as </w:t>
      </w:r>
      <w:r w:rsidR="001D5273">
        <w:t xml:space="preserve">a niche brand in the overall competitive chocolate market. </w:t>
      </w:r>
      <w:r w:rsidR="00E76145">
        <w:t xml:space="preserve"> </w:t>
      </w:r>
    </w:p>
    <w:p w:rsidR="00A212A2" w:rsidRDefault="00A212A2">
      <w:pPr>
        <w:rPr>
          <w:rFonts w:asciiTheme="majorHAnsi" w:eastAsiaTheme="majorEastAsia" w:hAnsiTheme="majorHAnsi" w:cstheme="majorBidi"/>
          <w:b/>
          <w:bCs/>
          <w:color w:val="365F91" w:themeColor="accent1" w:themeShade="BF"/>
          <w:sz w:val="28"/>
          <w:szCs w:val="28"/>
        </w:rPr>
      </w:pPr>
      <w:r>
        <w:br w:type="page"/>
      </w:r>
    </w:p>
    <w:p w:rsidR="00AC7156" w:rsidRDefault="00964C8B" w:rsidP="00964C8B">
      <w:pPr>
        <w:pStyle w:val="Heading1"/>
      </w:pPr>
      <w:bookmarkStart w:id="84" w:name="_Toc290040411"/>
      <w:r>
        <w:lastRenderedPageBreak/>
        <w:t xml:space="preserve">4. </w:t>
      </w:r>
      <w:r w:rsidR="00EC21E8">
        <w:t>Annex</w:t>
      </w:r>
      <w:bookmarkEnd w:id="84"/>
    </w:p>
    <w:p w:rsidR="00041B57" w:rsidRDefault="00041B57" w:rsidP="00041B57"/>
    <w:p w:rsidR="00EF0E35" w:rsidRDefault="00EF0E35" w:rsidP="00EF0E35">
      <w:pPr>
        <w:pStyle w:val="Heading2"/>
      </w:pPr>
      <w:bookmarkStart w:id="85" w:name="_Toc290040412"/>
      <w:r w:rsidRPr="00EF0E35">
        <w:t>Bibliography</w:t>
      </w:r>
      <w:bookmarkEnd w:id="85"/>
    </w:p>
    <w:p w:rsidR="00EF0E35" w:rsidRPr="00EF0E35" w:rsidRDefault="00EF0E35" w:rsidP="00EF0E35">
      <w:pPr>
        <w:pStyle w:val="FootnoteText"/>
        <w:rPr>
          <w:sz w:val="24"/>
          <w:szCs w:val="24"/>
        </w:rPr>
      </w:pPr>
      <w:proofErr w:type="gramStart"/>
      <w:r w:rsidRPr="00EF0E35">
        <w:rPr>
          <w:sz w:val="24"/>
          <w:szCs w:val="24"/>
        </w:rPr>
        <w:t>Carbon Disclosure Project 2010.</w:t>
      </w:r>
      <w:proofErr w:type="gramEnd"/>
      <w:r w:rsidRPr="00EF0E35">
        <w:rPr>
          <w:sz w:val="24"/>
          <w:szCs w:val="24"/>
        </w:rPr>
        <w:t xml:space="preserve"> Retrieved February 24, 2011 from The Hershey’s Company Website: </w:t>
      </w:r>
      <w:hyperlink r:id="rId22" w:history="1">
        <w:r w:rsidRPr="00EF0E35">
          <w:rPr>
            <w:rStyle w:val="Hyperlink"/>
            <w:sz w:val="24"/>
            <w:szCs w:val="24"/>
          </w:rPr>
          <w:t>http://www.thehersheycompany.com/assets/pdfs/hersheycompany/cdp2010.pdf</w:t>
        </w:r>
      </w:hyperlink>
    </w:p>
    <w:p w:rsidR="00EF0E35" w:rsidRPr="00EF0E35" w:rsidRDefault="00EF0E35" w:rsidP="00EF0E35">
      <w:pPr>
        <w:pStyle w:val="FootnoteText"/>
        <w:rPr>
          <w:sz w:val="24"/>
          <w:szCs w:val="24"/>
        </w:rPr>
      </w:pPr>
      <w:proofErr w:type="gramStart"/>
      <w:r w:rsidRPr="00EF0E35">
        <w:rPr>
          <w:sz w:val="24"/>
          <w:szCs w:val="24"/>
        </w:rPr>
        <w:t>Chocolate Confectionary Singapore.</w:t>
      </w:r>
      <w:proofErr w:type="gramEnd"/>
      <w:r w:rsidRPr="00EF0E35">
        <w:rPr>
          <w:sz w:val="24"/>
          <w:szCs w:val="24"/>
        </w:rPr>
        <w:t xml:space="preserve"> Retrieved February 27, 2011 from </w:t>
      </w:r>
      <w:proofErr w:type="spellStart"/>
      <w:r w:rsidRPr="00EF0E35">
        <w:rPr>
          <w:sz w:val="24"/>
          <w:szCs w:val="24"/>
        </w:rPr>
        <w:t>Euromonitor</w:t>
      </w:r>
      <w:proofErr w:type="spellEnd"/>
      <w:r w:rsidRPr="00EF0E35">
        <w:rPr>
          <w:sz w:val="24"/>
          <w:szCs w:val="24"/>
        </w:rPr>
        <w:t xml:space="preserve"> International: </w:t>
      </w:r>
      <w:hyperlink r:id="rId23" w:history="1">
        <w:r w:rsidRPr="00EF0E35">
          <w:rPr>
            <w:rStyle w:val="Hyperlink"/>
            <w:sz w:val="24"/>
            <w:szCs w:val="24"/>
          </w:rPr>
          <w:t>http://www.scribd.com/doc/47548141/Chocolate-Confectionery-Singapore Pg. 5-6</w:t>
        </w:r>
      </w:hyperlink>
      <w:r>
        <w:rPr>
          <w:szCs w:val="24"/>
        </w:rPr>
        <w:br/>
      </w:r>
      <w:proofErr w:type="spellStart"/>
      <w:r w:rsidRPr="00EF0E35">
        <w:rPr>
          <w:sz w:val="24"/>
          <w:szCs w:val="24"/>
        </w:rPr>
        <w:t>WaWa</w:t>
      </w:r>
      <w:proofErr w:type="spellEnd"/>
      <w:r w:rsidRPr="00EF0E35">
        <w:rPr>
          <w:sz w:val="24"/>
          <w:szCs w:val="24"/>
        </w:rPr>
        <w:t xml:space="preserve"> in Kids World Magazine. Retrieved March 18, 2011 from: </w:t>
      </w:r>
      <w:hyperlink r:id="rId24" w:history="1">
        <w:r w:rsidRPr="00EF0E35">
          <w:rPr>
            <w:rStyle w:val="Hyperlink"/>
            <w:rFonts w:cs="Arial"/>
            <w:color w:val="000099"/>
            <w:sz w:val="24"/>
            <w:szCs w:val="24"/>
          </w:rPr>
          <w:t>http://www.wawa.com.sg/images/wawaratecard.pdf</w:t>
        </w:r>
      </w:hyperlink>
    </w:p>
    <w:p w:rsidR="00041B57" w:rsidRPr="007D715A" w:rsidRDefault="00EF0E35" w:rsidP="007D715A">
      <w:pPr>
        <w:rPr>
          <w:szCs w:val="24"/>
        </w:rPr>
      </w:pPr>
      <w:proofErr w:type="gramStart"/>
      <w:r w:rsidRPr="00EF0E35">
        <w:rPr>
          <w:szCs w:val="24"/>
        </w:rPr>
        <w:t>Young Generation Magazine.</w:t>
      </w:r>
      <w:proofErr w:type="gramEnd"/>
      <w:r w:rsidRPr="00EF0E35">
        <w:rPr>
          <w:szCs w:val="24"/>
        </w:rPr>
        <w:t xml:space="preserve"> Retrieved March 18, 2011 from: </w:t>
      </w:r>
      <w:hyperlink r:id="rId25" w:history="1">
        <w:r w:rsidRPr="00EF0E35">
          <w:rPr>
            <w:rStyle w:val="Hyperlink"/>
            <w:rFonts w:cs="Arial"/>
            <w:color w:val="000099"/>
            <w:szCs w:val="24"/>
          </w:rPr>
          <w:t>http://www.panpaceducation.com/Library/docs/YG_Magazine_Advertising_Rates.pdf</w:t>
        </w:r>
      </w:hyperlink>
    </w:p>
    <w:p w:rsidR="00041B57" w:rsidRPr="00041B57" w:rsidRDefault="00041B57" w:rsidP="00041B57"/>
    <w:p w:rsidR="00EC21E8" w:rsidRPr="00B70F3E" w:rsidRDefault="00EC21E8" w:rsidP="00EF0E35">
      <w:pPr>
        <w:pStyle w:val="Heading2"/>
      </w:pPr>
      <w:bookmarkStart w:id="86" w:name="_Toc290040413"/>
      <w:r w:rsidRPr="00B70F3E">
        <w:t>S</w:t>
      </w:r>
      <w:r w:rsidR="007D715A">
        <w:t>urvey</w:t>
      </w:r>
      <w:bookmarkEnd w:id="86"/>
    </w:p>
    <w:p w:rsidR="00EC21E8" w:rsidRDefault="00EC21E8" w:rsidP="00EC21E8">
      <w:pPr>
        <w:rPr>
          <w:u w:val="single"/>
        </w:rPr>
      </w:pPr>
      <w:r>
        <w:rPr>
          <w:u w:val="single"/>
        </w:rPr>
        <w:t>Question 1: Total Surveyed</w:t>
      </w:r>
    </w:p>
    <w:p w:rsidR="00EC21E8" w:rsidRPr="000D7B9C" w:rsidRDefault="00EC21E8" w:rsidP="00EC21E8">
      <w:r>
        <w:t>50</w:t>
      </w:r>
    </w:p>
    <w:p w:rsidR="00EC21E8" w:rsidRPr="000D7B9C" w:rsidRDefault="00EC21E8" w:rsidP="00EC21E8">
      <w:pPr>
        <w:rPr>
          <w:u w:val="single"/>
        </w:rPr>
      </w:pPr>
      <w:r>
        <w:rPr>
          <w:u w:val="single"/>
        </w:rPr>
        <w:t>Question 2: Age group of respondents</w:t>
      </w:r>
    </w:p>
    <w:p w:rsidR="00EC21E8" w:rsidRDefault="00EC21E8" w:rsidP="00EC21E8">
      <w:r>
        <w:t>7-8 years old: 8</w:t>
      </w:r>
    </w:p>
    <w:p w:rsidR="00EC21E8" w:rsidRDefault="00EC21E8" w:rsidP="00EC21E8">
      <w:r>
        <w:t>9-10 years old: 19</w:t>
      </w:r>
    </w:p>
    <w:p w:rsidR="00EC21E8" w:rsidRPr="00BE388A" w:rsidRDefault="00EC21E8" w:rsidP="007D715A">
      <w:r>
        <w:t>11-12 years old: 23</w:t>
      </w:r>
      <w:r w:rsidR="00BE388A">
        <w:tab/>
      </w:r>
    </w:p>
    <w:p w:rsidR="00EC21E8" w:rsidRDefault="00EC21E8" w:rsidP="00EC21E8">
      <w:r>
        <w:rPr>
          <w:noProof/>
          <w:lang w:bidi="ar-SA"/>
        </w:rPr>
        <w:drawing>
          <wp:inline distT="0" distB="0" distL="0" distR="0">
            <wp:extent cx="5487211" cy="2937753"/>
            <wp:effectExtent l="19050" t="0" r="18239"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C21E8" w:rsidRDefault="00EC21E8" w:rsidP="00EC21E8">
      <w:pPr>
        <w:rPr>
          <w:u w:val="single"/>
        </w:rPr>
      </w:pPr>
      <w:r>
        <w:rPr>
          <w:u w:val="single"/>
        </w:rPr>
        <w:lastRenderedPageBreak/>
        <w:t>Question 3: Gender</w:t>
      </w:r>
    </w:p>
    <w:p w:rsidR="00EC21E8" w:rsidRDefault="00EC21E8" w:rsidP="00EC21E8">
      <w:r>
        <w:t>Female: 27</w:t>
      </w:r>
    </w:p>
    <w:p w:rsidR="00EC21E8" w:rsidRDefault="00EC21E8" w:rsidP="00EC21E8">
      <w:r>
        <w:t>Male: 23</w:t>
      </w:r>
    </w:p>
    <w:p w:rsidR="00EC21E8" w:rsidRDefault="00EC21E8" w:rsidP="00EC21E8">
      <w:r>
        <w:rPr>
          <w:u w:val="single"/>
        </w:rPr>
        <w:t>Question 4: What is your preferred mode of public transportation (able to choose more than 1</w:t>
      </w:r>
      <w:r w:rsidR="00125DD2">
        <w:rPr>
          <w:u w:val="single"/>
        </w:rPr>
        <w:t xml:space="preserve"> </w:t>
      </w:r>
      <w:proofErr w:type="gramStart"/>
      <w:r>
        <w:rPr>
          <w:u w:val="single"/>
        </w:rPr>
        <w:t>option</w:t>
      </w:r>
      <w:proofErr w:type="gramEnd"/>
      <w:r>
        <w:rPr>
          <w:u w:val="single"/>
        </w:rPr>
        <w:t>)</w:t>
      </w:r>
    </w:p>
    <w:p w:rsidR="00EC21E8" w:rsidRDefault="00EC21E8" w:rsidP="00EC21E8">
      <w:r>
        <w:t>Bus: 32</w:t>
      </w:r>
    </w:p>
    <w:p w:rsidR="00EC21E8" w:rsidRDefault="00EC21E8" w:rsidP="00EC21E8">
      <w:r>
        <w:t>M</w:t>
      </w:r>
      <w:r w:rsidR="00125DD2">
        <w:t>RT</w:t>
      </w:r>
      <w:r>
        <w:t>: 42</w:t>
      </w:r>
    </w:p>
    <w:p w:rsidR="00EC21E8" w:rsidRDefault="00EC21E8" w:rsidP="00EC21E8">
      <w:r>
        <w:t>Taxi: 5</w:t>
      </w:r>
    </w:p>
    <w:p w:rsidR="00EC21E8" w:rsidRPr="000D7B9C" w:rsidRDefault="00EC21E8" w:rsidP="00EC21E8">
      <w:r>
        <w:rPr>
          <w:noProof/>
          <w:lang w:bidi="ar-SA"/>
        </w:rPr>
        <w:drawing>
          <wp:inline distT="0" distB="0" distL="0" distR="0">
            <wp:extent cx="5486400" cy="3200400"/>
            <wp:effectExtent l="19050" t="0" r="19050" b="0"/>
            <wp:docPr id="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B57A9" w:rsidRDefault="00CB57A9">
      <w:pPr>
        <w:rPr>
          <w:u w:val="single"/>
        </w:rPr>
      </w:pPr>
      <w:r>
        <w:rPr>
          <w:u w:val="single"/>
        </w:rPr>
        <w:br w:type="page"/>
      </w:r>
    </w:p>
    <w:p w:rsidR="00EC21E8" w:rsidRDefault="00EC21E8" w:rsidP="00EC21E8">
      <w:pPr>
        <w:rPr>
          <w:u w:val="single"/>
        </w:rPr>
      </w:pPr>
      <w:r>
        <w:rPr>
          <w:u w:val="single"/>
        </w:rPr>
        <w:lastRenderedPageBreak/>
        <w:t>Question 5: How often do you take public transportation?</w:t>
      </w:r>
    </w:p>
    <w:p w:rsidR="00EC21E8" w:rsidRDefault="00EC21E8" w:rsidP="00EC21E8">
      <w:r>
        <w:t>All the time: 14</w:t>
      </w:r>
    </w:p>
    <w:p w:rsidR="00EC21E8" w:rsidRDefault="00EC21E8" w:rsidP="00EC21E8">
      <w:r>
        <w:t>Frequently: 32</w:t>
      </w:r>
    </w:p>
    <w:p w:rsidR="00EC21E8" w:rsidRDefault="00EC21E8" w:rsidP="00EC21E8">
      <w:r>
        <w:t>Sometimes: 14</w:t>
      </w:r>
    </w:p>
    <w:p w:rsidR="00EC21E8" w:rsidRDefault="00EC21E8" w:rsidP="00EC21E8">
      <w:r>
        <w:rPr>
          <w:noProof/>
          <w:lang w:bidi="ar-SA"/>
        </w:rPr>
        <w:drawing>
          <wp:inline distT="0" distB="0" distL="0" distR="0">
            <wp:extent cx="5486400" cy="3200400"/>
            <wp:effectExtent l="19050" t="0" r="19050" b="0"/>
            <wp:docPr id="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B57A9" w:rsidRDefault="00CB57A9">
      <w:pPr>
        <w:rPr>
          <w:u w:val="single"/>
        </w:rPr>
      </w:pPr>
      <w:r>
        <w:rPr>
          <w:u w:val="single"/>
        </w:rPr>
        <w:br w:type="page"/>
      </w:r>
    </w:p>
    <w:p w:rsidR="00EC21E8" w:rsidRDefault="00EC21E8" w:rsidP="00EC21E8">
      <w:pPr>
        <w:rPr>
          <w:u w:val="single"/>
        </w:rPr>
      </w:pPr>
      <w:r>
        <w:rPr>
          <w:u w:val="single"/>
        </w:rPr>
        <w:lastRenderedPageBreak/>
        <w:t>Question 6: How many hours spent on television in a day?</w:t>
      </w:r>
    </w:p>
    <w:p w:rsidR="00EC21E8" w:rsidRDefault="00EC21E8" w:rsidP="00EC21E8">
      <w:r>
        <w:t>Less than 1 hour: 3</w:t>
      </w:r>
    </w:p>
    <w:p w:rsidR="00EC21E8" w:rsidRDefault="00EC21E8" w:rsidP="00EC21E8">
      <w:r>
        <w:t>1-2 hours: 28</w:t>
      </w:r>
    </w:p>
    <w:p w:rsidR="00EC21E8" w:rsidRDefault="00EC21E8" w:rsidP="00EC21E8">
      <w:r>
        <w:t>2-3 hours: 14</w:t>
      </w:r>
    </w:p>
    <w:p w:rsidR="00EC21E8" w:rsidRDefault="00EC21E8" w:rsidP="00EC21E8">
      <w:r>
        <w:t>3-4 hours: 5</w:t>
      </w:r>
    </w:p>
    <w:p w:rsidR="00EC21E8" w:rsidRDefault="00EC21E8" w:rsidP="00EC21E8">
      <w:r>
        <w:rPr>
          <w:noProof/>
          <w:lang w:bidi="ar-SA"/>
        </w:rPr>
        <w:drawing>
          <wp:inline distT="0" distB="0" distL="0" distR="0">
            <wp:extent cx="5486400" cy="3200400"/>
            <wp:effectExtent l="19050" t="0" r="19050" b="0"/>
            <wp:docPr id="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C21E8" w:rsidRDefault="00EC21E8" w:rsidP="00EC21E8">
      <w:pPr>
        <w:rPr>
          <w:u w:val="single"/>
        </w:rPr>
      </w:pPr>
      <w:r>
        <w:rPr>
          <w:u w:val="single"/>
        </w:rPr>
        <w:t>Question 7: What time do you usually watch television?</w:t>
      </w:r>
    </w:p>
    <w:p w:rsidR="00EC21E8" w:rsidRDefault="00EC21E8" w:rsidP="00EC21E8">
      <w:r>
        <w:t>9:00a.m-9:30a.m: 1</w:t>
      </w:r>
    </w:p>
    <w:p w:rsidR="00EC21E8" w:rsidRDefault="00EC21E8" w:rsidP="00EC21E8">
      <w:r>
        <w:t>10:00a.m-11:30a.m: 2</w:t>
      </w:r>
    </w:p>
    <w:p w:rsidR="00EC21E8" w:rsidRDefault="00EC21E8" w:rsidP="00EC21E8">
      <w:r>
        <w:t>7:00p.m-8:00p.m: 18</w:t>
      </w:r>
    </w:p>
    <w:p w:rsidR="00EC21E8" w:rsidRDefault="00EC21E8" w:rsidP="00EC21E8">
      <w:r>
        <w:t>8:00p.m-9:00p.m: 15</w:t>
      </w:r>
    </w:p>
    <w:p w:rsidR="00EC21E8" w:rsidRDefault="00EC21E8" w:rsidP="00EC21E8">
      <w:r>
        <w:t>9:00p.m-10:00p.m: 5</w:t>
      </w:r>
    </w:p>
    <w:p w:rsidR="00EC21E8" w:rsidRDefault="00EC21E8" w:rsidP="00EC21E8">
      <w:r>
        <w:t>9:30p.m-10:00p.m: 5</w:t>
      </w:r>
    </w:p>
    <w:p w:rsidR="00EC21E8" w:rsidRDefault="00EC21E8" w:rsidP="00EC21E8">
      <w:r>
        <w:t>10:00p.m-10:30p.m: 6</w:t>
      </w:r>
    </w:p>
    <w:p w:rsidR="00EC21E8" w:rsidRPr="00445A97" w:rsidRDefault="00EC21E8" w:rsidP="00EC21E8">
      <w:r>
        <w:t>10:00p.m-11:00p.m: 3</w:t>
      </w:r>
    </w:p>
    <w:p w:rsidR="00EC21E8" w:rsidRDefault="00EC21E8" w:rsidP="00EC21E8">
      <w:pPr>
        <w:rPr>
          <w:u w:val="single"/>
        </w:rPr>
      </w:pPr>
      <w:r>
        <w:rPr>
          <w:u w:val="single"/>
        </w:rPr>
        <w:lastRenderedPageBreak/>
        <w:t>Question 8: What are the channels watched on local television? (Choose more than 1 option)</w:t>
      </w:r>
    </w:p>
    <w:p w:rsidR="00EC21E8" w:rsidRDefault="00EC21E8" w:rsidP="00EC21E8">
      <w:proofErr w:type="spellStart"/>
      <w:r>
        <w:t>Okto</w:t>
      </w:r>
      <w:proofErr w:type="spellEnd"/>
      <w:r>
        <w:t>: 46</w:t>
      </w:r>
    </w:p>
    <w:p w:rsidR="00EC21E8" w:rsidRDefault="00EC21E8" w:rsidP="00EC21E8">
      <w:r>
        <w:t>Channel 5: 32</w:t>
      </w:r>
    </w:p>
    <w:p w:rsidR="00EC21E8" w:rsidRDefault="00EC21E8" w:rsidP="00EC21E8">
      <w:proofErr w:type="spellStart"/>
      <w:r>
        <w:t>Vasantham</w:t>
      </w:r>
      <w:proofErr w:type="spellEnd"/>
      <w:r>
        <w:t>: 14</w:t>
      </w:r>
    </w:p>
    <w:p w:rsidR="00EC21E8" w:rsidRDefault="00EC21E8" w:rsidP="00EC21E8">
      <w:r>
        <w:t>Channel 8:14</w:t>
      </w:r>
    </w:p>
    <w:p w:rsidR="00EC21E8" w:rsidRDefault="00EC21E8" w:rsidP="00EC21E8">
      <w:proofErr w:type="spellStart"/>
      <w:r>
        <w:t>Suria</w:t>
      </w:r>
      <w:proofErr w:type="spellEnd"/>
      <w:r>
        <w:t>: 14</w:t>
      </w:r>
    </w:p>
    <w:p w:rsidR="00EC21E8" w:rsidRDefault="00EC21E8" w:rsidP="00EC21E8">
      <w:r>
        <w:rPr>
          <w:noProof/>
          <w:lang w:bidi="ar-SA"/>
        </w:rPr>
        <w:drawing>
          <wp:inline distT="0" distB="0" distL="0" distR="0">
            <wp:extent cx="5486400" cy="3200400"/>
            <wp:effectExtent l="19050" t="0" r="19050" b="0"/>
            <wp:docPr id="10"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B57A9" w:rsidRDefault="00CB57A9">
      <w:pPr>
        <w:rPr>
          <w:u w:val="single"/>
        </w:rPr>
      </w:pPr>
      <w:r>
        <w:rPr>
          <w:u w:val="single"/>
        </w:rPr>
        <w:br w:type="page"/>
      </w:r>
    </w:p>
    <w:p w:rsidR="00EC21E8" w:rsidRDefault="00EC21E8" w:rsidP="00EC21E8">
      <w:pPr>
        <w:rPr>
          <w:u w:val="single"/>
        </w:rPr>
      </w:pPr>
      <w:r>
        <w:rPr>
          <w:u w:val="single"/>
        </w:rPr>
        <w:lastRenderedPageBreak/>
        <w:t>Question 9: How often do you listen to the radio?</w:t>
      </w:r>
    </w:p>
    <w:p w:rsidR="00EC21E8" w:rsidRDefault="00EC21E8" w:rsidP="00EC21E8">
      <w:r>
        <w:t>All the time: 5</w:t>
      </w:r>
    </w:p>
    <w:p w:rsidR="00EC21E8" w:rsidRDefault="00EC21E8" w:rsidP="00EC21E8">
      <w:r>
        <w:t>Frequently: 5</w:t>
      </w:r>
    </w:p>
    <w:p w:rsidR="00EC21E8" w:rsidRDefault="00EC21E8" w:rsidP="00EC21E8">
      <w:r>
        <w:t>Sometimes: 9</w:t>
      </w:r>
    </w:p>
    <w:p w:rsidR="00EC21E8" w:rsidRDefault="00EC21E8" w:rsidP="00EC21E8">
      <w:r>
        <w:t>Rarely: 23</w:t>
      </w:r>
    </w:p>
    <w:p w:rsidR="00EC21E8" w:rsidRDefault="00EC21E8" w:rsidP="00EC21E8">
      <w:r>
        <w:t>Never: 18</w:t>
      </w:r>
    </w:p>
    <w:p w:rsidR="00EC21E8" w:rsidRDefault="00EC21E8" w:rsidP="00EC21E8">
      <w:r>
        <w:rPr>
          <w:noProof/>
          <w:lang w:bidi="ar-SA"/>
        </w:rPr>
        <w:drawing>
          <wp:inline distT="0" distB="0" distL="0" distR="0">
            <wp:extent cx="5486400" cy="3200400"/>
            <wp:effectExtent l="19050" t="0" r="19050" b="0"/>
            <wp:docPr id="11"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B57A9" w:rsidRDefault="00CB57A9">
      <w:pPr>
        <w:rPr>
          <w:u w:val="single"/>
        </w:rPr>
      </w:pPr>
      <w:r>
        <w:rPr>
          <w:u w:val="single"/>
        </w:rPr>
        <w:br w:type="page"/>
      </w:r>
    </w:p>
    <w:p w:rsidR="00EC21E8" w:rsidRDefault="00EC21E8" w:rsidP="00EC21E8">
      <w:pPr>
        <w:rPr>
          <w:u w:val="single"/>
        </w:rPr>
      </w:pPr>
      <w:r>
        <w:rPr>
          <w:u w:val="single"/>
        </w:rPr>
        <w:lastRenderedPageBreak/>
        <w:t>Question 10: Which of the following local radio channels you listen to?</w:t>
      </w:r>
    </w:p>
    <w:p w:rsidR="00EC21E8" w:rsidRDefault="00EC21E8" w:rsidP="00EC21E8">
      <w:r>
        <w:t>Class 95fm: 23</w:t>
      </w:r>
    </w:p>
    <w:p w:rsidR="00EC21E8" w:rsidRDefault="00EC21E8" w:rsidP="00EC21E8">
      <w:proofErr w:type="spellStart"/>
      <w:r>
        <w:t>Oli</w:t>
      </w:r>
      <w:proofErr w:type="spellEnd"/>
      <w:r>
        <w:t xml:space="preserve"> 96.8fm: 14</w:t>
      </w:r>
    </w:p>
    <w:p w:rsidR="00EC21E8" w:rsidRDefault="00EC21E8" w:rsidP="00EC21E8">
      <w:r>
        <w:t>Symphony 92.4fm: 14</w:t>
      </w:r>
    </w:p>
    <w:p w:rsidR="00EC21E8" w:rsidRDefault="00EC21E8" w:rsidP="00EC21E8">
      <w:r>
        <w:t>Gold 90.5fm: 5</w:t>
      </w:r>
    </w:p>
    <w:p w:rsidR="00EC21E8" w:rsidRDefault="00EC21E8" w:rsidP="00EC21E8">
      <w:r>
        <w:t>987fm: 9</w:t>
      </w:r>
    </w:p>
    <w:p w:rsidR="00EC21E8" w:rsidRDefault="00EC21E8" w:rsidP="00EC21E8">
      <w:r>
        <w:rPr>
          <w:noProof/>
          <w:lang w:bidi="ar-SA"/>
        </w:rPr>
        <w:drawing>
          <wp:inline distT="0" distB="0" distL="0" distR="0">
            <wp:extent cx="5486400" cy="3200400"/>
            <wp:effectExtent l="19050" t="0" r="19050" b="0"/>
            <wp:docPr id="1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C21E8" w:rsidRDefault="00EC21E8" w:rsidP="00EC21E8">
      <w:pPr>
        <w:rPr>
          <w:u w:val="single"/>
        </w:rPr>
      </w:pPr>
      <w:r>
        <w:rPr>
          <w:u w:val="single"/>
        </w:rPr>
        <w:t>Question 11: Do you use the Internet at home?</w:t>
      </w:r>
    </w:p>
    <w:p w:rsidR="00EC21E8" w:rsidRDefault="00EC21E8" w:rsidP="00EC21E8">
      <w:r>
        <w:t>Yes: 41</w:t>
      </w:r>
    </w:p>
    <w:p w:rsidR="00EC21E8" w:rsidRDefault="00EC21E8" w:rsidP="00EC21E8">
      <w:r>
        <w:t>No: 9</w:t>
      </w:r>
    </w:p>
    <w:p w:rsidR="00CB57A9" w:rsidRDefault="00CB57A9">
      <w:pPr>
        <w:rPr>
          <w:u w:val="single"/>
        </w:rPr>
      </w:pPr>
      <w:r>
        <w:rPr>
          <w:u w:val="single"/>
        </w:rPr>
        <w:br w:type="page"/>
      </w:r>
    </w:p>
    <w:p w:rsidR="00EC21E8" w:rsidRDefault="00EC21E8" w:rsidP="00EC21E8">
      <w:pPr>
        <w:rPr>
          <w:u w:val="single"/>
        </w:rPr>
      </w:pPr>
      <w:r>
        <w:rPr>
          <w:u w:val="single"/>
        </w:rPr>
        <w:lastRenderedPageBreak/>
        <w:t>Question 12:  How often do you go to the cinema watch movies?</w:t>
      </w:r>
    </w:p>
    <w:p w:rsidR="00EC21E8" w:rsidRDefault="00EC21E8" w:rsidP="00EC21E8">
      <w:r>
        <w:t>Frequently: 25</w:t>
      </w:r>
    </w:p>
    <w:p w:rsidR="00C90B23" w:rsidRDefault="00EC21E8" w:rsidP="00EC21E8">
      <w:r>
        <w:t>Sometimes: 19</w:t>
      </w:r>
    </w:p>
    <w:p w:rsidR="00C90B23" w:rsidRDefault="00EC21E8" w:rsidP="00EC21E8">
      <w:r>
        <w:t>Rarely: 6</w:t>
      </w:r>
    </w:p>
    <w:p w:rsidR="00EC21E8" w:rsidRDefault="00EC21E8" w:rsidP="00EC21E8">
      <w:r>
        <w:rPr>
          <w:noProof/>
          <w:lang w:bidi="ar-SA"/>
        </w:rPr>
        <w:drawing>
          <wp:inline distT="0" distB="0" distL="0" distR="0">
            <wp:extent cx="5486400" cy="3200400"/>
            <wp:effectExtent l="19050" t="0" r="19050" b="0"/>
            <wp:docPr id="1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C21E8" w:rsidRDefault="00EC21E8" w:rsidP="00EC21E8"/>
    <w:p w:rsidR="00CB57A9" w:rsidRDefault="00CB57A9">
      <w:pPr>
        <w:rPr>
          <w:u w:val="single"/>
        </w:rPr>
      </w:pPr>
      <w:r>
        <w:rPr>
          <w:u w:val="single"/>
        </w:rPr>
        <w:br w:type="page"/>
      </w:r>
    </w:p>
    <w:p w:rsidR="00EC21E8" w:rsidRDefault="00EC21E8" w:rsidP="00EC21E8">
      <w:pPr>
        <w:rPr>
          <w:u w:val="single"/>
        </w:rPr>
      </w:pPr>
      <w:r>
        <w:rPr>
          <w:u w:val="single"/>
        </w:rPr>
        <w:lastRenderedPageBreak/>
        <w:t>Question 13: What type of movies do you watch at the cinema?</w:t>
      </w:r>
    </w:p>
    <w:p w:rsidR="00EC21E8" w:rsidRDefault="00EC21E8" w:rsidP="00EC21E8">
      <w:r>
        <w:t>Cartoon: 46</w:t>
      </w:r>
    </w:p>
    <w:p w:rsidR="00EC21E8" w:rsidRDefault="00EC21E8" w:rsidP="00EC21E8">
      <w:r>
        <w:t>Comedy: 14</w:t>
      </w:r>
    </w:p>
    <w:p w:rsidR="00EC21E8" w:rsidRDefault="00EC21E8" w:rsidP="00EC21E8">
      <w:r>
        <w:t>Action/Adventure: 9</w:t>
      </w:r>
    </w:p>
    <w:p w:rsidR="00CB57A9" w:rsidRDefault="00EC21E8" w:rsidP="00EC21E8">
      <w:r>
        <w:t>Others (Thriller): 5</w:t>
      </w:r>
    </w:p>
    <w:p w:rsidR="00EC21E8" w:rsidRDefault="00EC367A" w:rsidP="00EC21E8">
      <w:r>
        <w:rPr>
          <w:noProof/>
          <w:lang w:bidi="ar-SA"/>
        </w:rPr>
        <w:drawing>
          <wp:inline distT="0" distB="0" distL="0" distR="0">
            <wp:extent cx="6196924" cy="3443591"/>
            <wp:effectExtent l="19050" t="0" r="13376" b="4459"/>
            <wp:docPr id="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C21E8" w:rsidRDefault="00EC21E8" w:rsidP="00EC21E8"/>
    <w:p w:rsidR="00CB57A9" w:rsidRDefault="00CB57A9">
      <w:pPr>
        <w:rPr>
          <w:u w:val="single"/>
        </w:rPr>
      </w:pPr>
      <w:r>
        <w:rPr>
          <w:u w:val="single"/>
        </w:rPr>
        <w:br w:type="page"/>
      </w:r>
    </w:p>
    <w:p w:rsidR="00EC21E8" w:rsidRDefault="00EC21E8" w:rsidP="00EC21E8">
      <w:pPr>
        <w:rPr>
          <w:u w:val="single"/>
        </w:rPr>
      </w:pPr>
      <w:r>
        <w:rPr>
          <w:u w:val="single"/>
        </w:rPr>
        <w:lastRenderedPageBreak/>
        <w:t>Question 14: Scale of liking chocolates (1-10) [1 being the smallest, 10 being the greatest]</w:t>
      </w:r>
    </w:p>
    <w:p w:rsidR="00EC21E8" w:rsidRDefault="00EC21E8" w:rsidP="00EC21E8">
      <w:r>
        <w:t>4: 9</w:t>
      </w:r>
    </w:p>
    <w:p w:rsidR="00EC21E8" w:rsidRDefault="00EC21E8" w:rsidP="00EC21E8">
      <w:r>
        <w:t>5: 2</w:t>
      </w:r>
    </w:p>
    <w:p w:rsidR="00EC21E8" w:rsidRDefault="00EC21E8" w:rsidP="00EC21E8">
      <w:r>
        <w:t>7: 7</w:t>
      </w:r>
    </w:p>
    <w:p w:rsidR="00EC21E8" w:rsidRDefault="00EC21E8" w:rsidP="00EC21E8">
      <w:r>
        <w:t>9: 12</w:t>
      </w:r>
    </w:p>
    <w:p w:rsidR="00EC21E8" w:rsidRDefault="00EC21E8" w:rsidP="00EC21E8">
      <w:r>
        <w:t>10: 20</w:t>
      </w:r>
    </w:p>
    <w:p w:rsidR="00EC21E8" w:rsidRDefault="00EC21E8" w:rsidP="00EC21E8">
      <w:r>
        <w:rPr>
          <w:noProof/>
          <w:lang w:bidi="ar-SA"/>
        </w:rPr>
        <w:drawing>
          <wp:inline distT="0" distB="0" distL="0" distR="0">
            <wp:extent cx="6012099" cy="3424136"/>
            <wp:effectExtent l="19050" t="0" r="26751" b="4864"/>
            <wp:docPr id="15"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B57A9" w:rsidRDefault="00CB57A9">
      <w:pPr>
        <w:rPr>
          <w:u w:val="single"/>
        </w:rPr>
      </w:pPr>
      <w:r>
        <w:rPr>
          <w:u w:val="single"/>
        </w:rPr>
        <w:br w:type="page"/>
      </w:r>
    </w:p>
    <w:p w:rsidR="00EC21E8" w:rsidRDefault="00EC21E8" w:rsidP="00EC21E8">
      <w:pPr>
        <w:rPr>
          <w:u w:val="single"/>
        </w:rPr>
      </w:pPr>
      <w:r>
        <w:rPr>
          <w:u w:val="single"/>
        </w:rPr>
        <w:lastRenderedPageBreak/>
        <w:t>Question 15: What you love about chocolates?</w:t>
      </w:r>
    </w:p>
    <w:p w:rsidR="00EC21E8" w:rsidRDefault="00EC21E8" w:rsidP="00EC21E8">
      <w:r>
        <w:t>Taste: 47</w:t>
      </w:r>
    </w:p>
    <w:p w:rsidR="00EC21E8" w:rsidRDefault="00EC21E8" w:rsidP="00EC21E8">
      <w:r>
        <w:t>Size: 18</w:t>
      </w:r>
    </w:p>
    <w:p w:rsidR="00EC21E8" w:rsidRDefault="00EC21E8" w:rsidP="00EC21E8">
      <w:r>
        <w:t>Smell: 13</w:t>
      </w:r>
    </w:p>
    <w:p w:rsidR="00EC21E8" w:rsidRDefault="00EC21E8" w:rsidP="00EC21E8">
      <w:r>
        <w:t>Packaging: 14</w:t>
      </w:r>
    </w:p>
    <w:p w:rsidR="00EC21E8" w:rsidRDefault="00EC21E8" w:rsidP="00EC21E8">
      <w:r>
        <w:rPr>
          <w:noProof/>
          <w:lang w:bidi="ar-SA"/>
        </w:rPr>
        <w:drawing>
          <wp:inline distT="0" distB="0" distL="0" distR="0">
            <wp:extent cx="5866184" cy="3540869"/>
            <wp:effectExtent l="19050" t="0" r="20266" b="2431"/>
            <wp:docPr id="16"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B57A9" w:rsidRDefault="00CB57A9">
      <w:pPr>
        <w:rPr>
          <w:u w:val="single"/>
        </w:rPr>
      </w:pPr>
      <w:r>
        <w:rPr>
          <w:u w:val="single"/>
        </w:rPr>
        <w:br w:type="page"/>
      </w:r>
    </w:p>
    <w:p w:rsidR="00EC21E8" w:rsidRDefault="00EC21E8" w:rsidP="00EC21E8">
      <w:pPr>
        <w:rPr>
          <w:u w:val="single"/>
        </w:rPr>
      </w:pPr>
      <w:r>
        <w:rPr>
          <w:u w:val="single"/>
        </w:rPr>
        <w:lastRenderedPageBreak/>
        <w:t>Question 16: How often do you eat chocolate in some form?</w:t>
      </w:r>
    </w:p>
    <w:p w:rsidR="00EC21E8" w:rsidRDefault="00EC21E8" w:rsidP="00EC21E8">
      <w:r>
        <w:t>All the time: 11</w:t>
      </w:r>
    </w:p>
    <w:p w:rsidR="00EC21E8" w:rsidRDefault="00EC21E8" w:rsidP="00EC21E8">
      <w:r>
        <w:t>Frequently: 18</w:t>
      </w:r>
    </w:p>
    <w:p w:rsidR="00EC21E8" w:rsidRDefault="00EC21E8" w:rsidP="00EC21E8">
      <w:r>
        <w:t>Sometimes: 21</w:t>
      </w:r>
    </w:p>
    <w:p w:rsidR="00EC21E8" w:rsidRDefault="00EC21E8" w:rsidP="00EC21E8">
      <w:r>
        <w:rPr>
          <w:noProof/>
          <w:lang w:bidi="ar-SA"/>
        </w:rPr>
        <w:drawing>
          <wp:inline distT="0" distB="0" distL="0" distR="0">
            <wp:extent cx="6014612" cy="3022127"/>
            <wp:effectExtent l="19050" t="0" r="24238" b="6823"/>
            <wp:docPr id="1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C21E8" w:rsidRDefault="00EC21E8" w:rsidP="00EC21E8">
      <w:pPr>
        <w:rPr>
          <w:u w:val="single"/>
        </w:rPr>
      </w:pPr>
      <w:r>
        <w:rPr>
          <w:u w:val="single"/>
        </w:rPr>
        <w:t>Question 17: Have you heard about chocolate brand, Hershey’s?</w:t>
      </w:r>
    </w:p>
    <w:p w:rsidR="00EC21E8" w:rsidRDefault="00EC21E8" w:rsidP="00EC21E8">
      <w:r>
        <w:t>Yes: 37</w:t>
      </w:r>
    </w:p>
    <w:p w:rsidR="00EC21E8" w:rsidRDefault="00EC21E8" w:rsidP="00EC21E8">
      <w:pPr>
        <w:tabs>
          <w:tab w:val="left" w:pos="1120"/>
        </w:tabs>
      </w:pPr>
      <w:r>
        <w:t>No: 13</w:t>
      </w:r>
      <w:r>
        <w:tab/>
      </w:r>
    </w:p>
    <w:p w:rsidR="00EC21E8" w:rsidRDefault="00EC21E8" w:rsidP="00EC21E8">
      <w:pPr>
        <w:tabs>
          <w:tab w:val="left" w:pos="1120"/>
        </w:tabs>
        <w:rPr>
          <w:u w:val="single"/>
        </w:rPr>
      </w:pPr>
      <w:r>
        <w:rPr>
          <w:u w:val="single"/>
        </w:rPr>
        <w:t>Question 18: Have you tried Hershey’s chocolates before?</w:t>
      </w:r>
    </w:p>
    <w:p w:rsidR="00EC21E8" w:rsidRDefault="00EC21E8" w:rsidP="00EC21E8">
      <w:pPr>
        <w:tabs>
          <w:tab w:val="left" w:pos="1120"/>
        </w:tabs>
      </w:pPr>
      <w:r>
        <w:t>Yes: 27</w:t>
      </w:r>
    </w:p>
    <w:p w:rsidR="00EC21E8" w:rsidRDefault="00EC21E8" w:rsidP="00EC21E8">
      <w:pPr>
        <w:tabs>
          <w:tab w:val="left" w:pos="1120"/>
        </w:tabs>
      </w:pPr>
      <w:r>
        <w:t>No: 23</w:t>
      </w:r>
    </w:p>
    <w:p w:rsidR="00EC21E8" w:rsidRDefault="00EC21E8" w:rsidP="00EC21E8">
      <w:pPr>
        <w:tabs>
          <w:tab w:val="left" w:pos="1120"/>
        </w:tabs>
        <w:rPr>
          <w:u w:val="single"/>
        </w:rPr>
      </w:pPr>
      <w:r>
        <w:rPr>
          <w:u w:val="single"/>
        </w:rPr>
        <w:t>Question 19: Do you like Hershey’s products? (</w:t>
      </w:r>
      <w:proofErr w:type="gramStart"/>
      <w:r>
        <w:rPr>
          <w:u w:val="single"/>
        </w:rPr>
        <w:t>only</w:t>
      </w:r>
      <w:proofErr w:type="gramEnd"/>
      <w:r>
        <w:rPr>
          <w:u w:val="single"/>
        </w:rPr>
        <w:t xml:space="preserve"> targeting at 27 children who have tried Hershey’s)</w:t>
      </w:r>
    </w:p>
    <w:p w:rsidR="00EC21E8" w:rsidRDefault="00EC21E8" w:rsidP="00EC21E8">
      <w:pPr>
        <w:tabs>
          <w:tab w:val="left" w:pos="1120"/>
        </w:tabs>
      </w:pPr>
      <w:r>
        <w:t>Yes: 18</w:t>
      </w:r>
      <w:r w:rsidR="00CB57A9">
        <w:br/>
      </w:r>
      <w:r>
        <w:t>Some reasons: “tastes good”, “delicious”, “I like the milk taste”, “sweet and unique”, “tasty”</w:t>
      </w:r>
    </w:p>
    <w:p w:rsidR="00EC21E8" w:rsidRDefault="00EC21E8" w:rsidP="00EC21E8">
      <w:pPr>
        <w:tabs>
          <w:tab w:val="left" w:pos="1120"/>
        </w:tabs>
      </w:pPr>
      <w:r>
        <w:t>No: 9</w:t>
      </w:r>
      <w:r w:rsidR="00CB57A9">
        <w:br/>
      </w:r>
      <w:r>
        <w:t>Some reasons: “too sweet”, “doesn’t taste that good”</w:t>
      </w:r>
    </w:p>
    <w:p w:rsidR="00EC21E8" w:rsidRDefault="00EC21E8" w:rsidP="00EC21E8">
      <w:pPr>
        <w:tabs>
          <w:tab w:val="left" w:pos="1120"/>
        </w:tabs>
        <w:rPr>
          <w:u w:val="single"/>
        </w:rPr>
      </w:pPr>
      <w:r>
        <w:rPr>
          <w:u w:val="single"/>
        </w:rPr>
        <w:lastRenderedPageBreak/>
        <w:t xml:space="preserve">Question 20: Do you like the bear in the picture below? </w:t>
      </w:r>
    </w:p>
    <w:p w:rsidR="00EC21E8" w:rsidRDefault="00EC21E8" w:rsidP="00EC21E8">
      <w:pPr>
        <w:tabs>
          <w:tab w:val="left" w:pos="1120"/>
        </w:tabs>
        <w:rPr>
          <w:u w:val="single"/>
        </w:rPr>
      </w:pPr>
      <w:r>
        <w:rPr>
          <w:rFonts w:ascii="Times New Roman" w:hAnsi="Times New Roman"/>
          <w:noProof/>
          <w:szCs w:val="24"/>
          <w:lang w:bidi="ar-SA"/>
        </w:rPr>
        <w:drawing>
          <wp:inline distT="0" distB="0" distL="0" distR="0">
            <wp:extent cx="1677670" cy="2200910"/>
            <wp:effectExtent l="19050" t="0" r="0" b="0"/>
            <wp:docPr id="18" name="Picture 1" descr="Hershey's_b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shey's_bear"/>
                    <pic:cNvPicPr>
                      <a:picLocks noChangeAspect="1" noChangeArrowheads="1"/>
                    </pic:cNvPicPr>
                  </pic:nvPicPr>
                  <pic:blipFill>
                    <a:blip r:embed="rId38" cstate="print"/>
                    <a:srcRect l="6041" t="11617" r="10738" b="5556"/>
                    <a:stretch>
                      <a:fillRect/>
                    </a:stretch>
                  </pic:blipFill>
                  <pic:spPr bwMode="auto">
                    <a:xfrm>
                      <a:off x="0" y="0"/>
                      <a:ext cx="1677670" cy="2200910"/>
                    </a:xfrm>
                    <a:prstGeom prst="rect">
                      <a:avLst/>
                    </a:prstGeom>
                    <a:noFill/>
                    <a:ln w="9525">
                      <a:noFill/>
                      <a:miter lim="800000"/>
                      <a:headEnd/>
                      <a:tailEnd/>
                    </a:ln>
                  </pic:spPr>
                </pic:pic>
              </a:graphicData>
            </a:graphic>
          </wp:inline>
        </w:drawing>
      </w:r>
    </w:p>
    <w:p w:rsidR="00EC21E8" w:rsidRDefault="00EC21E8" w:rsidP="00EC21E8">
      <w:pPr>
        <w:tabs>
          <w:tab w:val="left" w:pos="1120"/>
        </w:tabs>
      </w:pPr>
      <w:r>
        <w:t>Yes: 42</w:t>
      </w:r>
    </w:p>
    <w:p w:rsidR="00EC21E8" w:rsidRDefault="00EC21E8" w:rsidP="00EC21E8">
      <w:pPr>
        <w:tabs>
          <w:tab w:val="left" w:pos="1120"/>
        </w:tabs>
      </w:pPr>
      <w:r>
        <w:t>Some reasons: “cute and fluffy”, “cute”, “soft and looks cuddly”, “looks nice”, “appealing”, “</w:t>
      </w:r>
    </w:p>
    <w:p w:rsidR="00EC21E8" w:rsidRDefault="00EC21E8" w:rsidP="00EC21E8">
      <w:pPr>
        <w:tabs>
          <w:tab w:val="left" w:pos="1120"/>
        </w:tabs>
      </w:pPr>
      <w:r>
        <w:t>No: 8</w:t>
      </w:r>
    </w:p>
    <w:p w:rsidR="00EC21E8" w:rsidRDefault="00EC21E8" w:rsidP="00EC21E8">
      <w:pPr>
        <w:tabs>
          <w:tab w:val="left" w:pos="1120"/>
        </w:tabs>
      </w:pPr>
      <w:r>
        <w:t>No particular reason</w:t>
      </w:r>
    </w:p>
    <w:p w:rsidR="00EC21E8" w:rsidRDefault="00EC21E8" w:rsidP="00EC21E8">
      <w:pPr>
        <w:tabs>
          <w:tab w:val="left" w:pos="1120"/>
        </w:tabs>
        <w:rPr>
          <w:u w:val="single"/>
        </w:rPr>
      </w:pPr>
      <w:r>
        <w:rPr>
          <w:u w:val="single"/>
        </w:rPr>
        <w:t xml:space="preserve">Question 21: Have you visited Hershey’s boutique shop in Resorts World </w:t>
      </w:r>
      <w:proofErr w:type="spellStart"/>
      <w:r>
        <w:rPr>
          <w:u w:val="single"/>
        </w:rPr>
        <w:t>Sentsoa</w:t>
      </w:r>
      <w:proofErr w:type="spellEnd"/>
      <w:r>
        <w:rPr>
          <w:u w:val="single"/>
        </w:rPr>
        <w:t>?</w:t>
      </w:r>
    </w:p>
    <w:p w:rsidR="00EC21E8" w:rsidRDefault="00EC21E8" w:rsidP="00EC21E8">
      <w:pPr>
        <w:tabs>
          <w:tab w:val="left" w:pos="1120"/>
        </w:tabs>
      </w:pPr>
      <w:r>
        <w:t>Yes: 23</w:t>
      </w:r>
    </w:p>
    <w:p w:rsidR="00EC21E8" w:rsidRPr="009544B2" w:rsidRDefault="00EC21E8" w:rsidP="00EC21E8">
      <w:pPr>
        <w:tabs>
          <w:tab w:val="left" w:pos="1120"/>
        </w:tabs>
      </w:pPr>
      <w:r>
        <w:t>No: 27</w:t>
      </w:r>
    </w:p>
    <w:p w:rsidR="00EC21E8" w:rsidRPr="000D6E51" w:rsidRDefault="00EC21E8" w:rsidP="00EC21E8"/>
    <w:p w:rsidR="00EC21E8" w:rsidRDefault="00A35412" w:rsidP="00D10878">
      <w:pPr>
        <w:spacing w:line="480" w:lineRule="auto"/>
      </w:pPr>
      <w:r>
        <w:rPr>
          <w:noProof/>
          <w:lang w:eastAsia="zh-TW"/>
        </w:rPr>
        <w:lastRenderedPageBreak/>
        <w:pict>
          <v:shape id="_x0000_s1028" type="#_x0000_t202" style="position:absolute;margin-left:21.9pt;margin-top:0;width:187.2pt;height:34.75pt;z-index:251665408;mso-width-percent:400;mso-height-percent:200;mso-width-percent:400;mso-height-percent:200;mso-width-relative:margin;mso-height-relative:margin" filled="f" stroked="f">
            <v:textbox style="mso-fit-shape-to-text:t">
              <w:txbxContent>
                <w:p w:rsidR="00250939" w:rsidRDefault="00250939" w:rsidP="00250939">
                  <w:pPr>
                    <w:pStyle w:val="Heading2"/>
                  </w:pPr>
                  <w:bookmarkStart w:id="87" w:name="_Toc290040414"/>
                  <w:r>
                    <w:t>Storyboard for TV Ad</w:t>
                  </w:r>
                  <w:bookmarkEnd w:id="87"/>
                </w:p>
              </w:txbxContent>
            </v:textbox>
          </v:shape>
        </w:pict>
      </w:r>
      <w:r w:rsidR="00EC3950">
        <w:rPr>
          <w:noProof/>
          <w:lang w:bidi="ar-SA"/>
        </w:rPr>
        <w:drawing>
          <wp:inline distT="0" distB="0" distL="0" distR="0">
            <wp:extent cx="5817870" cy="8229600"/>
            <wp:effectExtent l="19050" t="0" r="0" b="0"/>
            <wp:docPr id="3" name="Picture 2" descr="Story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1.jpg"/>
                    <pic:cNvPicPr/>
                  </pic:nvPicPr>
                  <pic:blipFill>
                    <a:blip r:embed="rId39" cstate="print"/>
                    <a:stretch>
                      <a:fillRect/>
                    </a:stretch>
                  </pic:blipFill>
                  <pic:spPr>
                    <a:xfrm>
                      <a:off x="0" y="0"/>
                      <a:ext cx="5817870" cy="8229600"/>
                    </a:xfrm>
                    <a:prstGeom prst="rect">
                      <a:avLst/>
                    </a:prstGeom>
                  </pic:spPr>
                </pic:pic>
              </a:graphicData>
            </a:graphic>
          </wp:inline>
        </w:drawing>
      </w:r>
    </w:p>
    <w:p w:rsidR="00EC3950" w:rsidRDefault="00EC3950" w:rsidP="00D10878">
      <w:pPr>
        <w:spacing w:line="480" w:lineRule="auto"/>
      </w:pPr>
      <w:r>
        <w:rPr>
          <w:noProof/>
          <w:lang w:bidi="ar-SA"/>
        </w:rPr>
        <w:lastRenderedPageBreak/>
        <w:drawing>
          <wp:inline distT="0" distB="0" distL="0" distR="0">
            <wp:extent cx="5817870" cy="8229600"/>
            <wp:effectExtent l="19050" t="0" r="0" b="0"/>
            <wp:docPr id="4" name="Picture 3" descr="Story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2.jpg"/>
                    <pic:cNvPicPr/>
                  </pic:nvPicPr>
                  <pic:blipFill>
                    <a:blip r:embed="rId40" cstate="print"/>
                    <a:stretch>
                      <a:fillRect/>
                    </a:stretch>
                  </pic:blipFill>
                  <pic:spPr>
                    <a:xfrm>
                      <a:off x="0" y="0"/>
                      <a:ext cx="5817870" cy="8229600"/>
                    </a:xfrm>
                    <a:prstGeom prst="rect">
                      <a:avLst/>
                    </a:prstGeom>
                  </pic:spPr>
                </pic:pic>
              </a:graphicData>
            </a:graphic>
          </wp:inline>
        </w:drawing>
      </w:r>
    </w:p>
    <w:p w:rsidR="00EC3950" w:rsidRDefault="00EC3950" w:rsidP="00D10878">
      <w:pPr>
        <w:spacing w:line="480" w:lineRule="auto"/>
      </w:pPr>
      <w:r>
        <w:rPr>
          <w:noProof/>
          <w:lang w:bidi="ar-SA"/>
        </w:rPr>
        <w:lastRenderedPageBreak/>
        <w:drawing>
          <wp:inline distT="0" distB="0" distL="0" distR="0">
            <wp:extent cx="5817870" cy="8229600"/>
            <wp:effectExtent l="19050" t="0" r="0" b="0"/>
            <wp:docPr id="5" name="Picture 4" descr="Storyboar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3.jpg"/>
                    <pic:cNvPicPr/>
                  </pic:nvPicPr>
                  <pic:blipFill>
                    <a:blip r:embed="rId41" cstate="print"/>
                    <a:stretch>
                      <a:fillRect/>
                    </a:stretch>
                  </pic:blipFill>
                  <pic:spPr>
                    <a:xfrm>
                      <a:off x="0" y="0"/>
                      <a:ext cx="5817870" cy="8229600"/>
                    </a:xfrm>
                    <a:prstGeom prst="rect">
                      <a:avLst/>
                    </a:prstGeom>
                  </pic:spPr>
                </pic:pic>
              </a:graphicData>
            </a:graphic>
          </wp:inline>
        </w:drawing>
      </w:r>
    </w:p>
    <w:p w:rsidR="00EC3950" w:rsidRDefault="00EC3950" w:rsidP="00D10878">
      <w:pPr>
        <w:spacing w:line="480" w:lineRule="auto"/>
      </w:pPr>
      <w:r>
        <w:rPr>
          <w:noProof/>
          <w:lang w:bidi="ar-SA"/>
        </w:rPr>
        <w:lastRenderedPageBreak/>
        <w:drawing>
          <wp:inline distT="0" distB="0" distL="0" distR="0">
            <wp:extent cx="5817870" cy="8229600"/>
            <wp:effectExtent l="19050" t="0" r="0" b="0"/>
            <wp:docPr id="14" name="Picture 13" descr="Storyboar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4.jpg"/>
                    <pic:cNvPicPr/>
                  </pic:nvPicPr>
                  <pic:blipFill>
                    <a:blip r:embed="rId42" cstate="print"/>
                    <a:stretch>
                      <a:fillRect/>
                    </a:stretch>
                  </pic:blipFill>
                  <pic:spPr>
                    <a:xfrm>
                      <a:off x="0" y="0"/>
                      <a:ext cx="5817870" cy="8229600"/>
                    </a:xfrm>
                    <a:prstGeom prst="rect">
                      <a:avLst/>
                    </a:prstGeom>
                  </pic:spPr>
                </pic:pic>
              </a:graphicData>
            </a:graphic>
          </wp:inline>
        </w:drawing>
      </w:r>
    </w:p>
    <w:p w:rsidR="00EC3950" w:rsidRDefault="00EC3950" w:rsidP="00D10878">
      <w:pPr>
        <w:spacing w:line="480" w:lineRule="auto"/>
      </w:pPr>
      <w:r>
        <w:rPr>
          <w:noProof/>
          <w:lang w:bidi="ar-SA"/>
        </w:rPr>
        <w:lastRenderedPageBreak/>
        <w:drawing>
          <wp:inline distT="0" distB="0" distL="0" distR="0">
            <wp:extent cx="5817870" cy="8229600"/>
            <wp:effectExtent l="19050" t="0" r="0" b="0"/>
            <wp:docPr id="23" name="Picture 22" descr="Storyboar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5.jpg"/>
                    <pic:cNvPicPr/>
                  </pic:nvPicPr>
                  <pic:blipFill>
                    <a:blip r:embed="rId43" cstate="print"/>
                    <a:stretch>
                      <a:fillRect/>
                    </a:stretch>
                  </pic:blipFill>
                  <pic:spPr>
                    <a:xfrm>
                      <a:off x="0" y="0"/>
                      <a:ext cx="5817870" cy="8229600"/>
                    </a:xfrm>
                    <a:prstGeom prst="rect">
                      <a:avLst/>
                    </a:prstGeom>
                  </pic:spPr>
                </pic:pic>
              </a:graphicData>
            </a:graphic>
          </wp:inline>
        </w:drawing>
      </w:r>
    </w:p>
    <w:p w:rsidR="00EC3950" w:rsidRPr="00EC21E8" w:rsidRDefault="00EC3950" w:rsidP="00D10878">
      <w:pPr>
        <w:spacing w:line="480" w:lineRule="auto"/>
      </w:pPr>
      <w:r>
        <w:rPr>
          <w:noProof/>
          <w:lang w:bidi="ar-SA"/>
        </w:rPr>
        <w:lastRenderedPageBreak/>
        <w:drawing>
          <wp:inline distT="0" distB="0" distL="0" distR="0">
            <wp:extent cx="5817870" cy="8229600"/>
            <wp:effectExtent l="19050" t="0" r="0" b="0"/>
            <wp:docPr id="25" name="Picture 24" descr="Storyboar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6.jpg"/>
                    <pic:cNvPicPr/>
                  </pic:nvPicPr>
                  <pic:blipFill>
                    <a:blip r:embed="rId44" cstate="print"/>
                    <a:stretch>
                      <a:fillRect/>
                    </a:stretch>
                  </pic:blipFill>
                  <pic:spPr>
                    <a:xfrm>
                      <a:off x="0" y="0"/>
                      <a:ext cx="5817870" cy="8229600"/>
                    </a:xfrm>
                    <a:prstGeom prst="rect">
                      <a:avLst/>
                    </a:prstGeom>
                  </pic:spPr>
                </pic:pic>
              </a:graphicData>
            </a:graphic>
          </wp:inline>
        </w:drawing>
      </w:r>
    </w:p>
    <w:sectPr w:rsidR="00EC3950" w:rsidRPr="00EC21E8" w:rsidSect="005E70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210C" w:rsidRDefault="0043210C" w:rsidP="00036547">
      <w:pPr>
        <w:spacing w:after="0" w:line="240" w:lineRule="auto"/>
      </w:pPr>
      <w:r>
        <w:separator/>
      </w:r>
    </w:p>
  </w:endnote>
  <w:endnote w:type="continuationSeparator" w:id="0">
    <w:p w:rsidR="0043210C" w:rsidRDefault="0043210C" w:rsidP="000365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210C" w:rsidRDefault="0043210C" w:rsidP="00036547">
      <w:pPr>
        <w:spacing w:after="0" w:line="240" w:lineRule="auto"/>
      </w:pPr>
      <w:r>
        <w:separator/>
      </w:r>
    </w:p>
  </w:footnote>
  <w:footnote w:type="continuationSeparator" w:id="0">
    <w:p w:rsidR="0043210C" w:rsidRDefault="0043210C" w:rsidP="00036547">
      <w:pPr>
        <w:spacing w:after="0" w:line="240" w:lineRule="auto"/>
      </w:pPr>
      <w:r>
        <w:continuationSeparator/>
      </w:r>
    </w:p>
  </w:footnote>
  <w:footnote w:id="1">
    <w:p w:rsidR="00FF5AC5" w:rsidRPr="002F42D0" w:rsidRDefault="00FF5AC5" w:rsidP="00F947EE">
      <w:pPr>
        <w:pStyle w:val="FootnoteText"/>
        <w:rPr>
          <w:sz w:val="16"/>
          <w:szCs w:val="16"/>
        </w:rPr>
      </w:pPr>
      <w:r>
        <w:rPr>
          <w:rStyle w:val="FootnoteReference"/>
        </w:rPr>
        <w:footnoteRef/>
      </w:r>
      <w:r>
        <w:t xml:space="preserve"> </w:t>
      </w:r>
      <w:proofErr w:type="gramStart"/>
      <w:r w:rsidRPr="002F42D0">
        <w:rPr>
          <w:sz w:val="16"/>
          <w:szCs w:val="16"/>
        </w:rPr>
        <w:t>Carbon Disclosure Project 2010.</w:t>
      </w:r>
      <w:proofErr w:type="gramEnd"/>
      <w:r w:rsidRPr="002F42D0">
        <w:rPr>
          <w:sz w:val="16"/>
          <w:szCs w:val="16"/>
        </w:rPr>
        <w:t xml:space="preserve"> Retrieved February 24, 2011 from The Hershey’s Company Website: </w:t>
      </w:r>
      <w:hyperlink r:id="rId1" w:history="1">
        <w:r w:rsidRPr="002F42D0">
          <w:rPr>
            <w:rStyle w:val="Hyperlink"/>
            <w:sz w:val="16"/>
            <w:szCs w:val="16"/>
          </w:rPr>
          <w:t>http://www.thehersheycompany.com/assets/pdfs/hersheycompany/cdp2010.pdf</w:t>
        </w:r>
      </w:hyperlink>
    </w:p>
  </w:footnote>
  <w:footnote w:id="2">
    <w:p w:rsidR="00FF5AC5" w:rsidRPr="002F42D0" w:rsidRDefault="00FF5AC5" w:rsidP="00F947EE">
      <w:pPr>
        <w:pStyle w:val="FootnoteText"/>
        <w:rPr>
          <w:sz w:val="16"/>
          <w:szCs w:val="16"/>
        </w:rPr>
      </w:pPr>
      <w:r w:rsidRPr="002F42D0">
        <w:rPr>
          <w:rStyle w:val="FootnoteReference"/>
          <w:sz w:val="16"/>
          <w:szCs w:val="16"/>
        </w:rPr>
        <w:footnoteRef/>
      </w:r>
      <w:r w:rsidRPr="002F42D0">
        <w:rPr>
          <w:sz w:val="16"/>
          <w:szCs w:val="16"/>
        </w:rPr>
        <w:t xml:space="preserve"> </w:t>
      </w:r>
      <w:proofErr w:type="gramStart"/>
      <w:r w:rsidRPr="002F42D0">
        <w:rPr>
          <w:sz w:val="16"/>
          <w:szCs w:val="16"/>
        </w:rPr>
        <w:t>Chocolate Confectionary Singapore.</w:t>
      </w:r>
      <w:proofErr w:type="gramEnd"/>
      <w:r w:rsidRPr="002F42D0">
        <w:rPr>
          <w:sz w:val="16"/>
          <w:szCs w:val="16"/>
        </w:rPr>
        <w:t xml:space="preserve"> Retrieved February 27, 2011 from </w:t>
      </w:r>
      <w:proofErr w:type="spellStart"/>
      <w:r w:rsidRPr="002F42D0">
        <w:rPr>
          <w:sz w:val="16"/>
          <w:szCs w:val="16"/>
        </w:rPr>
        <w:t>Euromonitor</w:t>
      </w:r>
      <w:proofErr w:type="spellEnd"/>
      <w:r w:rsidRPr="002F42D0">
        <w:rPr>
          <w:sz w:val="16"/>
          <w:szCs w:val="16"/>
        </w:rPr>
        <w:t xml:space="preserve"> International: </w:t>
      </w:r>
      <w:hyperlink r:id="rId2" w:history="1">
        <w:r w:rsidRPr="002F42D0">
          <w:rPr>
            <w:rStyle w:val="Hyperlink"/>
            <w:sz w:val="16"/>
            <w:szCs w:val="16"/>
          </w:rPr>
          <w:t>http://www.scribd.com/doc/47548141/Chocolate-Confectionery-Singapore</w:t>
        </w:r>
      </w:hyperlink>
      <w:r w:rsidRPr="002F42D0">
        <w:rPr>
          <w:sz w:val="16"/>
          <w:szCs w:val="16"/>
        </w:rPr>
        <w:t xml:space="preserve"> Pg. 5-6</w:t>
      </w:r>
    </w:p>
  </w:footnote>
  <w:footnote w:id="3">
    <w:p w:rsidR="00FF5AC5" w:rsidRDefault="00FF5AC5" w:rsidP="00F947EE">
      <w:pPr>
        <w:pStyle w:val="FootnoteText"/>
      </w:pPr>
      <w:r>
        <w:rPr>
          <w:rStyle w:val="FootnoteReference"/>
        </w:rPr>
        <w:footnoteRef/>
      </w:r>
      <w:r>
        <w:t xml:space="preserve"> Field studies conducted by our group, which includes interviewing the store manager, boutique staff and observing customers</w:t>
      </w:r>
    </w:p>
  </w:footnote>
  <w:footnote w:id="4">
    <w:p w:rsidR="00FF5AC5" w:rsidRDefault="00FF5AC5" w:rsidP="00F947EE">
      <w:pPr>
        <w:pStyle w:val="FootnoteText"/>
      </w:pPr>
      <w:r>
        <w:rPr>
          <w:rStyle w:val="FootnoteReference"/>
        </w:rPr>
        <w:footnoteRef/>
      </w:r>
      <w:r>
        <w:t xml:space="preserve"> </w:t>
      </w:r>
      <w:r w:rsidR="00D040D6">
        <w:t>Due to unavailable information, m</w:t>
      </w:r>
      <w:r>
        <w:t>arket share estimated based on number of boutiques for each company, and how long they have been in the market</w:t>
      </w:r>
    </w:p>
  </w:footnote>
  <w:footnote w:id="5">
    <w:p w:rsidR="00FF5AC5" w:rsidRDefault="00FF5AC5">
      <w:pPr>
        <w:pStyle w:val="FootnoteText"/>
      </w:pPr>
      <w:r>
        <w:rPr>
          <w:rStyle w:val="FootnoteReference"/>
        </w:rPr>
        <w:footnoteRef/>
      </w:r>
      <w:r>
        <w:t xml:space="preserve"> </w:t>
      </w:r>
      <w:proofErr w:type="gramStart"/>
      <w:r w:rsidRPr="00152DA0">
        <w:rPr>
          <w:sz w:val="16"/>
          <w:szCs w:val="16"/>
        </w:rPr>
        <w:t>Young Generation Magazine.</w:t>
      </w:r>
      <w:proofErr w:type="gramEnd"/>
      <w:r w:rsidRPr="00152DA0">
        <w:rPr>
          <w:sz w:val="16"/>
          <w:szCs w:val="16"/>
        </w:rPr>
        <w:t xml:space="preserve"> Retrieved March 18, 2011 from: </w:t>
      </w:r>
      <w:hyperlink r:id="rId3" w:history="1">
        <w:r w:rsidRPr="00CD7936">
          <w:rPr>
            <w:rStyle w:val="Hyperlink"/>
            <w:rFonts w:ascii="Arial" w:hAnsi="Arial" w:cs="Arial"/>
            <w:color w:val="000099"/>
            <w:sz w:val="16"/>
            <w:szCs w:val="16"/>
          </w:rPr>
          <w:t>http://www.panpaceducation.com/Library/docs/YG_Magazine_Advertising_Rates.pdf</w:t>
        </w:r>
      </w:hyperlink>
    </w:p>
  </w:footnote>
  <w:footnote w:id="6">
    <w:p w:rsidR="00FF5AC5" w:rsidRPr="002F42D0" w:rsidRDefault="00FF5AC5" w:rsidP="00152DA0">
      <w:pPr>
        <w:pStyle w:val="FootnoteText"/>
        <w:rPr>
          <w:sz w:val="16"/>
          <w:szCs w:val="16"/>
        </w:rPr>
      </w:pPr>
      <w:r>
        <w:rPr>
          <w:rStyle w:val="FootnoteReference"/>
        </w:rPr>
        <w:footnoteRef/>
      </w:r>
      <w:r>
        <w:t xml:space="preserve"> </w:t>
      </w:r>
      <w:proofErr w:type="spellStart"/>
      <w:proofErr w:type="gramStart"/>
      <w:r w:rsidRPr="00CD7936">
        <w:rPr>
          <w:sz w:val="16"/>
          <w:szCs w:val="16"/>
        </w:rPr>
        <w:t>WaWa</w:t>
      </w:r>
      <w:proofErr w:type="spellEnd"/>
      <w:r w:rsidRPr="00CD7936">
        <w:rPr>
          <w:sz w:val="16"/>
          <w:szCs w:val="16"/>
        </w:rPr>
        <w:t xml:space="preserve"> in Kids World Magazine</w:t>
      </w:r>
      <w:r>
        <w:rPr>
          <w:sz w:val="16"/>
          <w:szCs w:val="16"/>
        </w:rPr>
        <w:t>.</w:t>
      </w:r>
      <w:proofErr w:type="gramEnd"/>
      <w:r>
        <w:rPr>
          <w:sz w:val="16"/>
          <w:szCs w:val="16"/>
        </w:rPr>
        <w:t xml:space="preserve"> Retrieved March 18, 2011 from:</w:t>
      </w:r>
      <w:r w:rsidRPr="00CD7936">
        <w:rPr>
          <w:sz w:val="16"/>
          <w:szCs w:val="16"/>
        </w:rPr>
        <w:t xml:space="preserve"> </w:t>
      </w:r>
      <w:hyperlink r:id="rId4" w:history="1">
        <w:r w:rsidRPr="00CD7936">
          <w:rPr>
            <w:rStyle w:val="Hyperlink"/>
            <w:rFonts w:ascii="Arial" w:hAnsi="Arial" w:cs="Arial"/>
            <w:color w:val="000099"/>
            <w:sz w:val="16"/>
            <w:szCs w:val="16"/>
          </w:rPr>
          <w:t>http://www.wawa.com.sg/images/wawaratecard.pdf</w:t>
        </w:r>
      </w:hyperlink>
    </w:p>
    <w:p w:rsidR="00FF5AC5" w:rsidRDefault="00FF5AC5" w:rsidP="00CD7936">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53EA5"/>
    <w:multiLevelType w:val="hybridMultilevel"/>
    <w:tmpl w:val="1092075A"/>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2D1A764A"/>
    <w:multiLevelType w:val="hybridMultilevel"/>
    <w:tmpl w:val="A4E8D5F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468E79E5"/>
    <w:multiLevelType w:val="hybridMultilevel"/>
    <w:tmpl w:val="3FD41DD6"/>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55A970F3"/>
    <w:multiLevelType w:val="hybridMultilevel"/>
    <w:tmpl w:val="5FDCFDBC"/>
    <w:lvl w:ilvl="0" w:tplc="D59697F8">
      <w:start w:val="3"/>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262AFB"/>
    <w:multiLevelType w:val="hybridMultilevel"/>
    <w:tmpl w:val="12E652EC"/>
    <w:lvl w:ilvl="0" w:tplc="04090001">
      <w:start w:val="1"/>
      <w:numFmt w:val="bullet"/>
      <w:lvlText w:val=""/>
      <w:lvlJc w:val="left"/>
      <w:pPr>
        <w:ind w:left="720" w:hanging="360"/>
      </w:pPr>
      <w:rPr>
        <w:rFonts w:ascii="Symbol" w:hAnsi="Symbol" w:hint="default"/>
        <w:color w:val="auto"/>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footnotePr>
    <w:footnote w:id="-1"/>
    <w:footnote w:id="0"/>
  </w:footnotePr>
  <w:endnotePr>
    <w:endnote w:id="-1"/>
    <w:endnote w:id="0"/>
  </w:endnotePr>
  <w:compat/>
  <w:rsids>
    <w:rsidRoot w:val="00201D10"/>
    <w:rsid w:val="00000246"/>
    <w:rsid w:val="0001316C"/>
    <w:rsid w:val="00025BCD"/>
    <w:rsid w:val="000348C3"/>
    <w:rsid w:val="00036547"/>
    <w:rsid w:val="00041B57"/>
    <w:rsid w:val="000436F0"/>
    <w:rsid w:val="000448AA"/>
    <w:rsid w:val="00051CDF"/>
    <w:rsid w:val="00055D5B"/>
    <w:rsid w:val="00064EFE"/>
    <w:rsid w:val="00081A75"/>
    <w:rsid w:val="000950B3"/>
    <w:rsid w:val="000B28F3"/>
    <w:rsid w:val="000B3A3A"/>
    <w:rsid w:val="000D095E"/>
    <w:rsid w:val="000D0AFA"/>
    <w:rsid w:val="000F15A8"/>
    <w:rsid w:val="000F1A00"/>
    <w:rsid w:val="000F3FDC"/>
    <w:rsid w:val="00113DAE"/>
    <w:rsid w:val="0012550B"/>
    <w:rsid w:val="00125DD2"/>
    <w:rsid w:val="00152DA0"/>
    <w:rsid w:val="00183B00"/>
    <w:rsid w:val="00191623"/>
    <w:rsid w:val="001960C9"/>
    <w:rsid w:val="001B387E"/>
    <w:rsid w:val="001B5A64"/>
    <w:rsid w:val="001D5273"/>
    <w:rsid w:val="001E31CB"/>
    <w:rsid w:val="00201D10"/>
    <w:rsid w:val="00210F9C"/>
    <w:rsid w:val="0022210D"/>
    <w:rsid w:val="00250939"/>
    <w:rsid w:val="00254A9F"/>
    <w:rsid w:val="0029246E"/>
    <w:rsid w:val="00296DE0"/>
    <w:rsid w:val="002B29A5"/>
    <w:rsid w:val="002C2AD4"/>
    <w:rsid w:val="002C3C11"/>
    <w:rsid w:val="002C5B21"/>
    <w:rsid w:val="002C71B2"/>
    <w:rsid w:val="002D654B"/>
    <w:rsid w:val="002D74D7"/>
    <w:rsid w:val="002D78E4"/>
    <w:rsid w:val="00305296"/>
    <w:rsid w:val="00326B76"/>
    <w:rsid w:val="00333F33"/>
    <w:rsid w:val="003366CD"/>
    <w:rsid w:val="00345BD6"/>
    <w:rsid w:val="00376CC9"/>
    <w:rsid w:val="0038636D"/>
    <w:rsid w:val="003931BF"/>
    <w:rsid w:val="003B132D"/>
    <w:rsid w:val="003B1CB5"/>
    <w:rsid w:val="003B73CF"/>
    <w:rsid w:val="003C6C47"/>
    <w:rsid w:val="003E7743"/>
    <w:rsid w:val="003F1DAB"/>
    <w:rsid w:val="004027E8"/>
    <w:rsid w:val="00404F3A"/>
    <w:rsid w:val="00426B72"/>
    <w:rsid w:val="0043210C"/>
    <w:rsid w:val="00453004"/>
    <w:rsid w:val="004A6636"/>
    <w:rsid w:val="004B3874"/>
    <w:rsid w:val="004B6041"/>
    <w:rsid w:val="004C71BF"/>
    <w:rsid w:val="004E4E7E"/>
    <w:rsid w:val="00510814"/>
    <w:rsid w:val="005173E3"/>
    <w:rsid w:val="00517AEA"/>
    <w:rsid w:val="00521275"/>
    <w:rsid w:val="00521434"/>
    <w:rsid w:val="00524D16"/>
    <w:rsid w:val="00536BD0"/>
    <w:rsid w:val="00543CBA"/>
    <w:rsid w:val="00552A34"/>
    <w:rsid w:val="005633A5"/>
    <w:rsid w:val="005735A6"/>
    <w:rsid w:val="0058205A"/>
    <w:rsid w:val="005915C9"/>
    <w:rsid w:val="005A2141"/>
    <w:rsid w:val="005B0FB0"/>
    <w:rsid w:val="005B3963"/>
    <w:rsid w:val="005B7BE1"/>
    <w:rsid w:val="005D02DB"/>
    <w:rsid w:val="005D03CA"/>
    <w:rsid w:val="005E3A3F"/>
    <w:rsid w:val="005E7025"/>
    <w:rsid w:val="00606C71"/>
    <w:rsid w:val="00624680"/>
    <w:rsid w:val="006471A6"/>
    <w:rsid w:val="00665BA1"/>
    <w:rsid w:val="00666E70"/>
    <w:rsid w:val="006674DC"/>
    <w:rsid w:val="00673364"/>
    <w:rsid w:val="00686DAB"/>
    <w:rsid w:val="00697D89"/>
    <w:rsid w:val="006A0547"/>
    <w:rsid w:val="006B0C14"/>
    <w:rsid w:val="006C09D2"/>
    <w:rsid w:val="006C48F7"/>
    <w:rsid w:val="006D0F63"/>
    <w:rsid w:val="006E667D"/>
    <w:rsid w:val="006E7971"/>
    <w:rsid w:val="00705AAC"/>
    <w:rsid w:val="007117E7"/>
    <w:rsid w:val="00713E66"/>
    <w:rsid w:val="007209A1"/>
    <w:rsid w:val="0075661E"/>
    <w:rsid w:val="00787F04"/>
    <w:rsid w:val="007A6AD0"/>
    <w:rsid w:val="007C5B14"/>
    <w:rsid w:val="007D0548"/>
    <w:rsid w:val="007D715A"/>
    <w:rsid w:val="007F5710"/>
    <w:rsid w:val="00805467"/>
    <w:rsid w:val="00840DFE"/>
    <w:rsid w:val="00880BCB"/>
    <w:rsid w:val="00886136"/>
    <w:rsid w:val="0089599B"/>
    <w:rsid w:val="0089774E"/>
    <w:rsid w:val="008A64DD"/>
    <w:rsid w:val="008B506B"/>
    <w:rsid w:val="008C32F7"/>
    <w:rsid w:val="008D1E14"/>
    <w:rsid w:val="008E3AFC"/>
    <w:rsid w:val="008F34E3"/>
    <w:rsid w:val="009132AD"/>
    <w:rsid w:val="00926AFC"/>
    <w:rsid w:val="00942C3E"/>
    <w:rsid w:val="009554C5"/>
    <w:rsid w:val="00963F3C"/>
    <w:rsid w:val="00964C8B"/>
    <w:rsid w:val="00990CD3"/>
    <w:rsid w:val="00993411"/>
    <w:rsid w:val="009B1BBF"/>
    <w:rsid w:val="009E2808"/>
    <w:rsid w:val="009F3516"/>
    <w:rsid w:val="00A05077"/>
    <w:rsid w:val="00A212A2"/>
    <w:rsid w:val="00A32CEC"/>
    <w:rsid w:val="00A35412"/>
    <w:rsid w:val="00A44E34"/>
    <w:rsid w:val="00A52AAD"/>
    <w:rsid w:val="00A57C55"/>
    <w:rsid w:val="00A6129B"/>
    <w:rsid w:val="00A72EA9"/>
    <w:rsid w:val="00AA4535"/>
    <w:rsid w:val="00AC11BF"/>
    <w:rsid w:val="00AC7156"/>
    <w:rsid w:val="00AF26EF"/>
    <w:rsid w:val="00AF37EC"/>
    <w:rsid w:val="00AF53B4"/>
    <w:rsid w:val="00B15421"/>
    <w:rsid w:val="00B22742"/>
    <w:rsid w:val="00B23411"/>
    <w:rsid w:val="00B4118C"/>
    <w:rsid w:val="00B43850"/>
    <w:rsid w:val="00B45F6D"/>
    <w:rsid w:val="00B46234"/>
    <w:rsid w:val="00B724CB"/>
    <w:rsid w:val="00B91EA2"/>
    <w:rsid w:val="00BE388A"/>
    <w:rsid w:val="00BF23D0"/>
    <w:rsid w:val="00BF4EEB"/>
    <w:rsid w:val="00C00A37"/>
    <w:rsid w:val="00C12CCD"/>
    <w:rsid w:val="00C20C2C"/>
    <w:rsid w:val="00C31E55"/>
    <w:rsid w:val="00C448E7"/>
    <w:rsid w:val="00C513C1"/>
    <w:rsid w:val="00C55711"/>
    <w:rsid w:val="00C61B14"/>
    <w:rsid w:val="00C81661"/>
    <w:rsid w:val="00C90B23"/>
    <w:rsid w:val="00C961BE"/>
    <w:rsid w:val="00CA4B1C"/>
    <w:rsid w:val="00CB57A9"/>
    <w:rsid w:val="00CD7936"/>
    <w:rsid w:val="00CF1D5C"/>
    <w:rsid w:val="00CF66BA"/>
    <w:rsid w:val="00D040D6"/>
    <w:rsid w:val="00D10878"/>
    <w:rsid w:val="00D16C1E"/>
    <w:rsid w:val="00D2699F"/>
    <w:rsid w:val="00D618ED"/>
    <w:rsid w:val="00D66866"/>
    <w:rsid w:val="00D82956"/>
    <w:rsid w:val="00DB4A9F"/>
    <w:rsid w:val="00DC4081"/>
    <w:rsid w:val="00DC5376"/>
    <w:rsid w:val="00DF0538"/>
    <w:rsid w:val="00DF7D44"/>
    <w:rsid w:val="00E1417B"/>
    <w:rsid w:val="00E20C50"/>
    <w:rsid w:val="00E2440F"/>
    <w:rsid w:val="00E61988"/>
    <w:rsid w:val="00E62E72"/>
    <w:rsid w:val="00E742AE"/>
    <w:rsid w:val="00E76145"/>
    <w:rsid w:val="00E859E5"/>
    <w:rsid w:val="00E9533B"/>
    <w:rsid w:val="00E95620"/>
    <w:rsid w:val="00EB0A0D"/>
    <w:rsid w:val="00EC21E8"/>
    <w:rsid w:val="00EC367A"/>
    <w:rsid w:val="00EC3950"/>
    <w:rsid w:val="00EE0CC8"/>
    <w:rsid w:val="00EF0E35"/>
    <w:rsid w:val="00F0299C"/>
    <w:rsid w:val="00F25173"/>
    <w:rsid w:val="00F43DCB"/>
    <w:rsid w:val="00F4697E"/>
    <w:rsid w:val="00F5692D"/>
    <w:rsid w:val="00F670B8"/>
    <w:rsid w:val="00F947EE"/>
    <w:rsid w:val="00F95115"/>
    <w:rsid w:val="00FA69BA"/>
    <w:rsid w:val="00FC425E"/>
    <w:rsid w:val="00FD576C"/>
    <w:rsid w:val="00FF5A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D10"/>
    <w:rPr>
      <w:rFonts w:eastAsiaTheme="minorEastAsia"/>
      <w:sz w:val="24"/>
      <w:lang w:bidi="en-US"/>
    </w:rPr>
  </w:style>
  <w:style w:type="paragraph" w:styleId="Heading1">
    <w:name w:val="heading 1"/>
    <w:basedOn w:val="Normal"/>
    <w:next w:val="Normal"/>
    <w:link w:val="Heading1Char"/>
    <w:uiPriority w:val="9"/>
    <w:qFormat/>
    <w:rsid w:val="00EE0C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D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D1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E0CC8"/>
    <w:rPr>
      <w:rFonts w:asciiTheme="majorHAnsi" w:eastAsiaTheme="majorEastAsia" w:hAnsiTheme="majorHAnsi" w:cstheme="majorBidi"/>
      <w:b/>
      <w:bCs/>
      <w:color w:val="4F81BD" w:themeColor="accent1"/>
      <w:sz w:val="24"/>
      <w:lang w:bidi="en-US"/>
    </w:rPr>
  </w:style>
  <w:style w:type="character" w:customStyle="1" w:styleId="Heading1Char">
    <w:name w:val="Heading 1 Char"/>
    <w:basedOn w:val="DefaultParagraphFont"/>
    <w:link w:val="Heading1"/>
    <w:uiPriority w:val="9"/>
    <w:rsid w:val="00EE0CC8"/>
    <w:rPr>
      <w:rFonts w:asciiTheme="majorHAnsi" w:eastAsiaTheme="majorEastAsia" w:hAnsiTheme="majorHAnsi" w:cstheme="majorBidi"/>
      <w:b/>
      <w:bCs/>
      <w:color w:val="365F91" w:themeColor="accent1" w:themeShade="BF"/>
      <w:sz w:val="28"/>
      <w:szCs w:val="28"/>
      <w:lang w:bidi="en-US"/>
    </w:rPr>
  </w:style>
  <w:style w:type="paragraph" w:styleId="ListParagraph">
    <w:name w:val="List Paragraph"/>
    <w:basedOn w:val="Normal"/>
    <w:qFormat/>
    <w:rsid w:val="005B3963"/>
    <w:pPr>
      <w:ind w:left="720"/>
      <w:contextualSpacing/>
    </w:pPr>
  </w:style>
  <w:style w:type="table" w:customStyle="1" w:styleId="LightShading1">
    <w:name w:val="Light Shading1"/>
    <w:basedOn w:val="TableNormal"/>
    <w:uiPriority w:val="60"/>
    <w:rsid w:val="005B3963"/>
    <w:pPr>
      <w:spacing w:after="0" w:line="240" w:lineRule="auto"/>
    </w:pPr>
    <w:rPr>
      <w:rFonts w:eastAsiaTheme="minorEastAsia"/>
      <w:color w:val="000000" w:themeColor="text1" w:themeShade="BF"/>
      <w:lang w:bidi="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dnoteText">
    <w:name w:val="endnote text"/>
    <w:basedOn w:val="Normal"/>
    <w:link w:val="EndnoteTextChar"/>
    <w:uiPriority w:val="99"/>
    <w:semiHidden/>
    <w:unhideWhenUsed/>
    <w:rsid w:val="000365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547"/>
    <w:rPr>
      <w:rFonts w:eastAsiaTheme="minorEastAsia"/>
      <w:sz w:val="20"/>
      <w:szCs w:val="20"/>
      <w:lang w:bidi="en-US"/>
    </w:rPr>
  </w:style>
  <w:style w:type="character" w:styleId="EndnoteReference">
    <w:name w:val="endnote reference"/>
    <w:basedOn w:val="DefaultParagraphFont"/>
    <w:uiPriority w:val="99"/>
    <w:semiHidden/>
    <w:unhideWhenUsed/>
    <w:rsid w:val="00036547"/>
    <w:rPr>
      <w:vertAlign w:val="superscript"/>
    </w:rPr>
  </w:style>
  <w:style w:type="paragraph" w:styleId="FootnoteText">
    <w:name w:val="footnote text"/>
    <w:basedOn w:val="Normal"/>
    <w:link w:val="FootnoteTextChar"/>
    <w:uiPriority w:val="99"/>
    <w:unhideWhenUsed/>
    <w:rsid w:val="00036547"/>
    <w:pPr>
      <w:spacing w:after="0" w:line="240" w:lineRule="auto"/>
    </w:pPr>
    <w:rPr>
      <w:sz w:val="20"/>
      <w:szCs w:val="20"/>
    </w:rPr>
  </w:style>
  <w:style w:type="character" w:customStyle="1" w:styleId="FootnoteTextChar">
    <w:name w:val="Footnote Text Char"/>
    <w:basedOn w:val="DefaultParagraphFont"/>
    <w:link w:val="FootnoteText"/>
    <w:uiPriority w:val="99"/>
    <w:rsid w:val="00036547"/>
    <w:rPr>
      <w:rFonts w:eastAsiaTheme="minorEastAsia"/>
      <w:sz w:val="20"/>
      <w:szCs w:val="20"/>
      <w:lang w:bidi="en-US"/>
    </w:rPr>
  </w:style>
  <w:style w:type="character" w:styleId="FootnoteReference">
    <w:name w:val="footnote reference"/>
    <w:basedOn w:val="DefaultParagraphFont"/>
    <w:uiPriority w:val="99"/>
    <w:semiHidden/>
    <w:unhideWhenUsed/>
    <w:rsid w:val="00036547"/>
    <w:rPr>
      <w:vertAlign w:val="superscript"/>
    </w:rPr>
  </w:style>
  <w:style w:type="character" w:styleId="Hyperlink">
    <w:name w:val="Hyperlink"/>
    <w:basedOn w:val="DefaultParagraphFont"/>
    <w:uiPriority w:val="99"/>
    <w:unhideWhenUsed/>
    <w:rsid w:val="00036547"/>
    <w:rPr>
      <w:color w:val="0000FF" w:themeColor="hyperlink"/>
      <w:u w:val="single"/>
    </w:rPr>
  </w:style>
  <w:style w:type="character" w:styleId="FollowedHyperlink">
    <w:name w:val="FollowedHyperlink"/>
    <w:basedOn w:val="DefaultParagraphFont"/>
    <w:uiPriority w:val="99"/>
    <w:semiHidden/>
    <w:unhideWhenUsed/>
    <w:rsid w:val="00CD7936"/>
    <w:rPr>
      <w:color w:val="800080" w:themeColor="followedHyperlink"/>
      <w:u w:val="single"/>
    </w:rPr>
  </w:style>
  <w:style w:type="paragraph" w:styleId="BalloonText">
    <w:name w:val="Balloon Text"/>
    <w:basedOn w:val="Normal"/>
    <w:link w:val="BalloonTextChar"/>
    <w:uiPriority w:val="99"/>
    <w:semiHidden/>
    <w:unhideWhenUsed/>
    <w:rsid w:val="00EC2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1E8"/>
    <w:rPr>
      <w:rFonts w:ascii="Tahoma" w:eastAsiaTheme="minorEastAsia" w:hAnsi="Tahoma" w:cs="Tahoma"/>
      <w:sz w:val="16"/>
      <w:szCs w:val="16"/>
      <w:lang w:bidi="en-US"/>
    </w:rPr>
  </w:style>
  <w:style w:type="paragraph" w:styleId="TOCHeading">
    <w:name w:val="TOC Heading"/>
    <w:basedOn w:val="Heading1"/>
    <w:next w:val="Normal"/>
    <w:uiPriority w:val="39"/>
    <w:semiHidden/>
    <w:unhideWhenUsed/>
    <w:qFormat/>
    <w:rsid w:val="0038636D"/>
    <w:pPr>
      <w:outlineLvl w:val="9"/>
    </w:pPr>
    <w:rPr>
      <w:lang w:bidi="ar-SA"/>
    </w:rPr>
  </w:style>
  <w:style w:type="paragraph" w:styleId="TOC1">
    <w:name w:val="toc 1"/>
    <w:basedOn w:val="Normal"/>
    <w:next w:val="Normal"/>
    <w:autoRedefine/>
    <w:uiPriority w:val="39"/>
    <w:unhideWhenUsed/>
    <w:rsid w:val="0038636D"/>
    <w:pPr>
      <w:spacing w:after="100"/>
    </w:pPr>
  </w:style>
  <w:style w:type="paragraph" w:styleId="TOC2">
    <w:name w:val="toc 2"/>
    <w:basedOn w:val="Normal"/>
    <w:next w:val="Normal"/>
    <w:autoRedefine/>
    <w:uiPriority w:val="39"/>
    <w:unhideWhenUsed/>
    <w:rsid w:val="0038636D"/>
    <w:pPr>
      <w:spacing w:after="100"/>
      <w:ind w:left="240"/>
    </w:pPr>
  </w:style>
  <w:style w:type="paragraph" w:styleId="TOC3">
    <w:name w:val="toc 3"/>
    <w:basedOn w:val="Normal"/>
    <w:next w:val="Normal"/>
    <w:autoRedefine/>
    <w:uiPriority w:val="39"/>
    <w:unhideWhenUsed/>
    <w:rsid w:val="0038636D"/>
    <w:pPr>
      <w:spacing w:after="100"/>
      <w:ind w:left="480"/>
    </w:pPr>
  </w:style>
</w:styles>
</file>

<file path=word/webSettings.xml><?xml version="1.0" encoding="utf-8"?>
<w:webSettings xmlns:r="http://schemas.openxmlformats.org/officeDocument/2006/relationships" xmlns:w="http://schemas.openxmlformats.org/wordprocessingml/2006/main">
  <w:divs>
    <w:div w:id="1688870598">
      <w:bodyDiv w:val="1"/>
      <w:marLeft w:val="0"/>
      <w:marRight w:val="0"/>
      <w:marTop w:val="0"/>
      <w:marBottom w:val="0"/>
      <w:divBdr>
        <w:top w:val="none" w:sz="0" w:space="0" w:color="auto"/>
        <w:left w:val="none" w:sz="0" w:space="0" w:color="auto"/>
        <w:bottom w:val="none" w:sz="0" w:space="0" w:color="auto"/>
        <w:right w:val="none" w:sz="0" w:space="0" w:color="auto"/>
      </w:divBdr>
      <w:divsChild>
        <w:div w:id="265384984">
          <w:marLeft w:val="0"/>
          <w:marRight w:val="0"/>
          <w:marTop w:val="0"/>
          <w:marBottom w:val="0"/>
          <w:divBdr>
            <w:top w:val="none" w:sz="0" w:space="0" w:color="auto"/>
            <w:left w:val="none" w:sz="0" w:space="0" w:color="auto"/>
            <w:bottom w:val="none" w:sz="0" w:space="0" w:color="auto"/>
            <w:right w:val="none" w:sz="0" w:space="0" w:color="auto"/>
          </w:divBdr>
          <w:divsChild>
            <w:div w:id="1139566453">
              <w:marLeft w:val="0"/>
              <w:marRight w:val="0"/>
              <w:marTop w:val="0"/>
              <w:marBottom w:val="0"/>
              <w:divBdr>
                <w:top w:val="none" w:sz="0" w:space="0" w:color="auto"/>
                <w:left w:val="none" w:sz="0" w:space="0" w:color="auto"/>
                <w:bottom w:val="none" w:sz="0" w:space="0" w:color="auto"/>
                <w:right w:val="none" w:sz="0" w:space="0" w:color="auto"/>
              </w:divBdr>
              <w:divsChild>
                <w:div w:id="713234816">
                  <w:marLeft w:val="0"/>
                  <w:marRight w:val="0"/>
                  <w:marTop w:val="0"/>
                  <w:marBottom w:val="0"/>
                  <w:divBdr>
                    <w:top w:val="none" w:sz="0" w:space="0" w:color="auto"/>
                    <w:left w:val="none" w:sz="0" w:space="0" w:color="auto"/>
                    <w:bottom w:val="none" w:sz="0" w:space="0" w:color="auto"/>
                    <w:right w:val="none" w:sz="0" w:space="0" w:color="auto"/>
                  </w:divBdr>
                  <w:divsChild>
                    <w:div w:id="784933504">
                      <w:marLeft w:val="0"/>
                      <w:marRight w:val="0"/>
                      <w:marTop w:val="0"/>
                      <w:marBottom w:val="0"/>
                      <w:divBdr>
                        <w:top w:val="none" w:sz="0" w:space="0" w:color="auto"/>
                        <w:left w:val="none" w:sz="0" w:space="0" w:color="auto"/>
                        <w:bottom w:val="none" w:sz="0" w:space="0" w:color="auto"/>
                        <w:right w:val="none" w:sz="0" w:space="0" w:color="auto"/>
                      </w:divBdr>
                      <w:divsChild>
                        <w:div w:id="52967169">
                          <w:marLeft w:val="0"/>
                          <w:marRight w:val="0"/>
                          <w:marTop w:val="0"/>
                          <w:marBottom w:val="0"/>
                          <w:divBdr>
                            <w:top w:val="none" w:sz="0" w:space="0" w:color="auto"/>
                            <w:left w:val="none" w:sz="0" w:space="0" w:color="auto"/>
                            <w:bottom w:val="none" w:sz="0" w:space="0" w:color="auto"/>
                            <w:right w:val="none" w:sz="0" w:space="0" w:color="auto"/>
                          </w:divBdr>
                          <w:divsChild>
                            <w:div w:id="2141725532">
                              <w:marLeft w:val="0"/>
                              <w:marRight w:val="0"/>
                              <w:marTop w:val="0"/>
                              <w:marBottom w:val="0"/>
                              <w:divBdr>
                                <w:top w:val="none" w:sz="0" w:space="0" w:color="auto"/>
                                <w:left w:val="none" w:sz="0" w:space="0" w:color="auto"/>
                                <w:bottom w:val="none" w:sz="0" w:space="0" w:color="auto"/>
                                <w:right w:val="none" w:sz="0" w:space="0" w:color="auto"/>
                              </w:divBdr>
                              <w:divsChild>
                                <w:div w:id="4048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Documents%20and%20Settings\u0806949\Desktop\Hersheys%20Report%20FINAL%202011.docx" TargetMode="External"/><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chart" Target="charts/chart3.xml"/><Relationship Id="rId39" Type="http://schemas.openxmlformats.org/officeDocument/2006/relationships/image" Target="media/image3.jpe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chart" Target="charts/chart11.xml"/><Relationship Id="rId42"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hyperlink" Target="http://www.panpaceducation.com/Library/docs/YG_Magazine_Advertising_Rates.pdf" TargetMode="External"/><Relationship Id="rId33" Type="http://schemas.openxmlformats.org/officeDocument/2006/relationships/chart" Target="charts/chart10.xml"/><Relationship Id="rId38" Type="http://schemas.openxmlformats.org/officeDocument/2006/relationships/image" Target="media/image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Colors" Target="diagrams/colors2.xml"/><Relationship Id="rId29" Type="http://schemas.openxmlformats.org/officeDocument/2006/relationships/chart" Target="charts/chart6.xml"/><Relationship Id="rId41"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wawa.com.sg/images/wawaratecard.pdf" TargetMode="Externa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image" Target="media/image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www.scribd.com/doc/47548141/Chocolate-Confectionery-Singapore%20Pg.%205-6" TargetMode="External"/><Relationship Id="rId28" Type="http://schemas.openxmlformats.org/officeDocument/2006/relationships/chart" Target="charts/chart5.xml"/><Relationship Id="rId36" Type="http://schemas.openxmlformats.org/officeDocument/2006/relationships/chart" Target="charts/chart13.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chart" Target="charts/chart8.xml"/><Relationship Id="rId44"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chart" Target="charts/chart1.xml"/><Relationship Id="rId22" Type="http://schemas.openxmlformats.org/officeDocument/2006/relationships/hyperlink" Target="http://www.thehersheycompany.com/assets/pdfs/hersheycompany/cdp2010.pdf" TargetMode="External"/><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image" Target="media/image7.jpeg"/></Relationships>
</file>

<file path=word/_rels/footnotes.xml.rels><?xml version="1.0" encoding="UTF-8" standalone="yes"?>
<Relationships xmlns="http://schemas.openxmlformats.org/package/2006/relationships"><Relationship Id="rId3" Type="http://schemas.openxmlformats.org/officeDocument/2006/relationships/hyperlink" Target="http://www.panpaceducation.com/Library/docs/YG_Magazine_Advertising_Rates.pdf" TargetMode="External"/><Relationship Id="rId2" Type="http://schemas.openxmlformats.org/officeDocument/2006/relationships/hyperlink" Target="http://www.scribd.com/doc/47548141/Chocolate-Confectionery-Singapore" TargetMode="External"/><Relationship Id="rId1" Type="http://schemas.openxmlformats.org/officeDocument/2006/relationships/hyperlink" Target="http://www.thehersheycompany.com/assets/pdfs/hersheycompany/cdp2010.pdf" TargetMode="External"/><Relationship Id="rId4" Type="http://schemas.openxmlformats.org/officeDocument/2006/relationships/hyperlink" Target="http://www.wawa.com.sg/images/wawaratecard.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www.vertex42.com/Files/Excel-Timeline-Template.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strRef>
          <c:f>'[Excel-Timeline-Template.xls]Timeline'!$C$3</c:f>
          <c:strCache>
            <c:ptCount val="1"/>
            <c:pt idx="0">
              <c:v>Year of introduction of first boutique in Singapore</c:v>
            </c:pt>
          </c:strCache>
        </c:strRef>
      </c:tx>
      <c:layout>
        <c:manualLayout>
          <c:xMode val="edge"/>
          <c:yMode val="edge"/>
          <c:x val="1.5466154216534772E-3"/>
          <c:y val="1.4890642177619459E-3"/>
        </c:manualLayout>
      </c:layout>
      <c:spPr>
        <a:noFill/>
        <a:ln w="25400">
          <a:noFill/>
        </a:ln>
      </c:spPr>
      <c:txPr>
        <a:bodyPr/>
        <a:lstStyle/>
        <a:p>
          <a:pPr>
            <a:defRPr sz="1200" b="1" i="0" u="none" strike="noStrike" baseline="0">
              <a:solidFill>
                <a:srgbClr val="6B0C00"/>
              </a:solidFill>
              <a:latin typeface="Century Gothic"/>
              <a:ea typeface="Century Gothic"/>
              <a:cs typeface="Century Gothic"/>
            </a:defRPr>
          </a:pPr>
          <a:endParaRPr lang="en-US"/>
        </a:p>
      </c:txPr>
    </c:title>
    <c:plotArea>
      <c:layout>
        <c:manualLayout>
          <c:layoutTarget val="inner"/>
          <c:xMode val="edge"/>
          <c:yMode val="edge"/>
          <c:x val="3.6111779854399603E-2"/>
          <c:y val="5.2478308343366202E-4"/>
          <c:w val="0.85284350573159373"/>
          <c:h val="0.9065759261731039"/>
        </c:manualLayout>
      </c:layout>
      <c:scatterChart>
        <c:scatterStyle val="lineMarker"/>
        <c:ser>
          <c:idx val="0"/>
          <c:order val="0"/>
          <c:spPr>
            <a:ln w="28575">
              <a:noFill/>
            </a:ln>
          </c:spPr>
          <c:marker>
            <c:symbol val="dash"/>
            <c:size val="5"/>
            <c:spPr>
              <a:noFill/>
              <a:ln>
                <a:solidFill>
                  <a:srgbClr val="0000FF"/>
                </a:solidFill>
                <a:prstDash val="solid"/>
              </a:ln>
            </c:spPr>
          </c:marker>
          <c:dLbls>
            <c:dLbl>
              <c:idx val="0"/>
              <c:layout>
                <c:manualLayout>
                  <c:x val="-4.9052396878484034E-2"/>
                  <c:y val="-5.5363321799308203E-2"/>
                </c:manualLayout>
              </c:layout>
              <c:tx>
                <c:strRef>
                  <c:f>'[Excel-Timeline-Template.xls]Timeline'!$G$5</c:f>
                  <c:strCache>
                    <c:ptCount val="1"/>
                    <c:pt idx="0">
                      <c:v>Cocoa Tree [17 boutiques]</c:v>
                    </c:pt>
                  </c:strCache>
                </c:strRef>
              </c:tx>
              <c:dLblPos val="r"/>
            </c:dLbl>
            <c:dLbl>
              <c:idx val="1"/>
              <c:layout>
                <c:manualLayout>
                  <c:x val="-7.5808249721293242E-2"/>
                  <c:y val="6.4590542099192613E-2"/>
                </c:manualLayout>
              </c:layout>
              <c:tx>
                <c:rich>
                  <a:bodyPr/>
                  <a:lstStyle/>
                  <a:p>
                    <a:r>
                      <a:rPr lang="en-US"/>
                      <a:t>Candy Empire [3</a:t>
                    </a:r>
                    <a:r>
                      <a:rPr lang="en-US" baseline="0"/>
                      <a:t>                    </a:t>
                    </a:r>
                    <a:r>
                      <a:rPr lang="en-US"/>
                      <a:t>boutiques]</a:t>
                    </a:r>
                  </a:p>
                </c:rich>
              </c:tx>
              <c:dLblPos val="r"/>
            </c:dLbl>
            <c:dLbl>
              <c:idx val="2"/>
              <c:layout>
                <c:manualLayout>
                  <c:x val="-1.1148272017837295E-2"/>
                  <c:y val="5.5363321799308161E-2"/>
                </c:manualLayout>
              </c:layout>
              <c:tx>
                <c:strRef>
                  <c:f>'[Excel-Timeline-Template.xls]Timeline'!$G$7</c:f>
                  <c:strCache>
                    <c:ptCount val="1"/>
                    <c:pt idx="0">
                      <c:v>Hershey's [3 boutiques]</c:v>
                    </c:pt>
                  </c:strCache>
                </c:strRef>
              </c:tx>
              <c:dLblPos val="r"/>
            </c:dLbl>
            <c:dLbl>
              <c:idx val="3"/>
              <c:layout>
                <c:manualLayout>
                  <c:x val="-3.3444816053511732E-2"/>
                  <c:y val="-5.9976931949250641E-2"/>
                </c:manualLayout>
              </c:layout>
              <c:tx>
                <c:strRef>
                  <c:f>'[Excel-Timeline-Template.xls]Timeline'!$G$8</c:f>
                  <c:strCache>
                    <c:ptCount val="1"/>
                    <c:pt idx="0">
                      <c:v>Candylicious [1 boutique]</c:v>
                    </c:pt>
                  </c:strCache>
                </c:strRef>
              </c:tx>
              <c:dLblPos val="r"/>
            </c:dLbl>
            <c:dLbl>
              <c:idx val="4"/>
              <c:tx>
                <c:strRef>
                  <c:f>'[Excel-Timeline-Template.xls]Timeline'!$G$9</c:f>
                  <c:strCache>
                    <c:ptCount val="1"/>
                    <c:pt idx="0">
                      <c:v>0</c:v>
                    </c:pt>
                  </c:strCache>
                </c:strRef>
              </c:tx>
              <c:dLblPos val="r"/>
            </c:dLbl>
            <c:dLbl>
              <c:idx val="5"/>
              <c:tx>
                <c:strRef>
                  <c:f>'[Excel-Timeline-Template.xls]Timeline'!$G$10</c:f>
                  <c:strCache>
                    <c:ptCount val="1"/>
                    <c:pt idx="0">
                      <c:v>0</c:v>
                    </c:pt>
                  </c:strCache>
                </c:strRef>
              </c:tx>
              <c:dLblPos val="r"/>
            </c:dLbl>
            <c:dLbl>
              <c:idx val="6"/>
              <c:tx>
                <c:strRef>
                  <c:f>'[Excel-Timeline-Template.xls]Timeline'!$G$11</c:f>
                  <c:strCache>
                    <c:ptCount val="1"/>
                    <c:pt idx="0">
                      <c:v>0</c:v>
                    </c:pt>
                  </c:strCache>
                </c:strRef>
              </c:tx>
              <c:dLblPos val="r"/>
            </c:dLbl>
            <c:dLbl>
              <c:idx val="7"/>
              <c:tx>
                <c:strRef>
                  <c:f>'[Excel-Timeline-Template.xls]Timeline'!$G$12</c:f>
                  <c:strCache>
                    <c:ptCount val="1"/>
                    <c:pt idx="0">
                      <c:v>0</c:v>
                    </c:pt>
                  </c:strCache>
                </c:strRef>
              </c:tx>
              <c:dLblPos val="r"/>
            </c:dLbl>
            <c:dLbl>
              <c:idx val="8"/>
              <c:tx>
                <c:strRef>
                  <c:f>'[Excel-Timeline-Template.xls]Timeline'!$G$13</c:f>
                  <c:strCache>
                    <c:ptCount val="1"/>
                    <c:pt idx="0">
                      <c:v>0</c:v>
                    </c:pt>
                  </c:strCache>
                </c:strRef>
              </c:tx>
              <c:dLblPos val="r"/>
            </c:dLbl>
            <c:dLbl>
              <c:idx val="9"/>
              <c:tx>
                <c:strRef>
                  <c:f>'[Excel-Timeline-Template.xls]Timeline'!$G$14</c:f>
                  <c:strCache>
                    <c:ptCount val="1"/>
                    <c:pt idx="0">
                      <c:v>0</c:v>
                    </c:pt>
                  </c:strCache>
                </c:strRef>
              </c:tx>
              <c:dLblPos val="r"/>
            </c:dLbl>
            <c:dLbl>
              <c:idx val="10"/>
              <c:tx>
                <c:strRef>
                  <c:f>'[Excel-Timeline-Template.xls]Timeline'!$G$15</c:f>
                  <c:strCache>
                    <c:ptCount val="1"/>
                    <c:pt idx="0">
                      <c:v>0</c:v>
                    </c:pt>
                  </c:strCache>
                </c:strRef>
              </c:tx>
              <c:dLblPos val="r"/>
            </c:dLbl>
            <c:dLbl>
              <c:idx val="11"/>
              <c:tx>
                <c:strRef>
                  <c:f>'[Excel-Timeline-Template.xls]Timeline'!$G$16</c:f>
                  <c:strCache>
                    <c:ptCount val="1"/>
                    <c:pt idx="0">
                      <c:v>0</c:v>
                    </c:pt>
                  </c:strCache>
                </c:strRef>
              </c:tx>
              <c:dLblPos val="r"/>
            </c:dLbl>
            <c:dLbl>
              <c:idx val="12"/>
              <c:tx>
                <c:strRef>
                  <c:f>'[Excel-Timeline-Template.xls]Timeline'!$G$17</c:f>
                  <c:strCache>
                    <c:ptCount val="1"/>
                    <c:pt idx="0">
                      <c:v>0</c:v>
                    </c:pt>
                  </c:strCache>
                </c:strRef>
              </c:tx>
              <c:dLblPos val="r"/>
            </c:dLbl>
            <c:dLbl>
              <c:idx val="13"/>
              <c:tx>
                <c:strRef>
                  <c:f>'[Excel-Timeline-Template.xls]Timeline'!$G$18</c:f>
                  <c:strCache>
                    <c:ptCount val="1"/>
                    <c:pt idx="0">
                      <c:v>0</c:v>
                    </c:pt>
                  </c:strCache>
                </c:strRef>
              </c:tx>
              <c:dLblPos val="r"/>
            </c:dLbl>
            <c:dLbl>
              <c:idx val="14"/>
              <c:tx>
                <c:strRef>
                  <c:f>'[Excel-Timeline-Template.xls]Timeline'!$G$19</c:f>
                  <c:strCache>
                    <c:ptCount val="1"/>
                    <c:pt idx="0">
                      <c:v>0</c:v>
                    </c:pt>
                  </c:strCache>
                </c:strRef>
              </c:tx>
              <c:dLblPos val="r"/>
            </c:dLbl>
            <c:dLbl>
              <c:idx val="15"/>
              <c:tx>
                <c:strRef>
                  <c:f>'[Excel-Timeline-Template.xls]Timeline'!$G$20</c:f>
                  <c:strCache>
                    <c:ptCount val="1"/>
                    <c:pt idx="0">
                      <c:v>0</c:v>
                    </c:pt>
                  </c:strCache>
                </c:strRef>
              </c:tx>
              <c:dLblPos val="r"/>
            </c:dLbl>
            <c:dLbl>
              <c:idx val="16"/>
              <c:tx>
                <c:strRef>
                  <c:f>'[Excel-Timeline-Template.xls]Timeline'!$G$21</c:f>
                  <c:strCache>
                    <c:ptCount val="1"/>
                    <c:pt idx="0">
                      <c:v>0</c:v>
                    </c:pt>
                  </c:strCache>
                </c:strRef>
              </c:tx>
              <c:dLblPos val="r"/>
            </c:dLbl>
            <c:dLbl>
              <c:idx val="17"/>
              <c:tx>
                <c:strRef>
                  <c:f>'[Excel-Timeline-Template.xls]Timeline'!$G$22</c:f>
                  <c:strCache>
                    <c:ptCount val="1"/>
                    <c:pt idx="0">
                      <c:v>0</c:v>
                    </c:pt>
                  </c:strCache>
                </c:strRef>
              </c:tx>
              <c:dLblPos val="r"/>
            </c:dLbl>
            <c:dLbl>
              <c:idx val="18"/>
              <c:tx>
                <c:strRef>
                  <c:f>'[Excel-Timeline-Template.xls]Timeline'!$G$23</c:f>
                  <c:strCache>
                    <c:ptCount val="1"/>
                    <c:pt idx="0">
                      <c:v>0</c:v>
                    </c:pt>
                  </c:strCache>
                </c:strRef>
              </c:tx>
              <c:dLblPos val="r"/>
            </c:dLbl>
            <c:dLbl>
              <c:idx val="19"/>
              <c:tx>
                <c:strRef>
                  <c:f>'[Excel-Timeline-Template.xls]Timeline'!$G$24</c:f>
                  <c:strCache>
                    <c:ptCount val="1"/>
                    <c:pt idx="0">
                      <c:v>0</c:v>
                    </c:pt>
                  </c:strCache>
                </c:strRef>
              </c:tx>
              <c:dLblPos val="r"/>
            </c:dLbl>
            <c:dLbl>
              <c:idx val="20"/>
              <c:tx>
                <c:strRef>
                  <c:f>'[Excel-Timeline-Template.xls]Timeline'!$G$25</c:f>
                  <c:strCache>
                    <c:ptCount val="1"/>
                    <c:pt idx="0">
                      <c:v>0</c:v>
                    </c:pt>
                  </c:strCache>
                </c:strRef>
              </c:tx>
              <c:dLblPos val="r"/>
            </c:dLbl>
            <c:dLbl>
              <c:idx val="21"/>
              <c:tx>
                <c:strRef>
                  <c:f>'[Excel-Timeline-Template.xls]Timeline'!$G$26</c:f>
                  <c:strCache>
                    <c:ptCount val="1"/>
                    <c:pt idx="0">
                      <c:v>0</c:v>
                    </c:pt>
                  </c:strCache>
                </c:strRef>
              </c:tx>
              <c:dLblPos val="r"/>
            </c:dLbl>
            <c:dLbl>
              <c:idx val="22"/>
              <c:tx>
                <c:strRef>
                  <c:f>'[Excel-Timeline-Template.xls]Timeline'!$G$27</c:f>
                  <c:strCache>
                    <c:ptCount val="1"/>
                    <c:pt idx="0">
                      <c:v>0</c:v>
                    </c:pt>
                  </c:strCache>
                </c:strRef>
              </c:tx>
              <c:dLblPos val="r"/>
            </c:dLbl>
            <c:dLbl>
              <c:idx val="23"/>
              <c:tx>
                <c:strRef>
                  <c:f>'[Excel-Timeline-Template.xls]Timeline'!$G$28</c:f>
                  <c:strCache>
                    <c:ptCount val="1"/>
                    <c:pt idx="0">
                      <c:v>0</c:v>
                    </c:pt>
                  </c:strCache>
                </c:strRef>
              </c:tx>
              <c:dLblPos val="r"/>
            </c:dLbl>
            <c:dLbl>
              <c:idx val="24"/>
              <c:tx>
                <c:strRef>
                  <c:f>'[Excel-Timeline-Template.xls]Timeline'!$G$29</c:f>
                  <c:strCache>
                    <c:ptCount val="1"/>
                    <c:pt idx="0">
                      <c:v>0</c:v>
                    </c:pt>
                  </c:strCache>
                </c:strRef>
              </c:tx>
              <c:dLblPos val="r"/>
            </c:dLbl>
            <c:dLbl>
              <c:idx val="25"/>
              <c:tx>
                <c:strRef>
                  <c:f>'[Excel-Timeline-Template.xls]Timeline'!$G$30</c:f>
                  <c:strCache>
                    <c:ptCount val="1"/>
                    <c:pt idx="0">
                      <c:v>0</c:v>
                    </c:pt>
                  </c:strCache>
                </c:strRef>
              </c:tx>
              <c:dLblPos val="r"/>
            </c:dLbl>
            <c:dLbl>
              <c:idx val="26"/>
              <c:tx>
                <c:strRef>
                  <c:f>'[Excel-Timeline-Template.xls]Timeline'!$G$31</c:f>
                  <c:strCache>
                    <c:ptCount val="1"/>
                    <c:pt idx="0">
                      <c:v>0</c:v>
                    </c:pt>
                  </c:strCache>
                </c:strRef>
              </c:tx>
              <c:dLblPos val="r"/>
            </c:dLbl>
            <c:dLbl>
              <c:idx val="27"/>
              <c:tx>
                <c:strRef>
                  <c:f>'[Excel-Timeline-Template.xls]Timeline'!$G$32</c:f>
                  <c:strCache>
                    <c:ptCount val="1"/>
                    <c:pt idx="0">
                      <c:v>0</c:v>
                    </c:pt>
                  </c:strCache>
                </c:strRef>
              </c:tx>
              <c:dLblPos val="r"/>
            </c:dLbl>
            <c:dLbl>
              <c:idx val="28"/>
              <c:tx>
                <c:strRef>
                  <c:f>'[Excel-Timeline-Template.xls]Timeline'!$G$33</c:f>
                  <c:strCache>
                    <c:ptCount val="1"/>
                    <c:pt idx="0">
                      <c:v>0</c:v>
                    </c:pt>
                  </c:strCache>
                </c:strRef>
              </c:tx>
              <c:dLblPos val="r"/>
            </c:dLbl>
            <c:dLbl>
              <c:idx val="29"/>
              <c:tx>
                <c:strRef>
                  <c:f>'[Excel-Timeline-Template.xls]Timeline'!$G$34</c:f>
                  <c:strCache>
                    <c:ptCount val="1"/>
                    <c:pt idx="0">
                      <c:v>0</c:v>
                    </c:pt>
                  </c:strCache>
                </c:strRef>
              </c:tx>
              <c:dLblPos val="r"/>
            </c:dLbl>
            <c:spPr>
              <a:noFill/>
              <a:ln w="25400">
                <a:noFill/>
              </a:ln>
            </c:spPr>
            <c:txPr>
              <a:bodyPr/>
              <a:lstStyle/>
              <a:p>
                <a:pPr>
                  <a:defRPr sz="700" b="0" i="0" u="none" strike="noStrike" baseline="0">
                    <a:solidFill>
                      <a:srgbClr val="000000"/>
                    </a:solidFill>
                    <a:latin typeface="Tahoma"/>
                    <a:ea typeface="Tahoma"/>
                    <a:cs typeface="Tahoma"/>
                  </a:defRPr>
                </a:pPr>
                <a:endParaRPr lang="en-US"/>
              </a:p>
            </c:txPr>
            <c:dLblPos val="r"/>
            <c:showVal val="1"/>
          </c:dLbls>
          <c:errBars>
            <c:errDir val="y"/>
            <c:errBarType val="minus"/>
            <c:errValType val="percentage"/>
            <c:noEndCap val="1"/>
            <c:val val="100"/>
            <c:spPr>
              <a:ln w="12700">
                <a:solidFill>
                  <a:srgbClr val="B2B2B2"/>
                </a:solidFill>
                <a:prstDash val="solid"/>
              </a:ln>
            </c:spPr>
          </c:errBars>
          <c:xVal>
            <c:numRef>
              <c:f>'[Excel-Timeline-Template.xls]Timeline'!$F$5:$F$34</c:f>
              <c:numCache>
                <c:formatCode>General</c:formatCode>
                <c:ptCount val="30"/>
                <c:pt idx="0">
                  <c:v>1991</c:v>
                </c:pt>
                <c:pt idx="1">
                  <c:v>2004</c:v>
                </c:pt>
                <c:pt idx="2">
                  <c:v>2010</c:v>
                </c:pt>
                <c:pt idx="3">
                  <c:v>2010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numCache>
            </c:numRef>
          </c:xVal>
          <c:yVal>
            <c:numRef>
              <c:f>'[Excel-Timeline-Template.xls]Timeline'!$E$5:$E$34</c:f>
              <c:numCache>
                <c:formatCode>General</c:formatCode>
                <c:ptCount val="30"/>
                <c:pt idx="0">
                  <c:v>10</c:v>
                </c:pt>
                <c:pt idx="1">
                  <c:v>-20</c:v>
                </c:pt>
                <c:pt idx="2">
                  <c:v>-10</c:v>
                </c:pt>
                <c:pt idx="3">
                  <c:v>25</c:v>
                </c:pt>
                <c:pt idx="4">
                  <c:v>15</c:v>
                </c:pt>
                <c:pt idx="5">
                  <c:v>8</c:v>
                </c:pt>
                <c:pt idx="6">
                  <c:v>-20</c:v>
                </c:pt>
                <c:pt idx="7">
                  <c:v>-10</c:v>
                </c:pt>
                <c:pt idx="8">
                  <c:v>25</c:v>
                </c:pt>
                <c:pt idx="9">
                  <c:v>-30</c:v>
                </c:pt>
                <c:pt idx="10">
                  <c:v>-22</c:v>
                </c:pt>
                <c:pt idx="11">
                  <c:v>-15</c:v>
                </c:pt>
                <c:pt idx="12">
                  <c:v>18</c:v>
                </c:pt>
                <c:pt idx="13">
                  <c:v>10</c:v>
                </c:pt>
                <c:pt idx="14">
                  <c:v>5</c:v>
                </c:pt>
                <c:pt idx="15">
                  <c:v>10</c:v>
                </c:pt>
                <c:pt idx="16">
                  <c:v>-20</c:v>
                </c:pt>
                <c:pt idx="17">
                  <c:v>-10</c:v>
                </c:pt>
                <c:pt idx="18">
                  <c:v>25</c:v>
                </c:pt>
                <c:pt idx="19">
                  <c:v>15</c:v>
                </c:pt>
                <c:pt idx="20">
                  <c:v>8</c:v>
                </c:pt>
                <c:pt idx="21">
                  <c:v>-20</c:v>
                </c:pt>
                <c:pt idx="22">
                  <c:v>-10</c:v>
                </c:pt>
                <c:pt idx="23">
                  <c:v>25</c:v>
                </c:pt>
                <c:pt idx="24">
                  <c:v>-30</c:v>
                </c:pt>
                <c:pt idx="25">
                  <c:v>-22</c:v>
                </c:pt>
                <c:pt idx="26">
                  <c:v>-15</c:v>
                </c:pt>
                <c:pt idx="27">
                  <c:v>18</c:v>
                </c:pt>
                <c:pt idx="28">
                  <c:v>10</c:v>
                </c:pt>
                <c:pt idx="29">
                  <c:v>5</c:v>
                </c:pt>
              </c:numCache>
            </c:numRef>
          </c:yVal>
        </c:ser>
        <c:dLbls>
          <c:showVal val="1"/>
        </c:dLbls>
        <c:axId val="83075456"/>
        <c:axId val="83076992"/>
      </c:scatterChart>
      <c:valAx>
        <c:axId val="83075456"/>
        <c:scaling>
          <c:orientation val="minMax"/>
          <c:max val="2011"/>
          <c:min val="1990"/>
        </c:scaling>
        <c:axPos val="b"/>
        <c:numFmt formatCode="General" sourceLinked="1"/>
        <c:tickLblPos val="nextTo"/>
        <c:spPr>
          <a:ln w="38100">
            <a:solidFill>
              <a:srgbClr val="1849B5"/>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83076992"/>
        <c:crosses val="autoZero"/>
        <c:crossBetween val="midCat"/>
      </c:valAx>
      <c:valAx>
        <c:axId val="83076992"/>
        <c:scaling>
          <c:orientation val="minMax"/>
        </c:scaling>
        <c:delete val="1"/>
        <c:axPos val="l"/>
        <c:numFmt formatCode="General" sourceLinked="1"/>
        <c:tickLblPos val="none"/>
        <c:crossAx val="83075456"/>
        <c:crosses val="autoZero"/>
        <c:crossBetween val="midCat"/>
      </c:valAx>
      <c:spPr>
        <a:noFill/>
        <a:ln w="25400">
          <a:noFill/>
        </a:ln>
      </c:spPr>
    </c:plotArea>
    <c:plotVisOnly val="1"/>
    <c:dispBlanksAs val="gap"/>
  </c:chart>
  <c:spPr>
    <a:gradFill rotWithShape="0">
      <a:gsLst>
        <a:gs pos="0">
          <a:srgbClr val="FFFFFF"/>
        </a:gs>
        <a:gs pos="50000">
          <a:srgbClr val="EAEAEA"/>
        </a:gs>
        <a:gs pos="100000">
          <a:srgbClr val="FFFFFF"/>
        </a:gs>
      </a:gsLst>
      <a:lin ang="5400000" scaled="1"/>
    </a:gra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style val="30"/>
  <c:chart>
    <c:title>
      <c:layout/>
    </c:title>
    <c:plotArea>
      <c:layout/>
      <c:barChart>
        <c:barDir val="col"/>
        <c:grouping val="clustered"/>
        <c:ser>
          <c:idx val="0"/>
          <c:order val="0"/>
          <c:tx>
            <c:strRef>
              <c:f>Sheet1!$B$1</c:f>
              <c:strCache>
                <c:ptCount val="1"/>
                <c:pt idx="0">
                  <c:v>How often do you go to the cinemas?</c:v>
                </c:pt>
              </c:strCache>
            </c:strRef>
          </c:tx>
          <c:dLbls>
            <c:showVal val="1"/>
          </c:dLbls>
          <c:cat>
            <c:strRef>
              <c:f>Sheet1!$A$2:$A$5</c:f>
              <c:strCache>
                <c:ptCount val="3"/>
                <c:pt idx="0">
                  <c:v>Frequently</c:v>
                </c:pt>
                <c:pt idx="1">
                  <c:v>Sometimes</c:v>
                </c:pt>
                <c:pt idx="2">
                  <c:v>Rarely</c:v>
                </c:pt>
              </c:strCache>
            </c:strRef>
          </c:cat>
          <c:val>
            <c:numRef>
              <c:f>Sheet1!$B$2:$B$5</c:f>
              <c:numCache>
                <c:formatCode>General</c:formatCode>
                <c:ptCount val="4"/>
                <c:pt idx="0">
                  <c:v>25</c:v>
                </c:pt>
                <c:pt idx="1">
                  <c:v>19</c:v>
                </c:pt>
                <c:pt idx="2">
                  <c:v>6</c:v>
                </c:pt>
              </c:numCache>
            </c:numRef>
          </c:val>
        </c:ser>
        <c:axId val="84751872"/>
        <c:axId val="84753408"/>
      </c:barChart>
      <c:catAx>
        <c:axId val="84751872"/>
        <c:scaling>
          <c:orientation val="minMax"/>
        </c:scaling>
        <c:axPos val="b"/>
        <c:tickLblPos val="nextTo"/>
        <c:crossAx val="84753408"/>
        <c:crosses val="autoZero"/>
        <c:auto val="1"/>
        <c:lblAlgn val="ctr"/>
        <c:lblOffset val="100"/>
      </c:catAx>
      <c:valAx>
        <c:axId val="84753408"/>
        <c:scaling>
          <c:orientation val="minMax"/>
        </c:scaling>
        <c:axPos val="l"/>
        <c:majorGridlines/>
        <c:numFmt formatCode="General" sourceLinked="1"/>
        <c:tickLblPos val="nextTo"/>
        <c:crossAx val="84751872"/>
        <c:crosses val="autoZero"/>
        <c:crossBetween val="between"/>
      </c:valAx>
    </c:plotArea>
    <c:legend>
      <c:legendPos val="r"/>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style val="26"/>
  <c:chart>
    <c:title>
      <c:layout/>
    </c:title>
    <c:plotArea>
      <c:layout/>
      <c:pieChart>
        <c:varyColors val="1"/>
        <c:ser>
          <c:idx val="0"/>
          <c:order val="0"/>
          <c:tx>
            <c:strRef>
              <c:f>Sheet1!$B$1</c:f>
              <c:strCache>
                <c:ptCount val="1"/>
                <c:pt idx="0">
                  <c:v>Genre of Movies</c:v>
                </c:pt>
              </c:strCache>
            </c:strRef>
          </c:tx>
          <c:dLbls>
            <c:showVal val="1"/>
            <c:showLeaderLines val="1"/>
          </c:dLbls>
          <c:cat>
            <c:strRef>
              <c:f>Sheet1!$A$2:$A$5</c:f>
              <c:strCache>
                <c:ptCount val="4"/>
                <c:pt idx="0">
                  <c:v>Cartoon</c:v>
                </c:pt>
                <c:pt idx="1">
                  <c:v>Comedy</c:v>
                </c:pt>
                <c:pt idx="2">
                  <c:v>Action</c:v>
                </c:pt>
                <c:pt idx="3">
                  <c:v>Thriller</c:v>
                </c:pt>
              </c:strCache>
            </c:strRef>
          </c:cat>
          <c:val>
            <c:numRef>
              <c:f>Sheet1!$B$2:$B$5</c:f>
              <c:numCache>
                <c:formatCode>General</c:formatCode>
                <c:ptCount val="4"/>
                <c:pt idx="0">
                  <c:v>46</c:v>
                </c:pt>
                <c:pt idx="1">
                  <c:v>14</c:v>
                </c:pt>
                <c:pt idx="2">
                  <c:v>9</c:v>
                </c:pt>
                <c:pt idx="3">
                  <c:v>5</c:v>
                </c:pt>
              </c:numCache>
            </c:numRef>
          </c:val>
        </c:ser>
        <c:firstSliceAng val="0"/>
      </c:pieChart>
    </c:plotArea>
    <c:legend>
      <c:legendPos val="r"/>
      <c:layout/>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style val="31"/>
  <c:chart>
    <c:title>
      <c:layout/>
    </c:title>
    <c:plotArea>
      <c:layout/>
      <c:barChart>
        <c:barDir val="col"/>
        <c:grouping val="clustered"/>
        <c:ser>
          <c:idx val="0"/>
          <c:order val="0"/>
          <c:tx>
            <c:strRef>
              <c:f>Sheet1!$B$1</c:f>
              <c:strCache>
                <c:ptCount val="1"/>
                <c:pt idx="0">
                  <c:v>Scale of liking chocolates (1 being the smallest, 10 being the greatest)</c:v>
                </c:pt>
              </c:strCache>
            </c:strRef>
          </c:tx>
          <c:dLbls>
            <c:showVal val="1"/>
          </c:dLbls>
          <c:cat>
            <c:numRef>
              <c:f>Sheet1!$A$2:$A$6</c:f>
              <c:numCache>
                <c:formatCode>General</c:formatCode>
                <c:ptCount val="5"/>
                <c:pt idx="0">
                  <c:v>4</c:v>
                </c:pt>
                <c:pt idx="1">
                  <c:v>5</c:v>
                </c:pt>
                <c:pt idx="2">
                  <c:v>7</c:v>
                </c:pt>
                <c:pt idx="3">
                  <c:v>9</c:v>
                </c:pt>
                <c:pt idx="4">
                  <c:v>10</c:v>
                </c:pt>
              </c:numCache>
            </c:numRef>
          </c:cat>
          <c:val>
            <c:numRef>
              <c:f>Sheet1!$B$2:$B$6</c:f>
              <c:numCache>
                <c:formatCode>General</c:formatCode>
                <c:ptCount val="5"/>
                <c:pt idx="0">
                  <c:v>9</c:v>
                </c:pt>
                <c:pt idx="1">
                  <c:v>2</c:v>
                </c:pt>
                <c:pt idx="2">
                  <c:v>7</c:v>
                </c:pt>
                <c:pt idx="3">
                  <c:v>12</c:v>
                </c:pt>
                <c:pt idx="4">
                  <c:v>20</c:v>
                </c:pt>
              </c:numCache>
            </c:numRef>
          </c:val>
        </c:ser>
        <c:axId val="85054976"/>
        <c:axId val="85056512"/>
      </c:barChart>
      <c:catAx>
        <c:axId val="85054976"/>
        <c:scaling>
          <c:orientation val="minMax"/>
        </c:scaling>
        <c:axPos val="b"/>
        <c:numFmt formatCode="General" sourceLinked="1"/>
        <c:tickLblPos val="nextTo"/>
        <c:crossAx val="85056512"/>
        <c:crosses val="autoZero"/>
        <c:auto val="1"/>
        <c:lblAlgn val="ctr"/>
        <c:lblOffset val="100"/>
      </c:catAx>
      <c:valAx>
        <c:axId val="85056512"/>
        <c:scaling>
          <c:orientation val="minMax"/>
        </c:scaling>
        <c:axPos val="l"/>
        <c:majorGridlines/>
        <c:numFmt formatCode="General" sourceLinked="1"/>
        <c:tickLblPos val="nextTo"/>
        <c:crossAx val="85054976"/>
        <c:crosses val="autoZero"/>
        <c:crossBetween val="between"/>
      </c:valAx>
    </c:plotArea>
    <c:legend>
      <c:legendPos val="r"/>
      <c:layout/>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style val="26"/>
  <c:chart>
    <c:title>
      <c:layout/>
    </c:title>
    <c:plotArea>
      <c:layout/>
      <c:pieChart>
        <c:varyColors val="1"/>
        <c:ser>
          <c:idx val="0"/>
          <c:order val="0"/>
          <c:tx>
            <c:strRef>
              <c:f>Sheet1!$B$1</c:f>
              <c:strCache>
                <c:ptCount val="1"/>
                <c:pt idx="0">
                  <c:v>What do you love about chocolate</c:v>
                </c:pt>
              </c:strCache>
            </c:strRef>
          </c:tx>
          <c:dLbls>
            <c:showVal val="1"/>
            <c:showLeaderLines val="1"/>
          </c:dLbls>
          <c:cat>
            <c:strRef>
              <c:f>Sheet1!$A$2:$A$5</c:f>
              <c:strCache>
                <c:ptCount val="4"/>
                <c:pt idx="0">
                  <c:v>Taste</c:v>
                </c:pt>
                <c:pt idx="1">
                  <c:v>Size</c:v>
                </c:pt>
                <c:pt idx="2">
                  <c:v>Smell</c:v>
                </c:pt>
                <c:pt idx="3">
                  <c:v>Packaging</c:v>
                </c:pt>
              </c:strCache>
            </c:strRef>
          </c:cat>
          <c:val>
            <c:numRef>
              <c:f>Sheet1!$B$2:$B$5</c:f>
              <c:numCache>
                <c:formatCode>General</c:formatCode>
                <c:ptCount val="4"/>
                <c:pt idx="0">
                  <c:v>47</c:v>
                </c:pt>
                <c:pt idx="1">
                  <c:v>18</c:v>
                </c:pt>
                <c:pt idx="2">
                  <c:v>13</c:v>
                </c:pt>
                <c:pt idx="3">
                  <c:v>14</c:v>
                </c:pt>
              </c:numCache>
            </c:numRef>
          </c:val>
        </c:ser>
        <c:firstSliceAng val="0"/>
      </c:pieChart>
    </c:plotArea>
    <c:legend>
      <c:legendPos val="r"/>
      <c:layout/>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style val="32"/>
  <c:chart>
    <c:title>
      <c:layout/>
    </c:title>
    <c:plotArea>
      <c:layout/>
      <c:barChart>
        <c:barDir val="col"/>
        <c:grouping val="clustered"/>
        <c:ser>
          <c:idx val="0"/>
          <c:order val="0"/>
          <c:tx>
            <c:strRef>
              <c:f>Sheet1!$B$1</c:f>
              <c:strCache>
                <c:ptCount val="1"/>
                <c:pt idx="0">
                  <c:v>How often do you eat chocolate?</c:v>
                </c:pt>
              </c:strCache>
            </c:strRef>
          </c:tx>
          <c:dLbls>
            <c:showVal val="1"/>
          </c:dLbls>
          <c:cat>
            <c:strRef>
              <c:f>Sheet1!$A$2:$A$4</c:f>
              <c:strCache>
                <c:ptCount val="3"/>
                <c:pt idx="0">
                  <c:v>All the time</c:v>
                </c:pt>
                <c:pt idx="1">
                  <c:v>Frequently</c:v>
                </c:pt>
                <c:pt idx="2">
                  <c:v>Sometimes</c:v>
                </c:pt>
              </c:strCache>
            </c:strRef>
          </c:cat>
          <c:val>
            <c:numRef>
              <c:f>Sheet1!$B$2:$B$4</c:f>
              <c:numCache>
                <c:formatCode>General</c:formatCode>
                <c:ptCount val="3"/>
                <c:pt idx="0">
                  <c:v>11</c:v>
                </c:pt>
                <c:pt idx="1">
                  <c:v>18</c:v>
                </c:pt>
                <c:pt idx="2">
                  <c:v>21</c:v>
                </c:pt>
              </c:numCache>
            </c:numRef>
          </c:val>
        </c:ser>
        <c:axId val="85366272"/>
        <c:axId val="85367808"/>
      </c:barChart>
      <c:catAx>
        <c:axId val="85366272"/>
        <c:scaling>
          <c:orientation val="minMax"/>
        </c:scaling>
        <c:axPos val="b"/>
        <c:tickLblPos val="nextTo"/>
        <c:crossAx val="85367808"/>
        <c:crosses val="autoZero"/>
        <c:auto val="1"/>
        <c:lblAlgn val="ctr"/>
        <c:lblOffset val="100"/>
      </c:catAx>
      <c:valAx>
        <c:axId val="85367808"/>
        <c:scaling>
          <c:orientation val="minMax"/>
        </c:scaling>
        <c:axPos val="l"/>
        <c:majorGridlines/>
        <c:numFmt formatCode="General" sourceLinked="1"/>
        <c:tickLblPos val="nextTo"/>
        <c:crossAx val="85366272"/>
        <c:crosses val="autoZero"/>
        <c:crossBetween val="between"/>
      </c:valAx>
    </c:plotArea>
    <c:legend>
      <c:legendPos val="r"/>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6"/>
  <c:chart>
    <c:title>
      <c:layout/>
    </c:title>
    <c:plotArea>
      <c:layout/>
      <c:pieChart>
        <c:varyColors val="1"/>
        <c:ser>
          <c:idx val="0"/>
          <c:order val="0"/>
          <c:tx>
            <c:strRef>
              <c:f>Sheet1!$B$1</c:f>
              <c:strCache>
                <c:ptCount val="1"/>
                <c:pt idx="0">
                  <c:v>Market Share</c:v>
                </c:pt>
              </c:strCache>
            </c:strRef>
          </c:tx>
          <c:dLbls>
            <c:dLbl>
              <c:idx val="0"/>
              <c:layout/>
              <c:showVal val="1"/>
            </c:dLbl>
            <c:dLbl>
              <c:idx val="1"/>
              <c:layout/>
              <c:showVal val="1"/>
            </c:dLbl>
            <c:dLbl>
              <c:idx val="2"/>
              <c:layout/>
              <c:showVal val="1"/>
            </c:dLbl>
            <c:dLbl>
              <c:idx val="3"/>
              <c:layout/>
              <c:showVal val="1"/>
            </c:dLbl>
            <c:delete val="1"/>
          </c:dLbls>
          <c:cat>
            <c:strRef>
              <c:f>Sheet1!$A$2:$A$5</c:f>
              <c:strCache>
                <c:ptCount val="4"/>
                <c:pt idx="0">
                  <c:v>Cocoa Tree</c:v>
                </c:pt>
                <c:pt idx="1">
                  <c:v>Candy Empire</c:v>
                </c:pt>
                <c:pt idx="2">
                  <c:v>Hershey's</c:v>
                </c:pt>
                <c:pt idx="3">
                  <c:v>Candylicious</c:v>
                </c:pt>
              </c:strCache>
            </c:strRef>
          </c:cat>
          <c:val>
            <c:numRef>
              <c:f>Sheet1!$B$2:$B$5</c:f>
              <c:numCache>
                <c:formatCode>General</c:formatCode>
                <c:ptCount val="4"/>
                <c:pt idx="0">
                  <c:v>71</c:v>
                </c:pt>
                <c:pt idx="1">
                  <c:v>15</c:v>
                </c:pt>
                <c:pt idx="2">
                  <c:v>8</c:v>
                </c:pt>
                <c:pt idx="3">
                  <c:v>6</c:v>
                </c:pt>
              </c:numCache>
            </c:numRef>
          </c:val>
        </c:ser>
        <c:firstSliceAng val="0"/>
      </c:pieChart>
    </c:plotArea>
    <c:legend>
      <c:legendPos val="r"/>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a:pPr>
            <a:r>
              <a:rPr lang="en-US"/>
              <a:t>No. of Children (50)</a:t>
            </a:r>
          </a:p>
        </c:rich>
      </c:tx>
      <c:layout/>
    </c:title>
    <c:plotArea>
      <c:layout/>
      <c:pieChart>
        <c:varyColors val="1"/>
        <c:ser>
          <c:idx val="0"/>
          <c:order val="0"/>
          <c:tx>
            <c:strRef>
              <c:f>Sheet1!$B$1</c:f>
              <c:strCache>
                <c:ptCount val="1"/>
                <c:pt idx="0">
                  <c:v>No. of Children</c:v>
                </c:pt>
              </c:strCache>
            </c:strRef>
          </c:tx>
          <c:dLbls>
            <c:dLbl>
              <c:idx val="0"/>
              <c:layout/>
              <c:showVal val="1"/>
            </c:dLbl>
            <c:dLbl>
              <c:idx val="1"/>
              <c:layout/>
              <c:showVal val="1"/>
            </c:dLbl>
            <c:dLbl>
              <c:idx val="2"/>
              <c:layout/>
              <c:showVal val="1"/>
            </c:dLbl>
            <c:dLbl>
              <c:idx val="3"/>
              <c:showVal val="1"/>
            </c:dLbl>
            <c:delete val="1"/>
          </c:dLbls>
          <c:cat>
            <c:strRef>
              <c:f>Sheet1!$A$2:$A$4</c:f>
              <c:strCache>
                <c:ptCount val="3"/>
                <c:pt idx="0">
                  <c:v>7-8 years old</c:v>
                </c:pt>
                <c:pt idx="1">
                  <c:v>9-10 years old</c:v>
                </c:pt>
                <c:pt idx="2">
                  <c:v>11-12 years old</c:v>
                </c:pt>
              </c:strCache>
            </c:strRef>
          </c:cat>
          <c:val>
            <c:numRef>
              <c:f>Sheet1!$B$2:$B$4</c:f>
              <c:numCache>
                <c:formatCode>General</c:formatCode>
                <c:ptCount val="3"/>
                <c:pt idx="0">
                  <c:v>8</c:v>
                </c:pt>
                <c:pt idx="1">
                  <c:v>19</c:v>
                </c:pt>
                <c:pt idx="2">
                  <c:v>23</c:v>
                </c:pt>
              </c:numCache>
            </c:numRef>
          </c:val>
        </c:ser>
        <c:firstSliceAng val="0"/>
      </c:pieChart>
    </c:plotArea>
    <c:legend>
      <c:legendPos val="r"/>
      <c:layou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25"/>
  <c:chart>
    <c:title>
      <c:tx>
        <c:rich>
          <a:bodyPr/>
          <a:lstStyle/>
          <a:p>
            <a:pPr>
              <a:defRPr/>
            </a:pPr>
            <a:r>
              <a:rPr lang="en-US"/>
              <a:t>Mode o</a:t>
            </a:r>
            <a:r>
              <a:rPr lang="en-US" baseline="0"/>
              <a:t>f Transport</a:t>
            </a:r>
            <a:endParaRPr lang="en-US"/>
          </a:p>
        </c:rich>
      </c:tx>
      <c:layout>
        <c:manualLayout>
          <c:xMode val="edge"/>
          <c:yMode val="edge"/>
          <c:x val="0.36521416593759176"/>
          <c:y val="2.3809523809523812E-2"/>
        </c:manualLayout>
      </c:layout>
    </c:title>
    <c:plotArea>
      <c:layout/>
      <c:barChart>
        <c:barDir val="col"/>
        <c:grouping val="clustered"/>
        <c:ser>
          <c:idx val="0"/>
          <c:order val="0"/>
          <c:tx>
            <c:strRef>
              <c:f>Sheet1!$B$1</c:f>
              <c:strCache>
                <c:ptCount val="1"/>
                <c:pt idx="0">
                  <c:v>No. of Children</c:v>
                </c:pt>
              </c:strCache>
            </c:strRef>
          </c:tx>
          <c:dLbls>
            <c:showVal val="1"/>
          </c:dLbls>
          <c:cat>
            <c:strRef>
              <c:f>Sheet1!$A$2:$A$5</c:f>
              <c:strCache>
                <c:ptCount val="3"/>
                <c:pt idx="0">
                  <c:v>Bus</c:v>
                </c:pt>
                <c:pt idx="1">
                  <c:v>Mrt</c:v>
                </c:pt>
                <c:pt idx="2">
                  <c:v>Taxi</c:v>
                </c:pt>
              </c:strCache>
            </c:strRef>
          </c:cat>
          <c:val>
            <c:numRef>
              <c:f>Sheet1!$B$2:$B$5</c:f>
              <c:numCache>
                <c:formatCode>General</c:formatCode>
                <c:ptCount val="4"/>
                <c:pt idx="0">
                  <c:v>32</c:v>
                </c:pt>
                <c:pt idx="1">
                  <c:v>42</c:v>
                </c:pt>
                <c:pt idx="2">
                  <c:v>5</c:v>
                </c:pt>
              </c:numCache>
            </c:numRef>
          </c:val>
        </c:ser>
        <c:axId val="83872384"/>
        <c:axId val="83878272"/>
      </c:barChart>
      <c:catAx>
        <c:axId val="83872384"/>
        <c:scaling>
          <c:orientation val="minMax"/>
        </c:scaling>
        <c:axPos val="b"/>
        <c:tickLblPos val="nextTo"/>
        <c:crossAx val="83878272"/>
        <c:crosses val="autoZero"/>
        <c:auto val="1"/>
        <c:lblAlgn val="ctr"/>
        <c:lblOffset val="100"/>
      </c:catAx>
      <c:valAx>
        <c:axId val="83878272"/>
        <c:scaling>
          <c:orientation val="minMax"/>
        </c:scaling>
        <c:axPos val="l"/>
        <c:majorGridlines/>
        <c:numFmt formatCode="General" sourceLinked="1"/>
        <c:tickLblPos val="nextTo"/>
        <c:crossAx val="83872384"/>
        <c:crosses val="autoZero"/>
        <c:crossBetween val="between"/>
      </c:valAx>
    </c:plotArea>
    <c:legend>
      <c:legendPos val="r"/>
      <c:layou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26"/>
  <c:chart>
    <c:title>
      <c:layout/>
    </c:title>
    <c:plotArea>
      <c:layout/>
      <c:barChart>
        <c:barDir val="col"/>
        <c:grouping val="clustered"/>
        <c:ser>
          <c:idx val="0"/>
          <c:order val="0"/>
          <c:tx>
            <c:strRef>
              <c:f>Sheet1!$B$1</c:f>
              <c:strCache>
                <c:ptCount val="1"/>
                <c:pt idx="0">
                  <c:v>Frequency of taking public transportation</c:v>
                </c:pt>
              </c:strCache>
            </c:strRef>
          </c:tx>
          <c:dLbls>
            <c:showVal val="1"/>
          </c:dLbls>
          <c:cat>
            <c:strRef>
              <c:f>Sheet1!$A$2:$A$4</c:f>
              <c:strCache>
                <c:ptCount val="3"/>
                <c:pt idx="0">
                  <c:v>All the time</c:v>
                </c:pt>
                <c:pt idx="1">
                  <c:v>Frequently</c:v>
                </c:pt>
                <c:pt idx="2">
                  <c:v>Sometimes</c:v>
                </c:pt>
              </c:strCache>
            </c:strRef>
          </c:cat>
          <c:val>
            <c:numRef>
              <c:f>Sheet1!$B$2:$B$4</c:f>
              <c:numCache>
                <c:formatCode>General</c:formatCode>
                <c:ptCount val="3"/>
                <c:pt idx="0">
                  <c:v>14</c:v>
                </c:pt>
                <c:pt idx="1">
                  <c:v>32</c:v>
                </c:pt>
                <c:pt idx="2">
                  <c:v>14</c:v>
                </c:pt>
              </c:numCache>
            </c:numRef>
          </c:val>
        </c:ser>
        <c:axId val="84301696"/>
        <c:axId val="84300160"/>
      </c:barChart>
      <c:valAx>
        <c:axId val="84300160"/>
        <c:scaling>
          <c:orientation val="minMax"/>
        </c:scaling>
        <c:axPos val="l"/>
        <c:majorGridlines/>
        <c:numFmt formatCode="General" sourceLinked="1"/>
        <c:tickLblPos val="nextTo"/>
        <c:crossAx val="84301696"/>
        <c:crosses val="autoZero"/>
        <c:crossBetween val="between"/>
      </c:valAx>
      <c:catAx>
        <c:axId val="84301696"/>
        <c:scaling>
          <c:orientation val="minMax"/>
        </c:scaling>
        <c:axPos val="b"/>
        <c:tickLblPos val="nextTo"/>
        <c:crossAx val="84300160"/>
        <c:crosses val="autoZero"/>
        <c:auto val="1"/>
        <c:lblAlgn val="ctr"/>
        <c:lblOffset val="100"/>
      </c:catAx>
    </c:plotArea>
    <c:legend>
      <c:legendPos val="r"/>
      <c:layou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28"/>
  <c:chart>
    <c:title>
      <c:layout/>
    </c:title>
    <c:plotArea>
      <c:layout/>
      <c:barChart>
        <c:barDir val="col"/>
        <c:grouping val="clustered"/>
        <c:ser>
          <c:idx val="0"/>
          <c:order val="0"/>
          <c:tx>
            <c:strRef>
              <c:f>Sheet1!$B$1</c:f>
              <c:strCache>
                <c:ptCount val="1"/>
                <c:pt idx="0">
                  <c:v>Hours spent on TV in a day</c:v>
                </c:pt>
              </c:strCache>
            </c:strRef>
          </c:tx>
          <c:dLbls>
            <c:showVal val="1"/>
          </c:dLbls>
          <c:cat>
            <c:strRef>
              <c:f>Sheet1!$A$2:$A$5</c:f>
              <c:strCache>
                <c:ptCount val="4"/>
                <c:pt idx="0">
                  <c:v>Less than 1 hour</c:v>
                </c:pt>
                <c:pt idx="1">
                  <c:v>1-2 hours</c:v>
                </c:pt>
                <c:pt idx="2">
                  <c:v>2-3 hours</c:v>
                </c:pt>
                <c:pt idx="3">
                  <c:v>3-4hours</c:v>
                </c:pt>
              </c:strCache>
            </c:strRef>
          </c:cat>
          <c:val>
            <c:numRef>
              <c:f>Sheet1!$B$2:$B$5</c:f>
              <c:numCache>
                <c:formatCode>General</c:formatCode>
                <c:ptCount val="4"/>
                <c:pt idx="0">
                  <c:v>3</c:v>
                </c:pt>
                <c:pt idx="1">
                  <c:v>28</c:v>
                </c:pt>
                <c:pt idx="2">
                  <c:v>14</c:v>
                </c:pt>
                <c:pt idx="3">
                  <c:v>5</c:v>
                </c:pt>
              </c:numCache>
            </c:numRef>
          </c:val>
        </c:ser>
        <c:axId val="84486016"/>
        <c:axId val="84487552"/>
      </c:barChart>
      <c:catAx>
        <c:axId val="84486016"/>
        <c:scaling>
          <c:orientation val="minMax"/>
        </c:scaling>
        <c:axPos val="b"/>
        <c:tickLblPos val="nextTo"/>
        <c:crossAx val="84487552"/>
        <c:crosses val="autoZero"/>
        <c:auto val="1"/>
        <c:lblAlgn val="ctr"/>
        <c:lblOffset val="100"/>
      </c:catAx>
      <c:valAx>
        <c:axId val="84487552"/>
        <c:scaling>
          <c:orientation val="minMax"/>
        </c:scaling>
        <c:axPos val="l"/>
        <c:majorGridlines/>
        <c:numFmt formatCode="General" sourceLinked="1"/>
        <c:tickLblPos val="nextTo"/>
        <c:crossAx val="84486016"/>
        <c:crosses val="autoZero"/>
        <c:crossBetween val="between"/>
      </c:valAx>
    </c:plotArea>
    <c:legend>
      <c:legendPos val="r"/>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26"/>
  <c:chart>
    <c:title>
      <c:layout/>
    </c:title>
    <c:plotArea>
      <c:layout/>
      <c:pieChart>
        <c:varyColors val="1"/>
        <c:ser>
          <c:idx val="0"/>
          <c:order val="0"/>
          <c:tx>
            <c:strRef>
              <c:f>Sheet1!$B$1</c:f>
              <c:strCache>
                <c:ptCount val="1"/>
                <c:pt idx="0">
                  <c:v>Channels watched on local TV</c:v>
                </c:pt>
              </c:strCache>
            </c:strRef>
          </c:tx>
          <c:dLbls>
            <c:showVal val="1"/>
            <c:showLeaderLines val="1"/>
          </c:dLbls>
          <c:cat>
            <c:strRef>
              <c:f>Sheet1!$A$2:$A$6</c:f>
              <c:strCache>
                <c:ptCount val="5"/>
                <c:pt idx="0">
                  <c:v>Okto</c:v>
                </c:pt>
                <c:pt idx="1">
                  <c:v>Channel 5</c:v>
                </c:pt>
                <c:pt idx="2">
                  <c:v>Vasantham</c:v>
                </c:pt>
                <c:pt idx="3">
                  <c:v>Channel 8</c:v>
                </c:pt>
                <c:pt idx="4">
                  <c:v>Suria</c:v>
                </c:pt>
              </c:strCache>
            </c:strRef>
          </c:cat>
          <c:val>
            <c:numRef>
              <c:f>Sheet1!$B$2:$B$6</c:f>
              <c:numCache>
                <c:formatCode>General</c:formatCode>
                <c:ptCount val="5"/>
                <c:pt idx="0">
                  <c:v>46</c:v>
                </c:pt>
                <c:pt idx="1">
                  <c:v>32</c:v>
                </c:pt>
                <c:pt idx="2">
                  <c:v>14</c:v>
                </c:pt>
                <c:pt idx="3">
                  <c:v>14</c:v>
                </c:pt>
                <c:pt idx="4">
                  <c:v>14</c:v>
                </c:pt>
              </c:numCache>
            </c:numRef>
          </c:val>
        </c:ser>
        <c:firstSliceAng val="0"/>
      </c:pieChart>
    </c:plotArea>
    <c:legend>
      <c:legendPos val="r"/>
      <c:layout/>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29"/>
  <c:chart>
    <c:title>
      <c:layout/>
    </c:title>
    <c:plotArea>
      <c:layout/>
      <c:barChart>
        <c:barDir val="col"/>
        <c:grouping val="clustered"/>
        <c:ser>
          <c:idx val="0"/>
          <c:order val="0"/>
          <c:tx>
            <c:strRef>
              <c:f>Sheet1!$B$1</c:f>
              <c:strCache>
                <c:ptCount val="1"/>
                <c:pt idx="0">
                  <c:v>How often do you listen to radio?</c:v>
                </c:pt>
              </c:strCache>
            </c:strRef>
          </c:tx>
          <c:dLbls>
            <c:showVal val="1"/>
          </c:dLbls>
          <c:cat>
            <c:strRef>
              <c:f>Sheet1!$A$2:$A$6</c:f>
              <c:strCache>
                <c:ptCount val="5"/>
                <c:pt idx="0">
                  <c:v>All the time</c:v>
                </c:pt>
                <c:pt idx="1">
                  <c:v>Frequently</c:v>
                </c:pt>
                <c:pt idx="2">
                  <c:v>Sometimes</c:v>
                </c:pt>
                <c:pt idx="3">
                  <c:v>Rarely</c:v>
                </c:pt>
                <c:pt idx="4">
                  <c:v>Never</c:v>
                </c:pt>
              </c:strCache>
            </c:strRef>
          </c:cat>
          <c:val>
            <c:numRef>
              <c:f>Sheet1!$B$2:$B$6</c:f>
              <c:numCache>
                <c:formatCode>General</c:formatCode>
                <c:ptCount val="5"/>
                <c:pt idx="0">
                  <c:v>5</c:v>
                </c:pt>
                <c:pt idx="1">
                  <c:v>5</c:v>
                </c:pt>
                <c:pt idx="2">
                  <c:v>9</c:v>
                </c:pt>
                <c:pt idx="3">
                  <c:v>23</c:v>
                </c:pt>
                <c:pt idx="4">
                  <c:v>18</c:v>
                </c:pt>
              </c:numCache>
            </c:numRef>
          </c:val>
        </c:ser>
        <c:axId val="84707200"/>
        <c:axId val="84708736"/>
      </c:barChart>
      <c:catAx>
        <c:axId val="84707200"/>
        <c:scaling>
          <c:orientation val="minMax"/>
        </c:scaling>
        <c:axPos val="b"/>
        <c:tickLblPos val="nextTo"/>
        <c:crossAx val="84708736"/>
        <c:crosses val="autoZero"/>
        <c:auto val="1"/>
        <c:lblAlgn val="ctr"/>
        <c:lblOffset val="100"/>
      </c:catAx>
      <c:valAx>
        <c:axId val="84708736"/>
        <c:scaling>
          <c:orientation val="minMax"/>
        </c:scaling>
        <c:axPos val="l"/>
        <c:majorGridlines/>
        <c:numFmt formatCode="General" sourceLinked="1"/>
        <c:tickLblPos val="nextTo"/>
        <c:crossAx val="84707200"/>
        <c:crosses val="autoZero"/>
        <c:crossBetween val="between"/>
      </c:valAx>
    </c:plotArea>
    <c:legend>
      <c:legendPos val="r"/>
      <c:layout/>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26"/>
  <c:chart>
    <c:title>
      <c:layout/>
    </c:title>
    <c:plotArea>
      <c:layout/>
      <c:pieChart>
        <c:varyColors val="1"/>
        <c:ser>
          <c:idx val="0"/>
          <c:order val="0"/>
          <c:tx>
            <c:strRef>
              <c:f>Sheet1!$B$1</c:f>
              <c:strCache>
                <c:ptCount val="1"/>
                <c:pt idx="0">
                  <c:v>Radio Channels</c:v>
                </c:pt>
              </c:strCache>
            </c:strRef>
          </c:tx>
          <c:dLbls>
            <c:showVal val="1"/>
            <c:showLeaderLines val="1"/>
          </c:dLbls>
          <c:cat>
            <c:strRef>
              <c:f>Sheet1!$A$2:$A$6</c:f>
              <c:strCache>
                <c:ptCount val="5"/>
                <c:pt idx="0">
                  <c:v>Class 95fm</c:v>
                </c:pt>
                <c:pt idx="1">
                  <c:v>Oli 96.8fm</c:v>
                </c:pt>
                <c:pt idx="2">
                  <c:v>Symphony 92.4fm</c:v>
                </c:pt>
                <c:pt idx="3">
                  <c:v>Gold 90.5fm</c:v>
                </c:pt>
                <c:pt idx="4">
                  <c:v>987fm</c:v>
                </c:pt>
              </c:strCache>
            </c:strRef>
          </c:cat>
          <c:val>
            <c:numRef>
              <c:f>Sheet1!$B$2:$B$6</c:f>
              <c:numCache>
                <c:formatCode>General</c:formatCode>
                <c:ptCount val="5"/>
                <c:pt idx="0">
                  <c:v>23</c:v>
                </c:pt>
                <c:pt idx="1">
                  <c:v>14</c:v>
                </c:pt>
                <c:pt idx="2">
                  <c:v>14</c:v>
                </c:pt>
                <c:pt idx="3">
                  <c:v>5</c:v>
                </c:pt>
                <c:pt idx="4">
                  <c:v>9</c:v>
                </c:pt>
              </c:numCache>
            </c:numRef>
          </c:val>
        </c:ser>
        <c:firstSliceAng val="0"/>
      </c:pieChart>
    </c:plotArea>
    <c:legend>
      <c:legendPos val="r"/>
      <c:layout/>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F3C086-2238-474C-A9F8-CDC8ABE1C23E}" type="doc">
      <dgm:prSet loTypeId="urn:microsoft.com/office/officeart/2005/8/layout/hierarchy1" loCatId="hierarchy" qsTypeId="urn:microsoft.com/office/officeart/2005/8/quickstyle/simple4" qsCatId="simple" csTypeId="urn:microsoft.com/office/officeart/2005/8/colors/accent1_2" csCatId="accent1" phldr="1"/>
      <dgm:spPr/>
      <dgm:t>
        <a:bodyPr/>
        <a:lstStyle/>
        <a:p>
          <a:endParaRPr lang="en-US"/>
        </a:p>
      </dgm:t>
    </dgm:pt>
    <dgm:pt modelId="{AFC40C11-DDA2-3248-9315-310C774A747E}">
      <dgm:prSet phldrT="[Text]"/>
      <dgm:spPr/>
      <dgm:t>
        <a:bodyPr/>
        <a:lstStyle/>
        <a:p>
          <a:r>
            <a:rPr lang="en-US"/>
            <a:t>Hershey Company</a:t>
          </a:r>
        </a:p>
      </dgm:t>
    </dgm:pt>
    <dgm:pt modelId="{EDC6686E-E90B-FE40-B13A-55F1C557FA7F}" type="parTrans" cxnId="{5159ED45-1E04-D14F-A307-236CB20CC7DF}">
      <dgm:prSet/>
      <dgm:spPr/>
      <dgm:t>
        <a:bodyPr/>
        <a:lstStyle/>
        <a:p>
          <a:endParaRPr lang="en-US"/>
        </a:p>
      </dgm:t>
    </dgm:pt>
    <dgm:pt modelId="{1DE8CBDD-703C-7E43-92BB-5507FD1069C9}" type="sibTrans" cxnId="{5159ED45-1E04-D14F-A307-236CB20CC7DF}">
      <dgm:prSet/>
      <dgm:spPr/>
      <dgm:t>
        <a:bodyPr/>
        <a:lstStyle/>
        <a:p>
          <a:endParaRPr lang="en-US"/>
        </a:p>
      </dgm:t>
    </dgm:pt>
    <dgm:pt modelId="{ABB8DBA8-8F38-FA4A-B930-64E53DE74011}">
      <dgm:prSet phldrT="[Text]"/>
      <dgm:spPr/>
      <dgm:t>
        <a:bodyPr/>
        <a:lstStyle/>
        <a:p>
          <a:r>
            <a:rPr lang="en-US"/>
            <a:t>Chocolates</a:t>
          </a:r>
        </a:p>
      </dgm:t>
    </dgm:pt>
    <dgm:pt modelId="{9CD3DC59-A26B-6E45-85C8-7414ACA12917}" type="parTrans" cxnId="{3DB71D43-93FB-7646-B90C-9AEEB7105B0E}">
      <dgm:prSet/>
      <dgm:spPr/>
      <dgm:t>
        <a:bodyPr/>
        <a:lstStyle/>
        <a:p>
          <a:endParaRPr lang="en-US"/>
        </a:p>
      </dgm:t>
    </dgm:pt>
    <dgm:pt modelId="{9E203782-BAD2-D042-8933-6F20A9EF2612}" type="sibTrans" cxnId="{3DB71D43-93FB-7646-B90C-9AEEB7105B0E}">
      <dgm:prSet/>
      <dgm:spPr/>
      <dgm:t>
        <a:bodyPr/>
        <a:lstStyle/>
        <a:p>
          <a:endParaRPr lang="en-US"/>
        </a:p>
      </dgm:t>
    </dgm:pt>
    <dgm:pt modelId="{1B8466F9-519F-414D-B61F-B2C11E6D61D5}">
      <dgm:prSet phldrT="[Text]"/>
      <dgm:spPr/>
      <dgm:t>
        <a:bodyPr/>
        <a:lstStyle/>
        <a:p>
          <a:r>
            <a:rPr lang="en-US"/>
            <a:t>Sugar Confectionary Products</a:t>
          </a:r>
        </a:p>
      </dgm:t>
    </dgm:pt>
    <dgm:pt modelId="{1CC3650B-74B0-8C4E-B78F-660BA4E4A4DF}" type="parTrans" cxnId="{85E29892-025F-EB46-B94C-28E792B1CEB3}">
      <dgm:prSet/>
      <dgm:spPr/>
      <dgm:t>
        <a:bodyPr/>
        <a:lstStyle/>
        <a:p>
          <a:endParaRPr lang="en-US"/>
        </a:p>
      </dgm:t>
    </dgm:pt>
    <dgm:pt modelId="{A4E1C247-3D1A-5C44-9E4A-ED157C085013}" type="sibTrans" cxnId="{85E29892-025F-EB46-B94C-28E792B1CEB3}">
      <dgm:prSet/>
      <dgm:spPr/>
      <dgm:t>
        <a:bodyPr/>
        <a:lstStyle/>
        <a:p>
          <a:endParaRPr lang="en-US"/>
        </a:p>
      </dgm:t>
    </dgm:pt>
    <dgm:pt modelId="{6F6C9A52-6084-5B4B-BE8C-17EFA808BC71}">
      <dgm:prSet phldrT="[Text]"/>
      <dgm:spPr/>
      <dgm:t>
        <a:bodyPr/>
        <a:lstStyle/>
        <a:p>
          <a:r>
            <a:rPr lang="en-US"/>
            <a:t>Sideline Products</a:t>
          </a:r>
        </a:p>
      </dgm:t>
    </dgm:pt>
    <dgm:pt modelId="{0A80D504-3B7F-C740-B42B-265BBEF3A328}" type="parTrans" cxnId="{797CC6AB-0E52-5C41-B010-F02E5CFEC501}">
      <dgm:prSet/>
      <dgm:spPr/>
      <dgm:t>
        <a:bodyPr/>
        <a:lstStyle/>
        <a:p>
          <a:endParaRPr lang="en-US"/>
        </a:p>
      </dgm:t>
    </dgm:pt>
    <dgm:pt modelId="{91527DFD-AA06-2C4D-BC23-B61788FF3666}" type="sibTrans" cxnId="{797CC6AB-0E52-5C41-B010-F02E5CFEC501}">
      <dgm:prSet/>
      <dgm:spPr/>
      <dgm:t>
        <a:bodyPr/>
        <a:lstStyle/>
        <a:p>
          <a:endParaRPr lang="en-US"/>
        </a:p>
      </dgm:t>
    </dgm:pt>
    <dgm:pt modelId="{172D8A02-EF28-F147-A679-5580B96B6B78}">
      <dgm:prSet phldrT="[Text]"/>
      <dgm:spPr/>
      <dgm:t>
        <a:bodyPr/>
        <a:lstStyle/>
        <a:p>
          <a:r>
            <a:rPr lang="en-US"/>
            <a:t>- Hershey's mugs, bowls</a:t>
          </a:r>
          <a:br>
            <a:rPr lang="en-US"/>
          </a:br>
          <a:r>
            <a:rPr lang="en-US"/>
            <a:t>- Hershe's T-shirts</a:t>
          </a:r>
          <a:br>
            <a:rPr lang="en-US"/>
          </a:br>
          <a:r>
            <a:rPr lang="en-US"/>
            <a:t>- Plush toys</a:t>
          </a:r>
          <a:br>
            <a:rPr lang="en-US"/>
          </a:br>
          <a:r>
            <a:rPr lang="en-US"/>
            <a:t>- Candles</a:t>
          </a:r>
        </a:p>
      </dgm:t>
    </dgm:pt>
    <dgm:pt modelId="{1D6E612B-931F-654F-BFA9-3FB0B0A1FFB4}" type="parTrans" cxnId="{2223D506-509A-9C49-A78C-DC15ADDBF154}">
      <dgm:prSet/>
      <dgm:spPr/>
      <dgm:t>
        <a:bodyPr/>
        <a:lstStyle/>
        <a:p>
          <a:endParaRPr lang="en-US"/>
        </a:p>
      </dgm:t>
    </dgm:pt>
    <dgm:pt modelId="{0123BF2A-EDB2-A54E-8068-AD09C23C8BEA}" type="sibTrans" cxnId="{2223D506-509A-9C49-A78C-DC15ADDBF154}">
      <dgm:prSet/>
      <dgm:spPr/>
      <dgm:t>
        <a:bodyPr/>
        <a:lstStyle/>
        <a:p>
          <a:endParaRPr lang="en-US"/>
        </a:p>
      </dgm:t>
    </dgm:pt>
    <dgm:pt modelId="{CE7B1566-B566-BF42-BE67-8F3ED2CB9566}">
      <dgm:prSet phldrT="[Text]"/>
      <dgm:spPr/>
      <dgm:t>
        <a:bodyPr/>
        <a:lstStyle/>
        <a:p>
          <a:r>
            <a:rPr lang="en-US"/>
            <a:t>Confectionary</a:t>
          </a:r>
        </a:p>
      </dgm:t>
    </dgm:pt>
    <dgm:pt modelId="{98AC4C15-F673-E146-8356-4D8496113F7B}" type="parTrans" cxnId="{C3079CDC-8174-464E-8FD0-2159354D3444}">
      <dgm:prSet/>
      <dgm:spPr/>
      <dgm:t>
        <a:bodyPr/>
        <a:lstStyle/>
        <a:p>
          <a:endParaRPr lang="en-US"/>
        </a:p>
      </dgm:t>
    </dgm:pt>
    <dgm:pt modelId="{59546E5F-6FA2-F749-9796-2FD19DA16B74}" type="sibTrans" cxnId="{C3079CDC-8174-464E-8FD0-2159354D3444}">
      <dgm:prSet/>
      <dgm:spPr/>
      <dgm:t>
        <a:bodyPr/>
        <a:lstStyle/>
        <a:p>
          <a:endParaRPr lang="en-US"/>
        </a:p>
      </dgm:t>
    </dgm:pt>
    <dgm:pt modelId="{11324BD6-A4B1-DF48-A0B8-1002B8668622}">
      <dgm:prSet phldrT="[Text]"/>
      <dgm:spPr/>
      <dgm:t>
        <a:bodyPr/>
        <a:lstStyle/>
        <a:p>
          <a:r>
            <a:rPr lang="en-US"/>
            <a:t>Snacks</a:t>
          </a:r>
        </a:p>
      </dgm:t>
    </dgm:pt>
    <dgm:pt modelId="{D35DE4EE-7EF5-D544-B0CF-5B5141616995}" type="parTrans" cxnId="{C45D0B02-2146-8541-9C57-41883C2C5409}">
      <dgm:prSet/>
      <dgm:spPr/>
      <dgm:t>
        <a:bodyPr/>
        <a:lstStyle/>
        <a:p>
          <a:endParaRPr lang="en-US"/>
        </a:p>
      </dgm:t>
    </dgm:pt>
    <dgm:pt modelId="{53D941A9-8556-E547-BA58-242DBA81D46A}" type="sibTrans" cxnId="{C45D0B02-2146-8541-9C57-41883C2C5409}">
      <dgm:prSet/>
      <dgm:spPr/>
      <dgm:t>
        <a:bodyPr/>
        <a:lstStyle/>
        <a:p>
          <a:endParaRPr lang="en-US"/>
        </a:p>
      </dgm:t>
    </dgm:pt>
    <dgm:pt modelId="{0900FA17-03BD-F14A-8719-479B3120ACAC}">
      <dgm:prSet phldrT="[Text]"/>
      <dgm:spPr/>
      <dgm:t>
        <a:bodyPr/>
        <a:lstStyle/>
        <a:p>
          <a:r>
            <a:rPr lang="en-US"/>
            <a:t>- Hershey's choclate syrup</a:t>
          </a:r>
          <a:br>
            <a:rPr lang="en-US"/>
          </a:br>
          <a:r>
            <a:rPr lang="en-US"/>
            <a:t>- Hershey's Cocoa</a:t>
          </a:r>
          <a:br>
            <a:rPr lang="en-US"/>
          </a:br>
          <a:r>
            <a:rPr lang="en-US"/>
            <a:t>- Hershey's Mini Chips</a:t>
          </a:r>
        </a:p>
      </dgm:t>
    </dgm:pt>
    <dgm:pt modelId="{EE3F4A32-52AA-944C-A5CD-A239429DA3CE}" type="parTrans" cxnId="{2EA3142C-8F76-6A4A-B2C1-B978FFBBB020}">
      <dgm:prSet/>
      <dgm:spPr/>
      <dgm:t>
        <a:bodyPr/>
        <a:lstStyle/>
        <a:p>
          <a:endParaRPr lang="en-US"/>
        </a:p>
      </dgm:t>
    </dgm:pt>
    <dgm:pt modelId="{B2264634-FE04-7D49-82A3-32A3E7B7D80C}" type="sibTrans" cxnId="{2EA3142C-8F76-6A4A-B2C1-B978FFBBB020}">
      <dgm:prSet/>
      <dgm:spPr/>
      <dgm:t>
        <a:bodyPr/>
        <a:lstStyle/>
        <a:p>
          <a:endParaRPr lang="en-US"/>
        </a:p>
      </dgm:t>
    </dgm:pt>
    <dgm:pt modelId="{B6DFDF78-C063-A341-9473-76F44BD5B991}">
      <dgm:prSet phldrT="[Text]"/>
      <dgm:spPr/>
      <dgm:t>
        <a:bodyPr/>
        <a:lstStyle/>
        <a:p>
          <a:r>
            <a:rPr lang="en-US"/>
            <a:t>- Reese's peanut buttercups</a:t>
          </a:r>
          <a:br>
            <a:rPr lang="en-US"/>
          </a:br>
          <a:r>
            <a:rPr lang="en-US"/>
            <a:t>- Hershey's Kisses</a:t>
          </a:r>
          <a:br>
            <a:rPr lang="en-US"/>
          </a:br>
          <a:r>
            <a:rPr lang="en-US"/>
            <a:t>- Herchey's chocolate bar</a:t>
          </a:r>
        </a:p>
      </dgm:t>
    </dgm:pt>
    <dgm:pt modelId="{B8310F80-699B-2F4F-A388-6576BE41E59C}" type="parTrans" cxnId="{E383E60A-1D34-C646-9E0C-5E318E9E1544}">
      <dgm:prSet/>
      <dgm:spPr/>
      <dgm:t>
        <a:bodyPr/>
        <a:lstStyle/>
        <a:p>
          <a:endParaRPr lang="en-US"/>
        </a:p>
      </dgm:t>
    </dgm:pt>
    <dgm:pt modelId="{07487918-3025-EE45-AF28-D4996DE84F1C}" type="sibTrans" cxnId="{E383E60A-1D34-C646-9E0C-5E318E9E1544}">
      <dgm:prSet/>
      <dgm:spPr/>
      <dgm:t>
        <a:bodyPr/>
        <a:lstStyle/>
        <a:p>
          <a:endParaRPr lang="en-US"/>
        </a:p>
      </dgm:t>
    </dgm:pt>
    <dgm:pt modelId="{718B8714-3D52-9B47-9D65-81CF6FD973A3}">
      <dgm:prSet phldrT="[Text]"/>
      <dgm:spPr/>
      <dgm:t>
        <a:bodyPr/>
        <a:lstStyle/>
        <a:p>
          <a:r>
            <a:rPr lang="en-US"/>
            <a:t>- Twizzlers Rainbow Twist</a:t>
          </a:r>
          <a:br>
            <a:rPr lang="en-US"/>
          </a:br>
          <a:r>
            <a:rPr lang="en-US"/>
            <a:t>- Jolly Rancher candy</a:t>
          </a:r>
        </a:p>
      </dgm:t>
    </dgm:pt>
    <dgm:pt modelId="{D6E994C4-DEB1-2347-BE35-AE317CFF353E}" type="parTrans" cxnId="{AFC0D96A-0A2C-B741-AE0F-434DC0814494}">
      <dgm:prSet/>
      <dgm:spPr/>
      <dgm:t>
        <a:bodyPr/>
        <a:lstStyle/>
        <a:p>
          <a:endParaRPr lang="en-US"/>
        </a:p>
      </dgm:t>
    </dgm:pt>
    <dgm:pt modelId="{D152766B-C922-3345-9ADA-C02BF8CD171D}" type="sibTrans" cxnId="{AFC0D96A-0A2C-B741-AE0F-434DC0814494}">
      <dgm:prSet/>
      <dgm:spPr/>
      <dgm:t>
        <a:bodyPr/>
        <a:lstStyle/>
        <a:p>
          <a:endParaRPr lang="en-US"/>
        </a:p>
      </dgm:t>
    </dgm:pt>
    <dgm:pt modelId="{6952ECFD-88F1-D243-8745-79A51789873C}">
      <dgm:prSet phldrT="[Text]"/>
      <dgm:spPr/>
      <dgm:t>
        <a:bodyPr/>
        <a:lstStyle/>
        <a:p>
          <a:r>
            <a:rPr lang="en-US"/>
            <a:t>Principle product group</a:t>
          </a:r>
        </a:p>
      </dgm:t>
    </dgm:pt>
    <dgm:pt modelId="{E38C254D-876D-D44E-9FE5-DA6B304661FB}" type="parTrans" cxnId="{481FBA6A-83FA-264C-98C9-BD4BBF576558}">
      <dgm:prSet/>
      <dgm:spPr/>
      <dgm:t>
        <a:bodyPr/>
        <a:lstStyle/>
        <a:p>
          <a:endParaRPr lang="en-US"/>
        </a:p>
      </dgm:t>
    </dgm:pt>
    <dgm:pt modelId="{96728759-FD38-084B-ADBF-F42484289217}" type="sibTrans" cxnId="{481FBA6A-83FA-264C-98C9-BD4BBF576558}">
      <dgm:prSet/>
      <dgm:spPr/>
      <dgm:t>
        <a:bodyPr/>
        <a:lstStyle/>
        <a:p>
          <a:endParaRPr lang="en-US"/>
        </a:p>
      </dgm:t>
    </dgm:pt>
    <dgm:pt modelId="{7CB37DFE-B535-684A-A83A-0712CC3955F3}" type="pres">
      <dgm:prSet presAssocID="{B3F3C086-2238-474C-A9F8-CDC8ABE1C23E}" presName="hierChild1" presStyleCnt="0">
        <dgm:presLayoutVars>
          <dgm:chPref val="1"/>
          <dgm:dir/>
          <dgm:animOne val="branch"/>
          <dgm:animLvl val="lvl"/>
          <dgm:resizeHandles/>
        </dgm:presLayoutVars>
      </dgm:prSet>
      <dgm:spPr/>
      <dgm:t>
        <a:bodyPr/>
        <a:lstStyle/>
        <a:p>
          <a:endParaRPr lang="en-US"/>
        </a:p>
      </dgm:t>
    </dgm:pt>
    <dgm:pt modelId="{E0943E07-7638-254D-8A81-FCCED5829AFA}" type="pres">
      <dgm:prSet presAssocID="{AFC40C11-DDA2-3248-9315-310C774A747E}" presName="hierRoot1" presStyleCnt="0"/>
      <dgm:spPr/>
    </dgm:pt>
    <dgm:pt modelId="{261492A0-D76B-054A-A8D8-7D5BE9A57B17}" type="pres">
      <dgm:prSet presAssocID="{AFC40C11-DDA2-3248-9315-310C774A747E}" presName="composite" presStyleCnt="0"/>
      <dgm:spPr/>
    </dgm:pt>
    <dgm:pt modelId="{510801C2-DFD2-9142-AFE2-38B32772B7A7}" type="pres">
      <dgm:prSet presAssocID="{AFC40C11-DDA2-3248-9315-310C774A747E}" presName="background" presStyleLbl="node0" presStyleIdx="0" presStyleCnt="1"/>
      <dgm:spPr/>
    </dgm:pt>
    <dgm:pt modelId="{11C685BB-880D-B64C-A1F6-BBCED5C260C7}" type="pres">
      <dgm:prSet presAssocID="{AFC40C11-DDA2-3248-9315-310C774A747E}" presName="text" presStyleLbl="fgAcc0" presStyleIdx="0" presStyleCnt="1">
        <dgm:presLayoutVars>
          <dgm:chPref val="3"/>
        </dgm:presLayoutVars>
      </dgm:prSet>
      <dgm:spPr/>
      <dgm:t>
        <a:bodyPr/>
        <a:lstStyle/>
        <a:p>
          <a:endParaRPr lang="en-US"/>
        </a:p>
      </dgm:t>
    </dgm:pt>
    <dgm:pt modelId="{4229BC8C-DB6D-0747-AB5C-37F20C9FE11C}" type="pres">
      <dgm:prSet presAssocID="{AFC40C11-DDA2-3248-9315-310C774A747E}" presName="hierChild2" presStyleCnt="0"/>
      <dgm:spPr/>
    </dgm:pt>
    <dgm:pt modelId="{169E3F2E-0D5D-FB4C-AADA-E364598B712B}" type="pres">
      <dgm:prSet presAssocID="{E38C254D-876D-D44E-9FE5-DA6B304661FB}" presName="Name10" presStyleLbl="parChTrans1D2" presStyleIdx="0" presStyleCnt="2"/>
      <dgm:spPr/>
      <dgm:t>
        <a:bodyPr/>
        <a:lstStyle/>
        <a:p>
          <a:endParaRPr lang="en-US"/>
        </a:p>
      </dgm:t>
    </dgm:pt>
    <dgm:pt modelId="{BD077A8B-6E21-BF48-A6CC-FA18DAF28147}" type="pres">
      <dgm:prSet presAssocID="{6952ECFD-88F1-D243-8745-79A51789873C}" presName="hierRoot2" presStyleCnt="0"/>
      <dgm:spPr/>
    </dgm:pt>
    <dgm:pt modelId="{FB547A09-88E3-AF47-8EA7-732E128B8C54}" type="pres">
      <dgm:prSet presAssocID="{6952ECFD-88F1-D243-8745-79A51789873C}" presName="composite2" presStyleCnt="0"/>
      <dgm:spPr/>
    </dgm:pt>
    <dgm:pt modelId="{AD0AA901-3FED-3D42-8DB8-E36362ADDF46}" type="pres">
      <dgm:prSet presAssocID="{6952ECFD-88F1-D243-8745-79A51789873C}" presName="background2" presStyleLbl="node2" presStyleIdx="0" presStyleCnt="2"/>
      <dgm:spPr/>
    </dgm:pt>
    <dgm:pt modelId="{3DB2043E-C602-9F4F-BF36-DBF1E47D108E}" type="pres">
      <dgm:prSet presAssocID="{6952ECFD-88F1-D243-8745-79A51789873C}" presName="text2" presStyleLbl="fgAcc2" presStyleIdx="0" presStyleCnt="2">
        <dgm:presLayoutVars>
          <dgm:chPref val="3"/>
        </dgm:presLayoutVars>
      </dgm:prSet>
      <dgm:spPr/>
      <dgm:t>
        <a:bodyPr/>
        <a:lstStyle/>
        <a:p>
          <a:endParaRPr lang="en-US"/>
        </a:p>
      </dgm:t>
    </dgm:pt>
    <dgm:pt modelId="{B0BB6C6B-7A4E-B44E-A39D-DC78F76119D4}" type="pres">
      <dgm:prSet presAssocID="{6952ECFD-88F1-D243-8745-79A51789873C}" presName="hierChild3" presStyleCnt="0"/>
      <dgm:spPr/>
    </dgm:pt>
    <dgm:pt modelId="{95341C56-4531-BC4B-8C61-C38409D98553}" type="pres">
      <dgm:prSet presAssocID="{9CD3DC59-A26B-6E45-85C8-7414ACA12917}" presName="Name17" presStyleLbl="parChTrans1D3" presStyleIdx="0" presStyleCnt="3"/>
      <dgm:spPr/>
      <dgm:t>
        <a:bodyPr/>
        <a:lstStyle/>
        <a:p>
          <a:endParaRPr lang="en-US"/>
        </a:p>
      </dgm:t>
    </dgm:pt>
    <dgm:pt modelId="{40194498-9A0F-D14C-9772-54EF04705251}" type="pres">
      <dgm:prSet presAssocID="{ABB8DBA8-8F38-FA4A-B930-64E53DE74011}" presName="hierRoot3" presStyleCnt="0"/>
      <dgm:spPr/>
    </dgm:pt>
    <dgm:pt modelId="{F80F5275-DA74-7640-A9FD-6575DF7515A9}" type="pres">
      <dgm:prSet presAssocID="{ABB8DBA8-8F38-FA4A-B930-64E53DE74011}" presName="composite3" presStyleCnt="0"/>
      <dgm:spPr/>
    </dgm:pt>
    <dgm:pt modelId="{58593B5C-721A-A440-A280-592E63FA81F3}" type="pres">
      <dgm:prSet presAssocID="{ABB8DBA8-8F38-FA4A-B930-64E53DE74011}" presName="background3" presStyleLbl="node3" presStyleIdx="0" presStyleCnt="3"/>
      <dgm:spPr/>
    </dgm:pt>
    <dgm:pt modelId="{33FCDC08-EC51-A545-92A4-9425CCA615AE}" type="pres">
      <dgm:prSet presAssocID="{ABB8DBA8-8F38-FA4A-B930-64E53DE74011}" presName="text3" presStyleLbl="fgAcc3" presStyleIdx="0" presStyleCnt="3">
        <dgm:presLayoutVars>
          <dgm:chPref val="3"/>
        </dgm:presLayoutVars>
      </dgm:prSet>
      <dgm:spPr/>
      <dgm:t>
        <a:bodyPr/>
        <a:lstStyle/>
        <a:p>
          <a:endParaRPr lang="en-US"/>
        </a:p>
      </dgm:t>
    </dgm:pt>
    <dgm:pt modelId="{6B9DD884-A3E4-3C48-B43F-B421B63BD840}" type="pres">
      <dgm:prSet presAssocID="{ABB8DBA8-8F38-FA4A-B930-64E53DE74011}" presName="hierChild4" presStyleCnt="0"/>
      <dgm:spPr/>
    </dgm:pt>
    <dgm:pt modelId="{92CE4237-40C1-384F-A4E9-EDB1147B536D}" type="pres">
      <dgm:prSet presAssocID="{98AC4C15-F673-E146-8356-4D8496113F7B}" presName="Name23" presStyleLbl="parChTrans1D4" presStyleIdx="0" presStyleCnt="5"/>
      <dgm:spPr/>
      <dgm:t>
        <a:bodyPr/>
        <a:lstStyle/>
        <a:p>
          <a:endParaRPr lang="en-US"/>
        </a:p>
      </dgm:t>
    </dgm:pt>
    <dgm:pt modelId="{CC9CDA16-64C8-7845-8137-29531084590C}" type="pres">
      <dgm:prSet presAssocID="{CE7B1566-B566-BF42-BE67-8F3ED2CB9566}" presName="hierRoot4" presStyleCnt="0"/>
      <dgm:spPr/>
    </dgm:pt>
    <dgm:pt modelId="{C1A2C5A0-3980-C64F-B770-51691F8B41F0}" type="pres">
      <dgm:prSet presAssocID="{CE7B1566-B566-BF42-BE67-8F3ED2CB9566}" presName="composite4" presStyleCnt="0"/>
      <dgm:spPr/>
    </dgm:pt>
    <dgm:pt modelId="{AE89801A-820B-7447-938D-FF0054620646}" type="pres">
      <dgm:prSet presAssocID="{CE7B1566-B566-BF42-BE67-8F3ED2CB9566}" presName="background4" presStyleLbl="node4" presStyleIdx="0" presStyleCnt="5"/>
      <dgm:spPr/>
    </dgm:pt>
    <dgm:pt modelId="{29B08F48-BBCF-4D42-ACC7-27B1E62AEE6E}" type="pres">
      <dgm:prSet presAssocID="{CE7B1566-B566-BF42-BE67-8F3ED2CB9566}" presName="text4" presStyleLbl="fgAcc4" presStyleIdx="0" presStyleCnt="5">
        <dgm:presLayoutVars>
          <dgm:chPref val="3"/>
        </dgm:presLayoutVars>
      </dgm:prSet>
      <dgm:spPr/>
      <dgm:t>
        <a:bodyPr/>
        <a:lstStyle/>
        <a:p>
          <a:endParaRPr lang="en-US"/>
        </a:p>
      </dgm:t>
    </dgm:pt>
    <dgm:pt modelId="{C23C7C20-152E-E34E-BCAB-754B3E310A8B}" type="pres">
      <dgm:prSet presAssocID="{CE7B1566-B566-BF42-BE67-8F3ED2CB9566}" presName="hierChild5" presStyleCnt="0"/>
      <dgm:spPr/>
    </dgm:pt>
    <dgm:pt modelId="{70E676E2-7286-6D4B-AE9B-461402AA817C}" type="pres">
      <dgm:prSet presAssocID="{EE3F4A32-52AA-944C-A5CD-A239429DA3CE}" presName="Name23" presStyleLbl="parChTrans1D4" presStyleIdx="1" presStyleCnt="5"/>
      <dgm:spPr/>
      <dgm:t>
        <a:bodyPr/>
        <a:lstStyle/>
        <a:p>
          <a:endParaRPr lang="en-US"/>
        </a:p>
      </dgm:t>
    </dgm:pt>
    <dgm:pt modelId="{7EBDBEDA-9F5E-B04A-88AC-D6A856149CD3}" type="pres">
      <dgm:prSet presAssocID="{0900FA17-03BD-F14A-8719-479B3120ACAC}" presName="hierRoot4" presStyleCnt="0"/>
      <dgm:spPr/>
    </dgm:pt>
    <dgm:pt modelId="{1E6F0897-03A1-C749-B75E-8955C4320B62}" type="pres">
      <dgm:prSet presAssocID="{0900FA17-03BD-F14A-8719-479B3120ACAC}" presName="composite4" presStyleCnt="0"/>
      <dgm:spPr/>
    </dgm:pt>
    <dgm:pt modelId="{C4BA9727-2017-0842-9579-5FA1C4FEEE9D}" type="pres">
      <dgm:prSet presAssocID="{0900FA17-03BD-F14A-8719-479B3120ACAC}" presName="background4" presStyleLbl="node4" presStyleIdx="1" presStyleCnt="5"/>
      <dgm:spPr/>
    </dgm:pt>
    <dgm:pt modelId="{FE32F145-226D-2646-962C-508B9B5B9AE6}" type="pres">
      <dgm:prSet presAssocID="{0900FA17-03BD-F14A-8719-479B3120ACAC}" presName="text4" presStyleLbl="fgAcc4" presStyleIdx="1" presStyleCnt="5">
        <dgm:presLayoutVars>
          <dgm:chPref val="3"/>
        </dgm:presLayoutVars>
      </dgm:prSet>
      <dgm:spPr/>
      <dgm:t>
        <a:bodyPr/>
        <a:lstStyle/>
        <a:p>
          <a:endParaRPr lang="en-US"/>
        </a:p>
      </dgm:t>
    </dgm:pt>
    <dgm:pt modelId="{1761158A-A503-9047-92A5-D8A73B1438FA}" type="pres">
      <dgm:prSet presAssocID="{0900FA17-03BD-F14A-8719-479B3120ACAC}" presName="hierChild5" presStyleCnt="0"/>
      <dgm:spPr/>
    </dgm:pt>
    <dgm:pt modelId="{FB28A76D-81E0-6C42-9F2F-B4F3934CE4F0}" type="pres">
      <dgm:prSet presAssocID="{D35DE4EE-7EF5-D544-B0CF-5B5141616995}" presName="Name23" presStyleLbl="parChTrans1D4" presStyleIdx="2" presStyleCnt="5"/>
      <dgm:spPr/>
      <dgm:t>
        <a:bodyPr/>
        <a:lstStyle/>
        <a:p>
          <a:endParaRPr lang="en-US"/>
        </a:p>
      </dgm:t>
    </dgm:pt>
    <dgm:pt modelId="{3A04B5CB-8600-7146-A0DB-32C0F4AC1A7E}" type="pres">
      <dgm:prSet presAssocID="{11324BD6-A4B1-DF48-A0B8-1002B8668622}" presName="hierRoot4" presStyleCnt="0"/>
      <dgm:spPr/>
    </dgm:pt>
    <dgm:pt modelId="{FB9924E9-BDD0-7243-8755-8AE96AD82D12}" type="pres">
      <dgm:prSet presAssocID="{11324BD6-A4B1-DF48-A0B8-1002B8668622}" presName="composite4" presStyleCnt="0"/>
      <dgm:spPr/>
    </dgm:pt>
    <dgm:pt modelId="{ACE81F95-EC2C-B043-AEE8-EE77CD23C5B9}" type="pres">
      <dgm:prSet presAssocID="{11324BD6-A4B1-DF48-A0B8-1002B8668622}" presName="background4" presStyleLbl="node4" presStyleIdx="2" presStyleCnt="5"/>
      <dgm:spPr/>
    </dgm:pt>
    <dgm:pt modelId="{5B6AE4F5-82E8-D449-BEA6-B6E2AF72A569}" type="pres">
      <dgm:prSet presAssocID="{11324BD6-A4B1-DF48-A0B8-1002B8668622}" presName="text4" presStyleLbl="fgAcc4" presStyleIdx="2" presStyleCnt="5">
        <dgm:presLayoutVars>
          <dgm:chPref val="3"/>
        </dgm:presLayoutVars>
      </dgm:prSet>
      <dgm:spPr/>
      <dgm:t>
        <a:bodyPr/>
        <a:lstStyle/>
        <a:p>
          <a:endParaRPr lang="en-US"/>
        </a:p>
      </dgm:t>
    </dgm:pt>
    <dgm:pt modelId="{4D85A2B4-6487-A549-9F9B-56E2FBA6E047}" type="pres">
      <dgm:prSet presAssocID="{11324BD6-A4B1-DF48-A0B8-1002B8668622}" presName="hierChild5" presStyleCnt="0"/>
      <dgm:spPr/>
    </dgm:pt>
    <dgm:pt modelId="{A6F33B6D-E548-4849-B542-A17C60BE1393}" type="pres">
      <dgm:prSet presAssocID="{B8310F80-699B-2F4F-A388-6576BE41E59C}" presName="Name23" presStyleLbl="parChTrans1D4" presStyleIdx="3" presStyleCnt="5"/>
      <dgm:spPr/>
      <dgm:t>
        <a:bodyPr/>
        <a:lstStyle/>
        <a:p>
          <a:endParaRPr lang="en-US"/>
        </a:p>
      </dgm:t>
    </dgm:pt>
    <dgm:pt modelId="{303B5D6B-4BE8-DD48-BFE5-A93700871645}" type="pres">
      <dgm:prSet presAssocID="{B6DFDF78-C063-A341-9473-76F44BD5B991}" presName="hierRoot4" presStyleCnt="0"/>
      <dgm:spPr/>
    </dgm:pt>
    <dgm:pt modelId="{AB8A4A58-48ED-FA4B-8F39-8B46E35EDD7F}" type="pres">
      <dgm:prSet presAssocID="{B6DFDF78-C063-A341-9473-76F44BD5B991}" presName="composite4" presStyleCnt="0"/>
      <dgm:spPr/>
    </dgm:pt>
    <dgm:pt modelId="{B95A8369-8B74-8249-8438-BF0D96FEF5E7}" type="pres">
      <dgm:prSet presAssocID="{B6DFDF78-C063-A341-9473-76F44BD5B991}" presName="background4" presStyleLbl="node4" presStyleIdx="3" presStyleCnt="5"/>
      <dgm:spPr/>
    </dgm:pt>
    <dgm:pt modelId="{54008EDD-D7C6-DF48-ADEB-998F296781B4}" type="pres">
      <dgm:prSet presAssocID="{B6DFDF78-C063-A341-9473-76F44BD5B991}" presName="text4" presStyleLbl="fgAcc4" presStyleIdx="3" presStyleCnt="5">
        <dgm:presLayoutVars>
          <dgm:chPref val="3"/>
        </dgm:presLayoutVars>
      </dgm:prSet>
      <dgm:spPr/>
      <dgm:t>
        <a:bodyPr/>
        <a:lstStyle/>
        <a:p>
          <a:endParaRPr lang="en-US"/>
        </a:p>
      </dgm:t>
    </dgm:pt>
    <dgm:pt modelId="{017FC3A8-65E8-BD4C-AA8B-83D6B4BCAC74}" type="pres">
      <dgm:prSet presAssocID="{B6DFDF78-C063-A341-9473-76F44BD5B991}" presName="hierChild5" presStyleCnt="0"/>
      <dgm:spPr/>
    </dgm:pt>
    <dgm:pt modelId="{8118C688-FB90-A347-AAEF-CDB7F02DE52F}" type="pres">
      <dgm:prSet presAssocID="{1CC3650B-74B0-8C4E-B78F-660BA4E4A4DF}" presName="Name17" presStyleLbl="parChTrans1D3" presStyleIdx="1" presStyleCnt="3"/>
      <dgm:spPr/>
      <dgm:t>
        <a:bodyPr/>
        <a:lstStyle/>
        <a:p>
          <a:endParaRPr lang="en-US"/>
        </a:p>
      </dgm:t>
    </dgm:pt>
    <dgm:pt modelId="{DC0D2C8E-8B4A-9940-ADB8-33016F79CAF7}" type="pres">
      <dgm:prSet presAssocID="{1B8466F9-519F-414D-B61F-B2C11E6D61D5}" presName="hierRoot3" presStyleCnt="0"/>
      <dgm:spPr/>
    </dgm:pt>
    <dgm:pt modelId="{1DD4F1BE-EB01-F648-AC08-17062A5FB0A2}" type="pres">
      <dgm:prSet presAssocID="{1B8466F9-519F-414D-B61F-B2C11E6D61D5}" presName="composite3" presStyleCnt="0"/>
      <dgm:spPr/>
    </dgm:pt>
    <dgm:pt modelId="{C9D60819-5393-6648-8858-16289E11C0FD}" type="pres">
      <dgm:prSet presAssocID="{1B8466F9-519F-414D-B61F-B2C11E6D61D5}" presName="background3" presStyleLbl="node3" presStyleIdx="1" presStyleCnt="3"/>
      <dgm:spPr/>
    </dgm:pt>
    <dgm:pt modelId="{6D497225-4174-B546-9DB0-239FEE68931B}" type="pres">
      <dgm:prSet presAssocID="{1B8466F9-519F-414D-B61F-B2C11E6D61D5}" presName="text3" presStyleLbl="fgAcc3" presStyleIdx="1" presStyleCnt="3">
        <dgm:presLayoutVars>
          <dgm:chPref val="3"/>
        </dgm:presLayoutVars>
      </dgm:prSet>
      <dgm:spPr/>
      <dgm:t>
        <a:bodyPr/>
        <a:lstStyle/>
        <a:p>
          <a:endParaRPr lang="en-US"/>
        </a:p>
      </dgm:t>
    </dgm:pt>
    <dgm:pt modelId="{CDB1E7F8-5052-6A46-B38A-C642F81A6BC1}" type="pres">
      <dgm:prSet presAssocID="{1B8466F9-519F-414D-B61F-B2C11E6D61D5}" presName="hierChild4" presStyleCnt="0"/>
      <dgm:spPr/>
    </dgm:pt>
    <dgm:pt modelId="{DA43E70A-2C7B-4346-A5A3-8D95F0E17153}" type="pres">
      <dgm:prSet presAssocID="{D6E994C4-DEB1-2347-BE35-AE317CFF353E}" presName="Name23" presStyleLbl="parChTrans1D4" presStyleIdx="4" presStyleCnt="5"/>
      <dgm:spPr/>
      <dgm:t>
        <a:bodyPr/>
        <a:lstStyle/>
        <a:p>
          <a:endParaRPr lang="en-US"/>
        </a:p>
      </dgm:t>
    </dgm:pt>
    <dgm:pt modelId="{D8D93792-E1D5-6045-85AF-2249AC2533E5}" type="pres">
      <dgm:prSet presAssocID="{718B8714-3D52-9B47-9D65-81CF6FD973A3}" presName="hierRoot4" presStyleCnt="0"/>
      <dgm:spPr/>
    </dgm:pt>
    <dgm:pt modelId="{3B5E010F-CA27-2F4F-A4C8-1A98870890F1}" type="pres">
      <dgm:prSet presAssocID="{718B8714-3D52-9B47-9D65-81CF6FD973A3}" presName="composite4" presStyleCnt="0"/>
      <dgm:spPr/>
    </dgm:pt>
    <dgm:pt modelId="{101C0981-FFC8-F54C-A95F-3BDD8314D31A}" type="pres">
      <dgm:prSet presAssocID="{718B8714-3D52-9B47-9D65-81CF6FD973A3}" presName="background4" presStyleLbl="node4" presStyleIdx="4" presStyleCnt="5"/>
      <dgm:spPr/>
    </dgm:pt>
    <dgm:pt modelId="{CA188F66-2723-C849-8DA8-8EF0E8B6F8FC}" type="pres">
      <dgm:prSet presAssocID="{718B8714-3D52-9B47-9D65-81CF6FD973A3}" presName="text4" presStyleLbl="fgAcc4" presStyleIdx="4" presStyleCnt="5">
        <dgm:presLayoutVars>
          <dgm:chPref val="3"/>
        </dgm:presLayoutVars>
      </dgm:prSet>
      <dgm:spPr/>
      <dgm:t>
        <a:bodyPr/>
        <a:lstStyle/>
        <a:p>
          <a:endParaRPr lang="en-US"/>
        </a:p>
      </dgm:t>
    </dgm:pt>
    <dgm:pt modelId="{C2C7AFA7-63A4-2E43-A07E-F432556DCFCC}" type="pres">
      <dgm:prSet presAssocID="{718B8714-3D52-9B47-9D65-81CF6FD973A3}" presName="hierChild5" presStyleCnt="0"/>
      <dgm:spPr/>
    </dgm:pt>
    <dgm:pt modelId="{8DB412FD-9404-C945-BF0D-7760B9FC5E73}" type="pres">
      <dgm:prSet presAssocID="{0A80D504-3B7F-C740-B42B-265BBEF3A328}" presName="Name10" presStyleLbl="parChTrans1D2" presStyleIdx="1" presStyleCnt="2"/>
      <dgm:spPr/>
      <dgm:t>
        <a:bodyPr/>
        <a:lstStyle/>
        <a:p>
          <a:endParaRPr lang="en-US"/>
        </a:p>
      </dgm:t>
    </dgm:pt>
    <dgm:pt modelId="{D5CBE4A3-21C5-1B45-B450-312337EC60F1}" type="pres">
      <dgm:prSet presAssocID="{6F6C9A52-6084-5B4B-BE8C-17EFA808BC71}" presName="hierRoot2" presStyleCnt="0"/>
      <dgm:spPr/>
    </dgm:pt>
    <dgm:pt modelId="{D0FBB4E4-6804-BB48-A52A-21F52FDF324A}" type="pres">
      <dgm:prSet presAssocID="{6F6C9A52-6084-5B4B-BE8C-17EFA808BC71}" presName="composite2" presStyleCnt="0"/>
      <dgm:spPr/>
    </dgm:pt>
    <dgm:pt modelId="{B70E1CDD-439E-7A4D-B7D1-68FD378E660B}" type="pres">
      <dgm:prSet presAssocID="{6F6C9A52-6084-5B4B-BE8C-17EFA808BC71}" presName="background2" presStyleLbl="node2" presStyleIdx="1" presStyleCnt="2"/>
      <dgm:spPr/>
    </dgm:pt>
    <dgm:pt modelId="{A1DCE385-1FAA-DF49-AB75-9279C496B994}" type="pres">
      <dgm:prSet presAssocID="{6F6C9A52-6084-5B4B-BE8C-17EFA808BC71}" presName="text2" presStyleLbl="fgAcc2" presStyleIdx="1" presStyleCnt="2">
        <dgm:presLayoutVars>
          <dgm:chPref val="3"/>
        </dgm:presLayoutVars>
      </dgm:prSet>
      <dgm:spPr/>
      <dgm:t>
        <a:bodyPr/>
        <a:lstStyle/>
        <a:p>
          <a:endParaRPr lang="en-US"/>
        </a:p>
      </dgm:t>
    </dgm:pt>
    <dgm:pt modelId="{4307A824-8BBF-DE46-BFE6-1B7757900309}" type="pres">
      <dgm:prSet presAssocID="{6F6C9A52-6084-5B4B-BE8C-17EFA808BC71}" presName="hierChild3" presStyleCnt="0"/>
      <dgm:spPr/>
    </dgm:pt>
    <dgm:pt modelId="{685D9893-C0C9-5E4D-989D-88733DEA16C4}" type="pres">
      <dgm:prSet presAssocID="{1D6E612B-931F-654F-BFA9-3FB0B0A1FFB4}" presName="Name17" presStyleLbl="parChTrans1D3" presStyleIdx="2" presStyleCnt="3"/>
      <dgm:spPr/>
      <dgm:t>
        <a:bodyPr/>
        <a:lstStyle/>
        <a:p>
          <a:endParaRPr lang="en-US"/>
        </a:p>
      </dgm:t>
    </dgm:pt>
    <dgm:pt modelId="{52616E31-05D0-7B43-8678-D944E126150F}" type="pres">
      <dgm:prSet presAssocID="{172D8A02-EF28-F147-A679-5580B96B6B78}" presName="hierRoot3" presStyleCnt="0"/>
      <dgm:spPr/>
    </dgm:pt>
    <dgm:pt modelId="{7D82EF01-53CC-214E-A5DB-7829192FFD6B}" type="pres">
      <dgm:prSet presAssocID="{172D8A02-EF28-F147-A679-5580B96B6B78}" presName="composite3" presStyleCnt="0"/>
      <dgm:spPr/>
    </dgm:pt>
    <dgm:pt modelId="{E8361F21-06B2-D74D-A516-816E39776254}" type="pres">
      <dgm:prSet presAssocID="{172D8A02-EF28-F147-A679-5580B96B6B78}" presName="background3" presStyleLbl="node3" presStyleIdx="2" presStyleCnt="3"/>
      <dgm:spPr/>
    </dgm:pt>
    <dgm:pt modelId="{0EC76C23-C79D-1A4E-91D2-1690545AFCFE}" type="pres">
      <dgm:prSet presAssocID="{172D8A02-EF28-F147-A679-5580B96B6B78}" presName="text3" presStyleLbl="fgAcc3" presStyleIdx="2" presStyleCnt="3">
        <dgm:presLayoutVars>
          <dgm:chPref val="3"/>
        </dgm:presLayoutVars>
      </dgm:prSet>
      <dgm:spPr/>
      <dgm:t>
        <a:bodyPr/>
        <a:lstStyle/>
        <a:p>
          <a:endParaRPr lang="en-US"/>
        </a:p>
      </dgm:t>
    </dgm:pt>
    <dgm:pt modelId="{9EE8709B-A550-1649-9B0C-B52871F6ACF4}" type="pres">
      <dgm:prSet presAssocID="{172D8A02-EF28-F147-A679-5580B96B6B78}" presName="hierChild4" presStyleCnt="0"/>
      <dgm:spPr/>
    </dgm:pt>
  </dgm:ptLst>
  <dgm:cxnLst>
    <dgm:cxn modelId="{2223D506-509A-9C49-A78C-DC15ADDBF154}" srcId="{6F6C9A52-6084-5B4B-BE8C-17EFA808BC71}" destId="{172D8A02-EF28-F147-A679-5580B96B6B78}" srcOrd="0" destOrd="0" parTransId="{1D6E612B-931F-654F-BFA9-3FB0B0A1FFB4}" sibTransId="{0123BF2A-EDB2-A54E-8068-AD09C23C8BEA}"/>
    <dgm:cxn modelId="{4AA05BA7-F2E9-47E4-A7CB-7EA34C92892B}" type="presOf" srcId="{1CC3650B-74B0-8C4E-B78F-660BA4E4A4DF}" destId="{8118C688-FB90-A347-AAEF-CDB7F02DE52F}" srcOrd="0" destOrd="0" presId="urn:microsoft.com/office/officeart/2005/8/layout/hierarchy1"/>
    <dgm:cxn modelId="{BAAEADAE-D1CE-44EE-84D8-7492453040BB}" type="presOf" srcId="{0900FA17-03BD-F14A-8719-479B3120ACAC}" destId="{FE32F145-226D-2646-962C-508B9B5B9AE6}" srcOrd="0" destOrd="0" presId="urn:microsoft.com/office/officeart/2005/8/layout/hierarchy1"/>
    <dgm:cxn modelId="{797CC6AB-0E52-5C41-B010-F02E5CFEC501}" srcId="{AFC40C11-DDA2-3248-9315-310C774A747E}" destId="{6F6C9A52-6084-5B4B-BE8C-17EFA808BC71}" srcOrd="1" destOrd="0" parTransId="{0A80D504-3B7F-C740-B42B-265BBEF3A328}" sibTransId="{91527DFD-AA06-2C4D-BC23-B61788FF3666}"/>
    <dgm:cxn modelId="{867B65F0-C154-48C1-A585-1A58105949DD}" type="presOf" srcId="{6F6C9A52-6084-5B4B-BE8C-17EFA808BC71}" destId="{A1DCE385-1FAA-DF49-AB75-9279C496B994}" srcOrd="0" destOrd="0" presId="urn:microsoft.com/office/officeart/2005/8/layout/hierarchy1"/>
    <dgm:cxn modelId="{09709AAB-A81F-454C-8C07-0EC04DD46AE4}" type="presOf" srcId="{D6E994C4-DEB1-2347-BE35-AE317CFF353E}" destId="{DA43E70A-2C7B-4346-A5A3-8D95F0E17153}" srcOrd="0" destOrd="0" presId="urn:microsoft.com/office/officeart/2005/8/layout/hierarchy1"/>
    <dgm:cxn modelId="{AFC0D96A-0A2C-B741-AE0F-434DC0814494}" srcId="{1B8466F9-519F-414D-B61F-B2C11E6D61D5}" destId="{718B8714-3D52-9B47-9D65-81CF6FD973A3}" srcOrd="0" destOrd="0" parTransId="{D6E994C4-DEB1-2347-BE35-AE317CFF353E}" sibTransId="{D152766B-C922-3345-9ADA-C02BF8CD171D}"/>
    <dgm:cxn modelId="{D106546A-FEBA-4F31-BCBE-315E144CD058}" type="presOf" srcId="{718B8714-3D52-9B47-9D65-81CF6FD973A3}" destId="{CA188F66-2723-C849-8DA8-8EF0E8B6F8FC}" srcOrd="0" destOrd="0" presId="urn:microsoft.com/office/officeart/2005/8/layout/hierarchy1"/>
    <dgm:cxn modelId="{5DBDFBC7-00A4-4EA0-A978-DBFA5C5D12E8}" type="presOf" srcId="{9CD3DC59-A26B-6E45-85C8-7414ACA12917}" destId="{95341C56-4531-BC4B-8C61-C38409D98553}" srcOrd="0" destOrd="0" presId="urn:microsoft.com/office/officeart/2005/8/layout/hierarchy1"/>
    <dgm:cxn modelId="{B3CF710A-688F-4CAA-9C07-6C8DC3C3EC22}" type="presOf" srcId="{B3F3C086-2238-474C-A9F8-CDC8ABE1C23E}" destId="{7CB37DFE-B535-684A-A83A-0712CC3955F3}" srcOrd="0" destOrd="0" presId="urn:microsoft.com/office/officeart/2005/8/layout/hierarchy1"/>
    <dgm:cxn modelId="{C3079CDC-8174-464E-8FD0-2159354D3444}" srcId="{ABB8DBA8-8F38-FA4A-B930-64E53DE74011}" destId="{CE7B1566-B566-BF42-BE67-8F3ED2CB9566}" srcOrd="0" destOrd="0" parTransId="{98AC4C15-F673-E146-8356-4D8496113F7B}" sibTransId="{59546E5F-6FA2-F749-9796-2FD19DA16B74}"/>
    <dgm:cxn modelId="{626411B8-3E1E-4BD3-B8D5-0984A943E2E3}" type="presOf" srcId="{0A80D504-3B7F-C740-B42B-265BBEF3A328}" destId="{8DB412FD-9404-C945-BF0D-7760B9FC5E73}" srcOrd="0" destOrd="0" presId="urn:microsoft.com/office/officeart/2005/8/layout/hierarchy1"/>
    <dgm:cxn modelId="{6EFE6301-0723-42BD-8A0E-D9B60941CA94}" type="presOf" srcId="{1D6E612B-931F-654F-BFA9-3FB0B0A1FFB4}" destId="{685D9893-C0C9-5E4D-989D-88733DEA16C4}" srcOrd="0" destOrd="0" presId="urn:microsoft.com/office/officeart/2005/8/layout/hierarchy1"/>
    <dgm:cxn modelId="{B9C917C4-2A07-469E-ADFC-39C699D01751}" type="presOf" srcId="{6952ECFD-88F1-D243-8745-79A51789873C}" destId="{3DB2043E-C602-9F4F-BF36-DBF1E47D108E}" srcOrd="0" destOrd="0" presId="urn:microsoft.com/office/officeart/2005/8/layout/hierarchy1"/>
    <dgm:cxn modelId="{66F7B2EF-722D-49A2-A433-181CA14B7B61}" type="presOf" srcId="{1B8466F9-519F-414D-B61F-B2C11E6D61D5}" destId="{6D497225-4174-B546-9DB0-239FEE68931B}" srcOrd="0" destOrd="0" presId="urn:microsoft.com/office/officeart/2005/8/layout/hierarchy1"/>
    <dgm:cxn modelId="{C35CFBCB-FBEF-42AF-B872-087BAC642B77}" type="presOf" srcId="{EE3F4A32-52AA-944C-A5CD-A239429DA3CE}" destId="{70E676E2-7286-6D4B-AE9B-461402AA817C}" srcOrd="0" destOrd="0" presId="urn:microsoft.com/office/officeart/2005/8/layout/hierarchy1"/>
    <dgm:cxn modelId="{B56C74FE-FAA9-4EF6-9FAF-62B8ADB5D53B}" type="presOf" srcId="{ABB8DBA8-8F38-FA4A-B930-64E53DE74011}" destId="{33FCDC08-EC51-A545-92A4-9425CCA615AE}" srcOrd="0" destOrd="0" presId="urn:microsoft.com/office/officeart/2005/8/layout/hierarchy1"/>
    <dgm:cxn modelId="{481FBA6A-83FA-264C-98C9-BD4BBF576558}" srcId="{AFC40C11-DDA2-3248-9315-310C774A747E}" destId="{6952ECFD-88F1-D243-8745-79A51789873C}" srcOrd="0" destOrd="0" parTransId="{E38C254D-876D-D44E-9FE5-DA6B304661FB}" sibTransId="{96728759-FD38-084B-ADBF-F42484289217}"/>
    <dgm:cxn modelId="{85E29892-025F-EB46-B94C-28E792B1CEB3}" srcId="{6952ECFD-88F1-D243-8745-79A51789873C}" destId="{1B8466F9-519F-414D-B61F-B2C11E6D61D5}" srcOrd="1" destOrd="0" parTransId="{1CC3650B-74B0-8C4E-B78F-660BA4E4A4DF}" sibTransId="{A4E1C247-3D1A-5C44-9E4A-ED157C085013}"/>
    <dgm:cxn modelId="{9430755F-95E3-41B1-ACA8-BD4FF02C24B0}" type="presOf" srcId="{CE7B1566-B566-BF42-BE67-8F3ED2CB9566}" destId="{29B08F48-BBCF-4D42-ACC7-27B1E62AEE6E}" srcOrd="0" destOrd="0" presId="urn:microsoft.com/office/officeart/2005/8/layout/hierarchy1"/>
    <dgm:cxn modelId="{D171CF94-A3BF-4EFA-AD89-F55C0B6D5206}" type="presOf" srcId="{172D8A02-EF28-F147-A679-5580B96B6B78}" destId="{0EC76C23-C79D-1A4E-91D2-1690545AFCFE}" srcOrd="0" destOrd="0" presId="urn:microsoft.com/office/officeart/2005/8/layout/hierarchy1"/>
    <dgm:cxn modelId="{0203CFCB-BF9B-4BC1-B3C2-6E8EBA518EC8}" type="presOf" srcId="{B8310F80-699B-2F4F-A388-6576BE41E59C}" destId="{A6F33B6D-E548-4849-B542-A17C60BE1393}" srcOrd="0" destOrd="0" presId="urn:microsoft.com/office/officeart/2005/8/layout/hierarchy1"/>
    <dgm:cxn modelId="{3DB71D43-93FB-7646-B90C-9AEEB7105B0E}" srcId="{6952ECFD-88F1-D243-8745-79A51789873C}" destId="{ABB8DBA8-8F38-FA4A-B930-64E53DE74011}" srcOrd="0" destOrd="0" parTransId="{9CD3DC59-A26B-6E45-85C8-7414ACA12917}" sibTransId="{9E203782-BAD2-D042-8933-6F20A9EF2612}"/>
    <dgm:cxn modelId="{C3F319C8-D5CE-4849-B81B-B2F2B16AABA8}" type="presOf" srcId="{E38C254D-876D-D44E-9FE5-DA6B304661FB}" destId="{169E3F2E-0D5D-FB4C-AADA-E364598B712B}" srcOrd="0" destOrd="0" presId="urn:microsoft.com/office/officeart/2005/8/layout/hierarchy1"/>
    <dgm:cxn modelId="{9F474CE9-3492-4D7F-8CBA-A452183A120F}" type="presOf" srcId="{B6DFDF78-C063-A341-9473-76F44BD5B991}" destId="{54008EDD-D7C6-DF48-ADEB-998F296781B4}" srcOrd="0" destOrd="0" presId="urn:microsoft.com/office/officeart/2005/8/layout/hierarchy1"/>
    <dgm:cxn modelId="{2EA3142C-8F76-6A4A-B2C1-B978FFBBB020}" srcId="{CE7B1566-B566-BF42-BE67-8F3ED2CB9566}" destId="{0900FA17-03BD-F14A-8719-479B3120ACAC}" srcOrd="0" destOrd="0" parTransId="{EE3F4A32-52AA-944C-A5CD-A239429DA3CE}" sibTransId="{B2264634-FE04-7D49-82A3-32A3E7B7D80C}"/>
    <dgm:cxn modelId="{C45D0B02-2146-8541-9C57-41883C2C5409}" srcId="{ABB8DBA8-8F38-FA4A-B930-64E53DE74011}" destId="{11324BD6-A4B1-DF48-A0B8-1002B8668622}" srcOrd="1" destOrd="0" parTransId="{D35DE4EE-7EF5-D544-B0CF-5B5141616995}" sibTransId="{53D941A9-8556-E547-BA58-242DBA81D46A}"/>
    <dgm:cxn modelId="{E383E60A-1D34-C646-9E0C-5E318E9E1544}" srcId="{11324BD6-A4B1-DF48-A0B8-1002B8668622}" destId="{B6DFDF78-C063-A341-9473-76F44BD5B991}" srcOrd="0" destOrd="0" parTransId="{B8310F80-699B-2F4F-A388-6576BE41E59C}" sibTransId="{07487918-3025-EE45-AF28-D4996DE84F1C}"/>
    <dgm:cxn modelId="{5159ED45-1E04-D14F-A307-236CB20CC7DF}" srcId="{B3F3C086-2238-474C-A9F8-CDC8ABE1C23E}" destId="{AFC40C11-DDA2-3248-9315-310C774A747E}" srcOrd="0" destOrd="0" parTransId="{EDC6686E-E90B-FE40-B13A-55F1C557FA7F}" sibTransId="{1DE8CBDD-703C-7E43-92BB-5507FD1069C9}"/>
    <dgm:cxn modelId="{EE69D49A-6151-49CA-9A67-F3D395A33DD3}" type="presOf" srcId="{11324BD6-A4B1-DF48-A0B8-1002B8668622}" destId="{5B6AE4F5-82E8-D449-BEA6-B6E2AF72A569}" srcOrd="0" destOrd="0" presId="urn:microsoft.com/office/officeart/2005/8/layout/hierarchy1"/>
    <dgm:cxn modelId="{2EAF1DD0-7A91-4B61-9274-462C0B04E0CF}" type="presOf" srcId="{98AC4C15-F673-E146-8356-4D8496113F7B}" destId="{92CE4237-40C1-384F-A4E9-EDB1147B536D}" srcOrd="0" destOrd="0" presId="urn:microsoft.com/office/officeart/2005/8/layout/hierarchy1"/>
    <dgm:cxn modelId="{D68DC380-F79C-427D-ABF5-DF8740A4417E}" type="presOf" srcId="{D35DE4EE-7EF5-D544-B0CF-5B5141616995}" destId="{FB28A76D-81E0-6C42-9F2F-B4F3934CE4F0}" srcOrd="0" destOrd="0" presId="urn:microsoft.com/office/officeart/2005/8/layout/hierarchy1"/>
    <dgm:cxn modelId="{C023D6C2-110E-4D53-8A0F-6BBFD45B2F31}" type="presOf" srcId="{AFC40C11-DDA2-3248-9315-310C774A747E}" destId="{11C685BB-880D-B64C-A1F6-BBCED5C260C7}" srcOrd="0" destOrd="0" presId="urn:microsoft.com/office/officeart/2005/8/layout/hierarchy1"/>
    <dgm:cxn modelId="{7AABE322-29A1-48D6-9375-4BA25DE63F59}" type="presParOf" srcId="{7CB37DFE-B535-684A-A83A-0712CC3955F3}" destId="{E0943E07-7638-254D-8A81-FCCED5829AFA}" srcOrd="0" destOrd="0" presId="urn:microsoft.com/office/officeart/2005/8/layout/hierarchy1"/>
    <dgm:cxn modelId="{A4B1C737-0827-47DB-B33D-1600F3D84DDD}" type="presParOf" srcId="{E0943E07-7638-254D-8A81-FCCED5829AFA}" destId="{261492A0-D76B-054A-A8D8-7D5BE9A57B17}" srcOrd="0" destOrd="0" presId="urn:microsoft.com/office/officeart/2005/8/layout/hierarchy1"/>
    <dgm:cxn modelId="{83E44FAF-E129-4B5C-B675-322F87613B68}" type="presParOf" srcId="{261492A0-D76B-054A-A8D8-7D5BE9A57B17}" destId="{510801C2-DFD2-9142-AFE2-38B32772B7A7}" srcOrd="0" destOrd="0" presId="urn:microsoft.com/office/officeart/2005/8/layout/hierarchy1"/>
    <dgm:cxn modelId="{20AEE2DE-5529-41BC-94ED-931203A79ADD}" type="presParOf" srcId="{261492A0-D76B-054A-A8D8-7D5BE9A57B17}" destId="{11C685BB-880D-B64C-A1F6-BBCED5C260C7}" srcOrd="1" destOrd="0" presId="urn:microsoft.com/office/officeart/2005/8/layout/hierarchy1"/>
    <dgm:cxn modelId="{0688F27A-0AFA-4586-8832-06D5E389B36F}" type="presParOf" srcId="{E0943E07-7638-254D-8A81-FCCED5829AFA}" destId="{4229BC8C-DB6D-0747-AB5C-37F20C9FE11C}" srcOrd="1" destOrd="0" presId="urn:microsoft.com/office/officeart/2005/8/layout/hierarchy1"/>
    <dgm:cxn modelId="{FDC5B65A-0AB7-4140-9E04-55727879DD74}" type="presParOf" srcId="{4229BC8C-DB6D-0747-AB5C-37F20C9FE11C}" destId="{169E3F2E-0D5D-FB4C-AADA-E364598B712B}" srcOrd="0" destOrd="0" presId="urn:microsoft.com/office/officeart/2005/8/layout/hierarchy1"/>
    <dgm:cxn modelId="{486571A8-57EB-4FC5-A0FA-6E237E54771D}" type="presParOf" srcId="{4229BC8C-DB6D-0747-AB5C-37F20C9FE11C}" destId="{BD077A8B-6E21-BF48-A6CC-FA18DAF28147}" srcOrd="1" destOrd="0" presId="urn:microsoft.com/office/officeart/2005/8/layout/hierarchy1"/>
    <dgm:cxn modelId="{A6CB8652-9767-4113-8D74-B9F9A7757833}" type="presParOf" srcId="{BD077A8B-6E21-BF48-A6CC-FA18DAF28147}" destId="{FB547A09-88E3-AF47-8EA7-732E128B8C54}" srcOrd="0" destOrd="0" presId="urn:microsoft.com/office/officeart/2005/8/layout/hierarchy1"/>
    <dgm:cxn modelId="{A97A684C-2F6A-47C8-9074-8310038C8933}" type="presParOf" srcId="{FB547A09-88E3-AF47-8EA7-732E128B8C54}" destId="{AD0AA901-3FED-3D42-8DB8-E36362ADDF46}" srcOrd="0" destOrd="0" presId="urn:microsoft.com/office/officeart/2005/8/layout/hierarchy1"/>
    <dgm:cxn modelId="{896F44D5-83FC-4426-A6DE-8DB557B17C57}" type="presParOf" srcId="{FB547A09-88E3-AF47-8EA7-732E128B8C54}" destId="{3DB2043E-C602-9F4F-BF36-DBF1E47D108E}" srcOrd="1" destOrd="0" presId="urn:microsoft.com/office/officeart/2005/8/layout/hierarchy1"/>
    <dgm:cxn modelId="{8C87D58A-022C-4818-A1A4-D09D73B20B59}" type="presParOf" srcId="{BD077A8B-6E21-BF48-A6CC-FA18DAF28147}" destId="{B0BB6C6B-7A4E-B44E-A39D-DC78F76119D4}" srcOrd="1" destOrd="0" presId="urn:microsoft.com/office/officeart/2005/8/layout/hierarchy1"/>
    <dgm:cxn modelId="{73E03D51-82F7-4EBC-AEEF-14B358B4CA11}" type="presParOf" srcId="{B0BB6C6B-7A4E-B44E-A39D-DC78F76119D4}" destId="{95341C56-4531-BC4B-8C61-C38409D98553}" srcOrd="0" destOrd="0" presId="urn:microsoft.com/office/officeart/2005/8/layout/hierarchy1"/>
    <dgm:cxn modelId="{2517ACE2-A065-4287-9CBF-59E02FAA609E}" type="presParOf" srcId="{B0BB6C6B-7A4E-B44E-A39D-DC78F76119D4}" destId="{40194498-9A0F-D14C-9772-54EF04705251}" srcOrd="1" destOrd="0" presId="urn:microsoft.com/office/officeart/2005/8/layout/hierarchy1"/>
    <dgm:cxn modelId="{D3E7B53B-07F9-4287-9907-AB2B4409CACB}" type="presParOf" srcId="{40194498-9A0F-D14C-9772-54EF04705251}" destId="{F80F5275-DA74-7640-A9FD-6575DF7515A9}" srcOrd="0" destOrd="0" presId="urn:microsoft.com/office/officeart/2005/8/layout/hierarchy1"/>
    <dgm:cxn modelId="{CE9E3340-6660-4D58-B984-4585FFC6F3D6}" type="presParOf" srcId="{F80F5275-DA74-7640-A9FD-6575DF7515A9}" destId="{58593B5C-721A-A440-A280-592E63FA81F3}" srcOrd="0" destOrd="0" presId="urn:microsoft.com/office/officeart/2005/8/layout/hierarchy1"/>
    <dgm:cxn modelId="{8445F985-8181-440B-AFCA-39A663640D23}" type="presParOf" srcId="{F80F5275-DA74-7640-A9FD-6575DF7515A9}" destId="{33FCDC08-EC51-A545-92A4-9425CCA615AE}" srcOrd="1" destOrd="0" presId="urn:microsoft.com/office/officeart/2005/8/layout/hierarchy1"/>
    <dgm:cxn modelId="{261AC17E-F5AE-4955-A999-9108C0A4F1AF}" type="presParOf" srcId="{40194498-9A0F-D14C-9772-54EF04705251}" destId="{6B9DD884-A3E4-3C48-B43F-B421B63BD840}" srcOrd="1" destOrd="0" presId="urn:microsoft.com/office/officeart/2005/8/layout/hierarchy1"/>
    <dgm:cxn modelId="{3C350DB0-DE51-4BD9-8502-9191F41993A6}" type="presParOf" srcId="{6B9DD884-A3E4-3C48-B43F-B421B63BD840}" destId="{92CE4237-40C1-384F-A4E9-EDB1147B536D}" srcOrd="0" destOrd="0" presId="urn:microsoft.com/office/officeart/2005/8/layout/hierarchy1"/>
    <dgm:cxn modelId="{32105B87-A687-409A-BAF0-B19B5615434E}" type="presParOf" srcId="{6B9DD884-A3E4-3C48-B43F-B421B63BD840}" destId="{CC9CDA16-64C8-7845-8137-29531084590C}" srcOrd="1" destOrd="0" presId="urn:microsoft.com/office/officeart/2005/8/layout/hierarchy1"/>
    <dgm:cxn modelId="{8FF7B156-FB38-4F1B-ADB0-36EA44408D04}" type="presParOf" srcId="{CC9CDA16-64C8-7845-8137-29531084590C}" destId="{C1A2C5A0-3980-C64F-B770-51691F8B41F0}" srcOrd="0" destOrd="0" presId="urn:microsoft.com/office/officeart/2005/8/layout/hierarchy1"/>
    <dgm:cxn modelId="{77DFF8A5-4132-44B2-9804-D5F6596BA65C}" type="presParOf" srcId="{C1A2C5A0-3980-C64F-B770-51691F8B41F0}" destId="{AE89801A-820B-7447-938D-FF0054620646}" srcOrd="0" destOrd="0" presId="urn:microsoft.com/office/officeart/2005/8/layout/hierarchy1"/>
    <dgm:cxn modelId="{34F25CAE-CC59-4011-A54E-A8EC626B3614}" type="presParOf" srcId="{C1A2C5A0-3980-C64F-B770-51691F8B41F0}" destId="{29B08F48-BBCF-4D42-ACC7-27B1E62AEE6E}" srcOrd="1" destOrd="0" presId="urn:microsoft.com/office/officeart/2005/8/layout/hierarchy1"/>
    <dgm:cxn modelId="{FAE38BB8-65AB-4B9F-BA7A-399A28C70A04}" type="presParOf" srcId="{CC9CDA16-64C8-7845-8137-29531084590C}" destId="{C23C7C20-152E-E34E-BCAB-754B3E310A8B}" srcOrd="1" destOrd="0" presId="urn:microsoft.com/office/officeart/2005/8/layout/hierarchy1"/>
    <dgm:cxn modelId="{1162FED5-FC9D-4282-B65D-336729832E42}" type="presParOf" srcId="{C23C7C20-152E-E34E-BCAB-754B3E310A8B}" destId="{70E676E2-7286-6D4B-AE9B-461402AA817C}" srcOrd="0" destOrd="0" presId="urn:microsoft.com/office/officeart/2005/8/layout/hierarchy1"/>
    <dgm:cxn modelId="{3711362D-87AC-4150-AEA1-241EB51D5C62}" type="presParOf" srcId="{C23C7C20-152E-E34E-BCAB-754B3E310A8B}" destId="{7EBDBEDA-9F5E-B04A-88AC-D6A856149CD3}" srcOrd="1" destOrd="0" presId="urn:microsoft.com/office/officeart/2005/8/layout/hierarchy1"/>
    <dgm:cxn modelId="{72165E33-B798-45A8-ACEE-9A5D3005052C}" type="presParOf" srcId="{7EBDBEDA-9F5E-B04A-88AC-D6A856149CD3}" destId="{1E6F0897-03A1-C749-B75E-8955C4320B62}" srcOrd="0" destOrd="0" presId="urn:microsoft.com/office/officeart/2005/8/layout/hierarchy1"/>
    <dgm:cxn modelId="{70314529-577A-4CC0-A5A8-C41710E11500}" type="presParOf" srcId="{1E6F0897-03A1-C749-B75E-8955C4320B62}" destId="{C4BA9727-2017-0842-9579-5FA1C4FEEE9D}" srcOrd="0" destOrd="0" presId="urn:microsoft.com/office/officeart/2005/8/layout/hierarchy1"/>
    <dgm:cxn modelId="{F5928F82-EAA9-456C-B28A-5F6B8D4EE210}" type="presParOf" srcId="{1E6F0897-03A1-C749-B75E-8955C4320B62}" destId="{FE32F145-226D-2646-962C-508B9B5B9AE6}" srcOrd="1" destOrd="0" presId="urn:microsoft.com/office/officeart/2005/8/layout/hierarchy1"/>
    <dgm:cxn modelId="{8A445E3E-F8EE-41ED-A9DF-F06730CD08D7}" type="presParOf" srcId="{7EBDBEDA-9F5E-B04A-88AC-D6A856149CD3}" destId="{1761158A-A503-9047-92A5-D8A73B1438FA}" srcOrd="1" destOrd="0" presId="urn:microsoft.com/office/officeart/2005/8/layout/hierarchy1"/>
    <dgm:cxn modelId="{8B029EC5-6063-42ED-8F3D-7542E75085A1}" type="presParOf" srcId="{6B9DD884-A3E4-3C48-B43F-B421B63BD840}" destId="{FB28A76D-81E0-6C42-9F2F-B4F3934CE4F0}" srcOrd="2" destOrd="0" presId="urn:microsoft.com/office/officeart/2005/8/layout/hierarchy1"/>
    <dgm:cxn modelId="{E4C67D9A-6682-4551-B7DD-BEC6C7E68E0E}" type="presParOf" srcId="{6B9DD884-A3E4-3C48-B43F-B421B63BD840}" destId="{3A04B5CB-8600-7146-A0DB-32C0F4AC1A7E}" srcOrd="3" destOrd="0" presId="urn:microsoft.com/office/officeart/2005/8/layout/hierarchy1"/>
    <dgm:cxn modelId="{C27ECC2B-5BFA-4E24-B760-21DAE31B6174}" type="presParOf" srcId="{3A04B5CB-8600-7146-A0DB-32C0F4AC1A7E}" destId="{FB9924E9-BDD0-7243-8755-8AE96AD82D12}" srcOrd="0" destOrd="0" presId="urn:microsoft.com/office/officeart/2005/8/layout/hierarchy1"/>
    <dgm:cxn modelId="{5F74F8DB-F74A-417B-9121-50F1E2840C5A}" type="presParOf" srcId="{FB9924E9-BDD0-7243-8755-8AE96AD82D12}" destId="{ACE81F95-EC2C-B043-AEE8-EE77CD23C5B9}" srcOrd="0" destOrd="0" presId="urn:microsoft.com/office/officeart/2005/8/layout/hierarchy1"/>
    <dgm:cxn modelId="{B4CBBE58-FC29-4434-9884-026904C1C606}" type="presParOf" srcId="{FB9924E9-BDD0-7243-8755-8AE96AD82D12}" destId="{5B6AE4F5-82E8-D449-BEA6-B6E2AF72A569}" srcOrd="1" destOrd="0" presId="urn:microsoft.com/office/officeart/2005/8/layout/hierarchy1"/>
    <dgm:cxn modelId="{A3872512-405D-4B6E-8EA6-C506610566AD}" type="presParOf" srcId="{3A04B5CB-8600-7146-A0DB-32C0F4AC1A7E}" destId="{4D85A2B4-6487-A549-9F9B-56E2FBA6E047}" srcOrd="1" destOrd="0" presId="urn:microsoft.com/office/officeart/2005/8/layout/hierarchy1"/>
    <dgm:cxn modelId="{16506E1B-7EDA-4BE4-B627-B411B07D7A58}" type="presParOf" srcId="{4D85A2B4-6487-A549-9F9B-56E2FBA6E047}" destId="{A6F33B6D-E548-4849-B542-A17C60BE1393}" srcOrd="0" destOrd="0" presId="urn:microsoft.com/office/officeart/2005/8/layout/hierarchy1"/>
    <dgm:cxn modelId="{AAE37F10-214A-45B3-99CE-EAC6BC77BDBC}" type="presParOf" srcId="{4D85A2B4-6487-A549-9F9B-56E2FBA6E047}" destId="{303B5D6B-4BE8-DD48-BFE5-A93700871645}" srcOrd="1" destOrd="0" presId="urn:microsoft.com/office/officeart/2005/8/layout/hierarchy1"/>
    <dgm:cxn modelId="{27E8E064-D56A-413E-9F2B-6AE8840A8407}" type="presParOf" srcId="{303B5D6B-4BE8-DD48-BFE5-A93700871645}" destId="{AB8A4A58-48ED-FA4B-8F39-8B46E35EDD7F}" srcOrd="0" destOrd="0" presId="urn:microsoft.com/office/officeart/2005/8/layout/hierarchy1"/>
    <dgm:cxn modelId="{0BFAE6EE-0088-4028-8D45-9725969C5AC9}" type="presParOf" srcId="{AB8A4A58-48ED-FA4B-8F39-8B46E35EDD7F}" destId="{B95A8369-8B74-8249-8438-BF0D96FEF5E7}" srcOrd="0" destOrd="0" presId="urn:microsoft.com/office/officeart/2005/8/layout/hierarchy1"/>
    <dgm:cxn modelId="{2F2D9E7F-D7B7-429D-9CFD-482952097616}" type="presParOf" srcId="{AB8A4A58-48ED-FA4B-8F39-8B46E35EDD7F}" destId="{54008EDD-D7C6-DF48-ADEB-998F296781B4}" srcOrd="1" destOrd="0" presId="urn:microsoft.com/office/officeart/2005/8/layout/hierarchy1"/>
    <dgm:cxn modelId="{E6666B35-C9D8-4043-8387-DDB0ED54034E}" type="presParOf" srcId="{303B5D6B-4BE8-DD48-BFE5-A93700871645}" destId="{017FC3A8-65E8-BD4C-AA8B-83D6B4BCAC74}" srcOrd="1" destOrd="0" presId="urn:microsoft.com/office/officeart/2005/8/layout/hierarchy1"/>
    <dgm:cxn modelId="{086612B7-9EAC-4825-B140-64853EBEA499}" type="presParOf" srcId="{B0BB6C6B-7A4E-B44E-A39D-DC78F76119D4}" destId="{8118C688-FB90-A347-AAEF-CDB7F02DE52F}" srcOrd="2" destOrd="0" presId="urn:microsoft.com/office/officeart/2005/8/layout/hierarchy1"/>
    <dgm:cxn modelId="{43E63105-F40A-4C80-BA1F-A9C44DB617E2}" type="presParOf" srcId="{B0BB6C6B-7A4E-B44E-A39D-DC78F76119D4}" destId="{DC0D2C8E-8B4A-9940-ADB8-33016F79CAF7}" srcOrd="3" destOrd="0" presId="urn:microsoft.com/office/officeart/2005/8/layout/hierarchy1"/>
    <dgm:cxn modelId="{C324EA37-A479-4097-AF2E-8005FA933DF2}" type="presParOf" srcId="{DC0D2C8E-8B4A-9940-ADB8-33016F79CAF7}" destId="{1DD4F1BE-EB01-F648-AC08-17062A5FB0A2}" srcOrd="0" destOrd="0" presId="urn:microsoft.com/office/officeart/2005/8/layout/hierarchy1"/>
    <dgm:cxn modelId="{FE2DE39D-5AE9-4372-B932-8E044B83BF68}" type="presParOf" srcId="{1DD4F1BE-EB01-F648-AC08-17062A5FB0A2}" destId="{C9D60819-5393-6648-8858-16289E11C0FD}" srcOrd="0" destOrd="0" presId="urn:microsoft.com/office/officeart/2005/8/layout/hierarchy1"/>
    <dgm:cxn modelId="{7CCA8341-DF37-406B-9488-95085D281B31}" type="presParOf" srcId="{1DD4F1BE-EB01-F648-AC08-17062A5FB0A2}" destId="{6D497225-4174-B546-9DB0-239FEE68931B}" srcOrd="1" destOrd="0" presId="urn:microsoft.com/office/officeart/2005/8/layout/hierarchy1"/>
    <dgm:cxn modelId="{47FDF5A4-3D78-440C-AD95-D6907A7E0757}" type="presParOf" srcId="{DC0D2C8E-8B4A-9940-ADB8-33016F79CAF7}" destId="{CDB1E7F8-5052-6A46-B38A-C642F81A6BC1}" srcOrd="1" destOrd="0" presId="urn:microsoft.com/office/officeart/2005/8/layout/hierarchy1"/>
    <dgm:cxn modelId="{C3DB591B-3221-49D3-B23B-AE7ADE3EADB1}" type="presParOf" srcId="{CDB1E7F8-5052-6A46-B38A-C642F81A6BC1}" destId="{DA43E70A-2C7B-4346-A5A3-8D95F0E17153}" srcOrd="0" destOrd="0" presId="urn:microsoft.com/office/officeart/2005/8/layout/hierarchy1"/>
    <dgm:cxn modelId="{86E42A81-2DFA-4525-B260-14BB1530DB3E}" type="presParOf" srcId="{CDB1E7F8-5052-6A46-B38A-C642F81A6BC1}" destId="{D8D93792-E1D5-6045-85AF-2249AC2533E5}" srcOrd="1" destOrd="0" presId="urn:microsoft.com/office/officeart/2005/8/layout/hierarchy1"/>
    <dgm:cxn modelId="{53AF8DD9-585E-43B4-A180-B25078461890}" type="presParOf" srcId="{D8D93792-E1D5-6045-85AF-2249AC2533E5}" destId="{3B5E010F-CA27-2F4F-A4C8-1A98870890F1}" srcOrd="0" destOrd="0" presId="urn:microsoft.com/office/officeart/2005/8/layout/hierarchy1"/>
    <dgm:cxn modelId="{8026E0C9-11C5-4867-94BA-0A9695362D1F}" type="presParOf" srcId="{3B5E010F-CA27-2F4F-A4C8-1A98870890F1}" destId="{101C0981-FFC8-F54C-A95F-3BDD8314D31A}" srcOrd="0" destOrd="0" presId="urn:microsoft.com/office/officeart/2005/8/layout/hierarchy1"/>
    <dgm:cxn modelId="{6459C864-99C6-44BD-8673-3C3D05AA23CD}" type="presParOf" srcId="{3B5E010F-CA27-2F4F-A4C8-1A98870890F1}" destId="{CA188F66-2723-C849-8DA8-8EF0E8B6F8FC}" srcOrd="1" destOrd="0" presId="urn:microsoft.com/office/officeart/2005/8/layout/hierarchy1"/>
    <dgm:cxn modelId="{9D66EAFA-0F0B-4A12-B01D-C5C97C7BDAED}" type="presParOf" srcId="{D8D93792-E1D5-6045-85AF-2249AC2533E5}" destId="{C2C7AFA7-63A4-2E43-A07E-F432556DCFCC}" srcOrd="1" destOrd="0" presId="urn:microsoft.com/office/officeart/2005/8/layout/hierarchy1"/>
    <dgm:cxn modelId="{837706AC-08A8-4AA8-BB08-C8E76DF193F8}" type="presParOf" srcId="{4229BC8C-DB6D-0747-AB5C-37F20C9FE11C}" destId="{8DB412FD-9404-C945-BF0D-7760B9FC5E73}" srcOrd="2" destOrd="0" presId="urn:microsoft.com/office/officeart/2005/8/layout/hierarchy1"/>
    <dgm:cxn modelId="{12AE6EEE-B6B6-4104-AC11-D18FA20F90E0}" type="presParOf" srcId="{4229BC8C-DB6D-0747-AB5C-37F20C9FE11C}" destId="{D5CBE4A3-21C5-1B45-B450-312337EC60F1}" srcOrd="3" destOrd="0" presId="urn:microsoft.com/office/officeart/2005/8/layout/hierarchy1"/>
    <dgm:cxn modelId="{3D3B22CF-1C48-4ED3-9FBC-2F99629A2D79}" type="presParOf" srcId="{D5CBE4A3-21C5-1B45-B450-312337EC60F1}" destId="{D0FBB4E4-6804-BB48-A52A-21F52FDF324A}" srcOrd="0" destOrd="0" presId="urn:microsoft.com/office/officeart/2005/8/layout/hierarchy1"/>
    <dgm:cxn modelId="{0E13C92E-590C-4B49-9D38-695BB8239373}" type="presParOf" srcId="{D0FBB4E4-6804-BB48-A52A-21F52FDF324A}" destId="{B70E1CDD-439E-7A4D-B7D1-68FD378E660B}" srcOrd="0" destOrd="0" presId="urn:microsoft.com/office/officeart/2005/8/layout/hierarchy1"/>
    <dgm:cxn modelId="{102862CB-F7C8-4778-9FCF-4AF430102E8E}" type="presParOf" srcId="{D0FBB4E4-6804-BB48-A52A-21F52FDF324A}" destId="{A1DCE385-1FAA-DF49-AB75-9279C496B994}" srcOrd="1" destOrd="0" presId="urn:microsoft.com/office/officeart/2005/8/layout/hierarchy1"/>
    <dgm:cxn modelId="{3181D5A3-03CA-4BBD-8655-63733B6800B9}" type="presParOf" srcId="{D5CBE4A3-21C5-1B45-B450-312337EC60F1}" destId="{4307A824-8BBF-DE46-BFE6-1B7757900309}" srcOrd="1" destOrd="0" presId="urn:microsoft.com/office/officeart/2005/8/layout/hierarchy1"/>
    <dgm:cxn modelId="{6731E372-68DA-4704-AEBB-1DACE3E916C8}" type="presParOf" srcId="{4307A824-8BBF-DE46-BFE6-1B7757900309}" destId="{685D9893-C0C9-5E4D-989D-88733DEA16C4}" srcOrd="0" destOrd="0" presId="urn:microsoft.com/office/officeart/2005/8/layout/hierarchy1"/>
    <dgm:cxn modelId="{68896F32-B501-4168-A554-D61670356B9A}" type="presParOf" srcId="{4307A824-8BBF-DE46-BFE6-1B7757900309}" destId="{52616E31-05D0-7B43-8678-D944E126150F}" srcOrd="1" destOrd="0" presId="urn:microsoft.com/office/officeart/2005/8/layout/hierarchy1"/>
    <dgm:cxn modelId="{C99C9211-3453-4713-A837-6E5998D002F9}" type="presParOf" srcId="{52616E31-05D0-7B43-8678-D944E126150F}" destId="{7D82EF01-53CC-214E-A5DB-7829192FFD6B}" srcOrd="0" destOrd="0" presId="urn:microsoft.com/office/officeart/2005/8/layout/hierarchy1"/>
    <dgm:cxn modelId="{1C72868D-75F2-496A-AA52-C42959B02C3E}" type="presParOf" srcId="{7D82EF01-53CC-214E-A5DB-7829192FFD6B}" destId="{E8361F21-06B2-D74D-A516-816E39776254}" srcOrd="0" destOrd="0" presId="urn:microsoft.com/office/officeart/2005/8/layout/hierarchy1"/>
    <dgm:cxn modelId="{E75EFCE7-E887-41A7-AC12-DB1292157D22}" type="presParOf" srcId="{7D82EF01-53CC-214E-A5DB-7829192FFD6B}" destId="{0EC76C23-C79D-1A4E-91D2-1690545AFCFE}" srcOrd="1" destOrd="0" presId="urn:microsoft.com/office/officeart/2005/8/layout/hierarchy1"/>
    <dgm:cxn modelId="{AF14AC3B-EC01-4A18-B415-AD2FEDED36E8}" type="presParOf" srcId="{52616E31-05D0-7B43-8678-D944E126150F}" destId="{9EE8709B-A550-1649-9B0C-B52871F6ACF4}" srcOrd="1" destOrd="0" presId="urn:microsoft.com/office/officeart/2005/8/layout/hierarchy1"/>
  </dgm:cxnLst>
  <dgm:bg>
    <a:effect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F3C086-2238-474C-A9F8-CDC8ABE1C23E}" type="doc">
      <dgm:prSet loTypeId="urn:microsoft.com/office/officeart/2005/8/layout/hierarchy1" loCatId="hierarchy" qsTypeId="urn:microsoft.com/office/officeart/2005/8/quickstyle/simple4" qsCatId="simple" csTypeId="urn:microsoft.com/office/officeart/2005/8/colors/accent1_2" csCatId="accent1" phldr="1"/>
      <dgm:spPr/>
      <dgm:t>
        <a:bodyPr/>
        <a:lstStyle/>
        <a:p>
          <a:endParaRPr lang="en-US"/>
        </a:p>
      </dgm:t>
    </dgm:pt>
    <dgm:pt modelId="{AFC40C11-DDA2-3248-9315-310C774A747E}">
      <dgm:prSet phldrT="[Text]" custT="1"/>
      <dgm:spPr/>
      <dgm:t>
        <a:bodyPr/>
        <a:lstStyle/>
        <a:p>
          <a:r>
            <a:rPr lang="en-US" sz="1200"/>
            <a:t>Market Segmentation</a:t>
          </a:r>
        </a:p>
      </dgm:t>
    </dgm:pt>
    <dgm:pt modelId="{EDC6686E-E90B-FE40-B13A-55F1C557FA7F}" type="parTrans" cxnId="{5159ED45-1E04-D14F-A307-236CB20CC7DF}">
      <dgm:prSet/>
      <dgm:spPr/>
      <dgm:t>
        <a:bodyPr/>
        <a:lstStyle/>
        <a:p>
          <a:endParaRPr lang="en-US"/>
        </a:p>
      </dgm:t>
    </dgm:pt>
    <dgm:pt modelId="{1DE8CBDD-703C-7E43-92BB-5507FD1069C9}" type="sibTrans" cxnId="{5159ED45-1E04-D14F-A307-236CB20CC7DF}">
      <dgm:prSet/>
      <dgm:spPr/>
      <dgm:t>
        <a:bodyPr/>
        <a:lstStyle/>
        <a:p>
          <a:endParaRPr lang="en-US"/>
        </a:p>
      </dgm:t>
    </dgm:pt>
    <dgm:pt modelId="{6952ECFD-88F1-D243-8745-79A51789873C}">
      <dgm:prSet phldrT="[Text]" custT="1"/>
      <dgm:spPr/>
      <dgm:t>
        <a:bodyPr/>
        <a:lstStyle/>
        <a:p>
          <a:r>
            <a:rPr lang="en-US" sz="1200"/>
            <a:t>Young Professionals</a:t>
          </a:r>
        </a:p>
      </dgm:t>
    </dgm:pt>
    <dgm:pt modelId="{E38C254D-876D-D44E-9FE5-DA6B304661FB}" type="parTrans" cxnId="{481FBA6A-83FA-264C-98C9-BD4BBF576558}">
      <dgm:prSet/>
      <dgm:spPr/>
      <dgm:t>
        <a:bodyPr/>
        <a:lstStyle/>
        <a:p>
          <a:endParaRPr lang="en-US"/>
        </a:p>
      </dgm:t>
    </dgm:pt>
    <dgm:pt modelId="{96728759-FD38-084B-ADBF-F42484289217}" type="sibTrans" cxnId="{481FBA6A-83FA-264C-98C9-BD4BBF576558}">
      <dgm:prSet/>
      <dgm:spPr/>
      <dgm:t>
        <a:bodyPr/>
        <a:lstStyle/>
        <a:p>
          <a:endParaRPr lang="en-US"/>
        </a:p>
      </dgm:t>
    </dgm:pt>
    <dgm:pt modelId="{FE93FAB8-A6FA-489C-83FC-6694330A2125}">
      <dgm:prSet phldrT="[Text]" custT="1"/>
      <dgm:spPr/>
      <dgm:t>
        <a:bodyPr/>
        <a:lstStyle/>
        <a:p>
          <a:r>
            <a:rPr lang="en-US" sz="1200"/>
            <a:t>Teenagers</a:t>
          </a:r>
        </a:p>
      </dgm:t>
    </dgm:pt>
    <dgm:pt modelId="{15681298-0BFD-4FC7-A41C-C0F104E65844}" type="parTrans" cxnId="{B793FF6E-576F-4FE9-9198-3B6F0355D4CC}">
      <dgm:prSet/>
      <dgm:spPr/>
      <dgm:t>
        <a:bodyPr/>
        <a:lstStyle/>
        <a:p>
          <a:endParaRPr lang="en-US"/>
        </a:p>
      </dgm:t>
    </dgm:pt>
    <dgm:pt modelId="{3B06569B-31DC-4DBC-8A97-CC8D213C74D1}" type="sibTrans" cxnId="{B793FF6E-576F-4FE9-9198-3B6F0355D4CC}">
      <dgm:prSet/>
      <dgm:spPr/>
      <dgm:t>
        <a:bodyPr/>
        <a:lstStyle/>
        <a:p>
          <a:endParaRPr lang="en-US"/>
        </a:p>
      </dgm:t>
    </dgm:pt>
    <dgm:pt modelId="{F590BDA3-9C14-4F4E-921A-6474A6D2ECE2}">
      <dgm:prSet phldrT="[Text]" custT="1"/>
      <dgm:spPr/>
      <dgm:t>
        <a:bodyPr/>
        <a:lstStyle/>
        <a:p>
          <a:r>
            <a:rPr lang="en-US" sz="1200"/>
            <a:t>Families</a:t>
          </a:r>
        </a:p>
      </dgm:t>
    </dgm:pt>
    <dgm:pt modelId="{0AD8B4C6-4E75-46C2-90CF-EC53DDEE1BF7}" type="parTrans" cxnId="{3E9E2ED2-A71E-415D-B5FE-E9660354FA4F}">
      <dgm:prSet/>
      <dgm:spPr/>
      <dgm:t>
        <a:bodyPr/>
        <a:lstStyle/>
        <a:p>
          <a:endParaRPr lang="en-US"/>
        </a:p>
      </dgm:t>
    </dgm:pt>
    <dgm:pt modelId="{FF2ABCC8-86E6-4054-A3F5-26E7E3C0F420}" type="sibTrans" cxnId="{3E9E2ED2-A71E-415D-B5FE-E9660354FA4F}">
      <dgm:prSet/>
      <dgm:spPr/>
      <dgm:t>
        <a:bodyPr/>
        <a:lstStyle/>
        <a:p>
          <a:endParaRPr lang="en-US"/>
        </a:p>
      </dgm:t>
    </dgm:pt>
    <dgm:pt modelId="{6F6C9A52-6084-5B4B-BE8C-17EFA808BC71}">
      <dgm:prSet phldrT="[Text]" custT="1"/>
      <dgm:spPr/>
      <dgm:t>
        <a:bodyPr/>
        <a:lstStyle/>
        <a:p>
          <a:r>
            <a:rPr lang="en-US" sz="1200"/>
            <a:t>Tourists</a:t>
          </a:r>
        </a:p>
      </dgm:t>
    </dgm:pt>
    <dgm:pt modelId="{91527DFD-AA06-2C4D-BC23-B61788FF3666}" type="sibTrans" cxnId="{797CC6AB-0E52-5C41-B010-F02E5CFEC501}">
      <dgm:prSet/>
      <dgm:spPr/>
      <dgm:t>
        <a:bodyPr/>
        <a:lstStyle/>
        <a:p>
          <a:endParaRPr lang="en-US"/>
        </a:p>
      </dgm:t>
    </dgm:pt>
    <dgm:pt modelId="{0A80D504-3B7F-C740-B42B-265BBEF3A328}" type="parTrans" cxnId="{797CC6AB-0E52-5C41-B010-F02E5CFEC501}">
      <dgm:prSet/>
      <dgm:spPr/>
      <dgm:t>
        <a:bodyPr/>
        <a:lstStyle/>
        <a:p>
          <a:endParaRPr lang="en-US"/>
        </a:p>
      </dgm:t>
    </dgm:pt>
    <dgm:pt modelId="{3906F52D-36E1-45EB-BAC3-C8F57B81E66E}">
      <dgm:prSet phldrT="[Text]" custT="1"/>
      <dgm:spPr/>
      <dgm:t>
        <a:bodyPr/>
        <a:lstStyle/>
        <a:p>
          <a:r>
            <a:rPr lang="en-US" sz="1200"/>
            <a:t>-&gt; High purchasing power</a:t>
          </a:r>
          <a:br>
            <a:rPr lang="en-US" sz="1200"/>
          </a:br>
          <a:r>
            <a:rPr lang="en-US" sz="1200"/>
            <a:t/>
          </a:r>
          <a:br>
            <a:rPr lang="en-US" sz="1200"/>
          </a:br>
          <a:r>
            <a:rPr lang="en-US" sz="1200"/>
            <a:t>-&gt; Demand for gifts</a:t>
          </a:r>
          <a:br>
            <a:rPr lang="en-US" sz="1200"/>
          </a:br>
          <a:r>
            <a:rPr lang="en-US" sz="1200"/>
            <a:t/>
          </a:r>
          <a:br>
            <a:rPr lang="en-US" sz="1200"/>
          </a:br>
          <a:r>
            <a:rPr lang="en-US" sz="1200"/>
            <a:t>-&gt; Likely to visit CityLink</a:t>
          </a:r>
        </a:p>
      </dgm:t>
    </dgm:pt>
    <dgm:pt modelId="{64022009-DEF6-4582-8751-FF9B1C186D59}" type="parTrans" cxnId="{9B549F26-40D3-445C-ABB3-7F49572BDD5F}">
      <dgm:prSet/>
      <dgm:spPr/>
      <dgm:t>
        <a:bodyPr/>
        <a:lstStyle/>
        <a:p>
          <a:endParaRPr lang="en-US"/>
        </a:p>
      </dgm:t>
    </dgm:pt>
    <dgm:pt modelId="{E54F8727-70E8-49B1-8977-868D37DB3FA9}" type="sibTrans" cxnId="{9B549F26-40D3-445C-ABB3-7F49572BDD5F}">
      <dgm:prSet/>
      <dgm:spPr/>
      <dgm:t>
        <a:bodyPr/>
        <a:lstStyle/>
        <a:p>
          <a:endParaRPr lang="en-US"/>
        </a:p>
      </dgm:t>
    </dgm:pt>
    <dgm:pt modelId="{627CCF9E-CCCB-4CBF-9E1E-909A82F74151}">
      <dgm:prSet phldrT="[Text]" custT="1"/>
      <dgm:spPr/>
      <dgm:t>
        <a:bodyPr/>
        <a:lstStyle/>
        <a:p>
          <a:r>
            <a:rPr lang="en-US" sz="1200"/>
            <a:t>-&gt; Singapore is a shopping mecca</a:t>
          </a:r>
          <a:br>
            <a:rPr lang="en-US" sz="1200"/>
          </a:br>
          <a:r>
            <a:rPr lang="en-US" sz="1200"/>
            <a:t/>
          </a:r>
          <a:br>
            <a:rPr lang="en-US" sz="1200"/>
          </a:br>
          <a:r>
            <a:rPr lang="en-US" sz="1200"/>
            <a:t>-&gt; Tend to spend more than usual local customer base</a:t>
          </a:r>
        </a:p>
      </dgm:t>
    </dgm:pt>
    <dgm:pt modelId="{81A42D65-CE56-4E97-9756-E509F7668778}" type="parTrans" cxnId="{77ED75D7-7476-4509-B431-ADAF5AC7B021}">
      <dgm:prSet/>
      <dgm:spPr/>
      <dgm:t>
        <a:bodyPr/>
        <a:lstStyle/>
        <a:p>
          <a:endParaRPr lang="en-US"/>
        </a:p>
      </dgm:t>
    </dgm:pt>
    <dgm:pt modelId="{EBFE61CF-BC2D-4177-98DF-B36D4D7DE941}" type="sibTrans" cxnId="{77ED75D7-7476-4509-B431-ADAF5AC7B021}">
      <dgm:prSet/>
      <dgm:spPr/>
      <dgm:t>
        <a:bodyPr/>
        <a:lstStyle/>
        <a:p>
          <a:endParaRPr lang="en-US"/>
        </a:p>
      </dgm:t>
    </dgm:pt>
    <dgm:pt modelId="{C6D1E6C4-24C0-4D51-8C51-A9CF2AB92B78}">
      <dgm:prSet phldrT="[Text]" custT="1"/>
      <dgm:spPr/>
      <dgm:t>
        <a:bodyPr/>
        <a:lstStyle/>
        <a:p>
          <a:r>
            <a:rPr lang="en-US" sz="1200"/>
            <a:t>-&gt; Generally adequate purchasing power</a:t>
          </a:r>
          <a:br>
            <a:rPr lang="en-US" sz="1200"/>
          </a:br>
          <a:r>
            <a:rPr lang="en-US" sz="1200"/>
            <a:t/>
          </a:r>
          <a:br>
            <a:rPr lang="en-US" sz="1200"/>
          </a:br>
          <a:r>
            <a:rPr lang="en-US" sz="1200"/>
            <a:t>-&gt; Savvy group</a:t>
          </a:r>
          <a:br>
            <a:rPr lang="en-US" sz="1200"/>
          </a:br>
          <a:r>
            <a:rPr lang="en-US" sz="1200"/>
            <a:t/>
          </a:r>
          <a:br>
            <a:rPr lang="en-US" sz="1200"/>
          </a:br>
          <a:r>
            <a:rPr lang="en-US" sz="1200"/>
            <a:t>-&gt; Sensitive to price differences</a:t>
          </a:r>
        </a:p>
      </dgm:t>
    </dgm:pt>
    <dgm:pt modelId="{42B868B4-0A73-4AF5-ACBA-C3614C6743A3}" type="parTrans" cxnId="{B9CF3059-3155-494C-9CE9-B54BEC69D1F3}">
      <dgm:prSet/>
      <dgm:spPr/>
      <dgm:t>
        <a:bodyPr/>
        <a:lstStyle/>
        <a:p>
          <a:endParaRPr lang="en-US"/>
        </a:p>
      </dgm:t>
    </dgm:pt>
    <dgm:pt modelId="{15CC71C4-2BFA-4F1F-94FD-62513E6CBA36}" type="sibTrans" cxnId="{B9CF3059-3155-494C-9CE9-B54BEC69D1F3}">
      <dgm:prSet/>
      <dgm:spPr/>
      <dgm:t>
        <a:bodyPr/>
        <a:lstStyle/>
        <a:p>
          <a:endParaRPr lang="en-US"/>
        </a:p>
      </dgm:t>
    </dgm:pt>
    <dgm:pt modelId="{79F7FC48-8682-4383-85CA-717542440FFC}">
      <dgm:prSet phldrT="[Text]" custT="1"/>
      <dgm:spPr/>
      <dgm:t>
        <a:bodyPr/>
        <a:lstStyle/>
        <a:p>
          <a:r>
            <a:rPr lang="en-US" sz="1200"/>
            <a:t>-&gt; Family members purchase products as gifts for children</a:t>
          </a:r>
          <a:br>
            <a:rPr lang="en-US" sz="1200"/>
          </a:br>
          <a:r>
            <a:rPr lang="en-US" sz="1200"/>
            <a:t/>
          </a:r>
          <a:br>
            <a:rPr lang="en-US" sz="1200"/>
          </a:br>
          <a:r>
            <a:rPr lang="en-US" sz="1200"/>
            <a:t>-&gt; Promotional items such as gift baskets and bundling products with plush toys are attractive</a:t>
          </a:r>
        </a:p>
      </dgm:t>
    </dgm:pt>
    <dgm:pt modelId="{0AD078E7-5E87-4D7A-929C-55AD6B218868}" type="parTrans" cxnId="{72671225-054C-4D5F-A7EE-8440736C8E38}">
      <dgm:prSet/>
      <dgm:spPr/>
      <dgm:t>
        <a:bodyPr/>
        <a:lstStyle/>
        <a:p>
          <a:endParaRPr lang="en-US"/>
        </a:p>
      </dgm:t>
    </dgm:pt>
    <dgm:pt modelId="{548D9D5C-9A0C-49B3-8DFE-93300B580CEC}" type="sibTrans" cxnId="{72671225-054C-4D5F-A7EE-8440736C8E38}">
      <dgm:prSet/>
      <dgm:spPr/>
      <dgm:t>
        <a:bodyPr/>
        <a:lstStyle/>
        <a:p>
          <a:endParaRPr lang="en-US"/>
        </a:p>
      </dgm:t>
    </dgm:pt>
    <dgm:pt modelId="{7CB37DFE-B535-684A-A83A-0712CC3955F3}" type="pres">
      <dgm:prSet presAssocID="{B3F3C086-2238-474C-A9F8-CDC8ABE1C23E}" presName="hierChild1" presStyleCnt="0">
        <dgm:presLayoutVars>
          <dgm:chPref val="1"/>
          <dgm:dir/>
          <dgm:animOne val="branch"/>
          <dgm:animLvl val="lvl"/>
          <dgm:resizeHandles/>
        </dgm:presLayoutVars>
      </dgm:prSet>
      <dgm:spPr/>
      <dgm:t>
        <a:bodyPr/>
        <a:lstStyle/>
        <a:p>
          <a:endParaRPr lang="en-US"/>
        </a:p>
      </dgm:t>
    </dgm:pt>
    <dgm:pt modelId="{E0943E07-7638-254D-8A81-FCCED5829AFA}" type="pres">
      <dgm:prSet presAssocID="{AFC40C11-DDA2-3248-9315-310C774A747E}" presName="hierRoot1" presStyleCnt="0"/>
      <dgm:spPr/>
    </dgm:pt>
    <dgm:pt modelId="{261492A0-D76B-054A-A8D8-7D5BE9A57B17}" type="pres">
      <dgm:prSet presAssocID="{AFC40C11-DDA2-3248-9315-310C774A747E}" presName="composite" presStyleCnt="0"/>
      <dgm:spPr/>
    </dgm:pt>
    <dgm:pt modelId="{510801C2-DFD2-9142-AFE2-38B32772B7A7}" type="pres">
      <dgm:prSet presAssocID="{AFC40C11-DDA2-3248-9315-310C774A747E}" presName="background" presStyleLbl="node0" presStyleIdx="0" presStyleCnt="1"/>
      <dgm:spPr/>
    </dgm:pt>
    <dgm:pt modelId="{11C685BB-880D-B64C-A1F6-BBCED5C260C7}" type="pres">
      <dgm:prSet presAssocID="{AFC40C11-DDA2-3248-9315-310C774A747E}" presName="text" presStyleLbl="fgAcc0" presStyleIdx="0" presStyleCnt="1" custScaleX="93162" custScaleY="83792">
        <dgm:presLayoutVars>
          <dgm:chPref val="3"/>
        </dgm:presLayoutVars>
      </dgm:prSet>
      <dgm:spPr/>
      <dgm:t>
        <a:bodyPr/>
        <a:lstStyle/>
        <a:p>
          <a:endParaRPr lang="en-US"/>
        </a:p>
      </dgm:t>
    </dgm:pt>
    <dgm:pt modelId="{4229BC8C-DB6D-0747-AB5C-37F20C9FE11C}" type="pres">
      <dgm:prSet presAssocID="{AFC40C11-DDA2-3248-9315-310C774A747E}" presName="hierChild2" presStyleCnt="0"/>
      <dgm:spPr/>
    </dgm:pt>
    <dgm:pt modelId="{169E3F2E-0D5D-FB4C-AADA-E364598B712B}" type="pres">
      <dgm:prSet presAssocID="{E38C254D-876D-D44E-9FE5-DA6B304661FB}" presName="Name10" presStyleLbl="parChTrans1D2" presStyleIdx="0" presStyleCnt="4"/>
      <dgm:spPr/>
      <dgm:t>
        <a:bodyPr/>
        <a:lstStyle/>
        <a:p>
          <a:endParaRPr lang="en-US"/>
        </a:p>
      </dgm:t>
    </dgm:pt>
    <dgm:pt modelId="{BD077A8B-6E21-BF48-A6CC-FA18DAF28147}" type="pres">
      <dgm:prSet presAssocID="{6952ECFD-88F1-D243-8745-79A51789873C}" presName="hierRoot2" presStyleCnt="0"/>
      <dgm:spPr/>
    </dgm:pt>
    <dgm:pt modelId="{FB547A09-88E3-AF47-8EA7-732E128B8C54}" type="pres">
      <dgm:prSet presAssocID="{6952ECFD-88F1-D243-8745-79A51789873C}" presName="composite2" presStyleCnt="0"/>
      <dgm:spPr/>
    </dgm:pt>
    <dgm:pt modelId="{AD0AA901-3FED-3D42-8DB8-E36362ADDF46}" type="pres">
      <dgm:prSet presAssocID="{6952ECFD-88F1-D243-8745-79A51789873C}" presName="background2" presStyleLbl="node2" presStyleIdx="0" presStyleCnt="4"/>
      <dgm:spPr/>
    </dgm:pt>
    <dgm:pt modelId="{3DB2043E-C602-9F4F-BF36-DBF1E47D108E}" type="pres">
      <dgm:prSet presAssocID="{6952ECFD-88F1-D243-8745-79A51789873C}" presName="text2" presStyleLbl="fgAcc2" presStyleIdx="0" presStyleCnt="4" custScaleX="122277" custScaleY="73811">
        <dgm:presLayoutVars>
          <dgm:chPref val="3"/>
        </dgm:presLayoutVars>
      </dgm:prSet>
      <dgm:spPr/>
      <dgm:t>
        <a:bodyPr/>
        <a:lstStyle/>
        <a:p>
          <a:endParaRPr lang="en-US"/>
        </a:p>
      </dgm:t>
    </dgm:pt>
    <dgm:pt modelId="{B0BB6C6B-7A4E-B44E-A39D-DC78F76119D4}" type="pres">
      <dgm:prSet presAssocID="{6952ECFD-88F1-D243-8745-79A51789873C}" presName="hierChild3" presStyleCnt="0"/>
      <dgm:spPr/>
    </dgm:pt>
    <dgm:pt modelId="{1E545DF1-3679-4E9C-B328-CDB571F54F5E}" type="pres">
      <dgm:prSet presAssocID="{64022009-DEF6-4582-8751-FF9B1C186D59}" presName="Name17" presStyleLbl="parChTrans1D3" presStyleIdx="0" presStyleCnt="4"/>
      <dgm:spPr/>
      <dgm:t>
        <a:bodyPr/>
        <a:lstStyle/>
        <a:p>
          <a:endParaRPr lang="en-US"/>
        </a:p>
      </dgm:t>
    </dgm:pt>
    <dgm:pt modelId="{9E6BCB6F-E4D2-47E6-89BD-330E80A637CD}" type="pres">
      <dgm:prSet presAssocID="{3906F52D-36E1-45EB-BAC3-C8F57B81E66E}" presName="hierRoot3" presStyleCnt="0"/>
      <dgm:spPr/>
    </dgm:pt>
    <dgm:pt modelId="{210DC34E-D69D-4D84-BB6E-D16F6CF85F53}" type="pres">
      <dgm:prSet presAssocID="{3906F52D-36E1-45EB-BAC3-C8F57B81E66E}" presName="composite3" presStyleCnt="0"/>
      <dgm:spPr/>
    </dgm:pt>
    <dgm:pt modelId="{4B0E7178-C459-49ED-93C4-C0C712A14F10}" type="pres">
      <dgm:prSet presAssocID="{3906F52D-36E1-45EB-BAC3-C8F57B81E66E}" presName="background3" presStyleLbl="node3" presStyleIdx="0" presStyleCnt="4"/>
      <dgm:spPr/>
    </dgm:pt>
    <dgm:pt modelId="{98E2501A-9CEA-4DDF-BAC8-6EE593B370DC}" type="pres">
      <dgm:prSet presAssocID="{3906F52D-36E1-45EB-BAC3-C8F57B81E66E}" presName="text3" presStyleLbl="fgAcc3" presStyleIdx="0" presStyleCnt="4" custScaleX="134969" custScaleY="176252">
        <dgm:presLayoutVars>
          <dgm:chPref val="3"/>
        </dgm:presLayoutVars>
      </dgm:prSet>
      <dgm:spPr/>
      <dgm:t>
        <a:bodyPr/>
        <a:lstStyle/>
        <a:p>
          <a:endParaRPr lang="en-US"/>
        </a:p>
      </dgm:t>
    </dgm:pt>
    <dgm:pt modelId="{E2FCD463-7366-4AE2-856F-B54D15746C97}" type="pres">
      <dgm:prSet presAssocID="{3906F52D-36E1-45EB-BAC3-C8F57B81E66E}" presName="hierChild4" presStyleCnt="0"/>
      <dgm:spPr/>
    </dgm:pt>
    <dgm:pt modelId="{8DB412FD-9404-C945-BF0D-7760B9FC5E73}" type="pres">
      <dgm:prSet presAssocID="{0A80D504-3B7F-C740-B42B-265BBEF3A328}" presName="Name10" presStyleLbl="parChTrans1D2" presStyleIdx="1" presStyleCnt="4"/>
      <dgm:spPr/>
      <dgm:t>
        <a:bodyPr/>
        <a:lstStyle/>
        <a:p>
          <a:endParaRPr lang="en-US"/>
        </a:p>
      </dgm:t>
    </dgm:pt>
    <dgm:pt modelId="{D5CBE4A3-21C5-1B45-B450-312337EC60F1}" type="pres">
      <dgm:prSet presAssocID="{6F6C9A52-6084-5B4B-BE8C-17EFA808BC71}" presName="hierRoot2" presStyleCnt="0"/>
      <dgm:spPr/>
    </dgm:pt>
    <dgm:pt modelId="{D0FBB4E4-6804-BB48-A52A-21F52FDF324A}" type="pres">
      <dgm:prSet presAssocID="{6F6C9A52-6084-5B4B-BE8C-17EFA808BC71}" presName="composite2" presStyleCnt="0"/>
      <dgm:spPr/>
    </dgm:pt>
    <dgm:pt modelId="{B70E1CDD-439E-7A4D-B7D1-68FD378E660B}" type="pres">
      <dgm:prSet presAssocID="{6F6C9A52-6084-5B4B-BE8C-17EFA808BC71}" presName="background2" presStyleLbl="node2" presStyleIdx="1" presStyleCnt="4"/>
      <dgm:spPr/>
    </dgm:pt>
    <dgm:pt modelId="{A1DCE385-1FAA-DF49-AB75-9279C496B994}" type="pres">
      <dgm:prSet presAssocID="{6F6C9A52-6084-5B4B-BE8C-17EFA808BC71}" presName="text2" presStyleLbl="fgAcc2" presStyleIdx="1" presStyleCnt="4" custScaleX="93030" custScaleY="73091">
        <dgm:presLayoutVars>
          <dgm:chPref val="3"/>
        </dgm:presLayoutVars>
      </dgm:prSet>
      <dgm:spPr/>
      <dgm:t>
        <a:bodyPr/>
        <a:lstStyle/>
        <a:p>
          <a:endParaRPr lang="en-US"/>
        </a:p>
      </dgm:t>
    </dgm:pt>
    <dgm:pt modelId="{4307A824-8BBF-DE46-BFE6-1B7757900309}" type="pres">
      <dgm:prSet presAssocID="{6F6C9A52-6084-5B4B-BE8C-17EFA808BC71}" presName="hierChild3" presStyleCnt="0"/>
      <dgm:spPr/>
    </dgm:pt>
    <dgm:pt modelId="{A547E1D5-B1AF-44D7-84F6-77FA1CA85D0C}" type="pres">
      <dgm:prSet presAssocID="{81A42D65-CE56-4E97-9756-E509F7668778}" presName="Name17" presStyleLbl="parChTrans1D3" presStyleIdx="1" presStyleCnt="4"/>
      <dgm:spPr/>
      <dgm:t>
        <a:bodyPr/>
        <a:lstStyle/>
        <a:p>
          <a:endParaRPr lang="en-US"/>
        </a:p>
      </dgm:t>
    </dgm:pt>
    <dgm:pt modelId="{049C69C5-CC51-4866-9197-00033EEF00C0}" type="pres">
      <dgm:prSet presAssocID="{627CCF9E-CCCB-4CBF-9E1E-909A82F74151}" presName="hierRoot3" presStyleCnt="0"/>
      <dgm:spPr/>
    </dgm:pt>
    <dgm:pt modelId="{B3252840-62AA-4313-9072-2AE4772613BD}" type="pres">
      <dgm:prSet presAssocID="{627CCF9E-CCCB-4CBF-9E1E-909A82F74151}" presName="composite3" presStyleCnt="0"/>
      <dgm:spPr/>
    </dgm:pt>
    <dgm:pt modelId="{FFB57E18-FA9E-4A7C-AF0B-09967D1D7026}" type="pres">
      <dgm:prSet presAssocID="{627CCF9E-CCCB-4CBF-9E1E-909A82F74151}" presName="background3" presStyleLbl="node3" presStyleIdx="1" presStyleCnt="4"/>
      <dgm:spPr/>
    </dgm:pt>
    <dgm:pt modelId="{F2D66CFB-387E-4981-B4A8-E1E5BB7825B9}" type="pres">
      <dgm:prSet presAssocID="{627CCF9E-CCCB-4CBF-9E1E-909A82F74151}" presName="text3" presStyleLbl="fgAcc3" presStyleIdx="1" presStyleCnt="4" custScaleX="122313" custScaleY="177536">
        <dgm:presLayoutVars>
          <dgm:chPref val="3"/>
        </dgm:presLayoutVars>
      </dgm:prSet>
      <dgm:spPr/>
      <dgm:t>
        <a:bodyPr/>
        <a:lstStyle/>
        <a:p>
          <a:endParaRPr lang="en-US"/>
        </a:p>
      </dgm:t>
    </dgm:pt>
    <dgm:pt modelId="{A8A71C48-ECA0-40B9-8BD3-702E24EADC8B}" type="pres">
      <dgm:prSet presAssocID="{627CCF9E-CCCB-4CBF-9E1E-909A82F74151}" presName="hierChild4" presStyleCnt="0"/>
      <dgm:spPr/>
    </dgm:pt>
    <dgm:pt modelId="{731B4CDE-EC27-47B5-AC76-6DF48FC20140}" type="pres">
      <dgm:prSet presAssocID="{15681298-0BFD-4FC7-A41C-C0F104E65844}" presName="Name10" presStyleLbl="parChTrans1D2" presStyleIdx="2" presStyleCnt="4"/>
      <dgm:spPr/>
      <dgm:t>
        <a:bodyPr/>
        <a:lstStyle/>
        <a:p>
          <a:endParaRPr lang="en-US"/>
        </a:p>
      </dgm:t>
    </dgm:pt>
    <dgm:pt modelId="{36B7CBDA-53CF-4CF7-A9F7-C56C0FCFABF3}" type="pres">
      <dgm:prSet presAssocID="{FE93FAB8-A6FA-489C-83FC-6694330A2125}" presName="hierRoot2" presStyleCnt="0"/>
      <dgm:spPr/>
    </dgm:pt>
    <dgm:pt modelId="{C6F2850F-684A-432C-93F7-EF336FA81B49}" type="pres">
      <dgm:prSet presAssocID="{FE93FAB8-A6FA-489C-83FC-6694330A2125}" presName="composite2" presStyleCnt="0"/>
      <dgm:spPr/>
    </dgm:pt>
    <dgm:pt modelId="{B1FC9366-F286-493F-82D9-D0A5DFE27240}" type="pres">
      <dgm:prSet presAssocID="{FE93FAB8-A6FA-489C-83FC-6694330A2125}" presName="background2" presStyleLbl="node2" presStyleIdx="2" presStyleCnt="4"/>
      <dgm:spPr/>
    </dgm:pt>
    <dgm:pt modelId="{151750FB-4131-4E6B-9794-D45CDADAF017}" type="pres">
      <dgm:prSet presAssocID="{FE93FAB8-A6FA-489C-83FC-6694330A2125}" presName="text2" presStyleLbl="fgAcc2" presStyleIdx="2" presStyleCnt="4" custScaleX="95932" custScaleY="72624">
        <dgm:presLayoutVars>
          <dgm:chPref val="3"/>
        </dgm:presLayoutVars>
      </dgm:prSet>
      <dgm:spPr/>
      <dgm:t>
        <a:bodyPr/>
        <a:lstStyle/>
        <a:p>
          <a:endParaRPr lang="en-US"/>
        </a:p>
      </dgm:t>
    </dgm:pt>
    <dgm:pt modelId="{000DB620-CAC4-479C-AC8F-63E445048A2E}" type="pres">
      <dgm:prSet presAssocID="{FE93FAB8-A6FA-489C-83FC-6694330A2125}" presName="hierChild3" presStyleCnt="0"/>
      <dgm:spPr/>
    </dgm:pt>
    <dgm:pt modelId="{28F0CEBA-C894-45EE-B038-B069B9F64DF7}" type="pres">
      <dgm:prSet presAssocID="{42B868B4-0A73-4AF5-ACBA-C3614C6743A3}" presName="Name17" presStyleLbl="parChTrans1D3" presStyleIdx="2" presStyleCnt="4"/>
      <dgm:spPr/>
      <dgm:t>
        <a:bodyPr/>
        <a:lstStyle/>
        <a:p>
          <a:endParaRPr lang="en-US"/>
        </a:p>
      </dgm:t>
    </dgm:pt>
    <dgm:pt modelId="{BF04D908-8FE1-4D82-B926-E27A4883C621}" type="pres">
      <dgm:prSet presAssocID="{C6D1E6C4-24C0-4D51-8C51-A9CF2AB92B78}" presName="hierRoot3" presStyleCnt="0"/>
      <dgm:spPr/>
    </dgm:pt>
    <dgm:pt modelId="{0E063A22-2BC6-42EC-B09F-E31239164A38}" type="pres">
      <dgm:prSet presAssocID="{C6D1E6C4-24C0-4D51-8C51-A9CF2AB92B78}" presName="composite3" presStyleCnt="0"/>
      <dgm:spPr/>
    </dgm:pt>
    <dgm:pt modelId="{5AFCA907-B0DC-4E70-B0C5-EF52297794F3}" type="pres">
      <dgm:prSet presAssocID="{C6D1E6C4-24C0-4D51-8C51-A9CF2AB92B78}" presName="background3" presStyleLbl="node3" presStyleIdx="2" presStyleCnt="4"/>
      <dgm:spPr/>
    </dgm:pt>
    <dgm:pt modelId="{BF0ABE32-70B7-457F-8D97-A107305569E8}" type="pres">
      <dgm:prSet presAssocID="{C6D1E6C4-24C0-4D51-8C51-A9CF2AB92B78}" presName="text3" presStyleLbl="fgAcc3" presStyleIdx="2" presStyleCnt="4" custScaleX="106900" custScaleY="234278">
        <dgm:presLayoutVars>
          <dgm:chPref val="3"/>
        </dgm:presLayoutVars>
      </dgm:prSet>
      <dgm:spPr/>
      <dgm:t>
        <a:bodyPr/>
        <a:lstStyle/>
        <a:p>
          <a:endParaRPr lang="en-US"/>
        </a:p>
      </dgm:t>
    </dgm:pt>
    <dgm:pt modelId="{1F3627DD-53ED-4EE9-BE3D-36ED40463180}" type="pres">
      <dgm:prSet presAssocID="{C6D1E6C4-24C0-4D51-8C51-A9CF2AB92B78}" presName="hierChild4" presStyleCnt="0"/>
      <dgm:spPr/>
    </dgm:pt>
    <dgm:pt modelId="{BCFAC71E-BB5D-4087-B601-4E0AEB40926A}" type="pres">
      <dgm:prSet presAssocID="{0AD8B4C6-4E75-46C2-90CF-EC53DDEE1BF7}" presName="Name10" presStyleLbl="parChTrans1D2" presStyleIdx="3" presStyleCnt="4"/>
      <dgm:spPr/>
      <dgm:t>
        <a:bodyPr/>
        <a:lstStyle/>
        <a:p>
          <a:endParaRPr lang="en-US"/>
        </a:p>
      </dgm:t>
    </dgm:pt>
    <dgm:pt modelId="{E5F3E2A8-E287-4E73-8600-BC1E89832224}" type="pres">
      <dgm:prSet presAssocID="{F590BDA3-9C14-4F4E-921A-6474A6D2ECE2}" presName="hierRoot2" presStyleCnt="0"/>
      <dgm:spPr/>
    </dgm:pt>
    <dgm:pt modelId="{269B3F51-4EFC-4A67-89C0-6037EBD03A84}" type="pres">
      <dgm:prSet presAssocID="{F590BDA3-9C14-4F4E-921A-6474A6D2ECE2}" presName="composite2" presStyleCnt="0"/>
      <dgm:spPr/>
    </dgm:pt>
    <dgm:pt modelId="{B378D21A-4711-4D6B-82D4-E0FCD0152342}" type="pres">
      <dgm:prSet presAssocID="{F590BDA3-9C14-4F4E-921A-6474A6D2ECE2}" presName="background2" presStyleLbl="node2" presStyleIdx="3" presStyleCnt="4"/>
      <dgm:spPr/>
    </dgm:pt>
    <dgm:pt modelId="{C5D2EBE2-9ECA-4AF5-855C-3FF5424904D0}" type="pres">
      <dgm:prSet presAssocID="{F590BDA3-9C14-4F4E-921A-6474A6D2ECE2}" presName="text2" presStyleLbl="fgAcc2" presStyleIdx="3" presStyleCnt="4" custScaleX="93547" custScaleY="72402">
        <dgm:presLayoutVars>
          <dgm:chPref val="3"/>
        </dgm:presLayoutVars>
      </dgm:prSet>
      <dgm:spPr/>
      <dgm:t>
        <a:bodyPr/>
        <a:lstStyle/>
        <a:p>
          <a:endParaRPr lang="en-US"/>
        </a:p>
      </dgm:t>
    </dgm:pt>
    <dgm:pt modelId="{8C480D47-C7D9-4563-8E54-61FB00E1DC8B}" type="pres">
      <dgm:prSet presAssocID="{F590BDA3-9C14-4F4E-921A-6474A6D2ECE2}" presName="hierChild3" presStyleCnt="0"/>
      <dgm:spPr/>
    </dgm:pt>
    <dgm:pt modelId="{9B734F63-0AF9-4B47-B841-751C51863FBF}" type="pres">
      <dgm:prSet presAssocID="{0AD078E7-5E87-4D7A-929C-55AD6B218868}" presName="Name17" presStyleLbl="parChTrans1D3" presStyleIdx="3" presStyleCnt="4"/>
      <dgm:spPr/>
      <dgm:t>
        <a:bodyPr/>
        <a:lstStyle/>
        <a:p>
          <a:endParaRPr lang="en-US"/>
        </a:p>
      </dgm:t>
    </dgm:pt>
    <dgm:pt modelId="{2D65472E-05D1-4EF8-819E-A54FD3AA96F4}" type="pres">
      <dgm:prSet presAssocID="{79F7FC48-8682-4383-85CA-717542440FFC}" presName="hierRoot3" presStyleCnt="0"/>
      <dgm:spPr/>
    </dgm:pt>
    <dgm:pt modelId="{DD676FE9-C304-4E30-B12F-884256BB8BD0}" type="pres">
      <dgm:prSet presAssocID="{79F7FC48-8682-4383-85CA-717542440FFC}" presName="composite3" presStyleCnt="0"/>
      <dgm:spPr/>
    </dgm:pt>
    <dgm:pt modelId="{89E246CC-1C2B-46AB-A36C-FC944435DFA3}" type="pres">
      <dgm:prSet presAssocID="{79F7FC48-8682-4383-85CA-717542440FFC}" presName="background3" presStyleLbl="node3" presStyleIdx="3" presStyleCnt="4"/>
      <dgm:spPr/>
    </dgm:pt>
    <dgm:pt modelId="{BB1E59B9-A960-40CF-A391-C2D2AB1AAC45}" type="pres">
      <dgm:prSet presAssocID="{79F7FC48-8682-4383-85CA-717542440FFC}" presName="text3" presStyleLbl="fgAcc3" presStyleIdx="3" presStyleCnt="4" custScaleX="120601" custScaleY="300605">
        <dgm:presLayoutVars>
          <dgm:chPref val="3"/>
        </dgm:presLayoutVars>
      </dgm:prSet>
      <dgm:spPr/>
      <dgm:t>
        <a:bodyPr/>
        <a:lstStyle/>
        <a:p>
          <a:endParaRPr lang="en-US"/>
        </a:p>
      </dgm:t>
    </dgm:pt>
    <dgm:pt modelId="{189D52B3-E7B2-4E2D-97BA-18B08D173982}" type="pres">
      <dgm:prSet presAssocID="{79F7FC48-8682-4383-85CA-717542440FFC}" presName="hierChild4" presStyleCnt="0"/>
      <dgm:spPr/>
    </dgm:pt>
  </dgm:ptLst>
  <dgm:cxnLst>
    <dgm:cxn modelId="{B793FF6E-576F-4FE9-9198-3B6F0355D4CC}" srcId="{AFC40C11-DDA2-3248-9315-310C774A747E}" destId="{FE93FAB8-A6FA-489C-83FC-6694330A2125}" srcOrd="2" destOrd="0" parTransId="{15681298-0BFD-4FC7-A41C-C0F104E65844}" sibTransId="{3B06569B-31DC-4DBC-8A97-CC8D213C74D1}"/>
    <dgm:cxn modelId="{3080E178-6CBA-408B-B9DA-BCFBA6062A9D}" type="presOf" srcId="{15681298-0BFD-4FC7-A41C-C0F104E65844}" destId="{731B4CDE-EC27-47B5-AC76-6DF48FC20140}" srcOrd="0" destOrd="0" presId="urn:microsoft.com/office/officeart/2005/8/layout/hierarchy1"/>
    <dgm:cxn modelId="{2687482E-BBB8-4993-A276-D8DE785B55A6}" type="presOf" srcId="{6952ECFD-88F1-D243-8745-79A51789873C}" destId="{3DB2043E-C602-9F4F-BF36-DBF1E47D108E}" srcOrd="0" destOrd="0" presId="urn:microsoft.com/office/officeart/2005/8/layout/hierarchy1"/>
    <dgm:cxn modelId="{9B549F26-40D3-445C-ABB3-7F49572BDD5F}" srcId="{6952ECFD-88F1-D243-8745-79A51789873C}" destId="{3906F52D-36E1-45EB-BAC3-C8F57B81E66E}" srcOrd="0" destOrd="0" parTransId="{64022009-DEF6-4582-8751-FF9B1C186D59}" sibTransId="{E54F8727-70E8-49B1-8977-868D37DB3FA9}"/>
    <dgm:cxn modelId="{5E46FDA3-689C-4AE1-B535-FE24AC582676}" type="presOf" srcId="{627CCF9E-CCCB-4CBF-9E1E-909A82F74151}" destId="{F2D66CFB-387E-4981-B4A8-E1E5BB7825B9}" srcOrd="0" destOrd="0" presId="urn:microsoft.com/office/officeart/2005/8/layout/hierarchy1"/>
    <dgm:cxn modelId="{8107AB94-EE9A-4289-BC0B-4C85F4CDFB1B}" type="presOf" srcId="{E38C254D-876D-D44E-9FE5-DA6B304661FB}" destId="{169E3F2E-0D5D-FB4C-AADA-E364598B712B}" srcOrd="0" destOrd="0" presId="urn:microsoft.com/office/officeart/2005/8/layout/hierarchy1"/>
    <dgm:cxn modelId="{8038D626-A179-4AC2-84D6-CC434E4967A0}" type="presOf" srcId="{F590BDA3-9C14-4F4E-921A-6474A6D2ECE2}" destId="{C5D2EBE2-9ECA-4AF5-855C-3FF5424904D0}" srcOrd="0" destOrd="0" presId="urn:microsoft.com/office/officeart/2005/8/layout/hierarchy1"/>
    <dgm:cxn modelId="{5159ED45-1E04-D14F-A307-236CB20CC7DF}" srcId="{B3F3C086-2238-474C-A9F8-CDC8ABE1C23E}" destId="{AFC40C11-DDA2-3248-9315-310C774A747E}" srcOrd="0" destOrd="0" parTransId="{EDC6686E-E90B-FE40-B13A-55F1C557FA7F}" sibTransId="{1DE8CBDD-703C-7E43-92BB-5507FD1069C9}"/>
    <dgm:cxn modelId="{CA81678E-69DB-4E93-AC90-DB540FA4B81A}" type="presOf" srcId="{0AD8B4C6-4E75-46C2-90CF-EC53DDEE1BF7}" destId="{BCFAC71E-BB5D-4087-B601-4E0AEB40926A}" srcOrd="0" destOrd="0" presId="urn:microsoft.com/office/officeart/2005/8/layout/hierarchy1"/>
    <dgm:cxn modelId="{72671225-054C-4D5F-A7EE-8440736C8E38}" srcId="{F590BDA3-9C14-4F4E-921A-6474A6D2ECE2}" destId="{79F7FC48-8682-4383-85CA-717542440FFC}" srcOrd="0" destOrd="0" parTransId="{0AD078E7-5E87-4D7A-929C-55AD6B218868}" sibTransId="{548D9D5C-9A0C-49B3-8DFE-93300B580CEC}"/>
    <dgm:cxn modelId="{DF180FC7-A4AD-4C76-934D-941898DE00F5}" type="presOf" srcId="{81A42D65-CE56-4E97-9756-E509F7668778}" destId="{A547E1D5-B1AF-44D7-84F6-77FA1CA85D0C}" srcOrd="0" destOrd="0" presId="urn:microsoft.com/office/officeart/2005/8/layout/hierarchy1"/>
    <dgm:cxn modelId="{00749971-B568-41E0-B69F-8D80F2A58F1F}" type="presOf" srcId="{79F7FC48-8682-4383-85CA-717542440FFC}" destId="{BB1E59B9-A960-40CF-A391-C2D2AB1AAC45}" srcOrd="0" destOrd="0" presId="urn:microsoft.com/office/officeart/2005/8/layout/hierarchy1"/>
    <dgm:cxn modelId="{E7D8D903-E12C-4D24-8320-3452972711E5}" type="presOf" srcId="{64022009-DEF6-4582-8751-FF9B1C186D59}" destId="{1E545DF1-3679-4E9C-B328-CDB571F54F5E}" srcOrd="0" destOrd="0" presId="urn:microsoft.com/office/officeart/2005/8/layout/hierarchy1"/>
    <dgm:cxn modelId="{97E2577C-5373-440E-B11B-28F693858245}" type="presOf" srcId="{0AD078E7-5E87-4D7A-929C-55AD6B218868}" destId="{9B734F63-0AF9-4B47-B841-751C51863FBF}" srcOrd="0" destOrd="0" presId="urn:microsoft.com/office/officeart/2005/8/layout/hierarchy1"/>
    <dgm:cxn modelId="{C3D6C000-E175-463E-ADC2-F80B82F1929C}" type="presOf" srcId="{C6D1E6C4-24C0-4D51-8C51-A9CF2AB92B78}" destId="{BF0ABE32-70B7-457F-8D97-A107305569E8}" srcOrd="0" destOrd="0" presId="urn:microsoft.com/office/officeart/2005/8/layout/hierarchy1"/>
    <dgm:cxn modelId="{70F070DF-C8B8-42A3-9438-3480461EA0A4}" type="presOf" srcId="{AFC40C11-DDA2-3248-9315-310C774A747E}" destId="{11C685BB-880D-B64C-A1F6-BBCED5C260C7}" srcOrd="0" destOrd="0" presId="urn:microsoft.com/office/officeart/2005/8/layout/hierarchy1"/>
    <dgm:cxn modelId="{5C01BA81-4589-4959-ACC2-6845F7827FF5}" type="presOf" srcId="{42B868B4-0A73-4AF5-ACBA-C3614C6743A3}" destId="{28F0CEBA-C894-45EE-B038-B069B9F64DF7}" srcOrd="0" destOrd="0" presId="urn:microsoft.com/office/officeart/2005/8/layout/hierarchy1"/>
    <dgm:cxn modelId="{DCA70FE8-C679-48AE-8ECD-1E672EA0DD71}" type="presOf" srcId="{FE93FAB8-A6FA-489C-83FC-6694330A2125}" destId="{151750FB-4131-4E6B-9794-D45CDADAF017}" srcOrd="0" destOrd="0" presId="urn:microsoft.com/office/officeart/2005/8/layout/hierarchy1"/>
    <dgm:cxn modelId="{3E9E2ED2-A71E-415D-B5FE-E9660354FA4F}" srcId="{AFC40C11-DDA2-3248-9315-310C774A747E}" destId="{F590BDA3-9C14-4F4E-921A-6474A6D2ECE2}" srcOrd="3" destOrd="0" parTransId="{0AD8B4C6-4E75-46C2-90CF-EC53DDEE1BF7}" sibTransId="{FF2ABCC8-86E6-4054-A3F5-26E7E3C0F420}"/>
    <dgm:cxn modelId="{CFBD9370-CD48-427E-ADEA-BAFC8658616D}" type="presOf" srcId="{B3F3C086-2238-474C-A9F8-CDC8ABE1C23E}" destId="{7CB37DFE-B535-684A-A83A-0712CC3955F3}" srcOrd="0" destOrd="0" presId="urn:microsoft.com/office/officeart/2005/8/layout/hierarchy1"/>
    <dgm:cxn modelId="{0D20C889-B568-45E8-8D6F-8798CAC18DE2}" type="presOf" srcId="{6F6C9A52-6084-5B4B-BE8C-17EFA808BC71}" destId="{A1DCE385-1FAA-DF49-AB75-9279C496B994}" srcOrd="0" destOrd="0" presId="urn:microsoft.com/office/officeart/2005/8/layout/hierarchy1"/>
    <dgm:cxn modelId="{77ED75D7-7476-4509-B431-ADAF5AC7B021}" srcId="{6F6C9A52-6084-5B4B-BE8C-17EFA808BC71}" destId="{627CCF9E-CCCB-4CBF-9E1E-909A82F74151}" srcOrd="0" destOrd="0" parTransId="{81A42D65-CE56-4E97-9756-E509F7668778}" sibTransId="{EBFE61CF-BC2D-4177-98DF-B36D4D7DE941}"/>
    <dgm:cxn modelId="{6566289C-E7C7-44D0-B3E7-0A71AC466594}" type="presOf" srcId="{3906F52D-36E1-45EB-BAC3-C8F57B81E66E}" destId="{98E2501A-9CEA-4DDF-BAC8-6EE593B370DC}" srcOrd="0" destOrd="0" presId="urn:microsoft.com/office/officeart/2005/8/layout/hierarchy1"/>
    <dgm:cxn modelId="{B9CF3059-3155-494C-9CE9-B54BEC69D1F3}" srcId="{FE93FAB8-A6FA-489C-83FC-6694330A2125}" destId="{C6D1E6C4-24C0-4D51-8C51-A9CF2AB92B78}" srcOrd="0" destOrd="0" parTransId="{42B868B4-0A73-4AF5-ACBA-C3614C6743A3}" sibTransId="{15CC71C4-2BFA-4F1F-94FD-62513E6CBA36}"/>
    <dgm:cxn modelId="{48A2ECD3-301E-4111-9512-3C4F67295F8E}" type="presOf" srcId="{0A80D504-3B7F-C740-B42B-265BBEF3A328}" destId="{8DB412FD-9404-C945-BF0D-7760B9FC5E73}" srcOrd="0" destOrd="0" presId="urn:microsoft.com/office/officeart/2005/8/layout/hierarchy1"/>
    <dgm:cxn modelId="{481FBA6A-83FA-264C-98C9-BD4BBF576558}" srcId="{AFC40C11-DDA2-3248-9315-310C774A747E}" destId="{6952ECFD-88F1-D243-8745-79A51789873C}" srcOrd="0" destOrd="0" parTransId="{E38C254D-876D-D44E-9FE5-DA6B304661FB}" sibTransId="{96728759-FD38-084B-ADBF-F42484289217}"/>
    <dgm:cxn modelId="{797CC6AB-0E52-5C41-B010-F02E5CFEC501}" srcId="{AFC40C11-DDA2-3248-9315-310C774A747E}" destId="{6F6C9A52-6084-5B4B-BE8C-17EFA808BC71}" srcOrd="1" destOrd="0" parTransId="{0A80D504-3B7F-C740-B42B-265BBEF3A328}" sibTransId="{91527DFD-AA06-2C4D-BC23-B61788FF3666}"/>
    <dgm:cxn modelId="{74465196-9ADB-4043-9107-CC5A3466A06A}" type="presParOf" srcId="{7CB37DFE-B535-684A-A83A-0712CC3955F3}" destId="{E0943E07-7638-254D-8A81-FCCED5829AFA}" srcOrd="0" destOrd="0" presId="urn:microsoft.com/office/officeart/2005/8/layout/hierarchy1"/>
    <dgm:cxn modelId="{2A8DA0F6-F6C9-4FAC-AFFE-54A4F29D309A}" type="presParOf" srcId="{E0943E07-7638-254D-8A81-FCCED5829AFA}" destId="{261492A0-D76B-054A-A8D8-7D5BE9A57B17}" srcOrd="0" destOrd="0" presId="urn:microsoft.com/office/officeart/2005/8/layout/hierarchy1"/>
    <dgm:cxn modelId="{6BAA55A4-5FA1-4885-BD66-5D02B7FD0DC7}" type="presParOf" srcId="{261492A0-D76B-054A-A8D8-7D5BE9A57B17}" destId="{510801C2-DFD2-9142-AFE2-38B32772B7A7}" srcOrd="0" destOrd="0" presId="urn:microsoft.com/office/officeart/2005/8/layout/hierarchy1"/>
    <dgm:cxn modelId="{A7B91FAF-2F2F-4FA5-94E2-92A30FE8832B}" type="presParOf" srcId="{261492A0-D76B-054A-A8D8-7D5BE9A57B17}" destId="{11C685BB-880D-B64C-A1F6-BBCED5C260C7}" srcOrd="1" destOrd="0" presId="urn:microsoft.com/office/officeart/2005/8/layout/hierarchy1"/>
    <dgm:cxn modelId="{58113AF8-6E1D-408F-9F7B-9787B6B03EAA}" type="presParOf" srcId="{E0943E07-7638-254D-8A81-FCCED5829AFA}" destId="{4229BC8C-DB6D-0747-AB5C-37F20C9FE11C}" srcOrd="1" destOrd="0" presId="urn:microsoft.com/office/officeart/2005/8/layout/hierarchy1"/>
    <dgm:cxn modelId="{B95D8C34-CC8A-49BE-AEDE-3571E20DF625}" type="presParOf" srcId="{4229BC8C-DB6D-0747-AB5C-37F20C9FE11C}" destId="{169E3F2E-0D5D-FB4C-AADA-E364598B712B}" srcOrd="0" destOrd="0" presId="urn:microsoft.com/office/officeart/2005/8/layout/hierarchy1"/>
    <dgm:cxn modelId="{063898BE-9E86-45AC-AEF8-0A9456E12CF3}" type="presParOf" srcId="{4229BC8C-DB6D-0747-AB5C-37F20C9FE11C}" destId="{BD077A8B-6E21-BF48-A6CC-FA18DAF28147}" srcOrd="1" destOrd="0" presId="urn:microsoft.com/office/officeart/2005/8/layout/hierarchy1"/>
    <dgm:cxn modelId="{797ADE52-8853-4BE5-94BE-1B46C7D55D8A}" type="presParOf" srcId="{BD077A8B-6E21-BF48-A6CC-FA18DAF28147}" destId="{FB547A09-88E3-AF47-8EA7-732E128B8C54}" srcOrd="0" destOrd="0" presId="urn:microsoft.com/office/officeart/2005/8/layout/hierarchy1"/>
    <dgm:cxn modelId="{F5D15B4B-C9FF-46B0-8032-997CE4430F16}" type="presParOf" srcId="{FB547A09-88E3-AF47-8EA7-732E128B8C54}" destId="{AD0AA901-3FED-3D42-8DB8-E36362ADDF46}" srcOrd="0" destOrd="0" presId="urn:microsoft.com/office/officeart/2005/8/layout/hierarchy1"/>
    <dgm:cxn modelId="{EE2550C0-47E6-447C-AD6F-73695EDAE57F}" type="presParOf" srcId="{FB547A09-88E3-AF47-8EA7-732E128B8C54}" destId="{3DB2043E-C602-9F4F-BF36-DBF1E47D108E}" srcOrd="1" destOrd="0" presId="urn:microsoft.com/office/officeart/2005/8/layout/hierarchy1"/>
    <dgm:cxn modelId="{8CDE21C3-81AE-47D3-B1AA-4BA8C68C9B8C}" type="presParOf" srcId="{BD077A8B-6E21-BF48-A6CC-FA18DAF28147}" destId="{B0BB6C6B-7A4E-B44E-A39D-DC78F76119D4}" srcOrd="1" destOrd="0" presId="urn:microsoft.com/office/officeart/2005/8/layout/hierarchy1"/>
    <dgm:cxn modelId="{001E967F-B2D1-403A-8244-FC78071FFB41}" type="presParOf" srcId="{B0BB6C6B-7A4E-B44E-A39D-DC78F76119D4}" destId="{1E545DF1-3679-4E9C-B328-CDB571F54F5E}" srcOrd="0" destOrd="0" presId="urn:microsoft.com/office/officeart/2005/8/layout/hierarchy1"/>
    <dgm:cxn modelId="{EBAF428A-4EF1-4957-B687-8BD82652C464}" type="presParOf" srcId="{B0BB6C6B-7A4E-B44E-A39D-DC78F76119D4}" destId="{9E6BCB6F-E4D2-47E6-89BD-330E80A637CD}" srcOrd="1" destOrd="0" presId="urn:microsoft.com/office/officeart/2005/8/layout/hierarchy1"/>
    <dgm:cxn modelId="{50DC1C40-6A1B-4DC9-B26B-6BDBC6477428}" type="presParOf" srcId="{9E6BCB6F-E4D2-47E6-89BD-330E80A637CD}" destId="{210DC34E-D69D-4D84-BB6E-D16F6CF85F53}" srcOrd="0" destOrd="0" presId="urn:microsoft.com/office/officeart/2005/8/layout/hierarchy1"/>
    <dgm:cxn modelId="{8B0FDC6D-89FF-472C-B314-FCBD689AFB83}" type="presParOf" srcId="{210DC34E-D69D-4D84-BB6E-D16F6CF85F53}" destId="{4B0E7178-C459-49ED-93C4-C0C712A14F10}" srcOrd="0" destOrd="0" presId="urn:microsoft.com/office/officeart/2005/8/layout/hierarchy1"/>
    <dgm:cxn modelId="{510282B5-A0AC-423F-B1C7-AF6C807E80D0}" type="presParOf" srcId="{210DC34E-D69D-4D84-BB6E-D16F6CF85F53}" destId="{98E2501A-9CEA-4DDF-BAC8-6EE593B370DC}" srcOrd="1" destOrd="0" presId="urn:microsoft.com/office/officeart/2005/8/layout/hierarchy1"/>
    <dgm:cxn modelId="{C7D415A6-2BCC-498A-85F8-17E30DF2A0A4}" type="presParOf" srcId="{9E6BCB6F-E4D2-47E6-89BD-330E80A637CD}" destId="{E2FCD463-7366-4AE2-856F-B54D15746C97}" srcOrd="1" destOrd="0" presId="urn:microsoft.com/office/officeart/2005/8/layout/hierarchy1"/>
    <dgm:cxn modelId="{3F8C30EC-859D-4FAB-BF01-94772080B40C}" type="presParOf" srcId="{4229BC8C-DB6D-0747-AB5C-37F20C9FE11C}" destId="{8DB412FD-9404-C945-BF0D-7760B9FC5E73}" srcOrd="2" destOrd="0" presId="urn:microsoft.com/office/officeart/2005/8/layout/hierarchy1"/>
    <dgm:cxn modelId="{E34A2909-9FC6-4E8C-B1A1-C23DF249A424}" type="presParOf" srcId="{4229BC8C-DB6D-0747-AB5C-37F20C9FE11C}" destId="{D5CBE4A3-21C5-1B45-B450-312337EC60F1}" srcOrd="3" destOrd="0" presId="urn:microsoft.com/office/officeart/2005/8/layout/hierarchy1"/>
    <dgm:cxn modelId="{AA79D1AF-0FF6-496D-8096-BF8633D10991}" type="presParOf" srcId="{D5CBE4A3-21C5-1B45-B450-312337EC60F1}" destId="{D0FBB4E4-6804-BB48-A52A-21F52FDF324A}" srcOrd="0" destOrd="0" presId="urn:microsoft.com/office/officeart/2005/8/layout/hierarchy1"/>
    <dgm:cxn modelId="{17D72325-7085-468A-BD16-46CA6EF54AC6}" type="presParOf" srcId="{D0FBB4E4-6804-BB48-A52A-21F52FDF324A}" destId="{B70E1CDD-439E-7A4D-B7D1-68FD378E660B}" srcOrd="0" destOrd="0" presId="urn:microsoft.com/office/officeart/2005/8/layout/hierarchy1"/>
    <dgm:cxn modelId="{867EF0E8-1FA5-488A-A3DB-CF9991754BDC}" type="presParOf" srcId="{D0FBB4E4-6804-BB48-A52A-21F52FDF324A}" destId="{A1DCE385-1FAA-DF49-AB75-9279C496B994}" srcOrd="1" destOrd="0" presId="urn:microsoft.com/office/officeart/2005/8/layout/hierarchy1"/>
    <dgm:cxn modelId="{E9A18F64-C636-43AC-9E7B-557CA17B850A}" type="presParOf" srcId="{D5CBE4A3-21C5-1B45-B450-312337EC60F1}" destId="{4307A824-8BBF-DE46-BFE6-1B7757900309}" srcOrd="1" destOrd="0" presId="urn:microsoft.com/office/officeart/2005/8/layout/hierarchy1"/>
    <dgm:cxn modelId="{92132B2B-7701-4657-8712-6E4959A7E84E}" type="presParOf" srcId="{4307A824-8BBF-DE46-BFE6-1B7757900309}" destId="{A547E1D5-B1AF-44D7-84F6-77FA1CA85D0C}" srcOrd="0" destOrd="0" presId="urn:microsoft.com/office/officeart/2005/8/layout/hierarchy1"/>
    <dgm:cxn modelId="{F312B3B2-CF90-4A8C-A7FE-99F7054E8279}" type="presParOf" srcId="{4307A824-8BBF-DE46-BFE6-1B7757900309}" destId="{049C69C5-CC51-4866-9197-00033EEF00C0}" srcOrd="1" destOrd="0" presId="urn:microsoft.com/office/officeart/2005/8/layout/hierarchy1"/>
    <dgm:cxn modelId="{63E0659D-7E5C-42F9-B111-FC1721A2E769}" type="presParOf" srcId="{049C69C5-CC51-4866-9197-00033EEF00C0}" destId="{B3252840-62AA-4313-9072-2AE4772613BD}" srcOrd="0" destOrd="0" presId="urn:microsoft.com/office/officeart/2005/8/layout/hierarchy1"/>
    <dgm:cxn modelId="{E940FE72-16D6-4A5D-8CAA-D20037D3DBE1}" type="presParOf" srcId="{B3252840-62AA-4313-9072-2AE4772613BD}" destId="{FFB57E18-FA9E-4A7C-AF0B-09967D1D7026}" srcOrd="0" destOrd="0" presId="urn:microsoft.com/office/officeart/2005/8/layout/hierarchy1"/>
    <dgm:cxn modelId="{4E423823-B836-4D47-A015-9CFB1F10B317}" type="presParOf" srcId="{B3252840-62AA-4313-9072-2AE4772613BD}" destId="{F2D66CFB-387E-4981-B4A8-E1E5BB7825B9}" srcOrd="1" destOrd="0" presId="urn:microsoft.com/office/officeart/2005/8/layout/hierarchy1"/>
    <dgm:cxn modelId="{045C979B-6E45-4ED0-87D1-196810B6B36B}" type="presParOf" srcId="{049C69C5-CC51-4866-9197-00033EEF00C0}" destId="{A8A71C48-ECA0-40B9-8BD3-702E24EADC8B}" srcOrd="1" destOrd="0" presId="urn:microsoft.com/office/officeart/2005/8/layout/hierarchy1"/>
    <dgm:cxn modelId="{24586A26-92A3-46FE-9169-551084A6A746}" type="presParOf" srcId="{4229BC8C-DB6D-0747-AB5C-37F20C9FE11C}" destId="{731B4CDE-EC27-47B5-AC76-6DF48FC20140}" srcOrd="4" destOrd="0" presId="urn:microsoft.com/office/officeart/2005/8/layout/hierarchy1"/>
    <dgm:cxn modelId="{DCBA6F3D-31DD-48DF-82A1-2F9038987CCA}" type="presParOf" srcId="{4229BC8C-DB6D-0747-AB5C-37F20C9FE11C}" destId="{36B7CBDA-53CF-4CF7-A9F7-C56C0FCFABF3}" srcOrd="5" destOrd="0" presId="urn:microsoft.com/office/officeart/2005/8/layout/hierarchy1"/>
    <dgm:cxn modelId="{EDB92D9E-45C3-43E2-9CCD-163B21B4BDF1}" type="presParOf" srcId="{36B7CBDA-53CF-4CF7-A9F7-C56C0FCFABF3}" destId="{C6F2850F-684A-432C-93F7-EF336FA81B49}" srcOrd="0" destOrd="0" presId="urn:microsoft.com/office/officeart/2005/8/layout/hierarchy1"/>
    <dgm:cxn modelId="{DBA33432-05A2-445E-A87D-EF09918BC4F2}" type="presParOf" srcId="{C6F2850F-684A-432C-93F7-EF336FA81B49}" destId="{B1FC9366-F286-493F-82D9-D0A5DFE27240}" srcOrd="0" destOrd="0" presId="urn:microsoft.com/office/officeart/2005/8/layout/hierarchy1"/>
    <dgm:cxn modelId="{AD5E1366-13B8-418D-811A-C8B538ED2A2B}" type="presParOf" srcId="{C6F2850F-684A-432C-93F7-EF336FA81B49}" destId="{151750FB-4131-4E6B-9794-D45CDADAF017}" srcOrd="1" destOrd="0" presId="urn:microsoft.com/office/officeart/2005/8/layout/hierarchy1"/>
    <dgm:cxn modelId="{5156F3CC-6AF5-46C9-8733-78D099100942}" type="presParOf" srcId="{36B7CBDA-53CF-4CF7-A9F7-C56C0FCFABF3}" destId="{000DB620-CAC4-479C-AC8F-63E445048A2E}" srcOrd="1" destOrd="0" presId="urn:microsoft.com/office/officeart/2005/8/layout/hierarchy1"/>
    <dgm:cxn modelId="{8C73E0BC-A765-475E-9196-0AAB555B1207}" type="presParOf" srcId="{000DB620-CAC4-479C-AC8F-63E445048A2E}" destId="{28F0CEBA-C894-45EE-B038-B069B9F64DF7}" srcOrd="0" destOrd="0" presId="urn:microsoft.com/office/officeart/2005/8/layout/hierarchy1"/>
    <dgm:cxn modelId="{1565FB73-B631-4274-9245-8606BEA32CC3}" type="presParOf" srcId="{000DB620-CAC4-479C-AC8F-63E445048A2E}" destId="{BF04D908-8FE1-4D82-B926-E27A4883C621}" srcOrd="1" destOrd="0" presId="urn:microsoft.com/office/officeart/2005/8/layout/hierarchy1"/>
    <dgm:cxn modelId="{FB749FF3-463C-44A8-9871-0AAD2E994A53}" type="presParOf" srcId="{BF04D908-8FE1-4D82-B926-E27A4883C621}" destId="{0E063A22-2BC6-42EC-B09F-E31239164A38}" srcOrd="0" destOrd="0" presId="urn:microsoft.com/office/officeart/2005/8/layout/hierarchy1"/>
    <dgm:cxn modelId="{A79D8CEE-100B-4E50-AB53-500502795E00}" type="presParOf" srcId="{0E063A22-2BC6-42EC-B09F-E31239164A38}" destId="{5AFCA907-B0DC-4E70-B0C5-EF52297794F3}" srcOrd="0" destOrd="0" presId="urn:microsoft.com/office/officeart/2005/8/layout/hierarchy1"/>
    <dgm:cxn modelId="{84FA6183-E28D-4A01-859E-E0577AAD8B14}" type="presParOf" srcId="{0E063A22-2BC6-42EC-B09F-E31239164A38}" destId="{BF0ABE32-70B7-457F-8D97-A107305569E8}" srcOrd="1" destOrd="0" presId="urn:microsoft.com/office/officeart/2005/8/layout/hierarchy1"/>
    <dgm:cxn modelId="{3CF001FF-6D3B-4028-802A-58B1B1E6A3CB}" type="presParOf" srcId="{BF04D908-8FE1-4D82-B926-E27A4883C621}" destId="{1F3627DD-53ED-4EE9-BE3D-36ED40463180}" srcOrd="1" destOrd="0" presId="urn:microsoft.com/office/officeart/2005/8/layout/hierarchy1"/>
    <dgm:cxn modelId="{E998F8AB-B9F5-441A-AA27-70129C02780D}" type="presParOf" srcId="{4229BC8C-DB6D-0747-AB5C-37F20C9FE11C}" destId="{BCFAC71E-BB5D-4087-B601-4E0AEB40926A}" srcOrd="6" destOrd="0" presId="urn:microsoft.com/office/officeart/2005/8/layout/hierarchy1"/>
    <dgm:cxn modelId="{40B3C94E-1847-4E02-8ACB-162B3383B704}" type="presParOf" srcId="{4229BC8C-DB6D-0747-AB5C-37F20C9FE11C}" destId="{E5F3E2A8-E287-4E73-8600-BC1E89832224}" srcOrd="7" destOrd="0" presId="urn:microsoft.com/office/officeart/2005/8/layout/hierarchy1"/>
    <dgm:cxn modelId="{7437A74E-9428-40AD-8AF3-D197DA4CFDD1}" type="presParOf" srcId="{E5F3E2A8-E287-4E73-8600-BC1E89832224}" destId="{269B3F51-4EFC-4A67-89C0-6037EBD03A84}" srcOrd="0" destOrd="0" presId="urn:microsoft.com/office/officeart/2005/8/layout/hierarchy1"/>
    <dgm:cxn modelId="{A2EB036F-9A47-4567-B5F3-DC63B6EC1516}" type="presParOf" srcId="{269B3F51-4EFC-4A67-89C0-6037EBD03A84}" destId="{B378D21A-4711-4D6B-82D4-E0FCD0152342}" srcOrd="0" destOrd="0" presId="urn:microsoft.com/office/officeart/2005/8/layout/hierarchy1"/>
    <dgm:cxn modelId="{53E6B1FB-3CBA-4E59-B754-644D77686931}" type="presParOf" srcId="{269B3F51-4EFC-4A67-89C0-6037EBD03A84}" destId="{C5D2EBE2-9ECA-4AF5-855C-3FF5424904D0}" srcOrd="1" destOrd="0" presId="urn:microsoft.com/office/officeart/2005/8/layout/hierarchy1"/>
    <dgm:cxn modelId="{62DE2EF4-BA30-497F-A8F9-3527C21FA298}" type="presParOf" srcId="{E5F3E2A8-E287-4E73-8600-BC1E89832224}" destId="{8C480D47-C7D9-4563-8E54-61FB00E1DC8B}" srcOrd="1" destOrd="0" presId="urn:microsoft.com/office/officeart/2005/8/layout/hierarchy1"/>
    <dgm:cxn modelId="{570950A2-7AC0-4E30-9ED5-2D2F56B95F8F}" type="presParOf" srcId="{8C480D47-C7D9-4563-8E54-61FB00E1DC8B}" destId="{9B734F63-0AF9-4B47-B841-751C51863FBF}" srcOrd="0" destOrd="0" presId="urn:microsoft.com/office/officeart/2005/8/layout/hierarchy1"/>
    <dgm:cxn modelId="{C291E42A-1302-481C-8B29-8F3096F0E898}" type="presParOf" srcId="{8C480D47-C7D9-4563-8E54-61FB00E1DC8B}" destId="{2D65472E-05D1-4EF8-819E-A54FD3AA96F4}" srcOrd="1" destOrd="0" presId="urn:microsoft.com/office/officeart/2005/8/layout/hierarchy1"/>
    <dgm:cxn modelId="{38F0670A-FA7A-4B37-97B6-0695AF203EF6}" type="presParOf" srcId="{2D65472E-05D1-4EF8-819E-A54FD3AA96F4}" destId="{DD676FE9-C304-4E30-B12F-884256BB8BD0}" srcOrd="0" destOrd="0" presId="urn:microsoft.com/office/officeart/2005/8/layout/hierarchy1"/>
    <dgm:cxn modelId="{9755D765-0A78-4E26-BF49-80502D11E0BC}" type="presParOf" srcId="{DD676FE9-C304-4E30-B12F-884256BB8BD0}" destId="{89E246CC-1C2B-46AB-A36C-FC944435DFA3}" srcOrd="0" destOrd="0" presId="urn:microsoft.com/office/officeart/2005/8/layout/hierarchy1"/>
    <dgm:cxn modelId="{20B79A33-8165-4339-91E5-CF96CD551C82}" type="presParOf" srcId="{DD676FE9-C304-4E30-B12F-884256BB8BD0}" destId="{BB1E59B9-A960-40CF-A391-C2D2AB1AAC45}" srcOrd="1" destOrd="0" presId="urn:microsoft.com/office/officeart/2005/8/layout/hierarchy1"/>
    <dgm:cxn modelId="{5FD44E42-324B-4173-AF9C-F2349D6ADEEE}" type="presParOf" srcId="{2D65472E-05D1-4EF8-819E-A54FD3AA96F4}" destId="{189D52B3-E7B2-4E2D-97BA-18B08D173982}" srcOrd="1" destOrd="0" presId="urn:microsoft.com/office/officeart/2005/8/layout/hierarchy1"/>
  </dgm:cxnLst>
  <dgm:bg>
    <a:effect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85D9893-C0C9-5E4D-989D-88733DEA16C4}">
      <dsp:nvSpPr>
        <dsp:cNvPr id="0" name=""/>
        <dsp:cNvSpPr/>
      </dsp:nvSpPr>
      <dsp:spPr>
        <a:xfrm>
          <a:off x="4582532" y="1384778"/>
          <a:ext cx="91440" cy="257845"/>
        </a:xfrm>
        <a:custGeom>
          <a:avLst/>
          <a:gdLst/>
          <a:ahLst/>
          <a:cxnLst/>
          <a:rect l="0" t="0" r="0" b="0"/>
          <a:pathLst>
            <a:path>
              <a:moveTo>
                <a:pt x="45720" y="0"/>
              </a:moveTo>
              <a:lnTo>
                <a:pt x="45720"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DB412FD-9404-C945-BF0D-7760B9FC5E73}">
      <dsp:nvSpPr>
        <dsp:cNvPr id="0" name=""/>
        <dsp:cNvSpPr/>
      </dsp:nvSpPr>
      <dsp:spPr>
        <a:xfrm>
          <a:off x="3680109" y="563957"/>
          <a:ext cx="948142" cy="257845"/>
        </a:xfrm>
        <a:custGeom>
          <a:avLst/>
          <a:gdLst/>
          <a:ahLst/>
          <a:cxnLst/>
          <a:rect l="0" t="0" r="0" b="0"/>
          <a:pathLst>
            <a:path>
              <a:moveTo>
                <a:pt x="0" y="0"/>
              </a:moveTo>
              <a:lnTo>
                <a:pt x="0" y="175714"/>
              </a:lnTo>
              <a:lnTo>
                <a:pt x="948142" y="175714"/>
              </a:lnTo>
              <a:lnTo>
                <a:pt x="948142" y="25784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43E70A-2C7B-4346-A5A3-8D95F0E17153}">
      <dsp:nvSpPr>
        <dsp:cNvPr id="0" name=""/>
        <dsp:cNvSpPr/>
      </dsp:nvSpPr>
      <dsp:spPr>
        <a:xfrm>
          <a:off x="3498940" y="2205599"/>
          <a:ext cx="91440" cy="257845"/>
        </a:xfrm>
        <a:custGeom>
          <a:avLst/>
          <a:gdLst/>
          <a:ahLst/>
          <a:cxnLst/>
          <a:rect l="0" t="0" r="0" b="0"/>
          <a:pathLst>
            <a:path>
              <a:moveTo>
                <a:pt x="45720" y="0"/>
              </a:moveTo>
              <a:lnTo>
                <a:pt x="45720"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118C688-FB90-A347-AAEF-CDB7F02DE52F}">
      <dsp:nvSpPr>
        <dsp:cNvPr id="0" name=""/>
        <dsp:cNvSpPr/>
      </dsp:nvSpPr>
      <dsp:spPr>
        <a:xfrm>
          <a:off x="2731966" y="1384778"/>
          <a:ext cx="812693" cy="257845"/>
        </a:xfrm>
        <a:custGeom>
          <a:avLst/>
          <a:gdLst/>
          <a:ahLst/>
          <a:cxnLst/>
          <a:rect l="0" t="0" r="0" b="0"/>
          <a:pathLst>
            <a:path>
              <a:moveTo>
                <a:pt x="0" y="0"/>
              </a:moveTo>
              <a:lnTo>
                <a:pt x="0" y="175714"/>
              </a:lnTo>
              <a:lnTo>
                <a:pt x="812693" y="175714"/>
              </a:lnTo>
              <a:lnTo>
                <a:pt x="812693"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6F33B6D-E548-4849-B542-A17C60BE1393}">
      <dsp:nvSpPr>
        <dsp:cNvPr id="0" name=""/>
        <dsp:cNvSpPr/>
      </dsp:nvSpPr>
      <dsp:spPr>
        <a:xfrm>
          <a:off x="2415349" y="3026419"/>
          <a:ext cx="91440" cy="257845"/>
        </a:xfrm>
        <a:custGeom>
          <a:avLst/>
          <a:gdLst/>
          <a:ahLst/>
          <a:cxnLst/>
          <a:rect l="0" t="0" r="0" b="0"/>
          <a:pathLst>
            <a:path>
              <a:moveTo>
                <a:pt x="45720" y="0"/>
              </a:moveTo>
              <a:lnTo>
                <a:pt x="45720"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28A76D-81E0-6C42-9F2F-B4F3934CE4F0}">
      <dsp:nvSpPr>
        <dsp:cNvPr id="0" name=""/>
        <dsp:cNvSpPr/>
      </dsp:nvSpPr>
      <dsp:spPr>
        <a:xfrm>
          <a:off x="1919273" y="2205599"/>
          <a:ext cx="541795" cy="257845"/>
        </a:xfrm>
        <a:custGeom>
          <a:avLst/>
          <a:gdLst/>
          <a:ahLst/>
          <a:cxnLst/>
          <a:rect l="0" t="0" r="0" b="0"/>
          <a:pathLst>
            <a:path>
              <a:moveTo>
                <a:pt x="0" y="0"/>
              </a:moveTo>
              <a:lnTo>
                <a:pt x="0" y="175714"/>
              </a:lnTo>
              <a:lnTo>
                <a:pt x="541795" y="175714"/>
              </a:lnTo>
              <a:lnTo>
                <a:pt x="541795"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E676E2-7286-6D4B-AE9B-461402AA817C}">
      <dsp:nvSpPr>
        <dsp:cNvPr id="0" name=""/>
        <dsp:cNvSpPr/>
      </dsp:nvSpPr>
      <dsp:spPr>
        <a:xfrm>
          <a:off x="1331757" y="3026419"/>
          <a:ext cx="91440" cy="257845"/>
        </a:xfrm>
        <a:custGeom>
          <a:avLst/>
          <a:gdLst/>
          <a:ahLst/>
          <a:cxnLst/>
          <a:rect l="0" t="0" r="0" b="0"/>
          <a:pathLst>
            <a:path>
              <a:moveTo>
                <a:pt x="45720" y="0"/>
              </a:moveTo>
              <a:lnTo>
                <a:pt x="45720"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E4237-40C1-384F-A4E9-EDB1147B536D}">
      <dsp:nvSpPr>
        <dsp:cNvPr id="0" name=""/>
        <dsp:cNvSpPr/>
      </dsp:nvSpPr>
      <dsp:spPr>
        <a:xfrm>
          <a:off x="1377477" y="2205599"/>
          <a:ext cx="541795" cy="257845"/>
        </a:xfrm>
        <a:custGeom>
          <a:avLst/>
          <a:gdLst/>
          <a:ahLst/>
          <a:cxnLst/>
          <a:rect l="0" t="0" r="0" b="0"/>
          <a:pathLst>
            <a:path>
              <a:moveTo>
                <a:pt x="541795" y="0"/>
              </a:moveTo>
              <a:lnTo>
                <a:pt x="541795" y="175714"/>
              </a:lnTo>
              <a:lnTo>
                <a:pt x="0" y="175714"/>
              </a:lnTo>
              <a:lnTo>
                <a:pt x="0"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5341C56-4531-BC4B-8C61-C38409D98553}">
      <dsp:nvSpPr>
        <dsp:cNvPr id="0" name=""/>
        <dsp:cNvSpPr/>
      </dsp:nvSpPr>
      <dsp:spPr>
        <a:xfrm>
          <a:off x="1919273" y="1384778"/>
          <a:ext cx="812693" cy="257845"/>
        </a:xfrm>
        <a:custGeom>
          <a:avLst/>
          <a:gdLst/>
          <a:ahLst/>
          <a:cxnLst/>
          <a:rect l="0" t="0" r="0" b="0"/>
          <a:pathLst>
            <a:path>
              <a:moveTo>
                <a:pt x="812693" y="0"/>
              </a:moveTo>
              <a:lnTo>
                <a:pt x="812693" y="175714"/>
              </a:lnTo>
              <a:lnTo>
                <a:pt x="0" y="175714"/>
              </a:lnTo>
              <a:lnTo>
                <a:pt x="0" y="25784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9E3F2E-0D5D-FB4C-AADA-E364598B712B}">
      <dsp:nvSpPr>
        <dsp:cNvPr id="0" name=""/>
        <dsp:cNvSpPr/>
      </dsp:nvSpPr>
      <dsp:spPr>
        <a:xfrm>
          <a:off x="2731966" y="563957"/>
          <a:ext cx="948142" cy="257845"/>
        </a:xfrm>
        <a:custGeom>
          <a:avLst/>
          <a:gdLst/>
          <a:ahLst/>
          <a:cxnLst/>
          <a:rect l="0" t="0" r="0" b="0"/>
          <a:pathLst>
            <a:path>
              <a:moveTo>
                <a:pt x="948142" y="0"/>
              </a:moveTo>
              <a:lnTo>
                <a:pt x="948142" y="175714"/>
              </a:lnTo>
              <a:lnTo>
                <a:pt x="0" y="175714"/>
              </a:lnTo>
              <a:lnTo>
                <a:pt x="0" y="25784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10801C2-DFD2-9142-AFE2-38B32772B7A7}">
      <dsp:nvSpPr>
        <dsp:cNvPr id="0" name=""/>
        <dsp:cNvSpPr/>
      </dsp:nvSpPr>
      <dsp:spPr>
        <a:xfrm>
          <a:off x="3236822" y="982"/>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1C685BB-880D-B64C-A1F6-BBCED5C260C7}">
      <dsp:nvSpPr>
        <dsp:cNvPr id="0" name=""/>
        <dsp:cNvSpPr/>
      </dsp:nvSpPr>
      <dsp:spPr>
        <a:xfrm>
          <a:off x="3335330" y="94565"/>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Hershey Company</a:t>
          </a:r>
        </a:p>
      </dsp:txBody>
      <dsp:txXfrm>
        <a:off x="3335330" y="94565"/>
        <a:ext cx="886574" cy="562975"/>
      </dsp:txXfrm>
    </dsp:sp>
    <dsp:sp modelId="{AD0AA901-3FED-3D42-8DB8-E36362ADDF46}">
      <dsp:nvSpPr>
        <dsp:cNvPr id="0" name=""/>
        <dsp:cNvSpPr/>
      </dsp:nvSpPr>
      <dsp:spPr>
        <a:xfrm>
          <a:off x="2288679" y="821803"/>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B2043E-C602-9F4F-BF36-DBF1E47D108E}">
      <dsp:nvSpPr>
        <dsp:cNvPr id="0" name=""/>
        <dsp:cNvSpPr/>
      </dsp:nvSpPr>
      <dsp:spPr>
        <a:xfrm>
          <a:off x="2387187" y="915386"/>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Principle product group</a:t>
          </a:r>
        </a:p>
      </dsp:txBody>
      <dsp:txXfrm>
        <a:off x="2387187" y="915386"/>
        <a:ext cx="886574" cy="562975"/>
      </dsp:txXfrm>
    </dsp:sp>
    <dsp:sp modelId="{58593B5C-721A-A440-A280-592E63FA81F3}">
      <dsp:nvSpPr>
        <dsp:cNvPr id="0" name=""/>
        <dsp:cNvSpPr/>
      </dsp:nvSpPr>
      <dsp:spPr>
        <a:xfrm>
          <a:off x="1475985" y="1642623"/>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3FCDC08-EC51-A545-92A4-9425CCA615AE}">
      <dsp:nvSpPr>
        <dsp:cNvPr id="0" name=""/>
        <dsp:cNvSpPr/>
      </dsp:nvSpPr>
      <dsp:spPr>
        <a:xfrm>
          <a:off x="1574494" y="1736206"/>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Chocolates</a:t>
          </a:r>
        </a:p>
      </dsp:txBody>
      <dsp:txXfrm>
        <a:off x="1574494" y="1736206"/>
        <a:ext cx="886574" cy="562975"/>
      </dsp:txXfrm>
    </dsp:sp>
    <dsp:sp modelId="{AE89801A-820B-7447-938D-FF0054620646}">
      <dsp:nvSpPr>
        <dsp:cNvPr id="0" name=""/>
        <dsp:cNvSpPr/>
      </dsp:nvSpPr>
      <dsp:spPr>
        <a:xfrm>
          <a:off x="934189" y="2463444"/>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9B08F48-BBCF-4D42-ACC7-27B1E62AEE6E}">
      <dsp:nvSpPr>
        <dsp:cNvPr id="0" name=""/>
        <dsp:cNvSpPr/>
      </dsp:nvSpPr>
      <dsp:spPr>
        <a:xfrm>
          <a:off x="1032698" y="2557027"/>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Confectionary</a:t>
          </a:r>
        </a:p>
      </dsp:txBody>
      <dsp:txXfrm>
        <a:off x="1032698" y="2557027"/>
        <a:ext cx="886574" cy="562975"/>
      </dsp:txXfrm>
    </dsp:sp>
    <dsp:sp modelId="{C4BA9727-2017-0842-9579-5FA1C4FEEE9D}">
      <dsp:nvSpPr>
        <dsp:cNvPr id="0" name=""/>
        <dsp:cNvSpPr/>
      </dsp:nvSpPr>
      <dsp:spPr>
        <a:xfrm>
          <a:off x="934189" y="3284265"/>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E32F145-226D-2646-962C-508B9B5B9AE6}">
      <dsp:nvSpPr>
        <dsp:cNvPr id="0" name=""/>
        <dsp:cNvSpPr/>
      </dsp:nvSpPr>
      <dsp:spPr>
        <a:xfrm>
          <a:off x="1032698" y="3377848"/>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 Hershey's choclate syrup</a:t>
          </a:r>
          <a:br>
            <a:rPr lang="en-US" sz="600" kern="1200"/>
          </a:br>
          <a:r>
            <a:rPr lang="en-US" sz="600" kern="1200"/>
            <a:t>- Hershey's Cocoa</a:t>
          </a:r>
          <a:br>
            <a:rPr lang="en-US" sz="600" kern="1200"/>
          </a:br>
          <a:r>
            <a:rPr lang="en-US" sz="600" kern="1200"/>
            <a:t>- Hershey's Mini Chips</a:t>
          </a:r>
        </a:p>
      </dsp:txBody>
      <dsp:txXfrm>
        <a:off x="1032698" y="3377848"/>
        <a:ext cx="886574" cy="562975"/>
      </dsp:txXfrm>
    </dsp:sp>
    <dsp:sp modelId="{ACE81F95-EC2C-B043-AEE8-EE77CD23C5B9}">
      <dsp:nvSpPr>
        <dsp:cNvPr id="0" name=""/>
        <dsp:cNvSpPr/>
      </dsp:nvSpPr>
      <dsp:spPr>
        <a:xfrm>
          <a:off x="2017781" y="2463444"/>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B6AE4F5-82E8-D449-BEA6-B6E2AF72A569}">
      <dsp:nvSpPr>
        <dsp:cNvPr id="0" name=""/>
        <dsp:cNvSpPr/>
      </dsp:nvSpPr>
      <dsp:spPr>
        <a:xfrm>
          <a:off x="2116289" y="2557027"/>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Snacks</a:t>
          </a:r>
        </a:p>
      </dsp:txBody>
      <dsp:txXfrm>
        <a:off x="2116289" y="2557027"/>
        <a:ext cx="886574" cy="562975"/>
      </dsp:txXfrm>
    </dsp:sp>
    <dsp:sp modelId="{B95A8369-8B74-8249-8438-BF0D96FEF5E7}">
      <dsp:nvSpPr>
        <dsp:cNvPr id="0" name=""/>
        <dsp:cNvSpPr/>
      </dsp:nvSpPr>
      <dsp:spPr>
        <a:xfrm>
          <a:off x="2017781" y="3284265"/>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008EDD-D7C6-DF48-ADEB-998F296781B4}">
      <dsp:nvSpPr>
        <dsp:cNvPr id="0" name=""/>
        <dsp:cNvSpPr/>
      </dsp:nvSpPr>
      <dsp:spPr>
        <a:xfrm>
          <a:off x="2116289" y="3377848"/>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 Reese's peanut buttercups</a:t>
          </a:r>
          <a:br>
            <a:rPr lang="en-US" sz="600" kern="1200"/>
          </a:br>
          <a:r>
            <a:rPr lang="en-US" sz="600" kern="1200"/>
            <a:t>- Hershey's Kisses</a:t>
          </a:r>
          <a:br>
            <a:rPr lang="en-US" sz="600" kern="1200"/>
          </a:br>
          <a:r>
            <a:rPr lang="en-US" sz="600" kern="1200"/>
            <a:t>- Herchey's chocolate bar</a:t>
          </a:r>
        </a:p>
      </dsp:txBody>
      <dsp:txXfrm>
        <a:off x="2116289" y="3377848"/>
        <a:ext cx="886574" cy="562975"/>
      </dsp:txXfrm>
    </dsp:sp>
    <dsp:sp modelId="{C9D60819-5393-6648-8858-16289E11C0FD}">
      <dsp:nvSpPr>
        <dsp:cNvPr id="0" name=""/>
        <dsp:cNvSpPr/>
      </dsp:nvSpPr>
      <dsp:spPr>
        <a:xfrm>
          <a:off x="3101373" y="1642623"/>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6D497225-4174-B546-9DB0-239FEE68931B}">
      <dsp:nvSpPr>
        <dsp:cNvPr id="0" name=""/>
        <dsp:cNvSpPr/>
      </dsp:nvSpPr>
      <dsp:spPr>
        <a:xfrm>
          <a:off x="3199881" y="1736206"/>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Sugar Confectionary Products</a:t>
          </a:r>
        </a:p>
      </dsp:txBody>
      <dsp:txXfrm>
        <a:off x="3199881" y="1736206"/>
        <a:ext cx="886574" cy="562975"/>
      </dsp:txXfrm>
    </dsp:sp>
    <dsp:sp modelId="{101C0981-FFC8-F54C-A95F-3BDD8314D31A}">
      <dsp:nvSpPr>
        <dsp:cNvPr id="0" name=""/>
        <dsp:cNvSpPr/>
      </dsp:nvSpPr>
      <dsp:spPr>
        <a:xfrm>
          <a:off x="3101373" y="2463444"/>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A188F66-2723-C849-8DA8-8EF0E8B6F8FC}">
      <dsp:nvSpPr>
        <dsp:cNvPr id="0" name=""/>
        <dsp:cNvSpPr/>
      </dsp:nvSpPr>
      <dsp:spPr>
        <a:xfrm>
          <a:off x="3199881" y="2557027"/>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 Twizzlers Rainbow Twist</a:t>
          </a:r>
          <a:br>
            <a:rPr lang="en-US" sz="600" kern="1200"/>
          </a:br>
          <a:r>
            <a:rPr lang="en-US" sz="600" kern="1200"/>
            <a:t>- Jolly Rancher candy</a:t>
          </a:r>
        </a:p>
      </dsp:txBody>
      <dsp:txXfrm>
        <a:off x="3199881" y="2557027"/>
        <a:ext cx="886574" cy="562975"/>
      </dsp:txXfrm>
    </dsp:sp>
    <dsp:sp modelId="{B70E1CDD-439E-7A4D-B7D1-68FD378E660B}">
      <dsp:nvSpPr>
        <dsp:cNvPr id="0" name=""/>
        <dsp:cNvSpPr/>
      </dsp:nvSpPr>
      <dsp:spPr>
        <a:xfrm>
          <a:off x="4184964" y="821803"/>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1DCE385-1FAA-DF49-AB75-9279C496B994}">
      <dsp:nvSpPr>
        <dsp:cNvPr id="0" name=""/>
        <dsp:cNvSpPr/>
      </dsp:nvSpPr>
      <dsp:spPr>
        <a:xfrm>
          <a:off x="4283473" y="915386"/>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Sideline Products</a:t>
          </a:r>
        </a:p>
      </dsp:txBody>
      <dsp:txXfrm>
        <a:off x="4283473" y="915386"/>
        <a:ext cx="886574" cy="562975"/>
      </dsp:txXfrm>
    </dsp:sp>
    <dsp:sp modelId="{E8361F21-06B2-D74D-A516-816E39776254}">
      <dsp:nvSpPr>
        <dsp:cNvPr id="0" name=""/>
        <dsp:cNvSpPr/>
      </dsp:nvSpPr>
      <dsp:spPr>
        <a:xfrm>
          <a:off x="4184964" y="1642623"/>
          <a:ext cx="886574" cy="5629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EC76C23-C79D-1A4E-91D2-1690545AFCFE}">
      <dsp:nvSpPr>
        <dsp:cNvPr id="0" name=""/>
        <dsp:cNvSpPr/>
      </dsp:nvSpPr>
      <dsp:spPr>
        <a:xfrm>
          <a:off x="4283473" y="1736206"/>
          <a:ext cx="886574" cy="5629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 Hershey's mugs, bowls</a:t>
          </a:r>
          <a:br>
            <a:rPr lang="en-US" sz="600" kern="1200"/>
          </a:br>
          <a:r>
            <a:rPr lang="en-US" sz="600" kern="1200"/>
            <a:t>- Hershe's T-shirts</a:t>
          </a:r>
          <a:br>
            <a:rPr lang="en-US" sz="600" kern="1200"/>
          </a:br>
          <a:r>
            <a:rPr lang="en-US" sz="600" kern="1200"/>
            <a:t>- Plush toys</a:t>
          </a:r>
          <a:br>
            <a:rPr lang="en-US" sz="600" kern="1200"/>
          </a:br>
          <a:r>
            <a:rPr lang="en-US" sz="600" kern="1200"/>
            <a:t>- Candles</a:t>
          </a:r>
        </a:p>
      </dsp:txBody>
      <dsp:txXfrm>
        <a:off x="4283473" y="1736206"/>
        <a:ext cx="886574" cy="5629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B734F63-0AF9-4B47-B841-751C51863FBF}">
      <dsp:nvSpPr>
        <dsp:cNvPr id="0" name=""/>
        <dsp:cNvSpPr/>
      </dsp:nvSpPr>
      <dsp:spPr>
        <a:xfrm>
          <a:off x="5423003" y="1464629"/>
          <a:ext cx="91440" cy="323600"/>
        </a:xfrm>
        <a:custGeom>
          <a:avLst/>
          <a:gdLst/>
          <a:ahLst/>
          <a:cxnLst/>
          <a:rect l="0" t="0" r="0" b="0"/>
          <a:pathLst>
            <a:path>
              <a:moveTo>
                <a:pt x="45720" y="0"/>
              </a:moveTo>
              <a:lnTo>
                <a:pt x="45720" y="32360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CFAC71E-BB5D-4087-B601-4E0AEB40926A}">
      <dsp:nvSpPr>
        <dsp:cNvPr id="0" name=""/>
        <dsp:cNvSpPr/>
      </dsp:nvSpPr>
      <dsp:spPr>
        <a:xfrm>
          <a:off x="3031817" y="629477"/>
          <a:ext cx="2436905" cy="323600"/>
        </a:xfrm>
        <a:custGeom>
          <a:avLst/>
          <a:gdLst/>
          <a:ahLst/>
          <a:cxnLst/>
          <a:rect l="0" t="0" r="0" b="0"/>
          <a:pathLst>
            <a:path>
              <a:moveTo>
                <a:pt x="0" y="0"/>
              </a:moveTo>
              <a:lnTo>
                <a:pt x="0" y="220524"/>
              </a:lnTo>
              <a:lnTo>
                <a:pt x="2436905" y="220524"/>
              </a:lnTo>
              <a:lnTo>
                <a:pt x="2436905" y="32360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F0CEBA-C894-45EE-B038-B069B9F64DF7}">
      <dsp:nvSpPr>
        <dsp:cNvPr id="0" name=""/>
        <dsp:cNvSpPr/>
      </dsp:nvSpPr>
      <dsp:spPr>
        <a:xfrm>
          <a:off x="3910079" y="1466197"/>
          <a:ext cx="91440" cy="323600"/>
        </a:xfrm>
        <a:custGeom>
          <a:avLst/>
          <a:gdLst/>
          <a:ahLst/>
          <a:cxnLst/>
          <a:rect l="0" t="0" r="0" b="0"/>
          <a:pathLst>
            <a:path>
              <a:moveTo>
                <a:pt x="45720" y="0"/>
              </a:moveTo>
              <a:lnTo>
                <a:pt x="45720" y="32360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31B4CDE-EC27-47B5-AC76-6DF48FC20140}">
      <dsp:nvSpPr>
        <dsp:cNvPr id="0" name=""/>
        <dsp:cNvSpPr/>
      </dsp:nvSpPr>
      <dsp:spPr>
        <a:xfrm>
          <a:off x="3031817" y="629477"/>
          <a:ext cx="923981" cy="323600"/>
        </a:xfrm>
        <a:custGeom>
          <a:avLst/>
          <a:gdLst/>
          <a:ahLst/>
          <a:cxnLst/>
          <a:rect l="0" t="0" r="0" b="0"/>
          <a:pathLst>
            <a:path>
              <a:moveTo>
                <a:pt x="0" y="0"/>
              </a:moveTo>
              <a:lnTo>
                <a:pt x="0" y="220524"/>
              </a:lnTo>
              <a:lnTo>
                <a:pt x="923981" y="220524"/>
              </a:lnTo>
              <a:lnTo>
                <a:pt x="923981" y="32360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547E1D5-B1AF-44D7-84F6-77FA1CA85D0C}">
      <dsp:nvSpPr>
        <dsp:cNvPr id="0" name=""/>
        <dsp:cNvSpPr/>
      </dsp:nvSpPr>
      <dsp:spPr>
        <a:xfrm>
          <a:off x="2387632" y="1469497"/>
          <a:ext cx="91440" cy="323600"/>
        </a:xfrm>
        <a:custGeom>
          <a:avLst/>
          <a:gdLst/>
          <a:ahLst/>
          <a:cxnLst/>
          <a:rect l="0" t="0" r="0" b="0"/>
          <a:pathLst>
            <a:path>
              <a:moveTo>
                <a:pt x="45720" y="0"/>
              </a:moveTo>
              <a:lnTo>
                <a:pt x="45720" y="32360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DB412FD-9404-C945-BF0D-7760B9FC5E73}">
      <dsp:nvSpPr>
        <dsp:cNvPr id="0" name=""/>
        <dsp:cNvSpPr/>
      </dsp:nvSpPr>
      <dsp:spPr>
        <a:xfrm>
          <a:off x="2433352" y="629477"/>
          <a:ext cx="598465" cy="323600"/>
        </a:xfrm>
        <a:custGeom>
          <a:avLst/>
          <a:gdLst/>
          <a:ahLst/>
          <a:cxnLst/>
          <a:rect l="0" t="0" r="0" b="0"/>
          <a:pathLst>
            <a:path>
              <a:moveTo>
                <a:pt x="598465" y="0"/>
              </a:moveTo>
              <a:lnTo>
                <a:pt x="598465" y="220524"/>
              </a:lnTo>
              <a:lnTo>
                <a:pt x="0" y="220524"/>
              </a:lnTo>
              <a:lnTo>
                <a:pt x="0" y="32360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545DF1-3679-4E9C-B328-CDB571F54F5E}">
      <dsp:nvSpPr>
        <dsp:cNvPr id="0" name=""/>
        <dsp:cNvSpPr/>
      </dsp:nvSpPr>
      <dsp:spPr>
        <a:xfrm>
          <a:off x="709027" y="1474584"/>
          <a:ext cx="91440" cy="323600"/>
        </a:xfrm>
        <a:custGeom>
          <a:avLst/>
          <a:gdLst/>
          <a:ahLst/>
          <a:cxnLst/>
          <a:rect l="0" t="0" r="0" b="0"/>
          <a:pathLst>
            <a:path>
              <a:moveTo>
                <a:pt x="45720" y="0"/>
              </a:moveTo>
              <a:lnTo>
                <a:pt x="45720" y="32360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69E3F2E-0D5D-FB4C-AADA-E364598B712B}">
      <dsp:nvSpPr>
        <dsp:cNvPr id="0" name=""/>
        <dsp:cNvSpPr/>
      </dsp:nvSpPr>
      <dsp:spPr>
        <a:xfrm>
          <a:off x="754747" y="629477"/>
          <a:ext cx="2277070" cy="323600"/>
        </a:xfrm>
        <a:custGeom>
          <a:avLst/>
          <a:gdLst/>
          <a:ahLst/>
          <a:cxnLst/>
          <a:rect l="0" t="0" r="0" b="0"/>
          <a:pathLst>
            <a:path>
              <a:moveTo>
                <a:pt x="2277070" y="0"/>
              </a:moveTo>
              <a:lnTo>
                <a:pt x="2277070" y="220524"/>
              </a:lnTo>
              <a:lnTo>
                <a:pt x="0" y="220524"/>
              </a:lnTo>
              <a:lnTo>
                <a:pt x="0" y="32360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10801C2-DFD2-9142-AFE2-38B32772B7A7}">
      <dsp:nvSpPr>
        <dsp:cNvPr id="0" name=""/>
        <dsp:cNvSpPr/>
      </dsp:nvSpPr>
      <dsp:spPr>
        <a:xfrm>
          <a:off x="2513526" y="37450"/>
          <a:ext cx="1036582" cy="59202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1C685BB-880D-B64C-A1F6-BBCED5C260C7}">
      <dsp:nvSpPr>
        <dsp:cNvPr id="0" name=""/>
        <dsp:cNvSpPr/>
      </dsp:nvSpPr>
      <dsp:spPr>
        <a:xfrm>
          <a:off x="2637156" y="154898"/>
          <a:ext cx="1036582" cy="5920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Market Segmentation</a:t>
          </a:r>
        </a:p>
      </dsp:txBody>
      <dsp:txXfrm>
        <a:off x="2637156" y="154898"/>
        <a:ext cx="1036582" cy="592026"/>
      </dsp:txXfrm>
    </dsp:sp>
    <dsp:sp modelId="{AD0AA901-3FED-3D42-8DB8-E36362ADDF46}">
      <dsp:nvSpPr>
        <dsp:cNvPr id="0" name=""/>
        <dsp:cNvSpPr/>
      </dsp:nvSpPr>
      <dsp:spPr>
        <a:xfrm>
          <a:off x="74479" y="953077"/>
          <a:ext cx="1360535" cy="5215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B2043E-C602-9F4F-BF36-DBF1E47D108E}">
      <dsp:nvSpPr>
        <dsp:cNvPr id="0" name=""/>
        <dsp:cNvSpPr/>
      </dsp:nvSpPr>
      <dsp:spPr>
        <a:xfrm>
          <a:off x="198109" y="1070525"/>
          <a:ext cx="1360535" cy="52150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Young Professionals</a:t>
          </a:r>
        </a:p>
      </dsp:txBody>
      <dsp:txXfrm>
        <a:off x="198109" y="1070525"/>
        <a:ext cx="1360535" cy="521506"/>
      </dsp:txXfrm>
    </dsp:sp>
    <dsp:sp modelId="{4B0E7178-C459-49ED-93C4-C0C712A14F10}">
      <dsp:nvSpPr>
        <dsp:cNvPr id="0" name=""/>
        <dsp:cNvSpPr/>
      </dsp:nvSpPr>
      <dsp:spPr>
        <a:xfrm>
          <a:off x="3869" y="1798185"/>
          <a:ext cx="1501755" cy="124529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8E2501A-9CEA-4DDF-BAC8-6EE593B370DC}">
      <dsp:nvSpPr>
        <dsp:cNvPr id="0" name=""/>
        <dsp:cNvSpPr/>
      </dsp:nvSpPr>
      <dsp:spPr>
        <a:xfrm>
          <a:off x="127499" y="1915633"/>
          <a:ext cx="1501755" cy="124529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-&gt; High purchasing power</a:t>
          </a:r>
          <a:br>
            <a:rPr lang="en-US" sz="1200" kern="1200"/>
          </a:br>
          <a:r>
            <a:rPr lang="en-US" sz="1200" kern="1200"/>
            <a:t/>
          </a:r>
          <a:br>
            <a:rPr lang="en-US" sz="1200" kern="1200"/>
          </a:br>
          <a:r>
            <a:rPr lang="en-US" sz="1200" kern="1200"/>
            <a:t>-&gt; Demand for gifts</a:t>
          </a:r>
          <a:br>
            <a:rPr lang="en-US" sz="1200" kern="1200"/>
          </a:br>
          <a:r>
            <a:rPr lang="en-US" sz="1200" kern="1200"/>
            <a:t/>
          </a:r>
          <a:br>
            <a:rPr lang="en-US" sz="1200" kern="1200"/>
          </a:br>
          <a:r>
            <a:rPr lang="en-US" sz="1200" kern="1200"/>
            <a:t>-&gt; Likely to visit CityLink</a:t>
          </a:r>
        </a:p>
      </dsp:txBody>
      <dsp:txXfrm>
        <a:off x="127499" y="1915633"/>
        <a:ext cx="1501755" cy="1245296"/>
      </dsp:txXfrm>
    </dsp:sp>
    <dsp:sp modelId="{B70E1CDD-439E-7A4D-B7D1-68FD378E660B}">
      <dsp:nvSpPr>
        <dsp:cNvPr id="0" name=""/>
        <dsp:cNvSpPr/>
      </dsp:nvSpPr>
      <dsp:spPr>
        <a:xfrm>
          <a:off x="1915795" y="953077"/>
          <a:ext cx="1035113" cy="51641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1DCE385-1FAA-DF49-AB75-9279C496B994}">
      <dsp:nvSpPr>
        <dsp:cNvPr id="0" name=""/>
        <dsp:cNvSpPr/>
      </dsp:nvSpPr>
      <dsp:spPr>
        <a:xfrm>
          <a:off x="2039424" y="1070525"/>
          <a:ext cx="1035113" cy="5164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Tourists</a:t>
          </a:r>
        </a:p>
      </dsp:txBody>
      <dsp:txXfrm>
        <a:off x="2039424" y="1070525"/>
        <a:ext cx="1035113" cy="516419"/>
      </dsp:txXfrm>
    </dsp:sp>
    <dsp:sp modelId="{FFB57E18-FA9E-4A7C-AF0B-09967D1D7026}">
      <dsp:nvSpPr>
        <dsp:cNvPr id="0" name=""/>
        <dsp:cNvSpPr/>
      </dsp:nvSpPr>
      <dsp:spPr>
        <a:xfrm>
          <a:off x="1752884" y="1793097"/>
          <a:ext cx="1360936" cy="125436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2D66CFB-387E-4981-B4A8-E1E5BB7825B9}">
      <dsp:nvSpPr>
        <dsp:cNvPr id="0" name=""/>
        <dsp:cNvSpPr/>
      </dsp:nvSpPr>
      <dsp:spPr>
        <a:xfrm>
          <a:off x="1876513" y="1910546"/>
          <a:ext cx="1360936" cy="12543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-&gt; Singapore is a shopping mecca</a:t>
          </a:r>
          <a:br>
            <a:rPr lang="en-US" sz="1200" kern="1200"/>
          </a:br>
          <a:r>
            <a:rPr lang="en-US" sz="1200" kern="1200"/>
            <a:t/>
          </a:r>
          <a:br>
            <a:rPr lang="en-US" sz="1200" kern="1200"/>
          </a:br>
          <a:r>
            <a:rPr lang="en-US" sz="1200" kern="1200"/>
            <a:t>-&gt; Tend to spend more than usual local customer base</a:t>
          </a:r>
        </a:p>
      </dsp:txBody>
      <dsp:txXfrm>
        <a:off x="1876513" y="1910546"/>
        <a:ext cx="1360936" cy="1254368"/>
      </dsp:txXfrm>
    </dsp:sp>
    <dsp:sp modelId="{B1FC9366-F286-493F-82D9-D0A5DFE27240}">
      <dsp:nvSpPr>
        <dsp:cNvPr id="0" name=""/>
        <dsp:cNvSpPr/>
      </dsp:nvSpPr>
      <dsp:spPr>
        <a:xfrm>
          <a:off x="3422098" y="953077"/>
          <a:ext cx="1067403" cy="51312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51750FB-4131-4E6B-9794-D45CDADAF017}">
      <dsp:nvSpPr>
        <dsp:cNvPr id="0" name=""/>
        <dsp:cNvSpPr/>
      </dsp:nvSpPr>
      <dsp:spPr>
        <a:xfrm>
          <a:off x="3545727" y="1070525"/>
          <a:ext cx="1067403" cy="51312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Teenagers</a:t>
          </a:r>
        </a:p>
      </dsp:txBody>
      <dsp:txXfrm>
        <a:off x="3545727" y="1070525"/>
        <a:ext cx="1067403" cy="513120"/>
      </dsp:txXfrm>
    </dsp:sp>
    <dsp:sp modelId="{5AFCA907-B0DC-4E70-B0C5-EF52297794F3}">
      <dsp:nvSpPr>
        <dsp:cNvPr id="0" name=""/>
        <dsp:cNvSpPr/>
      </dsp:nvSpPr>
      <dsp:spPr>
        <a:xfrm>
          <a:off x="3361079" y="1789798"/>
          <a:ext cx="1189440" cy="16552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F0ABE32-70B7-457F-8D97-A107305569E8}">
      <dsp:nvSpPr>
        <dsp:cNvPr id="0" name=""/>
        <dsp:cNvSpPr/>
      </dsp:nvSpPr>
      <dsp:spPr>
        <a:xfrm>
          <a:off x="3484709" y="1907246"/>
          <a:ext cx="1189440" cy="16552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-&gt; Generally adequate purchasing power</a:t>
          </a:r>
          <a:br>
            <a:rPr lang="en-US" sz="1200" kern="1200"/>
          </a:br>
          <a:r>
            <a:rPr lang="en-US" sz="1200" kern="1200"/>
            <a:t/>
          </a:r>
          <a:br>
            <a:rPr lang="en-US" sz="1200" kern="1200"/>
          </a:br>
          <a:r>
            <a:rPr lang="en-US" sz="1200" kern="1200"/>
            <a:t>-&gt; Savvy group</a:t>
          </a:r>
          <a:br>
            <a:rPr lang="en-US" sz="1200" kern="1200"/>
          </a:br>
          <a:r>
            <a:rPr lang="en-US" sz="1200" kern="1200"/>
            <a:t/>
          </a:r>
          <a:br>
            <a:rPr lang="en-US" sz="1200" kern="1200"/>
          </a:br>
          <a:r>
            <a:rPr lang="en-US" sz="1200" kern="1200"/>
            <a:t>-&gt; Sensitive to price differences</a:t>
          </a:r>
        </a:p>
      </dsp:txBody>
      <dsp:txXfrm>
        <a:off x="3484709" y="1907246"/>
        <a:ext cx="1189440" cy="1655275"/>
      </dsp:txXfrm>
    </dsp:sp>
    <dsp:sp modelId="{B378D21A-4711-4D6B-82D4-E0FCD0152342}">
      <dsp:nvSpPr>
        <dsp:cNvPr id="0" name=""/>
        <dsp:cNvSpPr/>
      </dsp:nvSpPr>
      <dsp:spPr>
        <a:xfrm>
          <a:off x="4948289" y="953077"/>
          <a:ext cx="1040866" cy="51155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5D2EBE2-9ECA-4AF5-855C-3FF5424904D0}">
      <dsp:nvSpPr>
        <dsp:cNvPr id="0" name=""/>
        <dsp:cNvSpPr/>
      </dsp:nvSpPr>
      <dsp:spPr>
        <a:xfrm>
          <a:off x="5071919" y="1070525"/>
          <a:ext cx="1040866" cy="51155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Families</a:t>
          </a:r>
        </a:p>
      </dsp:txBody>
      <dsp:txXfrm>
        <a:off x="5071919" y="1070525"/>
        <a:ext cx="1040866" cy="511551"/>
      </dsp:txXfrm>
    </dsp:sp>
    <dsp:sp modelId="{89E246CC-1C2B-46AB-A36C-FC944435DFA3}">
      <dsp:nvSpPr>
        <dsp:cNvPr id="0" name=""/>
        <dsp:cNvSpPr/>
      </dsp:nvSpPr>
      <dsp:spPr>
        <a:xfrm>
          <a:off x="4797779" y="1788229"/>
          <a:ext cx="1341887" cy="212390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B1E59B9-A960-40CF-A391-C2D2AB1AAC45}">
      <dsp:nvSpPr>
        <dsp:cNvPr id="0" name=""/>
        <dsp:cNvSpPr/>
      </dsp:nvSpPr>
      <dsp:spPr>
        <a:xfrm>
          <a:off x="4921409" y="1905677"/>
          <a:ext cx="1341887" cy="21239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-&gt; Family members purchase products as gifts for children</a:t>
          </a:r>
          <a:br>
            <a:rPr lang="en-US" sz="1200" kern="1200"/>
          </a:br>
          <a:r>
            <a:rPr lang="en-US" sz="1200" kern="1200"/>
            <a:t/>
          </a:r>
          <a:br>
            <a:rPr lang="en-US" sz="1200" kern="1200"/>
          </a:br>
          <a:r>
            <a:rPr lang="en-US" sz="1200" kern="1200"/>
            <a:t>-&gt; Promotional items such as gift baskets and bundling products with plush toys are attractive</a:t>
          </a:r>
        </a:p>
      </dsp:txBody>
      <dsp:txXfrm>
        <a:off x="4921409" y="1905677"/>
        <a:ext cx="1341887" cy="21239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AF03E-1FCE-4DA7-BE54-E5B652ABA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4014</Words>
  <Characters>22885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u0902088</dc:creator>
  <cp:lastModifiedBy>flareon</cp:lastModifiedBy>
  <cp:revision>31</cp:revision>
  <dcterms:created xsi:type="dcterms:W3CDTF">2011-04-08T06:22:00Z</dcterms:created>
  <dcterms:modified xsi:type="dcterms:W3CDTF">2011-04-08T08:19:00Z</dcterms:modified>
</cp:coreProperties>
</file>