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  <w:r>
        <w:rPr>
          <w:rFonts w:asciiTheme="majorBidi" w:hAnsiTheme="majorBidi" w:cstheme="majorBidi"/>
          <w:b/>
          <w:bCs/>
          <w:i/>
          <w:noProof/>
          <w:szCs w:val="24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968619</wp:posOffset>
            </wp:positionH>
            <wp:positionV relativeFrom="paragraph">
              <wp:posOffset>2345</wp:posOffset>
            </wp:positionV>
            <wp:extent cx="4122029" cy="1477107"/>
            <wp:effectExtent l="19050" t="0" r="0" b="0"/>
            <wp:wrapTopAndBottom/>
            <wp:docPr id="19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29" cy="1477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asciiTheme="majorBidi" w:hAnsiTheme="majorBidi" w:cstheme="majorBidi"/>
          <w:b/>
          <w:bCs/>
          <w:i/>
          <w:szCs w:val="24"/>
        </w:rPr>
      </w:pPr>
    </w:p>
    <w:p w:rsidR="009E5180" w:rsidRPr="001E31CB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cstheme="majorBidi"/>
          <w:b/>
          <w:bCs/>
          <w:i/>
          <w:iCs/>
          <w:szCs w:val="24"/>
        </w:rPr>
      </w:pPr>
      <w:r w:rsidRPr="001E31CB">
        <w:rPr>
          <w:rFonts w:cstheme="majorBidi"/>
          <w:b/>
          <w:bCs/>
          <w:i/>
          <w:szCs w:val="24"/>
        </w:rPr>
        <w:t>NM3215: Advertising Strategies</w:t>
      </w: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cstheme="majorBidi"/>
          <w:b/>
          <w:szCs w:val="24"/>
        </w:rPr>
      </w:pPr>
      <w:r w:rsidRPr="001E31CB">
        <w:rPr>
          <w:rFonts w:cstheme="majorBidi"/>
          <w:b/>
          <w:szCs w:val="24"/>
        </w:rPr>
        <w:t>Advertising Proposal</w:t>
      </w:r>
    </w:p>
    <w:p w:rsidR="009E5180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cstheme="majorBidi"/>
          <w:b/>
          <w:szCs w:val="24"/>
        </w:rPr>
      </w:pPr>
    </w:p>
    <w:p w:rsidR="009E5180" w:rsidRPr="001E31CB" w:rsidRDefault="009E5180" w:rsidP="009E5180">
      <w:pPr>
        <w:autoSpaceDE w:val="0"/>
        <w:autoSpaceDN w:val="0"/>
        <w:adjustRightInd w:val="0"/>
        <w:snapToGrid w:val="0"/>
        <w:spacing w:after="0"/>
        <w:jc w:val="center"/>
        <w:rPr>
          <w:rFonts w:cstheme="majorBidi"/>
          <w:b/>
          <w:szCs w:val="24"/>
        </w:rPr>
      </w:pPr>
    </w:p>
    <w:p w:rsidR="009E5180" w:rsidRPr="001E31CB" w:rsidRDefault="009E5180" w:rsidP="009E5180">
      <w:pPr>
        <w:spacing w:after="0" w:line="240" w:lineRule="auto"/>
        <w:jc w:val="center"/>
        <w:rPr>
          <w:szCs w:val="24"/>
        </w:rPr>
      </w:pPr>
      <w:proofErr w:type="spellStart"/>
      <w:r w:rsidRPr="001E31CB">
        <w:rPr>
          <w:szCs w:val="24"/>
        </w:rPr>
        <w:t>Liew</w:t>
      </w:r>
      <w:proofErr w:type="spellEnd"/>
      <w:r w:rsidRPr="001E31CB">
        <w:rPr>
          <w:szCs w:val="24"/>
        </w:rPr>
        <w:t xml:space="preserve"> </w:t>
      </w:r>
      <w:proofErr w:type="spellStart"/>
      <w:r w:rsidRPr="001E31CB">
        <w:rPr>
          <w:szCs w:val="24"/>
        </w:rPr>
        <w:t>Jia</w:t>
      </w:r>
      <w:proofErr w:type="spellEnd"/>
      <w:r w:rsidRPr="001E31CB">
        <w:rPr>
          <w:szCs w:val="24"/>
        </w:rPr>
        <w:t xml:space="preserve"> </w:t>
      </w:r>
      <w:proofErr w:type="spellStart"/>
      <w:r w:rsidRPr="001E31CB">
        <w:rPr>
          <w:szCs w:val="24"/>
        </w:rPr>
        <w:t>Hao</w:t>
      </w:r>
      <w:proofErr w:type="spellEnd"/>
      <w:r w:rsidRPr="001E31CB">
        <w:rPr>
          <w:szCs w:val="24"/>
        </w:rPr>
        <w:t xml:space="preserve"> U086949W</w:t>
      </w:r>
      <w:r w:rsidRPr="001E31CB">
        <w:rPr>
          <w:szCs w:val="24"/>
        </w:rPr>
        <w:br/>
        <w:t>Lee Yu Ting U082955U</w:t>
      </w:r>
    </w:p>
    <w:p w:rsidR="009E5180" w:rsidRPr="001E31CB" w:rsidRDefault="009E5180" w:rsidP="009E5180">
      <w:pPr>
        <w:spacing w:after="0" w:line="240" w:lineRule="auto"/>
        <w:jc w:val="center"/>
        <w:rPr>
          <w:szCs w:val="24"/>
        </w:rPr>
      </w:pPr>
      <w:proofErr w:type="spellStart"/>
      <w:r w:rsidRPr="001E31CB">
        <w:rPr>
          <w:szCs w:val="24"/>
        </w:rPr>
        <w:t>Toh</w:t>
      </w:r>
      <w:proofErr w:type="spellEnd"/>
      <w:r w:rsidRPr="001E31CB">
        <w:rPr>
          <w:szCs w:val="24"/>
        </w:rPr>
        <w:t xml:space="preserve"> </w:t>
      </w:r>
      <w:proofErr w:type="spellStart"/>
      <w:r w:rsidRPr="001E31CB">
        <w:rPr>
          <w:szCs w:val="24"/>
        </w:rPr>
        <w:t>Jia</w:t>
      </w:r>
      <w:proofErr w:type="spellEnd"/>
      <w:r w:rsidRPr="001E31CB">
        <w:rPr>
          <w:szCs w:val="24"/>
        </w:rPr>
        <w:t xml:space="preserve"> Jun </w:t>
      </w:r>
      <w:proofErr w:type="spellStart"/>
      <w:r w:rsidRPr="001E31CB">
        <w:rPr>
          <w:szCs w:val="24"/>
        </w:rPr>
        <w:t>Sheevonne</w:t>
      </w:r>
      <w:proofErr w:type="spellEnd"/>
      <w:r w:rsidRPr="001E31CB">
        <w:rPr>
          <w:szCs w:val="24"/>
        </w:rPr>
        <w:t xml:space="preserve"> A0070798N</w:t>
      </w:r>
    </w:p>
    <w:p w:rsidR="009E5180" w:rsidRPr="001E31CB" w:rsidRDefault="009E5180" w:rsidP="009E5180">
      <w:pPr>
        <w:spacing w:after="0" w:line="240" w:lineRule="auto"/>
        <w:jc w:val="center"/>
        <w:rPr>
          <w:szCs w:val="24"/>
        </w:rPr>
      </w:pPr>
      <w:proofErr w:type="spellStart"/>
      <w:r w:rsidRPr="001E31CB">
        <w:rPr>
          <w:szCs w:val="24"/>
        </w:rPr>
        <w:t>Esmond</w:t>
      </w:r>
      <w:proofErr w:type="spellEnd"/>
      <w:r w:rsidRPr="001E31CB">
        <w:rPr>
          <w:szCs w:val="24"/>
        </w:rPr>
        <w:t xml:space="preserve"> Wong U077424B</w:t>
      </w:r>
    </w:p>
    <w:p w:rsidR="009E5180" w:rsidRPr="001E31CB" w:rsidRDefault="009E5180" w:rsidP="009E5180">
      <w:pPr>
        <w:spacing w:after="0" w:line="240" w:lineRule="auto"/>
        <w:jc w:val="center"/>
        <w:rPr>
          <w:szCs w:val="24"/>
        </w:rPr>
      </w:pPr>
      <w:proofErr w:type="spellStart"/>
      <w:r w:rsidRPr="001E31CB">
        <w:rPr>
          <w:szCs w:val="24"/>
        </w:rPr>
        <w:t>Punitha</w:t>
      </w:r>
      <w:proofErr w:type="spellEnd"/>
      <w:r w:rsidRPr="001E31CB">
        <w:rPr>
          <w:szCs w:val="24"/>
        </w:rPr>
        <w:t xml:space="preserve"> d/o </w:t>
      </w:r>
      <w:proofErr w:type="spellStart"/>
      <w:r w:rsidRPr="001E31CB">
        <w:rPr>
          <w:szCs w:val="24"/>
        </w:rPr>
        <w:t>Panisilvam</w:t>
      </w:r>
      <w:proofErr w:type="spellEnd"/>
      <w:r w:rsidRPr="001E31CB">
        <w:rPr>
          <w:szCs w:val="24"/>
        </w:rPr>
        <w:t xml:space="preserve"> U092088H</w:t>
      </w: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p w:rsidR="009E5180" w:rsidRDefault="009E5180" w:rsidP="009E5180">
      <w:pPr>
        <w:spacing w:after="0" w:line="240" w:lineRule="auto"/>
        <w:jc w:val="center"/>
        <w:rPr>
          <w:szCs w:val="24"/>
        </w:rPr>
      </w:pPr>
    </w:p>
    <w:sectPr w:rsidR="009E5180" w:rsidSect="0075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E5180"/>
    <w:rsid w:val="00750D45"/>
    <w:rsid w:val="009E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80"/>
    <w:rPr>
      <w:rFonts w:eastAsiaTheme="minorEastAsia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National University of Singapore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flareon</dc:creator>
  <cp:keywords/>
  <dc:description/>
  <cp:lastModifiedBy>flareon</cp:lastModifiedBy>
  <cp:revision>1</cp:revision>
  <dcterms:created xsi:type="dcterms:W3CDTF">2011-04-08T07:57:00Z</dcterms:created>
  <dcterms:modified xsi:type="dcterms:W3CDTF">2011-04-08T07:57:00Z</dcterms:modified>
</cp:coreProperties>
</file>