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ppgecon_ml_projeto_final_v00.R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2025-01-31</w:t>
      </w:r>
    </w:p>
    <w:p>
      <w:pPr>
        <w:pStyle w:val="SourceCode"/>
      </w:pPr>
      <w:r>
        <w:rPr>
          <w:rStyle w:val="CommentTok"/>
        </w:rPr>
        <w:t xml:space="preserve"># SETUP ----</w:t>
      </w:r>
      <w:r>
        <w:br/>
      </w:r>
      <w:r>
        <w:br/>
      </w:r>
      <w:r>
        <w:rPr>
          <w:rStyle w:val="CommentTok"/>
        </w:rPr>
        <w:t xml:space="preserve"># Pacotes utilizados no modelo de previsão de inadimplência</w:t>
      </w:r>
      <w:r>
        <w:br/>
      </w:r>
      <w:r>
        <w:br/>
      </w:r>
      <w:r>
        <w:rPr>
          <w:rStyle w:val="CommentTok"/>
        </w:rPr>
        <w:t xml:space="preserve"># dplyr: Manipulação eficiente de dados com funções do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pacote 'dplyr' foi compilado no R versão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ggplot2: Criação de gráficos avançados e customizáveis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pacote 'ggplot2' foi compilado no R versão 4.4.2</w:t>
      </w:r>
    </w:p>
    <w:p>
      <w:pPr>
        <w:pStyle w:val="SourceCode"/>
      </w:pPr>
      <w:r>
        <w:rPr>
          <w:rStyle w:val="CommentTok"/>
        </w:rPr>
        <w:t xml:space="preserve"># gridExtra: Combinação de múltiplos gráficos em um único layout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'gridExtra'</w:t>
      </w:r>
    </w:p>
    <w:p>
      <w:pPr>
        <w:pStyle w:val="SourceCode"/>
      </w:pPr>
      <w:r>
        <w:rPr>
          <w:rStyle w:val="VerbatimChar"/>
        </w:rPr>
        <w:t xml:space="preserve">## O seguinte objeto é mascarado por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recipes: Pré-processamento de dados, incluindo normalização, imputação e balanceamento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'recipes'</w:t>
      </w:r>
    </w:p>
    <w:p>
      <w:pPr>
        <w:pStyle w:val="SourceCode"/>
      </w:pPr>
      <w:r>
        <w:rPr>
          <w:rStyle w:val="VerbatimChar"/>
        </w:rPr>
        <w:t xml:space="preserve">## O seguinte objeto é mascarado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CommentTok"/>
        </w:rPr>
        <w:t xml:space="preserve"># caret: Utilizado para particionar os dados, treinar modelos e calcular métricas de desempenho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pacote 'caret' foi compilado no R versão 4.4.2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SourceCode"/>
      </w:pPr>
      <w:r>
        <w:rPr>
          <w:rStyle w:val="CommentTok"/>
        </w:rPr>
        <w:t xml:space="preserve"># themis: Técnicas de balanceamento de classes, incluindo SMOTE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</w:p>
    <w:p>
      <w:pPr>
        <w:pStyle w:val="SourceCode"/>
      </w:pPr>
      <w:r>
        <w:rPr>
          <w:rStyle w:val="VerbatimChar"/>
        </w:rPr>
        <w:t xml:space="preserve">## Warning: pacote 'themis' foi compilado no R versão 4.4.2</w:t>
      </w:r>
    </w:p>
    <w:p>
      <w:pPr>
        <w:pStyle w:val="SourceCode"/>
      </w:pPr>
      <w:r>
        <w:rPr>
          <w:rStyle w:val="CommentTok"/>
        </w:rPr>
        <w:t xml:space="preserve"># class: Implementação do algoritmo KNN (K-Nearest Neighbors)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randomForest: Implementação do algoritmo de Random Forest para classificação e regressão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'randomForest'</w:t>
      </w:r>
    </w:p>
    <w:p>
      <w:pPr>
        <w:pStyle w:val="SourceCode"/>
      </w:pPr>
      <w:r>
        <w:rPr>
          <w:rStyle w:val="VerbatimChar"/>
        </w:rPr>
        <w:t xml:space="preserve">## O seguinte objeto é mascarado por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O seguinte objeto é mascarado por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O seguinte objeto é mascarado por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xgboost: Implementação otimizada de Gradient Boosting para aprendizado supervisionado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pacote 'xgboost' foi compilado no R versão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'xgboost'</w:t>
      </w:r>
    </w:p>
    <w:p>
      <w:pPr>
        <w:pStyle w:val="SourceCode"/>
      </w:pPr>
      <w:r>
        <w:rPr>
          <w:rStyle w:val="VerbatimChar"/>
        </w:rPr>
        <w:t xml:space="preserve">## O seguinte objeto é mascarado por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CommentTok"/>
        </w:rPr>
        <w:t xml:space="preserve"># ELT ----</w:t>
      </w:r>
      <w:r>
        <w:br/>
      </w:r>
      <w:r>
        <w:rPr>
          <w:rStyle w:val="CommentTok"/>
        </w:rPr>
        <w:t xml:space="preserve"># Carregar os dados (substituir pelo caminho correto)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"C:/Users/DELL/OneDrive/R/Rprojetos/ufpr_ppgecon/mineracao_dados/projeto_final/data/credit_data.csv"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Remover a coluna ID, pois não é relevante para a modelagem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Renomear a coluna alvo corretamente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"default.payment.next.month"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br/>
      </w:r>
      <w:r>
        <w:rPr>
          <w:rStyle w:val="CommentTok"/>
        </w:rPr>
        <w:t xml:space="preserve"># Converter a variável Y para fator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Verificar a estrutura corrigida dos dados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30000 obs. of  24 variables:</w:t>
      </w:r>
      <w:r>
        <w:br/>
      </w:r>
      <w:r>
        <w:rPr>
          <w:rStyle w:val="VerbatimChar"/>
        </w:rPr>
        <w:t xml:space="preserve">##  $ LIMIT_BAL: int  20000 120000 90000 50000 50000 50000 500000 100000 140000 20000 ...</w:t>
      </w:r>
      <w:r>
        <w:br/>
      </w:r>
      <w:r>
        <w:rPr>
          <w:rStyle w:val="VerbatimChar"/>
        </w:rPr>
        <w:t xml:space="preserve">##  $ SEX      : int  2 2 2 2 1 1 1 2 2 1 ...</w:t>
      </w:r>
      <w:r>
        <w:br/>
      </w:r>
      <w:r>
        <w:rPr>
          <w:rStyle w:val="VerbatimChar"/>
        </w:rPr>
        <w:t xml:space="preserve">##  $ EDUCATION: int  2 2 2 2 2 1 1 2 3 3 ...</w:t>
      </w:r>
      <w:r>
        <w:br/>
      </w:r>
      <w:r>
        <w:rPr>
          <w:rStyle w:val="VerbatimChar"/>
        </w:rPr>
        <w:t xml:space="preserve">##  $ MARRIAGE : int  1 2 2 1 1 2 2 2 1 2 ...</w:t>
      </w:r>
      <w:r>
        <w:br/>
      </w:r>
      <w:r>
        <w:rPr>
          <w:rStyle w:val="VerbatimChar"/>
        </w:rPr>
        <w:t xml:space="preserve">##  $ AGE      : int  24 26 34 37 57 37 29 23 28 35 ...</w:t>
      </w:r>
      <w:r>
        <w:br/>
      </w:r>
      <w:r>
        <w:rPr>
          <w:rStyle w:val="VerbatimChar"/>
        </w:rPr>
        <w:t xml:space="preserve">##  $ PAY_0    : int  2 -1 0 0 -1 0 0 0 0 -2 ...</w:t>
      </w:r>
      <w:r>
        <w:br/>
      </w:r>
      <w:r>
        <w:rPr>
          <w:rStyle w:val="VerbatimChar"/>
        </w:rPr>
        <w:t xml:space="preserve">##  $ PAY_2    : int  2 2 0 0 0 0 0 -1 0 -2 ...</w:t>
      </w:r>
      <w:r>
        <w:br/>
      </w:r>
      <w:r>
        <w:rPr>
          <w:rStyle w:val="VerbatimChar"/>
        </w:rPr>
        <w:t xml:space="preserve">##  $ PAY_3    : int  -1 0 0 0 -1 0 0 -1 2 -2 ...</w:t>
      </w:r>
      <w:r>
        <w:br/>
      </w:r>
      <w:r>
        <w:rPr>
          <w:rStyle w:val="VerbatimChar"/>
        </w:rPr>
        <w:t xml:space="preserve">##  $ PAY_4    : int  -1 0 0 0 0 0 0 0 0 -2 ...</w:t>
      </w:r>
      <w:r>
        <w:br/>
      </w:r>
      <w:r>
        <w:rPr>
          <w:rStyle w:val="VerbatimChar"/>
        </w:rPr>
        <w:t xml:space="preserve">##  $ PAY_5    : int  -2 0 0 0 0 0 0 0 0 -1 ...</w:t>
      </w:r>
      <w:r>
        <w:br/>
      </w:r>
      <w:r>
        <w:rPr>
          <w:rStyle w:val="VerbatimChar"/>
        </w:rPr>
        <w:t xml:space="preserve">##  $ PAY_6    : int  -2 2 0 0 0 0 0 -1 0 -1 ...</w:t>
      </w:r>
      <w:r>
        <w:br/>
      </w:r>
      <w:r>
        <w:rPr>
          <w:rStyle w:val="VerbatimChar"/>
        </w:rPr>
        <w:t xml:space="preserve">##  $ BILL_AMT1: int  3913 2682 29239 46990 8617 64400 367965 11876 11285 0 ...</w:t>
      </w:r>
      <w:r>
        <w:br/>
      </w:r>
      <w:r>
        <w:rPr>
          <w:rStyle w:val="VerbatimChar"/>
        </w:rPr>
        <w:t xml:space="preserve">##  $ BILL_AMT2: int  3102 1725 14027 48233 5670 57069 412023 380 14096 0 ...</w:t>
      </w:r>
      <w:r>
        <w:br/>
      </w:r>
      <w:r>
        <w:rPr>
          <w:rStyle w:val="VerbatimChar"/>
        </w:rPr>
        <w:t xml:space="preserve">##  $ BILL_AMT3: int  689 2682 13559 49291 35835 57608 445007 601 12108 0 ...</w:t>
      </w:r>
      <w:r>
        <w:br/>
      </w:r>
      <w:r>
        <w:rPr>
          <w:rStyle w:val="VerbatimChar"/>
        </w:rPr>
        <w:t xml:space="preserve">##  $ BILL_AMT4: int  0 3272 14331 28314 20940 19394 542653 221 12211 0 ...</w:t>
      </w:r>
      <w:r>
        <w:br/>
      </w:r>
      <w:r>
        <w:rPr>
          <w:rStyle w:val="VerbatimChar"/>
        </w:rPr>
        <w:t xml:space="preserve">##  $ BILL_AMT5: int  0 3455 14948 28959 19146 19619 483003 -159 11793 13007 ...</w:t>
      </w:r>
      <w:r>
        <w:br/>
      </w:r>
      <w:r>
        <w:rPr>
          <w:rStyle w:val="VerbatimChar"/>
        </w:rPr>
        <w:t xml:space="preserve">##  $ BILL_AMT6: int  0 3261 15549 29547 19131 20024 473944 567 3719 13912 ...</w:t>
      </w:r>
      <w:r>
        <w:br/>
      </w:r>
      <w:r>
        <w:rPr>
          <w:rStyle w:val="VerbatimChar"/>
        </w:rPr>
        <w:t xml:space="preserve">##  $ PAY_AMT1 : int  0 0 1518 2000 2000 2500 55000 380 3329 0 ...</w:t>
      </w:r>
      <w:r>
        <w:br/>
      </w:r>
      <w:r>
        <w:rPr>
          <w:rStyle w:val="VerbatimChar"/>
        </w:rPr>
        <w:t xml:space="preserve">##  $ PAY_AMT2 : int  689 1000 1500 2019 36681 1815 40000 601 0 0 ...</w:t>
      </w:r>
      <w:r>
        <w:br/>
      </w:r>
      <w:r>
        <w:rPr>
          <w:rStyle w:val="VerbatimChar"/>
        </w:rPr>
        <w:t xml:space="preserve">##  $ PAY_AMT3 : int  0 1000 1000 1200 10000 657 38000 0 432 0 ...</w:t>
      </w:r>
      <w:r>
        <w:br/>
      </w:r>
      <w:r>
        <w:rPr>
          <w:rStyle w:val="VerbatimChar"/>
        </w:rPr>
        <w:t xml:space="preserve">##  $ PAY_AMT4 : int  0 1000 1000 1100 9000 1000 20239 581 1000 13007 ...</w:t>
      </w:r>
      <w:r>
        <w:br/>
      </w:r>
      <w:r>
        <w:rPr>
          <w:rStyle w:val="VerbatimChar"/>
        </w:rPr>
        <w:t xml:space="preserve">##  $ PAY_AMT5 : int  0 0 1000 1069 689 1000 13750 1687 1000 1122 ...</w:t>
      </w:r>
      <w:r>
        <w:br/>
      </w:r>
      <w:r>
        <w:rPr>
          <w:rStyle w:val="VerbatimChar"/>
        </w:rPr>
        <w:t xml:space="preserve">##  $ PAY_AMT6 : int  0 2000 5000 1000 679 800 13770 1542 1000 0 ...</w:t>
      </w:r>
      <w:r>
        <w:br/>
      </w:r>
      <w:r>
        <w:rPr>
          <w:rStyle w:val="VerbatimChar"/>
        </w:rPr>
        <w:t xml:space="preserve">##  $ Y        : Factor w/ 2 levels "0","1": 2 2 1 1 1 1 1 1 1 1 ...</w:t>
      </w:r>
    </w:p>
    <w:p>
      <w:pPr>
        <w:pStyle w:val="SourceCode"/>
      </w:pPr>
      <w:r>
        <w:rPr>
          <w:rStyle w:val="CommentTok"/>
        </w:rPr>
        <w:t xml:space="preserve"># Separar em treino (70%) e teste (30%)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CommentTok"/>
        </w:rPr>
        <w:t xml:space="preserve"># Normalizar os dados (exceto a variável resposta)</w:t>
      </w:r>
      <w:r>
        <w:br/>
      </w:r>
      <w:r>
        <w:rPr>
          <w:rStyle w:val="NormalTok"/>
        </w:rPr>
        <w:t xml:space="preserve">norm_params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(norm_params, 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(train_data)])</w:t>
      </w:r>
      <w:r>
        <w:br/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(norm_params, 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(train_data)])</w:t>
      </w:r>
      <w:r>
        <w:br/>
      </w:r>
      <w:r>
        <w:br/>
      </w:r>
      <w:r>
        <w:rPr>
          <w:rStyle w:val="CommentTok"/>
        </w:rPr>
        <w:t xml:space="preserve"># Definir os preditores e a variável resposta</w:t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(train_data)]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(test_data)]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br/>
      </w:r>
      <w:r>
        <w:rPr>
          <w:rStyle w:val="CommentTok"/>
        </w:rPr>
        <w:t xml:space="preserve"># MODELOS ----</w:t>
      </w:r>
      <w:r>
        <w:br/>
      </w:r>
      <w:r>
        <w:rPr>
          <w:rStyle w:val="DocumentationTok"/>
        </w:rPr>
        <w:t xml:space="preserve">## KNN ----</w:t>
      </w:r>
      <w:r>
        <w:br/>
      </w:r>
      <w:r>
        <w:rPr>
          <w:rStyle w:val="CommentTok"/>
        </w:rPr>
        <w:t xml:space="preserve"># Treinar modelo KNN (k=5)</w:t>
      </w:r>
      <w:r>
        <w:br/>
      </w:r>
      <w:r>
        <w:rPr>
          <w:rStyle w:val="NormalTok"/>
        </w:rPr>
        <w:t xml:space="preserve">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train_x,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test_x,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k_value)</w:t>
      </w:r>
      <w:r>
        <w:br/>
      </w:r>
      <w:r>
        <w:br/>
      </w:r>
      <w:r>
        <w:rPr>
          <w:rStyle w:val="CommentTok"/>
        </w:rPr>
        <w:t xml:space="preserve"># Avaliação do modelo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(knn_model, test_y)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6407 1309</w:t>
      </w:r>
      <w:r>
        <w:br/>
      </w:r>
      <w:r>
        <w:rPr>
          <w:rStyle w:val="VerbatimChar"/>
        </w:rPr>
        <w:t xml:space="preserve">##          1  602  681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0.7876         </w:t>
      </w:r>
      <w:r>
        <w:br/>
      </w:r>
      <w:r>
        <w:rPr>
          <w:rStyle w:val="VerbatimChar"/>
        </w:rPr>
        <w:t xml:space="preserve">##                  95% CI : (0.779, 0.7961)</w:t>
      </w:r>
      <w:r>
        <w:br/>
      </w:r>
      <w:r>
        <w:rPr>
          <w:rStyle w:val="VerbatimChar"/>
        </w:rPr>
        <w:t xml:space="preserve">##     No Information Rate : 0.7789         </w:t>
      </w:r>
      <w:r>
        <w:br/>
      </w:r>
      <w:r>
        <w:rPr>
          <w:rStyle w:val="VerbatimChar"/>
        </w:rPr>
        <w:t xml:space="preserve">##     P-Value [Acc &gt; NIR] : 0.02269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0.2937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0.9141         </w:t>
      </w:r>
      <w:r>
        <w:br/>
      </w:r>
      <w:r>
        <w:rPr>
          <w:rStyle w:val="VerbatimChar"/>
        </w:rPr>
        <w:t xml:space="preserve">##             Specificity : 0.3422         </w:t>
      </w:r>
      <w:r>
        <w:br/>
      </w:r>
      <w:r>
        <w:rPr>
          <w:rStyle w:val="VerbatimChar"/>
        </w:rPr>
        <w:t xml:space="preserve">##          Pos Pred Value : 0.8304         </w:t>
      </w:r>
      <w:r>
        <w:br/>
      </w:r>
      <w:r>
        <w:rPr>
          <w:rStyle w:val="VerbatimChar"/>
        </w:rPr>
        <w:t xml:space="preserve">##          Neg Pred Value : 0.5308         </w:t>
      </w:r>
      <w:r>
        <w:br/>
      </w:r>
      <w:r>
        <w:rPr>
          <w:rStyle w:val="VerbatimChar"/>
        </w:rPr>
        <w:t xml:space="preserve">##              Prevalence : 0.7789         </w:t>
      </w:r>
      <w:r>
        <w:br/>
      </w:r>
      <w:r>
        <w:rPr>
          <w:rStyle w:val="VerbatimChar"/>
        </w:rPr>
        <w:t xml:space="preserve">##          Detection Rate : 0.7120         </w:t>
      </w:r>
      <w:r>
        <w:br/>
      </w:r>
      <w:r>
        <w:rPr>
          <w:rStyle w:val="VerbatimChar"/>
        </w:rPr>
        <w:t xml:space="preserve">##    Detection Prevalence : 0.8574         </w:t>
      </w:r>
      <w:r>
        <w:br/>
      </w:r>
      <w:r>
        <w:rPr>
          <w:rStyle w:val="VerbatimChar"/>
        </w:rPr>
        <w:t xml:space="preserve">##       Balanced Accuracy : 0.6282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Métricas de performance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Desempenho do modelo KNN: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Desempenho do modelo KNN: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"Acurácia:"</w:t>
      </w:r>
      <w:r>
        <w:rPr>
          <w:rStyle w:val="NormalTok"/>
        </w:rPr>
        <w:t xml:space="preserve">, accuracy,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Acurácia: 0.7876431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"Precisão:"</w:t>
      </w:r>
      <w:r>
        <w:rPr>
          <w:rStyle w:val="NormalTok"/>
        </w:rPr>
        <w:t xml:space="preserve">, precision,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Precisão: 0.8303525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0.9141104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F1-score: 0.8702207</w:t>
      </w:r>
    </w:p>
    <w:p>
      <w:pPr>
        <w:pStyle w:val="SourceCode"/>
      </w:pPr>
      <w:r>
        <w:rPr>
          <w:rStyle w:val="DocumentationTok"/>
        </w:rPr>
        <w:t xml:space="preserve">## RANDOM FOREST ----</w:t>
      </w:r>
      <w:r>
        <w:br/>
      </w:r>
      <w:r>
        <w:br/>
      </w:r>
      <w:r>
        <w:rPr>
          <w:rStyle w:val="CommentTok"/>
        </w:rPr>
        <w:t xml:space="preserve"># Treinar modelo Random Forest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Fazer previsões</w:t>
      </w:r>
      <w:r>
        <w:br/>
      </w:r>
      <w:r>
        <w:rPr>
          <w:rStyle w:val="NormalTok"/>
        </w:rPr>
        <w:t xml:space="preserve">rf_pred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Avaliação do modelo</w:t>
      </w:r>
      <w:r>
        <w:br/>
      </w:r>
      <w:r>
        <w:rPr>
          <w:rStyle w:val="NormalTok"/>
        </w:rPr>
        <w:t xml:space="preserve">conf_matrix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6596 1253</w:t>
      </w:r>
      <w:r>
        <w:br/>
      </w:r>
      <w:r>
        <w:rPr>
          <w:rStyle w:val="VerbatimChar"/>
        </w:rPr>
        <w:t xml:space="preserve">##          1  413  737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0.8149          </w:t>
      </w:r>
      <w:r>
        <w:br/>
      </w:r>
      <w:r>
        <w:rPr>
          <w:rStyle w:val="VerbatimChar"/>
        </w:rPr>
        <w:t xml:space="preserve">##                  95% CI : (0.8067, 0.8228)</w:t>
      </w:r>
      <w:r>
        <w:br/>
      </w:r>
      <w:r>
        <w:rPr>
          <w:rStyle w:val="VerbatimChar"/>
        </w:rPr>
        <w:t xml:space="preserve">##     No Information Rate : 0.7789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0.9411          </w:t>
      </w:r>
      <w:r>
        <w:br/>
      </w:r>
      <w:r>
        <w:rPr>
          <w:rStyle w:val="VerbatimChar"/>
        </w:rPr>
        <w:t xml:space="preserve">##             Specificity : 0.3704          </w:t>
      </w:r>
      <w:r>
        <w:br/>
      </w:r>
      <w:r>
        <w:rPr>
          <w:rStyle w:val="VerbatimChar"/>
        </w:rPr>
        <w:t xml:space="preserve">##          Pos Pred Value : 0.8404          </w:t>
      </w:r>
      <w:r>
        <w:br/>
      </w:r>
      <w:r>
        <w:rPr>
          <w:rStyle w:val="VerbatimChar"/>
        </w:rPr>
        <w:t xml:space="preserve">##          Neg Pred Value : 0.6409          </w:t>
      </w:r>
      <w:r>
        <w:br/>
      </w:r>
      <w:r>
        <w:rPr>
          <w:rStyle w:val="VerbatimChar"/>
        </w:rPr>
        <w:t xml:space="preserve">##              Prevalence : 0.7789          </w:t>
      </w:r>
      <w:r>
        <w:br/>
      </w:r>
      <w:r>
        <w:rPr>
          <w:rStyle w:val="VerbatimChar"/>
        </w:rPr>
        <w:t xml:space="preserve">##          Detection Rate : 0.7330          </w:t>
      </w:r>
      <w:r>
        <w:br/>
      </w:r>
      <w:r>
        <w:rPr>
          <w:rStyle w:val="VerbatimChar"/>
        </w:rPr>
        <w:t xml:space="preserve">##    Detection Prevalence : 0.8722          </w:t>
      </w:r>
      <w:r>
        <w:br/>
      </w:r>
      <w:r>
        <w:rPr>
          <w:rStyle w:val="VerbatimChar"/>
        </w:rPr>
        <w:t xml:space="preserve">##       Balanced Accuracy : 0.6557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Métricas de performance</w:t>
      </w:r>
      <w:r>
        <w:br/>
      </w:r>
      <w:r>
        <w:rPr>
          <w:rStyle w:val="NormalTok"/>
        </w:rPr>
        <w:t xml:space="preserve">accuracy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Desempenho do modelo Random Forest: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Desempenho do modelo Random Forest: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"Acurácia:"</w:t>
      </w:r>
      <w:r>
        <w:rPr>
          <w:rStyle w:val="NormalTok"/>
        </w:rPr>
        <w:t xml:space="preserve">, accuracy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Acurácia: 0.8148683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"Precisão:"</w:t>
      </w:r>
      <w:r>
        <w:rPr>
          <w:rStyle w:val="NormalTok"/>
        </w:rPr>
        <w:t xml:space="preserve">, precision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Precisão: 0.8403618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0.9410758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F1-score: 0.8702207</w:t>
      </w:r>
    </w:p>
    <w:p>
      <w:pPr>
        <w:pStyle w:val="SourceCode"/>
      </w:pPr>
      <w:r>
        <w:rPr>
          <w:rStyle w:val="CommentTok"/>
        </w:rPr>
        <w:t xml:space="preserve"># Importância das variáveis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pgecon_ml_projeto_final_v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 pode ser ajustado para dar mais peso para inadimplentes (classwt)</w:t>
      </w:r>
      <w:r>
        <w:br/>
      </w:r>
      <w:r>
        <w:rPr>
          <w:rStyle w:val="NormalTok"/>
        </w:rPr>
        <w:t xml:space="preserve">rf_model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classwt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Fazer previsões</w:t>
      </w:r>
      <w:r>
        <w:br/>
      </w:r>
      <w:r>
        <w:rPr>
          <w:rStyle w:val="NormalTok"/>
        </w:rPr>
        <w:t xml:space="preserve">rf_pred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Avaliação do modelo</w:t>
      </w:r>
      <w:r>
        <w:br/>
      </w:r>
      <w:r>
        <w:rPr>
          <w:rStyle w:val="NormalTok"/>
        </w:rPr>
        <w:t xml:space="preserve">conf_matrix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6504 1259</w:t>
      </w:r>
      <w:r>
        <w:br/>
      </w:r>
      <w:r>
        <w:rPr>
          <w:rStyle w:val="VerbatimChar"/>
        </w:rPr>
        <w:t xml:space="preserve">##          1  505  731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           </w:t>
      </w:r>
      <w:r>
        <w:br/>
      </w:r>
      <w:r>
        <w:rPr>
          <w:rStyle w:val="VerbatimChar"/>
        </w:rPr>
        <w:t xml:space="preserve">##                  95% CI : (0.7956, 0.8121)</w:t>
      </w:r>
      <w:r>
        <w:br/>
      </w:r>
      <w:r>
        <w:rPr>
          <w:rStyle w:val="VerbatimChar"/>
        </w:rPr>
        <w:t xml:space="preserve">##     No Information Rate : 0.7789          </w:t>
      </w:r>
      <w:r>
        <w:br/>
      </w:r>
      <w:r>
        <w:rPr>
          <w:rStyle w:val="VerbatimChar"/>
        </w:rPr>
        <w:t xml:space="preserve">##     P-Value [Acc &gt; NIR] : 3.171e-09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0.9279          </w:t>
      </w:r>
      <w:r>
        <w:br/>
      </w:r>
      <w:r>
        <w:rPr>
          <w:rStyle w:val="VerbatimChar"/>
        </w:rPr>
        <w:t xml:space="preserve">##             Specificity : 0.3673          </w:t>
      </w:r>
      <w:r>
        <w:br/>
      </w:r>
      <w:r>
        <w:rPr>
          <w:rStyle w:val="VerbatimChar"/>
        </w:rPr>
        <w:t xml:space="preserve">##          Pos Pred Value : 0.8378          </w:t>
      </w:r>
      <w:r>
        <w:br/>
      </w:r>
      <w:r>
        <w:rPr>
          <w:rStyle w:val="VerbatimChar"/>
        </w:rPr>
        <w:t xml:space="preserve">##          Neg Pred Value : 0.5914          </w:t>
      </w:r>
      <w:r>
        <w:br/>
      </w:r>
      <w:r>
        <w:rPr>
          <w:rStyle w:val="VerbatimChar"/>
        </w:rPr>
        <w:t xml:space="preserve">##              Prevalence : 0.7789          </w:t>
      </w:r>
      <w:r>
        <w:br/>
      </w:r>
      <w:r>
        <w:rPr>
          <w:rStyle w:val="VerbatimChar"/>
        </w:rPr>
        <w:t xml:space="preserve">##          Detection Rate : 0.7227          </w:t>
      </w:r>
      <w:r>
        <w:br/>
      </w:r>
      <w:r>
        <w:rPr>
          <w:rStyle w:val="VerbatimChar"/>
        </w:rPr>
        <w:t xml:space="preserve">##    Detection Prevalence : 0.8627          </w:t>
      </w:r>
      <w:r>
        <w:br/>
      </w:r>
      <w:r>
        <w:rPr>
          <w:rStyle w:val="VerbatimChar"/>
        </w:rPr>
        <w:t xml:space="preserve">##       Balanced Accuracy : 0.6476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Métricas de performance</w:t>
      </w:r>
      <w:r>
        <w:br/>
      </w:r>
      <w:r>
        <w:rPr>
          <w:rStyle w:val="NormalTok"/>
        </w:rPr>
        <w:t xml:space="preserve">accuracy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Desempenho do modelo Random Forest: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Desempenho do modelo Random Forest: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"Acurácia:"</w:t>
      </w:r>
      <w:r>
        <w:rPr>
          <w:rStyle w:val="NormalTok"/>
        </w:rPr>
        <w:t xml:space="preserve">, accuracy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Acurácia: 0.8039782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"Precisão:"</w:t>
      </w:r>
      <w:r>
        <w:rPr>
          <w:rStyle w:val="NormalTok"/>
        </w:rPr>
        <w:t xml:space="preserve">, precision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Precisão: 0.8378204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0.9279498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F1-score: 0.8702207</w:t>
      </w:r>
    </w:p>
    <w:p>
      <w:pPr>
        <w:pStyle w:val="SourceCode"/>
      </w:pPr>
      <w:r>
        <w:rPr>
          <w:rStyle w:val="CommentTok"/>
        </w:rPr>
        <w:t xml:space="preserve"># Importância das variáveis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pgecon_ml_projeto_final_v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Usar Oversampling/SMOTE</w:t>
      </w:r>
      <w:r>
        <w:br/>
      </w:r>
      <w:r>
        <w:rPr>
          <w:rStyle w:val="CommentTok"/>
        </w:rPr>
        <w:t xml:space="preserve"># Como há mais adimplentes do que inadimplentes, técnicas como SMOTE podem ajudar a equilibrar as classes.</w:t>
      </w:r>
      <w:r>
        <w:br/>
      </w:r>
      <w:r>
        <w:br/>
      </w:r>
      <w:r>
        <w:rPr>
          <w:rStyle w:val="NormalTok"/>
        </w:rPr>
        <w:t xml:space="preserve">train_data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pré-processamento para a variável resposta `Y` com todas as outras variáveis como preditoras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SMOTE para balancear as classes da variável `Y` (gera novos exemplos sintéticos da classe minoritária)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Prepara a receita, estimando os parâmetros necessários para a transformação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()                       </w:t>
      </w:r>
      <w:r>
        <w:rPr>
          <w:rStyle w:val="CommentTok"/>
        </w:rPr>
        <w:t xml:space="preserve"># Extrai os dados transformados para serem usados no modelo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Aumentar ntree para 500 ou 1000 pode melhorar o desempenho</w:t>
      </w:r>
      <w:r>
        <w:br/>
      </w:r>
      <w:r>
        <w:rPr>
          <w:rStyle w:val="NormalTok"/>
        </w:rPr>
        <w:t xml:space="preserve">rf_model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Fazer previsões</w:t>
      </w:r>
      <w:r>
        <w:br/>
      </w:r>
      <w:r>
        <w:rPr>
          <w:rStyle w:val="NormalTok"/>
        </w:rPr>
        <w:t xml:space="preserve">rf_pred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test_data,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Avaliação do modelo</w:t>
      </w:r>
      <w:r>
        <w:br/>
      </w:r>
      <w:r>
        <w:rPr>
          <w:rStyle w:val="NormalTok"/>
        </w:rPr>
        <w:t xml:space="preserve">conf_matrix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6185 1025</w:t>
      </w:r>
      <w:r>
        <w:br/>
      </w:r>
      <w:r>
        <w:rPr>
          <w:rStyle w:val="VerbatimChar"/>
        </w:rPr>
        <w:t xml:space="preserve">##          1  824  965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0.7945         </w:t>
      </w:r>
      <w:r>
        <w:br/>
      </w:r>
      <w:r>
        <w:rPr>
          <w:rStyle w:val="VerbatimChar"/>
        </w:rPr>
        <w:t xml:space="preserve">##                  95% CI : (0.786, 0.8028)</w:t>
      </w:r>
      <w:r>
        <w:br/>
      </w:r>
      <w:r>
        <w:rPr>
          <w:rStyle w:val="VerbatimChar"/>
        </w:rPr>
        <w:t xml:space="preserve">##     No Information Rate : 0.7789         </w:t>
      </w:r>
      <w:r>
        <w:br/>
      </w:r>
      <w:r>
        <w:rPr>
          <w:rStyle w:val="VerbatimChar"/>
        </w:rPr>
        <w:t xml:space="preserve">##     P-Value [Acc &gt; NIR] : 0.0001606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0.3811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3.301e-06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0.8824         </w:t>
      </w:r>
      <w:r>
        <w:br/>
      </w:r>
      <w:r>
        <w:rPr>
          <w:rStyle w:val="VerbatimChar"/>
        </w:rPr>
        <w:t xml:space="preserve">##             Specificity : 0.4849         </w:t>
      </w:r>
      <w:r>
        <w:br/>
      </w:r>
      <w:r>
        <w:rPr>
          <w:rStyle w:val="VerbatimChar"/>
        </w:rPr>
        <w:t xml:space="preserve">##          Pos Pred Value : 0.8578         </w:t>
      </w:r>
      <w:r>
        <w:br/>
      </w:r>
      <w:r>
        <w:rPr>
          <w:rStyle w:val="VerbatimChar"/>
        </w:rPr>
        <w:t xml:space="preserve">##          Neg Pred Value : 0.5394         </w:t>
      </w:r>
      <w:r>
        <w:br/>
      </w:r>
      <w:r>
        <w:rPr>
          <w:rStyle w:val="VerbatimChar"/>
        </w:rPr>
        <w:t xml:space="preserve">##              Prevalence : 0.7789         </w:t>
      </w:r>
      <w:r>
        <w:br/>
      </w:r>
      <w:r>
        <w:rPr>
          <w:rStyle w:val="VerbatimChar"/>
        </w:rPr>
        <w:t xml:space="preserve">##          Detection Rate : 0.6873         </w:t>
      </w:r>
      <w:r>
        <w:br/>
      </w:r>
      <w:r>
        <w:rPr>
          <w:rStyle w:val="VerbatimChar"/>
        </w:rPr>
        <w:t xml:space="preserve">##    Detection Prevalence : 0.8012         </w:t>
      </w:r>
      <w:r>
        <w:br/>
      </w:r>
      <w:r>
        <w:rPr>
          <w:rStyle w:val="VerbatimChar"/>
        </w:rPr>
        <w:t xml:space="preserve">##       Balanced Accuracy : 0.6837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Métricas de performance</w:t>
      </w:r>
      <w:r>
        <w:br/>
      </w:r>
      <w:r>
        <w:rPr>
          <w:rStyle w:val="NormalTok"/>
        </w:rPr>
        <w:t xml:space="preserve">accuracy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Desempenho do modelo Random Forest: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Desempenho do modelo Random Forest: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"Acurácia:"</w:t>
      </w:r>
      <w:r>
        <w:rPr>
          <w:rStyle w:val="NormalTok"/>
        </w:rPr>
        <w:t xml:space="preserve">, accuracy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Acurácia: 0.7945327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"Precisão:"</w:t>
      </w:r>
      <w:r>
        <w:rPr>
          <w:rStyle w:val="NormalTok"/>
        </w:rPr>
        <w:t xml:space="preserve">, precision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Precisão: 0.8578363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0.8824369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F1-score: 0.8702207</w:t>
      </w:r>
    </w:p>
    <w:p>
      <w:pPr>
        <w:pStyle w:val="SourceCode"/>
      </w:pPr>
      <w:r>
        <w:rPr>
          <w:rStyle w:val="CommentTok"/>
        </w:rPr>
        <w:t xml:space="preserve"># Importância das variáveis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pgecon_ml_projeto_final_v00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ppgecon_ml_projeto_final_v00.R</dc:title>
  <dc:creator>DELL</dc:creator>
  <cp:keywords/>
  <dcterms:created xsi:type="dcterms:W3CDTF">2025-01-31T23:37:53Z</dcterms:created>
  <dcterms:modified xsi:type="dcterms:W3CDTF">2025-01-31T23:37:53Z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2025-01-31</vt:lpwstr>
  </property>
</Properties>
</file>