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67B13" w14:textId="77777777" w:rsidR="00875ED0" w:rsidRDefault="009C7A86" w:rsidP="00477E25">
      <w:pPr>
        <w:pStyle w:val="Title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  <w:sectPr w:rsidR="00875ED0">
          <w:headerReference w:type="default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DB34E3">
        <w:rPr>
          <w:rFonts w:ascii="Times New Roman" w:hAnsi="Times New Roman" w:cs="Times New Roman"/>
          <w:sz w:val="40"/>
          <w:szCs w:val="40"/>
        </w:rPr>
        <w:t>Perbandingan</w:t>
      </w:r>
      <w:proofErr w:type="spellEnd"/>
      <w:r w:rsidRPr="00DB34E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B34E3">
        <w:rPr>
          <w:rFonts w:ascii="Times New Roman" w:hAnsi="Times New Roman" w:cs="Times New Roman"/>
          <w:sz w:val="40"/>
          <w:szCs w:val="40"/>
        </w:rPr>
        <w:t>Akurasi</w:t>
      </w:r>
      <w:proofErr w:type="spellEnd"/>
      <w:r w:rsidRPr="00DB34E3">
        <w:rPr>
          <w:rFonts w:ascii="Times New Roman" w:hAnsi="Times New Roman" w:cs="Times New Roman"/>
          <w:sz w:val="40"/>
          <w:szCs w:val="40"/>
        </w:rPr>
        <w:t xml:space="preserve"> Metode </w:t>
      </w:r>
      <w:proofErr w:type="spellStart"/>
      <w:r w:rsidRPr="00DB34E3">
        <w:rPr>
          <w:rFonts w:ascii="Times New Roman" w:hAnsi="Times New Roman" w:cs="Times New Roman"/>
          <w:sz w:val="40"/>
          <w:szCs w:val="40"/>
        </w:rPr>
        <w:t>Klasifikasi</w:t>
      </w:r>
      <w:proofErr w:type="spellEnd"/>
      <w:r w:rsidRPr="00DB34E3">
        <w:rPr>
          <w:rFonts w:ascii="Times New Roman" w:hAnsi="Times New Roman" w:cs="Times New Roman"/>
          <w:sz w:val="40"/>
          <w:szCs w:val="40"/>
        </w:rPr>
        <w:t xml:space="preserve"> Model SVM dan Naïve Bayes pada </w:t>
      </w:r>
      <w:proofErr w:type="spellStart"/>
      <w:r w:rsidRPr="00DB34E3">
        <w:rPr>
          <w:rFonts w:ascii="Times New Roman" w:hAnsi="Times New Roman" w:cs="Times New Roman"/>
          <w:sz w:val="40"/>
          <w:szCs w:val="40"/>
        </w:rPr>
        <w:t>Analisis</w:t>
      </w:r>
      <w:proofErr w:type="spellEnd"/>
      <w:r w:rsidRPr="00DB34E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B34E3">
        <w:rPr>
          <w:rFonts w:ascii="Times New Roman" w:hAnsi="Times New Roman" w:cs="Times New Roman"/>
          <w:sz w:val="40"/>
          <w:szCs w:val="40"/>
        </w:rPr>
        <w:t>Ulasan</w:t>
      </w:r>
      <w:proofErr w:type="spellEnd"/>
      <w:r w:rsidRPr="00DB34E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B34E3">
        <w:rPr>
          <w:rFonts w:ascii="Times New Roman" w:hAnsi="Times New Roman" w:cs="Times New Roman"/>
          <w:sz w:val="40"/>
          <w:szCs w:val="40"/>
        </w:rPr>
        <w:t>Aplikasi</w:t>
      </w:r>
      <w:proofErr w:type="spellEnd"/>
      <w:r w:rsidRPr="00DB34E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B34E3">
        <w:rPr>
          <w:rFonts w:ascii="Times New Roman" w:hAnsi="Times New Roman" w:cs="Times New Roman"/>
          <w:sz w:val="40"/>
          <w:szCs w:val="40"/>
        </w:rPr>
        <w:t>TurboVPN</w:t>
      </w:r>
      <w:proofErr w:type="spellEnd"/>
      <w:r w:rsidRPr="00DB34E3">
        <w:rPr>
          <w:rFonts w:ascii="Times New Roman" w:hAnsi="Times New Roman" w:cs="Times New Roman"/>
          <w:sz w:val="40"/>
          <w:szCs w:val="40"/>
        </w:rPr>
        <w:t xml:space="preserve"> di Google </w:t>
      </w:r>
      <w:proofErr w:type="spellStart"/>
      <w:r w:rsidRPr="00DB34E3">
        <w:rPr>
          <w:rFonts w:ascii="Times New Roman" w:hAnsi="Times New Roman" w:cs="Times New Roman"/>
          <w:sz w:val="40"/>
          <w:szCs w:val="40"/>
        </w:rPr>
        <w:t>PlayStore</w:t>
      </w:r>
      <w:proofErr w:type="spellEnd"/>
    </w:p>
    <w:p w14:paraId="5576A860" w14:textId="5B4334B4" w:rsidR="00D72931" w:rsidRPr="00875ED0" w:rsidRDefault="00875ED0" w:rsidP="00875ED0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0" w:name="_Toc169677121"/>
      <w:r w:rsidRPr="00875ED0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  <w:bookmarkEnd w:id="0"/>
    </w:p>
    <w:p w14:paraId="774E52D4" w14:textId="77777777" w:rsidR="00875ED0" w:rsidRDefault="00875ED0" w:rsidP="00875ED0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val="en-ID"/>
          <w14:ligatures w14:val="standardContextual"/>
        </w:rPr>
        <w:id w:val="1871100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E603ED" w14:textId="0EF99696" w:rsidR="00FF7318" w:rsidRDefault="00FF7318">
          <w:pPr>
            <w:pStyle w:val="TOCHeading"/>
          </w:pPr>
        </w:p>
        <w:p w14:paraId="699BA5DD" w14:textId="3D46B3AE" w:rsidR="00FF7318" w:rsidRPr="00FF7318" w:rsidRDefault="00FF7318" w:rsidP="00FF731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77121" w:history="1">
            <w:r w:rsidRPr="00FF7318">
              <w:rPr>
                <w:rStyle w:val="Hyperlink"/>
                <w:rFonts w:cs="Times New Roman"/>
                <w:noProof/>
              </w:rPr>
              <w:t>Daftar Isi</w:t>
            </w:r>
            <w:r w:rsidRPr="00FF7318">
              <w:rPr>
                <w:noProof/>
                <w:webHidden/>
              </w:rPr>
              <w:tab/>
            </w:r>
            <w:r w:rsidRPr="00FF7318">
              <w:rPr>
                <w:noProof/>
                <w:webHidden/>
              </w:rPr>
              <w:fldChar w:fldCharType="begin"/>
            </w:r>
            <w:r w:rsidRPr="00FF7318">
              <w:rPr>
                <w:noProof/>
                <w:webHidden/>
              </w:rPr>
              <w:instrText xml:space="preserve"> PAGEREF _Toc169677121 \h </w:instrText>
            </w:r>
            <w:r w:rsidRPr="00FF7318">
              <w:rPr>
                <w:noProof/>
                <w:webHidden/>
              </w:rPr>
            </w:r>
            <w:r w:rsidRPr="00FF7318">
              <w:rPr>
                <w:noProof/>
                <w:webHidden/>
              </w:rPr>
              <w:fldChar w:fldCharType="separate"/>
            </w:r>
            <w:r w:rsidRPr="00FF7318">
              <w:rPr>
                <w:noProof/>
                <w:webHidden/>
              </w:rPr>
              <w:t>ii</w:t>
            </w:r>
            <w:r w:rsidRPr="00FF7318">
              <w:rPr>
                <w:noProof/>
                <w:webHidden/>
              </w:rPr>
              <w:fldChar w:fldCharType="end"/>
            </w:r>
          </w:hyperlink>
        </w:p>
        <w:p w14:paraId="1336F27E" w14:textId="06E23ABF" w:rsidR="00FF7318" w:rsidRPr="00FF7318" w:rsidRDefault="00000000" w:rsidP="00FF731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69677122" w:history="1">
            <w:r w:rsidR="00FF7318" w:rsidRPr="00FF7318">
              <w:rPr>
                <w:rStyle w:val="Hyperlink"/>
                <w:rFonts w:cs="Times New Roman"/>
                <w:noProof/>
              </w:rPr>
              <w:t>Daftar Tabel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_Toc169677122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iii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3E019222" w14:textId="6F64539F" w:rsidR="00FF7318" w:rsidRPr="00FF7318" w:rsidRDefault="00000000" w:rsidP="00FF731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69677123" w:history="1">
            <w:r w:rsidR="00FF7318" w:rsidRPr="00FF7318">
              <w:rPr>
                <w:rStyle w:val="Hyperlink"/>
                <w:rFonts w:cs="Times New Roman"/>
                <w:noProof/>
              </w:rPr>
              <w:t>Daftar Gambar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_Toc169677123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iv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5D4FEB55" w14:textId="49239BE1" w:rsidR="00FF7318" w:rsidRPr="00FF7318" w:rsidRDefault="00000000" w:rsidP="00FF731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69677124" w:history="1">
            <w:r w:rsidR="00FF7318" w:rsidRPr="00FF7318">
              <w:rPr>
                <w:rStyle w:val="Hyperlink"/>
                <w:rFonts w:cs="Times New Roman"/>
                <w:noProof/>
              </w:rPr>
              <w:t>Bab 1 Pendahuluan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_Toc169677124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1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5E03F292" w14:textId="3CEBA895" w:rsidR="00FF7318" w:rsidRPr="00FF7318" w:rsidRDefault="00000000" w:rsidP="00FF7318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noProof/>
            </w:rPr>
          </w:pPr>
          <w:hyperlink w:anchor="_Toc169677125" w:history="1">
            <w:r w:rsidR="00FF7318" w:rsidRPr="00FF7318">
              <w:rPr>
                <w:rStyle w:val="Hyperlink"/>
                <w:rFonts w:cs="Times New Roman"/>
                <w:noProof/>
              </w:rPr>
              <w:t>A.</w:t>
            </w:r>
            <w:r w:rsidR="00FF7318" w:rsidRPr="00FF7318">
              <w:rPr>
                <w:noProof/>
              </w:rPr>
              <w:tab/>
            </w:r>
            <w:r w:rsidR="00FF7318" w:rsidRPr="00FF7318">
              <w:rPr>
                <w:rStyle w:val="Hyperlink"/>
                <w:rFonts w:cs="Times New Roman"/>
                <w:noProof/>
              </w:rPr>
              <w:t>Latar Belakang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_Toc169677125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1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587DAAF2" w14:textId="16C1607E" w:rsidR="00FF7318" w:rsidRPr="00FF7318" w:rsidRDefault="00000000" w:rsidP="00FF7318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noProof/>
            </w:rPr>
          </w:pPr>
          <w:hyperlink w:anchor="_Toc169677126" w:history="1">
            <w:r w:rsidR="00FF7318" w:rsidRPr="00FF7318">
              <w:rPr>
                <w:rStyle w:val="Hyperlink"/>
                <w:rFonts w:cs="Times New Roman"/>
                <w:noProof/>
              </w:rPr>
              <w:t>B.</w:t>
            </w:r>
            <w:r w:rsidR="00FF7318" w:rsidRPr="00FF7318">
              <w:rPr>
                <w:noProof/>
              </w:rPr>
              <w:tab/>
            </w:r>
            <w:r w:rsidR="00FF7318" w:rsidRPr="00FF7318">
              <w:rPr>
                <w:rStyle w:val="Hyperlink"/>
                <w:rFonts w:cs="Times New Roman"/>
                <w:noProof/>
              </w:rPr>
              <w:t>Rumusan Masalah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_Toc169677126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2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6813F2EF" w14:textId="384AC288" w:rsidR="00FF7318" w:rsidRPr="00FF7318" w:rsidRDefault="00000000" w:rsidP="00FF7318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noProof/>
            </w:rPr>
          </w:pPr>
          <w:hyperlink w:anchor="_Toc169677127" w:history="1">
            <w:r w:rsidR="00FF7318" w:rsidRPr="00FF7318">
              <w:rPr>
                <w:rStyle w:val="Hyperlink"/>
                <w:rFonts w:cs="Times New Roman"/>
                <w:noProof/>
              </w:rPr>
              <w:t>C.</w:t>
            </w:r>
            <w:r w:rsidR="00FF7318" w:rsidRPr="00FF7318">
              <w:rPr>
                <w:noProof/>
              </w:rPr>
              <w:tab/>
            </w:r>
            <w:r w:rsidR="00FF7318" w:rsidRPr="00FF7318">
              <w:rPr>
                <w:rStyle w:val="Hyperlink"/>
                <w:rFonts w:cs="Times New Roman"/>
                <w:noProof/>
              </w:rPr>
              <w:t>Tujuan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_Toc169677127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2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605B9FAD" w14:textId="5ACCC150" w:rsidR="00FF7318" w:rsidRPr="00FF7318" w:rsidRDefault="00000000" w:rsidP="00FF7318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noProof/>
            </w:rPr>
          </w:pPr>
          <w:hyperlink w:anchor="_Toc169677128" w:history="1">
            <w:r w:rsidR="00FF7318" w:rsidRPr="00FF7318">
              <w:rPr>
                <w:rStyle w:val="Hyperlink"/>
                <w:rFonts w:cs="Times New Roman"/>
                <w:noProof/>
              </w:rPr>
              <w:t>D.</w:t>
            </w:r>
            <w:r w:rsidR="00FF7318" w:rsidRPr="00FF7318">
              <w:rPr>
                <w:noProof/>
              </w:rPr>
              <w:tab/>
            </w:r>
            <w:r w:rsidR="00FF7318" w:rsidRPr="00FF7318">
              <w:rPr>
                <w:rStyle w:val="Hyperlink"/>
                <w:rFonts w:cs="Times New Roman"/>
                <w:noProof/>
              </w:rPr>
              <w:t>Manfaat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_Toc169677128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3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36099C6B" w14:textId="3B85C246" w:rsidR="00FF7318" w:rsidRPr="00FF7318" w:rsidRDefault="00000000" w:rsidP="00FF731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69677129" w:history="1">
            <w:r w:rsidR="00FF7318" w:rsidRPr="00FF7318">
              <w:rPr>
                <w:rStyle w:val="Hyperlink"/>
                <w:rFonts w:cs="Times New Roman"/>
                <w:noProof/>
              </w:rPr>
              <w:t>Bab 2 Tinjauan Pustaka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_Toc169677129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4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29C29648" w14:textId="45F4A907" w:rsidR="00FF7318" w:rsidRPr="00FF7318" w:rsidRDefault="00000000" w:rsidP="00FF731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69677130" w:history="1">
            <w:r w:rsidR="00FF7318" w:rsidRPr="00FF7318">
              <w:rPr>
                <w:rStyle w:val="Hyperlink"/>
                <w:rFonts w:cs="Times New Roman"/>
                <w:noProof/>
              </w:rPr>
              <w:t>Bab 3 Metode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_Toc169677130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9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290C00BB" w14:textId="5B59D5B0" w:rsidR="00FF7318" w:rsidRPr="00FF7318" w:rsidRDefault="00000000" w:rsidP="00FF7318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noProof/>
            </w:rPr>
          </w:pPr>
          <w:hyperlink w:anchor="_Toc169677131" w:history="1">
            <w:r w:rsidR="00FF7318" w:rsidRPr="00FF7318">
              <w:rPr>
                <w:rStyle w:val="Hyperlink"/>
                <w:rFonts w:cs="Times New Roman"/>
                <w:noProof/>
              </w:rPr>
              <w:t>A.</w:t>
            </w:r>
            <w:r w:rsidR="00FF7318" w:rsidRPr="00FF7318">
              <w:rPr>
                <w:noProof/>
              </w:rPr>
              <w:tab/>
            </w:r>
            <w:r w:rsidR="00FF7318" w:rsidRPr="00FF7318">
              <w:rPr>
                <w:rStyle w:val="Hyperlink"/>
                <w:rFonts w:cs="Times New Roman"/>
                <w:noProof/>
              </w:rPr>
              <w:t>Pengumpulan Data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_Toc169677131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9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4C84BEBB" w14:textId="0BE72B75" w:rsidR="00FF7318" w:rsidRPr="00FF7318" w:rsidRDefault="00000000" w:rsidP="00FF7318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noProof/>
            </w:rPr>
          </w:pPr>
          <w:hyperlink w:anchor="_Toc169677132" w:history="1">
            <w:r w:rsidR="00FF7318" w:rsidRPr="00FF7318">
              <w:rPr>
                <w:rStyle w:val="Hyperlink"/>
                <w:rFonts w:cs="Times New Roman"/>
                <w:noProof/>
              </w:rPr>
              <w:t>B.</w:t>
            </w:r>
            <w:r w:rsidR="00FF7318" w:rsidRPr="00FF7318">
              <w:rPr>
                <w:noProof/>
              </w:rPr>
              <w:tab/>
            </w:r>
            <w:r w:rsidR="00FF7318" w:rsidRPr="00FF7318">
              <w:rPr>
                <w:rStyle w:val="Hyperlink"/>
                <w:rFonts w:cs="Times New Roman"/>
                <w:noProof/>
              </w:rPr>
              <w:t>Klasifikasi dengan Model Naïve Bayes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_Toc169677132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9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1B95D9A3" w14:textId="20B1C88E" w:rsidR="00FF7318" w:rsidRPr="00FF7318" w:rsidRDefault="00000000" w:rsidP="00FF7318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noProof/>
            </w:rPr>
          </w:pPr>
          <w:hyperlink w:anchor="_Toc169677133" w:history="1">
            <w:r w:rsidR="00FF7318" w:rsidRPr="00FF7318">
              <w:rPr>
                <w:rStyle w:val="Hyperlink"/>
                <w:rFonts w:cs="Times New Roman"/>
                <w:noProof/>
              </w:rPr>
              <w:t>C.</w:t>
            </w:r>
            <w:r w:rsidR="00FF7318" w:rsidRPr="00FF7318">
              <w:rPr>
                <w:noProof/>
              </w:rPr>
              <w:tab/>
            </w:r>
            <w:r w:rsidR="00FF7318" w:rsidRPr="00FF7318">
              <w:rPr>
                <w:rStyle w:val="Hyperlink"/>
                <w:rFonts w:cs="Times New Roman"/>
                <w:noProof/>
              </w:rPr>
              <w:t>Klasifikasi dengan model Support Vector Machine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_Toc169677133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11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5ECB038D" w14:textId="1E8FAB5E" w:rsidR="00FF7318" w:rsidRPr="00FF7318" w:rsidRDefault="00000000" w:rsidP="00FF731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69677134" w:history="1">
            <w:r w:rsidR="00FF7318" w:rsidRPr="00FF7318">
              <w:rPr>
                <w:rStyle w:val="Hyperlink"/>
                <w:rFonts w:cs="Times New Roman"/>
                <w:noProof/>
              </w:rPr>
              <w:t>Bab 4 Hasil dan Pembahasan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_Toc169677134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12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2D54210C" w14:textId="5D36D013" w:rsidR="00FF7318" w:rsidRPr="00FF7318" w:rsidRDefault="00000000" w:rsidP="00FF7318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noProof/>
            </w:rPr>
          </w:pPr>
          <w:hyperlink w:anchor="_Toc169677135" w:history="1">
            <w:r w:rsidR="00FF7318" w:rsidRPr="00FF7318">
              <w:rPr>
                <w:rStyle w:val="Hyperlink"/>
                <w:rFonts w:cs="Times New Roman"/>
                <w:noProof/>
              </w:rPr>
              <w:t>A.</w:t>
            </w:r>
            <w:r w:rsidR="00FF7318" w:rsidRPr="00FF7318">
              <w:rPr>
                <w:noProof/>
              </w:rPr>
              <w:tab/>
            </w:r>
            <w:r w:rsidR="00FF7318" w:rsidRPr="00FF7318">
              <w:rPr>
                <w:rStyle w:val="Hyperlink"/>
                <w:rFonts w:cs="Times New Roman"/>
                <w:noProof/>
              </w:rPr>
              <w:t>Hasil Klasifikasi Model Naïve Bayes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_Toc169677135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12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0F84A79F" w14:textId="14EF38D5" w:rsidR="00FF7318" w:rsidRPr="00FF7318" w:rsidRDefault="00000000" w:rsidP="00FF7318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noProof/>
            </w:rPr>
          </w:pPr>
          <w:hyperlink w:anchor="_Toc169677136" w:history="1">
            <w:r w:rsidR="00FF7318" w:rsidRPr="00FF7318">
              <w:rPr>
                <w:rStyle w:val="Hyperlink"/>
                <w:rFonts w:cs="Times New Roman"/>
                <w:noProof/>
              </w:rPr>
              <w:t>B.</w:t>
            </w:r>
            <w:r w:rsidR="00FF7318" w:rsidRPr="00FF7318">
              <w:rPr>
                <w:noProof/>
              </w:rPr>
              <w:tab/>
            </w:r>
            <w:r w:rsidR="00FF7318" w:rsidRPr="00FF7318">
              <w:rPr>
                <w:rStyle w:val="Hyperlink"/>
                <w:rFonts w:cs="Times New Roman"/>
                <w:noProof/>
              </w:rPr>
              <w:t>Hasil Klasifikasi model SVM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_Toc169677136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15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6F1F4591" w14:textId="4C1D5A9B" w:rsidR="00FF7318" w:rsidRPr="00FF7318" w:rsidRDefault="00000000" w:rsidP="00FF7318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noProof/>
            </w:rPr>
          </w:pPr>
          <w:hyperlink w:anchor="_Toc169677137" w:history="1">
            <w:r w:rsidR="00FF7318" w:rsidRPr="00FF7318">
              <w:rPr>
                <w:rStyle w:val="Hyperlink"/>
                <w:rFonts w:cs="Times New Roman"/>
                <w:noProof/>
              </w:rPr>
              <w:t>C.</w:t>
            </w:r>
            <w:r w:rsidR="00FF7318" w:rsidRPr="00FF7318">
              <w:rPr>
                <w:noProof/>
              </w:rPr>
              <w:tab/>
            </w:r>
            <w:r w:rsidR="00FF7318" w:rsidRPr="00FF7318">
              <w:rPr>
                <w:rStyle w:val="Hyperlink"/>
                <w:rFonts w:cs="Times New Roman"/>
                <w:noProof/>
              </w:rPr>
              <w:t>Perbandingan Hasil Klasifikasi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_Toc169677137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17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1DBCBE78" w14:textId="77ADFB77" w:rsidR="00FF7318" w:rsidRPr="00FF7318" w:rsidRDefault="00000000" w:rsidP="00FF731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69677138" w:history="1">
            <w:r w:rsidR="00FF7318" w:rsidRPr="00FF7318">
              <w:rPr>
                <w:rStyle w:val="Hyperlink"/>
                <w:rFonts w:cs="Times New Roman"/>
                <w:noProof/>
              </w:rPr>
              <w:t>Bab 5 Penutup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_Toc169677138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19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6CE3BF8F" w14:textId="24AE4DB8" w:rsidR="00FF7318" w:rsidRPr="00FF7318" w:rsidRDefault="00000000" w:rsidP="00FF7318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noProof/>
            </w:rPr>
          </w:pPr>
          <w:hyperlink w:anchor="_Toc169677139" w:history="1">
            <w:r w:rsidR="00FF7318" w:rsidRPr="00FF7318">
              <w:rPr>
                <w:rStyle w:val="Hyperlink"/>
                <w:rFonts w:cs="Times New Roman"/>
                <w:noProof/>
              </w:rPr>
              <w:t>A.</w:t>
            </w:r>
            <w:r w:rsidR="00FF7318" w:rsidRPr="00FF7318">
              <w:rPr>
                <w:noProof/>
              </w:rPr>
              <w:tab/>
            </w:r>
            <w:r w:rsidR="00FF7318" w:rsidRPr="00FF7318">
              <w:rPr>
                <w:rStyle w:val="Hyperlink"/>
                <w:rFonts w:cs="Times New Roman"/>
                <w:noProof/>
              </w:rPr>
              <w:t>Simpulan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_Toc169677139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19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7838B31A" w14:textId="41946EBE" w:rsidR="00FF7318" w:rsidRPr="00FF7318" w:rsidRDefault="00000000" w:rsidP="00FF7318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noProof/>
            </w:rPr>
          </w:pPr>
          <w:hyperlink w:anchor="_Toc169677140" w:history="1">
            <w:r w:rsidR="00FF7318" w:rsidRPr="00FF7318">
              <w:rPr>
                <w:rStyle w:val="Hyperlink"/>
                <w:rFonts w:cs="Times New Roman"/>
                <w:noProof/>
              </w:rPr>
              <w:t>B.</w:t>
            </w:r>
            <w:r w:rsidR="00FF7318" w:rsidRPr="00FF7318">
              <w:rPr>
                <w:noProof/>
              </w:rPr>
              <w:tab/>
            </w:r>
            <w:r w:rsidR="00FF7318" w:rsidRPr="00FF7318">
              <w:rPr>
                <w:rStyle w:val="Hyperlink"/>
                <w:rFonts w:cs="Times New Roman"/>
                <w:noProof/>
              </w:rPr>
              <w:t>Saran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_Toc169677140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19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323BEADA" w14:textId="7696D0C1" w:rsidR="00FF7318" w:rsidRDefault="00000000" w:rsidP="00FF7318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69677141" w:history="1">
            <w:r w:rsidR="00FF7318" w:rsidRPr="00FF7318">
              <w:rPr>
                <w:rStyle w:val="Hyperlink"/>
                <w:rFonts w:cs="Times New Roman"/>
                <w:noProof/>
              </w:rPr>
              <w:t>Daftar Pustaka</w:t>
            </w:r>
            <w:r w:rsidR="00FF7318" w:rsidRPr="00FF7318">
              <w:rPr>
                <w:noProof/>
                <w:webHidden/>
              </w:rPr>
              <w:tab/>
            </w:r>
            <w:r w:rsidR="00FF7318" w:rsidRPr="00FF7318">
              <w:rPr>
                <w:noProof/>
                <w:webHidden/>
              </w:rPr>
              <w:fldChar w:fldCharType="begin"/>
            </w:r>
            <w:r w:rsidR="00FF7318" w:rsidRPr="00FF7318">
              <w:rPr>
                <w:noProof/>
                <w:webHidden/>
              </w:rPr>
              <w:instrText xml:space="preserve"> PAGEREF _Toc169677141 \h </w:instrText>
            </w:r>
            <w:r w:rsidR="00FF7318" w:rsidRPr="00FF7318">
              <w:rPr>
                <w:noProof/>
                <w:webHidden/>
              </w:rPr>
            </w:r>
            <w:r w:rsidR="00FF7318" w:rsidRPr="00FF7318">
              <w:rPr>
                <w:noProof/>
                <w:webHidden/>
              </w:rPr>
              <w:fldChar w:fldCharType="separate"/>
            </w:r>
            <w:r w:rsidR="00FF7318" w:rsidRPr="00FF7318">
              <w:rPr>
                <w:noProof/>
                <w:webHidden/>
              </w:rPr>
              <w:t>21</w:t>
            </w:r>
            <w:r w:rsidR="00FF7318" w:rsidRPr="00FF7318">
              <w:rPr>
                <w:noProof/>
                <w:webHidden/>
              </w:rPr>
              <w:fldChar w:fldCharType="end"/>
            </w:r>
          </w:hyperlink>
        </w:p>
        <w:p w14:paraId="4731710A" w14:textId="12D3749A" w:rsidR="00FF7318" w:rsidRDefault="00FF7318">
          <w:r>
            <w:rPr>
              <w:b/>
              <w:bCs/>
              <w:noProof/>
            </w:rPr>
            <w:fldChar w:fldCharType="end"/>
          </w:r>
        </w:p>
      </w:sdtContent>
    </w:sdt>
    <w:p w14:paraId="4CF84528" w14:textId="77777777" w:rsidR="00875ED0" w:rsidRPr="00875ED0" w:rsidRDefault="00875ED0" w:rsidP="00875ED0"/>
    <w:p w14:paraId="53BF2745" w14:textId="2BE66B39" w:rsidR="008A44EE" w:rsidRDefault="008A44EE">
      <w:r>
        <w:br w:type="page"/>
      </w:r>
    </w:p>
    <w:p w14:paraId="41AC23B4" w14:textId="4344A7F6" w:rsidR="009C7A86" w:rsidRPr="008A44EE" w:rsidRDefault="008A44EE" w:rsidP="008A44EE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69677122"/>
      <w:r w:rsidRPr="008A44EE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Tabel</w:t>
      </w:r>
      <w:bookmarkEnd w:id="1"/>
    </w:p>
    <w:p w14:paraId="71054622" w14:textId="77777777" w:rsidR="00FF7318" w:rsidRDefault="00FF7318"/>
    <w:p w14:paraId="682F2BAD" w14:textId="03ABB848" w:rsidR="00FF7318" w:rsidRDefault="00FF7318" w:rsidP="00FF7318">
      <w:pPr>
        <w:pStyle w:val="TableofFigures"/>
        <w:tabs>
          <w:tab w:val="right" w:leader="dot" w:pos="9016"/>
        </w:tabs>
        <w:spacing w:line="360" w:lineRule="auto"/>
        <w:rPr>
          <w:noProof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69677054" w:history="1">
        <w:r w:rsidRPr="00727F39">
          <w:rPr>
            <w:rStyle w:val="Hyperlink"/>
            <w:noProof/>
          </w:rPr>
          <w:t>Tabel 1 Classification report untuk model Naïve Bayes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_Toc169677054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AB6B3A" w14:textId="2CF477FB" w:rsidR="00FF7318" w:rsidRDefault="00000000" w:rsidP="00FF7318">
      <w:pPr>
        <w:pStyle w:val="TableofFigures"/>
        <w:tabs>
          <w:tab w:val="right" w:leader="dot" w:pos="9016"/>
        </w:tabs>
        <w:spacing w:line="360" w:lineRule="auto"/>
        <w:rPr>
          <w:noProof/>
        </w:rPr>
      </w:pPr>
      <w:hyperlink w:anchor="_Toc169677055" w:history="1">
        <w:r w:rsidR="00FF7318" w:rsidRPr="00727F39">
          <w:rPr>
            <w:rStyle w:val="Hyperlink"/>
            <w:noProof/>
          </w:rPr>
          <w:t>Tabel 2 Classification report untuk model SVM</w:t>
        </w:r>
        <w:r w:rsidR="00FF7318">
          <w:rPr>
            <w:noProof/>
            <w:webHidden/>
          </w:rPr>
          <w:tab/>
        </w:r>
        <w:r w:rsidR="00FF7318">
          <w:rPr>
            <w:noProof/>
            <w:webHidden/>
          </w:rPr>
          <w:fldChar w:fldCharType="begin"/>
        </w:r>
        <w:r w:rsidR="00FF7318">
          <w:rPr>
            <w:noProof/>
            <w:webHidden/>
          </w:rPr>
          <w:instrText xml:space="preserve"> PAGEREF _Toc169677055 \h </w:instrText>
        </w:r>
        <w:r w:rsidR="00FF7318">
          <w:rPr>
            <w:noProof/>
            <w:webHidden/>
          </w:rPr>
        </w:r>
        <w:r w:rsidR="00FF7318">
          <w:rPr>
            <w:noProof/>
            <w:webHidden/>
          </w:rPr>
          <w:fldChar w:fldCharType="separate"/>
        </w:r>
        <w:r w:rsidR="00FF7318">
          <w:rPr>
            <w:noProof/>
            <w:webHidden/>
          </w:rPr>
          <w:t>16</w:t>
        </w:r>
        <w:r w:rsidR="00FF7318">
          <w:rPr>
            <w:noProof/>
            <w:webHidden/>
          </w:rPr>
          <w:fldChar w:fldCharType="end"/>
        </w:r>
      </w:hyperlink>
    </w:p>
    <w:p w14:paraId="42A4B587" w14:textId="6F3D9909" w:rsidR="008A44EE" w:rsidRDefault="00FF7318" w:rsidP="00FF7318">
      <w:pPr>
        <w:spacing w:line="360" w:lineRule="auto"/>
      </w:pPr>
      <w:r>
        <w:fldChar w:fldCharType="end"/>
      </w:r>
      <w:r w:rsidR="008A44EE">
        <w:br w:type="page"/>
      </w:r>
    </w:p>
    <w:p w14:paraId="148BA678" w14:textId="0B1B7EE1" w:rsidR="00992C36" w:rsidRDefault="008A44EE" w:rsidP="00FF7318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2" w:name="_Toc169677123"/>
      <w:r w:rsidRPr="00FF7318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Gambar</w:t>
      </w:r>
      <w:bookmarkEnd w:id="2"/>
    </w:p>
    <w:p w14:paraId="68699A61" w14:textId="77777777" w:rsidR="00FF7318" w:rsidRDefault="00FF7318" w:rsidP="00FF7318"/>
    <w:p w14:paraId="698F93C2" w14:textId="474788B7" w:rsidR="00FF7318" w:rsidRDefault="00FF7318" w:rsidP="00FF7318">
      <w:pPr>
        <w:pStyle w:val="TableofFigures"/>
        <w:tabs>
          <w:tab w:val="right" w:leader="dot" w:pos="9016"/>
        </w:tabs>
        <w:spacing w:line="360" w:lineRule="auto"/>
        <w:rPr>
          <w:rFonts w:asciiTheme="minorHAnsi" w:eastAsiaTheme="minorEastAsia" w:hAnsiTheme="minorHAnsi"/>
          <w:noProof/>
          <w:lang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69677092" w:history="1">
        <w:r w:rsidRPr="002524A2">
          <w:rPr>
            <w:rStyle w:val="Hyperlink"/>
            <w:noProof/>
          </w:rPr>
          <w:t>Gambar 1 Countplot perbandingan label awal dengan hasil klasifikasi naïve bayes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_Toc169677092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245B7C" w14:textId="61C06BEA" w:rsidR="00FF7318" w:rsidRDefault="00000000" w:rsidP="00FF7318">
      <w:pPr>
        <w:pStyle w:val="TableofFigures"/>
        <w:tabs>
          <w:tab w:val="right" w:leader="dot" w:pos="9016"/>
        </w:tabs>
        <w:spacing w:line="360" w:lineRule="auto"/>
        <w:rPr>
          <w:rFonts w:asciiTheme="minorHAnsi" w:eastAsiaTheme="minorEastAsia" w:hAnsiTheme="minorHAnsi"/>
          <w:noProof/>
          <w:lang w:eastAsia="en-ID"/>
        </w:rPr>
      </w:pPr>
      <w:hyperlink w:anchor="_Toc169677093" w:history="1">
        <w:r w:rsidR="00FF7318" w:rsidRPr="002524A2">
          <w:rPr>
            <w:rStyle w:val="Hyperlink"/>
            <w:noProof/>
          </w:rPr>
          <w:t>Gambar 2 Wordcloud kata yang muncul di ulasan TurboVPN</w:t>
        </w:r>
        <w:r w:rsidR="00FF7318">
          <w:rPr>
            <w:noProof/>
            <w:webHidden/>
          </w:rPr>
          <w:tab/>
        </w:r>
        <w:r w:rsidR="00FF7318">
          <w:rPr>
            <w:noProof/>
            <w:webHidden/>
          </w:rPr>
          <w:fldChar w:fldCharType="begin"/>
        </w:r>
        <w:r w:rsidR="00FF7318">
          <w:rPr>
            <w:noProof/>
            <w:webHidden/>
          </w:rPr>
          <w:instrText xml:space="preserve"> PAGEREF _Toc169677093 \h </w:instrText>
        </w:r>
        <w:r w:rsidR="00FF7318">
          <w:rPr>
            <w:noProof/>
            <w:webHidden/>
          </w:rPr>
        </w:r>
        <w:r w:rsidR="00FF7318">
          <w:rPr>
            <w:noProof/>
            <w:webHidden/>
          </w:rPr>
          <w:fldChar w:fldCharType="separate"/>
        </w:r>
        <w:r w:rsidR="00FF7318">
          <w:rPr>
            <w:noProof/>
            <w:webHidden/>
          </w:rPr>
          <w:t>13</w:t>
        </w:r>
        <w:r w:rsidR="00FF7318">
          <w:rPr>
            <w:noProof/>
            <w:webHidden/>
          </w:rPr>
          <w:fldChar w:fldCharType="end"/>
        </w:r>
      </w:hyperlink>
    </w:p>
    <w:p w14:paraId="41D66E00" w14:textId="703D7180" w:rsidR="00FF7318" w:rsidRDefault="00000000" w:rsidP="00FF7318">
      <w:pPr>
        <w:pStyle w:val="TableofFigures"/>
        <w:tabs>
          <w:tab w:val="right" w:leader="dot" w:pos="9016"/>
        </w:tabs>
        <w:spacing w:line="360" w:lineRule="auto"/>
        <w:rPr>
          <w:rFonts w:asciiTheme="minorHAnsi" w:eastAsiaTheme="minorEastAsia" w:hAnsiTheme="minorHAnsi"/>
          <w:noProof/>
          <w:lang w:eastAsia="en-ID"/>
        </w:rPr>
      </w:pPr>
      <w:hyperlink w:anchor="_Toc169677094" w:history="1">
        <w:r w:rsidR="00FF7318" w:rsidRPr="002524A2">
          <w:rPr>
            <w:rStyle w:val="Hyperlink"/>
            <w:noProof/>
          </w:rPr>
          <w:t>Gambar 3 Countplot perbandingan label awal dengan hasil klasifikasi SVM</w:t>
        </w:r>
        <w:r w:rsidR="00FF7318">
          <w:rPr>
            <w:noProof/>
            <w:webHidden/>
          </w:rPr>
          <w:tab/>
        </w:r>
        <w:r w:rsidR="00FF7318">
          <w:rPr>
            <w:noProof/>
            <w:webHidden/>
          </w:rPr>
          <w:fldChar w:fldCharType="begin"/>
        </w:r>
        <w:r w:rsidR="00FF7318">
          <w:rPr>
            <w:noProof/>
            <w:webHidden/>
          </w:rPr>
          <w:instrText xml:space="preserve"> PAGEREF _Toc169677094 \h </w:instrText>
        </w:r>
        <w:r w:rsidR="00FF7318">
          <w:rPr>
            <w:noProof/>
            <w:webHidden/>
          </w:rPr>
        </w:r>
        <w:r w:rsidR="00FF7318">
          <w:rPr>
            <w:noProof/>
            <w:webHidden/>
          </w:rPr>
          <w:fldChar w:fldCharType="separate"/>
        </w:r>
        <w:r w:rsidR="00FF7318">
          <w:rPr>
            <w:noProof/>
            <w:webHidden/>
          </w:rPr>
          <w:t>15</w:t>
        </w:r>
        <w:r w:rsidR="00FF7318">
          <w:rPr>
            <w:noProof/>
            <w:webHidden/>
          </w:rPr>
          <w:fldChar w:fldCharType="end"/>
        </w:r>
      </w:hyperlink>
    </w:p>
    <w:p w14:paraId="5F502F68" w14:textId="5A46DA8D" w:rsidR="00FF7318" w:rsidRPr="00FF7318" w:rsidRDefault="00FF7318" w:rsidP="00FF7318">
      <w:pPr>
        <w:spacing w:line="360" w:lineRule="auto"/>
      </w:pPr>
      <w:r>
        <w:fldChar w:fldCharType="end"/>
      </w:r>
    </w:p>
    <w:p w14:paraId="5970FA12" w14:textId="77777777" w:rsidR="00875ED0" w:rsidRDefault="00875ED0" w:rsidP="00DB34E3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875ED0" w:rsidSect="008A44EE"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30BD0D2C" w14:textId="16253F06" w:rsidR="00A73086" w:rsidRDefault="00DB34E3" w:rsidP="00DB34E3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69677124"/>
      <w:r w:rsidRPr="00DB34E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1 </w:t>
      </w:r>
      <w:proofErr w:type="spellStart"/>
      <w:r w:rsidRPr="00DB34E3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bookmarkEnd w:id="3"/>
      <w:proofErr w:type="spellEnd"/>
    </w:p>
    <w:p w14:paraId="595CD5E1" w14:textId="77777777" w:rsidR="00DB34E3" w:rsidRDefault="00DB34E3" w:rsidP="00DB34E3"/>
    <w:p w14:paraId="06B45B88" w14:textId="37874123" w:rsidR="00DB34E3" w:rsidRDefault="00B569E9" w:rsidP="00B569E9">
      <w:pPr>
        <w:pStyle w:val="Heading2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69677125"/>
      <w:r w:rsidRPr="00B569E9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B569E9">
        <w:rPr>
          <w:rFonts w:ascii="Times New Roman" w:hAnsi="Times New Roman" w:cs="Times New Roman"/>
          <w:b/>
          <w:bCs/>
          <w:sz w:val="24"/>
          <w:szCs w:val="24"/>
        </w:rPr>
        <w:t>Belakang</w:t>
      </w:r>
      <w:bookmarkEnd w:id="4"/>
      <w:proofErr w:type="spellEnd"/>
    </w:p>
    <w:p w14:paraId="6BCBBB1E" w14:textId="0228C3B5" w:rsidR="00DD4600" w:rsidRDefault="00DD4600" w:rsidP="00DD4600">
      <w:pPr>
        <w:spacing w:line="360" w:lineRule="auto"/>
        <w:ind w:firstLine="567"/>
        <w:jc w:val="both"/>
      </w:pPr>
      <w:r>
        <w:t xml:space="preserve">Dalam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Virtual Private Network (VPN)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berselancar</w:t>
      </w:r>
      <w:proofErr w:type="spellEnd"/>
      <w:r>
        <w:t xml:space="preserve"> di internet. </w:t>
      </w:r>
      <w:proofErr w:type="spellStart"/>
      <w:r>
        <w:t>Popularitas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di Google </w:t>
      </w:r>
      <w:proofErr w:type="spellStart"/>
      <w:r>
        <w:t>Playstore</w:t>
      </w:r>
      <w:proofErr w:type="spellEnd"/>
      <w:r>
        <w:t xml:space="preserve">. </w:t>
      </w:r>
      <w:proofErr w:type="spellStart"/>
      <w:r>
        <w:t>Ulasan-ulasan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73CD05F" w14:textId="70E8AECC" w:rsidR="00DD4600" w:rsidRDefault="00DD4600" w:rsidP="00DD4600">
      <w:pPr>
        <w:spacing w:line="360" w:lineRule="auto"/>
        <w:ind w:firstLine="567"/>
        <w:jc w:val="both"/>
      </w:pPr>
      <w:r>
        <w:t xml:space="preserve">Metode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Support Vector Machine (SVM) dan Naive Bayes. SVM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hyperplane optimal yang </w:t>
      </w:r>
      <w:proofErr w:type="spellStart"/>
      <w:r>
        <w:t>memisahkan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Keunggulan</w:t>
      </w:r>
      <w:proofErr w:type="spellEnd"/>
      <w:r>
        <w:t xml:space="preserve"> SVM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</w:t>
      </w:r>
      <w:proofErr w:type="spellStart"/>
      <w:r>
        <w:t>berdimensi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di mana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(Cortes &amp; </w:t>
      </w:r>
      <w:proofErr w:type="spellStart"/>
      <w:r>
        <w:t>Vapnik</w:t>
      </w:r>
      <w:proofErr w:type="spellEnd"/>
      <w:r>
        <w:t>, 1995</w:t>
      </w:r>
      <w:proofErr w:type="gramStart"/>
      <w:r>
        <w:t>) .</w:t>
      </w:r>
      <w:proofErr w:type="gramEnd"/>
      <w:r>
        <w:t xml:space="preserve"> Di </w:t>
      </w:r>
      <w:proofErr w:type="spellStart"/>
      <w:r>
        <w:t>sisi</w:t>
      </w:r>
      <w:proofErr w:type="spellEnd"/>
      <w:r>
        <w:t xml:space="preserve"> lain, Naive Bayes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teorema</w:t>
      </w:r>
      <w:proofErr w:type="spellEnd"/>
      <w:r>
        <w:t xml:space="preserve"> Bayes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independensi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(Manning et al., 2008</w:t>
      </w:r>
      <w:proofErr w:type="gramStart"/>
      <w:r>
        <w:t>) .</w:t>
      </w:r>
      <w:proofErr w:type="gramEnd"/>
    </w:p>
    <w:p w14:paraId="4A00FBD9" w14:textId="2986C338" w:rsidR="00DD4600" w:rsidRDefault="00DD4600" w:rsidP="00DD4600">
      <w:pPr>
        <w:spacing w:line="360" w:lineRule="auto"/>
        <w:ind w:firstLine="567"/>
        <w:jc w:val="both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masing-masing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SVM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lama, </w:t>
      </w:r>
      <w:proofErr w:type="spellStart"/>
      <w:r>
        <w:t>sedangkan</w:t>
      </w:r>
      <w:proofErr w:type="spellEnd"/>
      <w:r>
        <w:t xml:space="preserve"> Naive Bayes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independensi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(Hastie, </w:t>
      </w:r>
      <w:proofErr w:type="spellStart"/>
      <w:r>
        <w:t>Tibshirani</w:t>
      </w:r>
      <w:proofErr w:type="spellEnd"/>
      <w:r>
        <w:t>, &amp; Friedman, 2009</w:t>
      </w:r>
      <w:proofErr w:type="gramStart"/>
      <w:r>
        <w:t>) .</w:t>
      </w:r>
      <w:proofErr w:type="gramEnd"/>
      <w:r>
        <w:t xml:space="preserve">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22CA9C0F" w14:textId="77777777" w:rsidR="00DD4600" w:rsidRDefault="00DD4600" w:rsidP="00DD4600">
      <w:pPr>
        <w:spacing w:line="360" w:lineRule="auto"/>
        <w:ind w:firstLine="567"/>
        <w:jc w:val="both"/>
      </w:pPr>
      <w:r>
        <w:t xml:space="preserve">Studi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dan Naive Bayes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 xml:space="preserve"> di Google </w:t>
      </w:r>
      <w:proofErr w:type="spellStart"/>
      <w:r>
        <w:t>Playstore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dataset </w:t>
      </w:r>
      <w:proofErr w:type="spellStart"/>
      <w:r>
        <w:t>ulasan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dan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 xml:space="preserve">, recall, dan F1-score.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masing-masing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>.</w:t>
      </w:r>
    </w:p>
    <w:p w14:paraId="51D1B853" w14:textId="77777777" w:rsidR="00DD4600" w:rsidRDefault="00DD4600" w:rsidP="00DD4600">
      <w:pPr>
        <w:spacing w:line="360" w:lineRule="auto"/>
        <w:ind w:firstLine="567"/>
        <w:jc w:val="both"/>
      </w:pPr>
    </w:p>
    <w:p w14:paraId="75992FED" w14:textId="77777777" w:rsidR="00DD4600" w:rsidRDefault="00DD4600" w:rsidP="00DD4600">
      <w:pPr>
        <w:spacing w:line="360" w:lineRule="auto"/>
        <w:ind w:firstLine="567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dan Naive Bayes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(Joachims, 1998; McCallum &amp; Nigam, 1998</w:t>
      </w:r>
      <w:proofErr w:type="gramStart"/>
      <w:r>
        <w:t>) .</w:t>
      </w:r>
      <w:proofErr w:type="gramEnd"/>
      <w:r>
        <w:t xml:space="preserve">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VPN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platform mobile.</w:t>
      </w:r>
    </w:p>
    <w:p w14:paraId="394F1EE6" w14:textId="77777777" w:rsidR="00B52653" w:rsidRPr="00B52653" w:rsidRDefault="00B52653" w:rsidP="00B52653">
      <w:pPr>
        <w:ind w:firstLine="567"/>
      </w:pPr>
    </w:p>
    <w:p w14:paraId="2381A8E6" w14:textId="182A3FB9" w:rsidR="00B569E9" w:rsidRDefault="00B569E9" w:rsidP="00B569E9">
      <w:pPr>
        <w:pStyle w:val="Heading2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69677126"/>
      <w:proofErr w:type="spellStart"/>
      <w:r w:rsidRPr="00B569E9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B56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69E9">
        <w:rPr>
          <w:rFonts w:ascii="Times New Roman" w:hAnsi="Times New Roman" w:cs="Times New Roman"/>
          <w:b/>
          <w:bCs/>
          <w:sz w:val="24"/>
          <w:szCs w:val="24"/>
        </w:rPr>
        <w:t>Masalah</w:t>
      </w:r>
      <w:bookmarkEnd w:id="5"/>
      <w:proofErr w:type="spellEnd"/>
    </w:p>
    <w:p w14:paraId="246C2017" w14:textId="77777777" w:rsidR="00DD4600" w:rsidRDefault="00DD4600" w:rsidP="00DD4600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Support Vector Machine (SVM)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 xml:space="preserve"> di Google </w:t>
      </w:r>
      <w:proofErr w:type="spellStart"/>
      <w:r>
        <w:t>Playstore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Naive Bayes?</w:t>
      </w:r>
    </w:p>
    <w:p w14:paraId="6317E2AD" w14:textId="77777777" w:rsidR="00DD4600" w:rsidRDefault="00DD4600" w:rsidP="00DD4600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SVM dan Naive Bayes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>, recall, dan F1-score?</w:t>
      </w:r>
    </w:p>
    <w:p w14:paraId="265FFC43" w14:textId="77777777" w:rsidR="00DD4600" w:rsidRDefault="00DD4600" w:rsidP="00DD4600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</w:pPr>
      <w:r>
        <w:t>Faktor-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dan Naive Bayes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?</w:t>
      </w:r>
    </w:p>
    <w:p w14:paraId="4B5D6204" w14:textId="77777777" w:rsidR="00DD4600" w:rsidRDefault="00DD4600" w:rsidP="00DD4600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masing-masing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Google </w:t>
      </w:r>
      <w:proofErr w:type="spellStart"/>
      <w:r>
        <w:t>Playstore</w:t>
      </w:r>
      <w:proofErr w:type="spellEnd"/>
      <w:r>
        <w:t>?</w:t>
      </w:r>
    </w:p>
    <w:p w14:paraId="2EF93B6B" w14:textId="58861ED3" w:rsidR="00DD4600" w:rsidRDefault="00DD4600" w:rsidP="00DD4600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>?</w:t>
      </w:r>
    </w:p>
    <w:p w14:paraId="2F6DDD38" w14:textId="77777777" w:rsidR="00DD4600" w:rsidRPr="00DD4600" w:rsidRDefault="00DD4600" w:rsidP="00DD4600">
      <w:pPr>
        <w:spacing w:line="360" w:lineRule="auto"/>
        <w:jc w:val="both"/>
      </w:pPr>
    </w:p>
    <w:p w14:paraId="272A549B" w14:textId="2681921F" w:rsidR="00B569E9" w:rsidRDefault="00B569E9" w:rsidP="00B569E9">
      <w:pPr>
        <w:pStyle w:val="Heading2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69677127"/>
      <w:r w:rsidRPr="00B569E9">
        <w:rPr>
          <w:rFonts w:ascii="Times New Roman" w:hAnsi="Times New Roman" w:cs="Times New Roman"/>
          <w:b/>
          <w:bCs/>
          <w:sz w:val="24"/>
          <w:szCs w:val="24"/>
        </w:rPr>
        <w:t>Tujuan</w:t>
      </w:r>
      <w:bookmarkEnd w:id="6"/>
    </w:p>
    <w:p w14:paraId="6087A3E7" w14:textId="3893629C" w:rsidR="00903119" w:rsidRDefault="00903119" w:rsidP="00903119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Support Vector Machine (SVM)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 xml:space="preserve"> di Google </w:t>
      </w:r>
      <w:proofErr w:type="spellStart"/>
      <w:r>
        <w:t>Playstore</w:t>
      </w:r>
      <w:proofErr w:type="spellEnd"/>
      <w:r>
        <w:t xml:space="preserve"> dan </w:t>
      </w:r>
      <w:proofErr w:type="spellStart"/>
      <w:r>
        <w:t>membandingkannya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Naive Bayes.</w:t>
      </w:r>
    </w:p>
    <w:p w14:paraId="4EA7C9CE" w14:textId="3089B286" w:rsidR="00903119" w:rsidRDefault="00903119" w:rsidP="00903119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</w:pP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dan Naive Bayes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>, recall, dan F1-score.</w:t>
      </w:r>
    </w:p>
    <w:p w14:paraId="15F5CB77" w14:textId="1564A57D" w:rsidR="00903119" w:rsidRDefault="00903119" w:rsidP="00903119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dan Naive Bayes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18B4FBA" w14:textId="7CE55D93" w:rsidR="00903119" w:rsidRDefault="00903119" w:rsidP="00903119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</w:pPr>
      <w:proofErr w:type="spellStart"/>
      <w:r>
        <w:lastRenderedPageBreak/>
        <w:t>Mengevaluasi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masing-masing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Google </w:t>
      </w:r>
      <w:proofErr w:type="spellStart"/>
      <w:r>
        <w:t>Playstore</w:t>
      </w:r>
      <w:proofErr w:type="spellEnd"/>
      <w:r>
        <w:t>.</w:t>
      </w:r>
    </w:p>
    <w:p w14:paraId="287E4E97" w14:textId="0A32FE69" w:rsidR="00903119" w:rsidRDefault="00903119" w:rsidP="00903119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80401E4" w14:textId="77777777" w:rsidR="00903119" w:rsidRPr="00903119" w:rsidRDefault="00903119" w:rsidP="00903119"/>
    <w:p w14:paraId="56FA5399" w14:textId="6144B741" w:rsidR="00B569E9" w:rsidRDefault="00B569E9" w:rsidP="00B569E9">
      <w:pPr>
        <w:pStyle w:val="Heading2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69677128"/>
      <w:r w:rsidRPr="00B569E9">
        <w:rPr>
          <w:rFonts w:ascii="Times New Roman" w:hAnsi="Times New Roman" w:cs="Times New Roman"/>
          <w:b/>
          <w:bCs/>
          <w:sz w:val="24"/>
          <w:szCs w:val="24"/>
        </w:rPr>
        <w:t>Manfaat</w:t>
      </w:r>
      <w:bookmarkEnd w:id="7"/>
    </w:p>
    <w:p w14:paraId="36EF8822" w14:textId="7EC30199" w:rsidR="00850CDE" w:rsidRDefault="00850CDE" w:rsidP="00850CDE">
      <w:pPr>
        <w:pStyle w:val="ListParagraph"/>
        <w:numPr>
          <w:ilvl w:val="0"/>
          <w:numId w:val="5"/>
        </w:numPr>
        <w:spacing w:line="360" w:lineRule="auto"/>
        <w:ind w:left="567" w:hanging="567"/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lain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Support Vector Machine (SVM) dan Naive Bayes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>.</w:t>
      </w:r>
    </w:p>
    <w:p w14:paraId="4749A51D" w14:textId="77777777" w:rsidR="00850CDE" w:rsidRDefault="00850CDE" w:rsidP="00850CDE">
      <w:pPr>
        <w:pStyle w:val="ListParagraph"/>
        <w:numPr>
          <w:ilvl w:val="0"/>
          <w:numId w:val="5"/>
        </w:numPr>
        <w:spacing w:line="360" w:lineRule="auto"/>
        <w:ind w:left="567" w:hanging="567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523B9C06" w14:textId="77777777" w:rsidR="00850CDE" w:rsidRDefault="00850CDE" w:rsidP="00850CDE">
      <w:pPr>
        <w:pStyle w:val="ListParagraph"/>
        <w:numPr>
          <w:ilvl w:val="0"/>
          <w:numId w:val="5"/>
        </w:numPr>
        <w:spacing w:line="360" w:lineRule="auto"/>
        <w:ind w:left="567" w:hanging="567"/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dan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>.</w:t>
      </w:r>
    </w:p>
    <w:p w14:paraId="6227F68B" w14:textId="77777777" w:rsidR="00850CDE" w:rsidRDefault="00850CDE" w:rsidP="00850CDE">
      <w:pPr>
        <w:pStyle w:val="ListParagraph"/>
        <w:numPr>
          <w:ilvl w:val="0"/>
          <w:numId w:val="5"/>
        </w:numPr>
        <w:spacing w:line="360" w:lineRule="auto"/>
        <w:ind w:left="567" w:hanging="567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praktisi</w:t>
      </w:r>
      <w:proofErr w:type="spellEnd"/>
      <w:r>
        <w:t xml:space="preserve"> data science dan </w:t>
      </w:r>
      <w:proofErr w:type="spellStart"/>
      <w:r>
        <w:t>pengembang</w:t>
      </w:r>
      <w:proofErr w:type="spellEnd"/>
      <w:r>
        <w:t xml:space="preserve"> machine learning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dan Naive Bayes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paling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1B642303" w14:textId="77777777" w:rsidR="00850CDE" w:rsidRDefault="00850CDE" w:rsidP="00850CDE">
      <w:pPr>
        <w:pStyle w:val="ListParagraph"/>
        <w:numPr>
          <w:ilvl w:val="0"/>
          <w:numId w:val="5"/>
        </w:numPr>
        <w:spacing w:line="360" w:lineRule="auto"/>
        <w:ind w:left="567" w:hanging="567"/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dan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538B5EB9" w14:textId="77777777" w:rsidR="00850CDE" w:rsidRDefault="00850CDE" w:rsidP="00850CDE">
      <w:pPr>
        <w:pStyle w:val="ListParagraph"/>
        <w:numPr>
          <w:ilvl w:val="0"/>
          <w:numId w:val="5"/>
        </w:numPr>
        <w:spacing w:line="360" w:lineRule="auto"/>
        <w:ind w:left="567" w:hanging="567"/>
        <w:jc w:val="both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BB015BF" w14:textId="1A214504" w:rsidR="00850CDE" w:rsidRDefault="00850CDE" w:rsidP="00850CDE">
      <w:pPr>
        <w:pStyle w:val="ListParagraph"/>
        <w:numPr>
          <w:ilvl w:val="0"/>
          <w:numId w:val="5"/>
        </w:numPr>
        <w:spacing w:line="360" w:lineRule="auto"/>
        <w:ind w:left="567" w:hanging="567"/>
        <w:jc w:val="both"/>
      </w:pPr>
      <w:proofErr w:type="spellStart"/>
      <w:r>
        <w:t>Mendorong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domain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mobile, </w:t>
      </w:r>
      <w:proofErr w:type="spellStart"/>
      <w:r>
        <w:t>seperti</w:t>
      </w:r>
      <w:proofErr w:type="spellEnd"/>
      <w:r>
        <w:t xml:space="preserve"> e-commerce, media </w:t>
      </w:r>
      <w:proofErr w:type="spellStart"/>
      <w:r>
        <w:t>sosial</w:t>
      </w:r>
      <w:proofErr w:type="spellEnd"/>
      <w:r>
        <w:t xml:space="preserve">,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33A73653" w14:textId="0C72FF06" w:rsidR="006E794B" w:rsidRDefault="006E794B">
      <w:r>
        <w:br w:type="page"/>
      </w:r>
    </w:p>
    <w:p w14:paraId="0F9D0996" w14:textId="77777777" w:rsidR="00FF7318" w:rsidRDefault="00FF7318" w:rsidP="00443C20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FF7318" w:rsidSect="00FF7318">
          <w:headerReference w:type="first" r:id="rId12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32AE341D" w14:textId="266A75B2" w:rsidR="00130276" w:rsidRPr="00443C20" w:rsidRDefault="00443C20" w:rsidP="00443C20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8" w:name="_Toc169677129"/>
      <w:r w:rsidRPr="00443C2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2 </w:t>
      </w:r>
      <w:proofErr w:type="spellStart"/>
      <w:r w:rsidRPr="00443C20"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 w:rsidRPr="00443C20">
        <w:rPr>
          <w:rFonts w:ascii="Times New Roman" w:hAnsi="Times New Roman" w:cs="Times New Roman"/>
          <w:b/>
          <w:bCs/>
          <w:sz w:val="24"/>
          <w:szCs w:val="24"/>
        </w:rPr>
        <w:t xml:space="preserve"> Pustaka</w:t>
      </w:r>
      <w:bookmarkEnd w:id="8"/>
    </w:p>
    <w:p w14:paraId="60DB6E1D" w14:textId="77777777" w:rsidR="00443C20" w:rsidRDefault="00443C20" w:rsidP="00443C20"/>
    <w:p w14:paraId="65491B3B" w14:textId="26220078" w:rsidR="00DB64E5" w:rsidRDefault="00DB64E5" w:rsidP="00DB64E5">
      <w:pPr>
        <w:spacing w:line="360" w:lineRule="auto"/>
        <w:ind w:firstLine="567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. Teknik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 xml:space="preserve">. </w:t>
      </w:r>
      <w:proofErr w:type="spellStart"/>
      <w:r>
        <w:t>Ulasan</w:t>
      </w:r>
      <w:proofErr w:type="spellEnd"/>
      <w:r>
        <w:t xml:space="preserve"> di platform </w:t>
      </w:r>
      <w:proofErr w:type="spellStart"/>
      <w:r>
        <w:t>seperti</w:t>
      </w:r>
      <w:proofErr w:type="spellEnd"/>
      <w:r>
        <w:t xml:space="preserve"> Google </w:t>
      </w:r>
      <w:proofErr w:type="spellStart"/>
      <w:r>
        <w:t>Playstore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ketidakpuasan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mereka</w:t>
      </w:r>
      <w:proofErr w:type="spellEnd"/>
      <w:r>
        <w:t xml:space="preserve"> .</w:t>
      </w:r>
      <w:proofErr w:type="gramEnd"/>
    </w:p>
    <w:p w14:paraId="250B687F" w14:textId="736CB00B" w:rsidR="00DB64E5" w:rsidRDefault="00DB64E5" w:rsidP="00DB64E5">
      <w:pPr>
        <w:spacing w:line="360" w:lineRule="auto"/>
        <w:ind w:firstLine="567"/>
        <w:jc w:val="both"/>
      </w:pPr>
      <w:r>
        <w:t xml:space="preserve">Support Vector Machine (SVM)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regresi</w:t>
      </w:r>
      <w:proofErr w:type="spellEnd"/>
      <w:r>
        <w:t xml:space="preserve">. SVM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hyperplane yang </w:t>
      </w:r>
      <w:proofErr w:type="spellStart"/>
      <w:r>
        <w:t>memisahkan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Metode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</w:t>
      </w:r>
      <w:proofErr w:type="spellStart"/>
      <w:r>
        <w:t>berdimensi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proofErr w:type="gramStart"/>
      <w:r>
        <w:t>sentimen</w:t>
      </w:r>
      <w:proofErr w:type="spellEnd"/>
      <w:r>
        <w:t xml:space="preserve"> .</w:t>
      </w:r>
      <w:proofErr w:type="gramEnd"/>
      <w:r>
        <w:t xml:space="preserve"> Dalam </w:t>
      </w:r>
      <w:proofErr w:type="spellStart"/>
      <w:r>
        <w:t>penelitian</w:t>
      </w:r>
      <w:proofErr w:type="spellEnd"/>
      <w:r>
        <w:t xml:space="preserve"> oleh Joachims (1998), SVM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4A45D4DD" w14:textId="46FF8A74" w:rsidR="00DB64E5" w:rsidRDefault="00DB64E5" w:rsidP="00DB64E5">
      <w:pPr>
        <w:spacing w:line="360" w:lineRule="auto"/>
        <w:ind w:firstLine="567"/>
        <w:jc w:val="both"/>
      </w:pPr>
      <w:r>
        <w:t xml:space="preserve">Naive Bayes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Bayes,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independensi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independensinya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realistis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data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McCallum dan Nigam (1998)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Naive Bayes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kompetitif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proofErr w:type="gramStart"/>
      <w:r>
        <w:t>diimplementasikan</w:t>
      </w:r>
      <w:proofErr w:type="spellEnd"/>
      <w:r>
        <w:t xml:space="preserve"> .</w:t>
      </w:r>
      <w:proofErr w:type="gramEnd"/>
      <w:r>
        <w:t xml:space="preserve"> Manning et al. (2008) juga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Naive Bayes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mana </w:t>
      </w:r>
      <w:proofErr w:type="spellStart"/>
      <w:r>
        <w:t>skalabilitas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27A6B5D8" w14:textId="7E15D7B3" w:rsidR="00DB64E5" w:rsidRDefault="00DB64E5" w:rsidP="00DB64E5">
      <w:pPr>
        <w:spacing w:line="360" w:lineRule="auto"/>
        <w:ind w:firstLine="567"/>
        <w:jc w:val="both"/>
      </w:pPr>
      <w:r>
        <w:t xml:space="preserve">Banyak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SVM dan Naive Bayes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oleh Lewis (1998)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SVM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Naive Bayes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komputasional</w:t>
      </w:r>
      <w:proofErr w:type="spellEnd"/>
      <w:r>
        <w:t xml:space="preserve">. Hastie, </w:t>
      </w:r>
      <w:proofErr w:type="spellStart"/>
      <w:r>
        <w:t>Tibshirani</w:t>
      </w:r>
      <w:proofErr w:type="spellEnd"/>
      <w:r>
        <w:t xml:space="preserve">, dan Friedman (2009)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karakteristik</w:t>
      </w:r>
      <w:proofErr w:type="spellEnd"/>
      <w:r>
        <w:t xml:space="preserve"> data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E1C62BE" w14:textId="2700DFFF" w:rsidR="00DB64E5" w:rsidRDefault="00DB64E5" w:rsidP="00DB64E5">
      <w:pPr>
        <w:spacing w:line="360" w:lineRule="auto"/>
        <w:ind w:firstLine="567"/>
        <w:jc w:val="both"/>
      </w:pP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Google </w:t>
      </w:r>
      <w:proofErr w:type="spellStart"/>
      <w:r>
        <w:t>Playstore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kaya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.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Pang dan Lee (2008)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dan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digital.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lastRenderedPageBreak/>
        <w:t>ini</w:t>
      </w:r>
      <w:proofErr w:type="spellEnd"/>
      <w:r>
        <w:t xml:space="preserve">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47F57F8E" w14:textId="77777777" w:rsidR="00DB64E5" w:rsidRDefault="00DB64E5" w:rsidP="00DB64E5">
      <w:pPr>
        <w:spacing w:line="360" w:lineRule="auto"/>
        <w:ind w:firstLine="567"/>
        <w:jc w:val="both"/>
      </w:pPr>
      <w:r>
        <w:t xml:space="preserve">SVM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oleh Gamon (2004)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SVM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Keunggulan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dan </w:t>
      </w:r>
      <w:proofErr w:type="spellStart"/>
      <w:r>
        <w:t>berdimensi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yang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proofErr w:type="gramStart"/>
      <w:r>
        <w:t>teks</w:t>
      </w:r>
      <w:proofErr w:type="spellEnd"/>
      <w:r>
        <w:t xml:space="preserve"> .</w:t>
      </w:r>
      <w:proofErr w:type="gramEnd"/>
    </w:p>
    <w:p w14:paraId="2063CB1D" w14:textId="77777777" w:rsidR="00DB64E5" w:rsidRDefault="00DB64E5" w:rsidP="00DB64E5">
      <w:pPr>
        <w:spacing w:line="360" w:lineRule="auto"/>
        <w:ind w:firstLine="567"/>
        <w:jc w:val="both"/>
      </w:pPr>
      <w:r>
        <w:t xml:space="preserve">Naive Bayes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kesederhanaan</w:t>
      </w:r>
      <w:proofErr w:type="spellEnd"/>
      <w:r>
        <w:t xml:space="preserve"> dan </w:t>
      </w:r>
      <w:proofErr w:type="spellStart"/>
      <w:r>
        <w:t>efisiensinya</w:t>
      </w:r>
      <w:proofErr w:type="spellEnd"/>
      <w:r>
        <w:t xml:space="preserve">. Dalam </w:t>
      </w:r>
      <w:proofErr w:type="spellStart"/>
      <w:r>
        <w:t>studi</w:t>
      </w:r>
      <w:proofErr w:type="spellEnd"/>
      <w:r>
        <w:t xml:space="preserve"> oleh Kim et al. (2013), Naive Bayes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independensi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. Naive Bayes sangat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di mana data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proofErr w:type="gramStart"/>
      <w:r>
        <w:t>penting</w:t>
      </w:r>
      <w:proofErr w:type="spellEnd"/>
      <w:r>
        <w:t xml:space="preserve"> .</w:t>
      </w:r>
      <w:proofErr w:type="gramEnd"/>
    </w:p>
    <w:p w14:paraId="1ECA0E77" w14:textId="77777777" w:rsidR="00DB64E5" w:rsidRDefault="00DB64E5" w:rsidP="00DB64E5">
      <w:pPr>
        <w:spacing w:line="360" w:lineRule="auto"/>
        <w:ind w:firstLine="567"/>
        <w:jc w:val="both"/>
      </w:pPr>
      <w:proofErr w:type="spellStart"/>
      <w:r>
        <w:t>TurboVPN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VPN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di Google </w:t>
      </w:r>
      <w:proofErr w:type="spellStart"/>
      <w:r>
        <w:t>Playstore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dan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dan Naive Bayes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dominan</w:t>
      </w:r>
      <w:proofErr w:type="spellEnd"/>
      <w:r>
        <w:t xml:space="preserve"> dan area yang </w:t>
      </w:r>
      <w:proofErr w:type="spellStart"/>
      <w:r>
        <w:t>memerlukan</w:t>
      </w:r>
      <w:proofErr w:type="spellEnd"/>
      <w:r>
        <w:t xml:space="preserve"> </w:t>
      </w:r>
      <w:proofErr w:type="spellStart"/>
      <w:proofErr w:type="gramStart"/>
      <w:r>
        <w:t>perbaikan</w:t>
      </w:r>
      <w:proofErr w:type="spellEnd"/>
      <w:r>
        <w:t xml:space="preserve"> .</w:t>
      </w:r>
      <w:proofErr w:type="gramEnd"/>
    </w:p>
    <w:p w14:paraId="0E7AEF21" w14:textId="77777777" w:rsidR="00DB64E5" w:rsidRDefault="00DB64E5" w:rsidP="00DB64E5">
      <w:pPr>
        <w:spacing w:line="360" w:lineRule="auto"/>
        <w:ind w:firstLine="567"/>
        <w:jc w:val="both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dan Naive Bayes sangat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ironi</w:t>
      </w:r>
      <w:proofErr w:type="spellEnd"/>
      <w:r>
        <w:t xml:space="preserve"> dan </w:t>
      </w:r>
      <w:proofErr w:type="spellStart"/>
      <w:r>
        <w:t>sarkasme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membingungkan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oleh Pang dan Lee (2008)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proofErr w:type="gramStart"/>
      <w:r>
        <w:t>diperlukan</w:t>
      </w:r>
      <w:proofErr w:type="spellEnd"/>
      <w:r>
        <w:t xml:space="preserve"> .</w:t>
      </w:r>
      <w:proofErr w:type="gramEnd"/>
    </w:p>
    <w:p w14:paraId="14BD41E6" w14:textId="77777777" w:rsidR="00DB64E5" w:rsidRDefault="00DB64E5" w:rsidP="00DB64E5">
      <w:pPr>
        <w:spacing w:line="360" w:lineRule="auto"/>
        <w:ind w:firstLine="567"/>
        <w:jc w:val="both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 xml:space="preserve">, recall, dan F1-score. </w:t>
      </w:r>
      <w:proofErr w:type="spellStart"/>
      <w:r>
        <w:t>Menurut</w:t>
      </w:r>
      <w:proofErr w:type="spellEnd"/>
      <w:r>
        <w:t xml:space="preserve"> Manning et al. (2008),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SVM dan Naive Bayes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pada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proofErr w:type="gramStart"/>
      <w:r>
        <w:t>klasifikasi</w:t>
      </w:r>
      <w:proofErr w:type="spellEnd"/>
      <w:r>
        <w:t xml:space="preserve"> .</w:t>
      </w:r>
      <w:proofErr w:type="gramEnd"/>
    </w:p>
    <w:p w14:paraId="1ABD2D02" w14:textId="77777777" w:rsidR="00DB64E5" w:rsidRDefault="00DB64E5" w:rsidP="00DB64E5">
      <w:pPr>
        <w:spacing w:line="360" w:lineRule="auto"/>
        <w:ind w:firstLine="567"/>
        <w:jc w:val="both"/>
      </w:pPr>
      <w:proofErr w:type="spellStart"/>
      <w:r>
        <w:t>Ukuran</w:t>
      </w:r>
      <w:proofErr w:type="spellEnd"/>
      <w:r>
        <w:t xml:space="preserve"> dataset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oleh Forman (2003)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lastRenderedPageBreak/>
        <w:t>menunjukkan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dataset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Naive Bayes.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dan </w:t>
      </w:r>
      <w:proofErr w:type="spellStart"/>
      <w:proofErr w:type="gramStart"/>
      <w:r>
        <w:t>pengujian</w:t>
      </w:r>
      <w:proofErr w:type="spellEnd"/>
      <w:r>
        <w:t xml:space="preserve"> .</w:t>
      </w:r>
      <w:proofErr w:type="gramEnd"/>
    </w:p>
    <w:p w14:paraId="63F1D0C5" w14:textId="77777777" w:rsidR="00DB64E5" w:rsidRDefault="00DB64E5" w:rsidP="00DB64E5">
      <w:pPr>
        <w:spacing w:line="360" w:lineRule="auto"/>
        <w:ind w:firstLine="567"/>
        <w:jc w:val="both"/>
      </w:pPr>
      <w:proofErr w:type="spellStart"/>
      <w:r>
        <w:t>Pra-pemrosesan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stemming, lemmatization, dan </w:t>
      </w:r>
      <w:proofErr w:type="spellStart"/>
      <w:r>
        <w:t>penghapusan</w:t>
      </w:r>
      <w:proofErr w:type="spellEnd"/>
      <w:r>
        <w:t xml:space="preserve"> kata-kata </w:t>
      </w:r>
      <w:proofErr w:type="spellStart"/>
      <w:r>
        <w:t>umum</w:t>
      </w:r>
      <w:proofErr w:type="spellEnd"/>
      <w:r>
        <w:t xml:space="preserve"> (</w:t>
      </w:r>
      <w:proofErr w:type="spellStart"/>
      <w:r>
        <w:t>stopwords</w:t>
      </w:r>
      <w:proofErr w:type="spellEnd"/>
      <w:r>
        <w:t xml:space="preserve">),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Dalam </w:t>
      </w:r>
      <w:proofErr w:type="spellStart"/>
      <w:r>
        <w:t>penelitian</w:t>
      </w:r>
      <w:proofErr w:type="spellEnd"/>
      <w:r>
        <w:t xml:space="preserve"> oleh </w:t>
      </w:r>
      <w:proofErr w:type="spellStart"/>
      <w:r>
        <w:t>Jurafsky</w:t>
      </w:r>
      <w:proofErr w:type="spellEnd"/>
      <w:r>
        <w:t xml:space="preserve"> dan Martin (2020),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pra-pemrosesan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SVM </w:t>
      </w:r>
      <w:proofErr w:type="spellStart"/>
      <w:r>
        <w:t>maupun</w:t>
      </w:r>
      <w:proofErr w:type="spellEnd"/>
      <w:r>
        <w:t xml:space="preserve"> Naive Bayes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proofErr w:type="gramStart"/>
      <w:r>
        <w:t>aplikasi</w:t>
      </w:r>
      <w:proofErr w:type="spellEnd"/>
      <w:r>
        <w:t xml:space="preserve"> .</w:t>
      </w:r>
      <w:proofErr w:type="gramEnd"/>
    </w:p>
    <w:p w14:paraId="5F6F96CD" w14:textId="77777777" w:rsidR="00DB64E5" w:rsidRDefault="00DB64E5" w:rsidP="00DB64E5">
      <w:pPr>
        <w:spacing w:line="360" w:lineRule="auto"/>
        <w:ind w:firstLine="567"/>
        <w:jc w:val="both"/>
      </w:pPr>
      <w:proofErr w:type="spellStart"/>
      <w:r>
        <w:t>Kemajuan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(NLP)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model word embedding </w:t>
      </w:r>
      <w:proofErr w:type="spellStart"/>
      <w:r>
        <w:t>seperti</w:t>
      </w:r>
      <w:proofErr w:type="spellEnd"/>
      <w:r>
        <w:t xml:space="preserve"> Word2Vec dan </w:t>
      </w:r>
      <w:proofErr w:type="spellStart"/>
      <w:r>
        <w:t>GloVe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SVM dan Naive Bayes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oleh </w:t>
      </w:r>
      <w:proofErr w:type="spellStart"/>
      <w:r>
        <w:t>Mikolov</w:t>
      </w:r>
      <w:proofErr w:type="spellEnd"/>
      <w:r>
        <w:t xml:space="preserve"> et al. (2013)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kata-kata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,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canggih</w:t>
      </w:r>
      <w:proofErr w:type="spellEnd"/>
      <w:r>
        <w:t xml:space="preserve"> .</w:t>
      </w:r>
      <w:proofErr w:type="gramEnd"/>
    </w:p>
    <w:p w14:paraId="4F9EC8C1" w14:textId="77777777" w:rsidR="00DB64E5" w:rsidRDefault="00DB64E5" w:rsidP="00DB64E5">
      <w:pPr>
        <w:spacing w:line="360" w:lineRule="auto"/>
        <w:ind w:firstLine="567"/>
        <w:jc w:val="both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dan Naive Bayes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parameter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. Dalam </w:t>
      </w:r>
      <w:proofErr w:type="spellStart"/>
      <w:r>
        <w:t>kasus</w:t>
      </w:r>
      <w:proofErr w:type="spellEnd"/>
      <w:r>
        <w:t xml:space="preserve"> SVM, </w:t>
      </w:r>
      <w:proofErr w:type="spellStart"/>
      <w:r>
        <w:t>pemilihan</w:t>
      </w:r>
      <w:proofErr w:type="spellEnd"/>
      <w:r>
        <w:t xml:space="preserve"> kernel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penyesuaian</w:t>
      </w:r>
      <w:proofErr w:type="spellEnd"/>
      <w:r>
        <w:t xml:space="preserve"> parameter </w:t>
      </w:r>
      <w:proofErr w:type="spellStart"/>
      <w:r>
        <w:t>regularisasi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optimal. Di </w:t>
      </w:r>
      <w:proofErr w:type="spellStart"/>
      <w:r>
        <w:t>sisi</w:t>
      </w:r>
      <w:proofErr w:type="spellEnd"/>
      <w:r>
        <w:t xml:space="preserve"> lain, Naive Bayes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oleh Zhang (2004)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parameter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.</w:t>
      </w:r>
      <w:proofErr w:type="gramEnd"/>
    </w:p>
    <w:p w14:paraId="783CF1B5" w14:textId="77777777" w:rsidR="00DB64E5" w:rsidRDefault="00DB64E5" w:rsidP="00DB64E5">
      <w:pPr>
        <w:spacing w:line="360" w:lineRule="auto"/>
        <w:ind w:firstLine="567"/>
        <w:jc w:val="both"/>
      </w:pPr>
      <w:r>
        <w:t xml:space="preserve">Integrasi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seperti</w:t>
      </w:r>
      <w:proofErr w:type="spellEnd"/>
      <w:r>
        <w:t xml:space="preserve"> dashboard </w:t>
      </w:r>
      <w:proofErr w:type="spellStart"/>
      <w:r>
        <w:t>analitik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menindaklanjuti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Penelitian</w:t>
      </w:r>
      <w:proofErr w:type="spellEnd"/>
      <w:r>
        <w:t xml:space="preserve"> oleh Chen et al. (2012)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responsivitas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feedback </w:t>
      </w:r>
      <w:proofErr w:type="spellStart"/>
      <w:r>
        <w:t>pengguna</w:t>
      </w:r>
      <w:proofErr w:type="spellEnd"/>
      <w:r>
        <w:t xml:space="preserve">, yang pada </w:t>
      </w:r>
      <w:proofErr w:type="spellStart"/>
      <w:r>
        <w:t>gilirannya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proofErr w:type="gramStart"/>
      <w:r>
        <w:t>pengguna</w:t>
      </w:r>
      <w:proofErr w:type="spellEnd"/>
      <w:r>
        <w:t xml:space="preserve"> .</w:t>
      </w:r>
      <w:proofErr w:type="gramEnd"/>
    </w:p>
    <w:p w14:paraId="3C95E11C" w14:textId="679DF7C0" w:rsidR="00443C20" w:rsidRDefault="00DB64E5" w:rsidP="00DB64E5">
      <w:pPr>
        <w:spacing w:line="360" w:lineRule="auto"/>
        <w:ind w:firstLine="567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SVM </w:t>
      </w:r>
      <w:proofErr w:type="spellStart"/>
      <w:r>
        <w:t>maupun</w:t>
      </w:r>
      <w:proofErr w:type="spellEnd"/>
      <w:r>
        <w:t xml:space="preserve"> Naive Bayes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masing-masing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data,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dan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>.</w:t>
      </w:r>
    </w:p>
    <w:p w14:paraId="7DBA89E8" w14:textId="77777777" w:rsidR="00DB64E5" w:rsidRDefault="00DB64E5" w:rsidP="00DB64E5">
      <w:pPr>
        <w:spacing w:line="360" w:lineRule="auto"/>
        <w:ind w:firstLine="567"/>
        <w:jc w:val="both"/>
      </w:pPr>
      <w:proofErr w:type="spellStart"/>
      <w:r>
        <w:lastRenderedPageBreak/>
        <w:t>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SVM dan Naive Bayes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 xml:space="preserve">, recall, dan F1-score.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sampel</w:t>
      </w:r>
      <w:proofErr w:type="spellEnd"/>
      <w:r>
        <w:t xml:space="preserve">.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recall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F1-score </w:t>
      </w:r>
      <w:proofErr w:type="spellStart"/>
      <w:r>
        <w:t>adalah</w:t>
      </w:r>
      <w:proofErr w:type="spellEnd"/>
      <w:r>
        <w:t xml:space="preserve"> rata-rata </w:t>
      </w:r>
      <w:proofErr w:type="spellStart"/>
      <w:r>
        <w:t>harmonis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dan recall,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holistik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 (</w:t>
      </w:r>
      <w:proofErr w:type="spellStart"/>
      <w:r>
        <w:t>Jurafsky</w:t>
      </w:r>
      <w:proofErr w:type="spellEnd"/>
      <w:r>
        <w:t xml:space="preserve"> &amp; Martin, 2020).</w:t>
      </w:r>
    </w:p>
    <w:p w14:paraId="1FE2107C" w14:textId="77777777" w:rsidR="00DB64E5" w:rsidRDefault="00DB64E5" w:rsidP="00DB64E5">
      <w:pPr>
        <w:spacing w:line="360" w:lineRule="auto"/>
        <w:ind w:firstLine="567"/>
        <w:jc w:val="both"/>
      </w:pP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SVM dan Naive Bayes. Teknik </w:t>
      </w:r>
      <w:proofErr w:type="spellStart"/>
      <w:r>
        <w:t>seperti</w:t>
      </w:r>
      <w:proofErr w:type="spellEnd"/>
      <w:r>
        <w:t xml:space="preserve"> Information Gain, Chi-square, dan mutual information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paling </w:t>
      </w:r>
      <w:proofErr w:type="spellStart"/>
      <w:r>
        <w:t>informatif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teks</w:t>
      </w:r>
      <w:proofErr w:type="spellEnd"/>
      <w:r>
        <w:t xml:space="preserve">. Studi oleh Forman (2003)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dataset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>.</w:t>
      </w:r>
    </w:p>
    <w:p w14:paraId="678E6972" w14:textId="77777777" w:rsidR="00DB64E5" w:rsidRDefault="00DB64E5" w:rsidP="00DB64E5">
      <w:pPr>
        <w:spacing w:line="360" w:lineRule="auto"/>
        <w:ind w:firstLine="567"/>
        <w:jc w:val="both"/>
      </w:pPr>
      <w:r>
        <w:t xml:space="preserve">Teknik ensemble, </w:t>
      </w:r>
      <w:proofErr w:type="spellStart"/>
      <w:r>
        <w:t>seperti</w:t>
      </w:r>
      <w:proofErr w:type="spellEnd"/>
      <w:r>
        <w:t xml:space="preserve"> Random Forest dan Gradient Boosting,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Dalam </w:t>
      </w:r>
      <w:proofErr w:type="spellStart"/>
      <w:r>
        <w:t>penelitian</w:t>
      </w:r>
      <w:proofErr w:type="spellEnd"/>
      <w:r>
        <w:t xml:space="preserve"> oleh Dietterich (2000), ensemble methods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varians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ensemble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SVM dan Naive Bayes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model-model yang </w:t>
      </w:r>
      <w:proofErr w:type="spellStart"/>
      <w:r>
        <w:t>dihasilkan</w:t>
      </w:r>
      <w:proofErr w:type="spellEnd"/>
      <w:r>
        <w:t>.</w:t>
      </w:r>
    </w:p>
    <w:p w14:paraId="354AB6AB" w14:textId="77777777" w:rsidR="00DB64E5" w:rsidRDefault="00DB64E5" w:rsidP="00DB64E5">
      <w:pPr>
        <w:spacing w:line="360" w:lineRule="auto"/>
        <w:ind w:firstLine="567"/>
        <w:jc w:val="both"/>
      </w:pPr>
      <w:r>
        <w:t xml:space="preserve">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, di mana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pada bias </w:t>
      </w:r>
      <w:proofErr w:type="spellStart"/>
      <w:r>
        <w:t>klasifikasi</w:t>
      </w:r>
      <w:proofErr w:type="spellEnd"/>
      <w:r>
        <w:t xml:space="preserve"> di mana model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. Metode </w:t>
      </w:r>
      <w:proofErr w:type="spellStart"/>
      <w:r>
        <w:t>penanganan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oversampling (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) dan </w:t>
      </w:r>
      <w:proofErr w:type="spellStart"/>
      <w:r>
        <w:t>undersampling</w:t>
      </w:r>
      <w:proofErr w:type="spellEnd"/>
      <w:r>
        <w:t xml:space="preserve"> (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)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(Chawla et al., 2002).</w:t>
      </w:r>
    </w:p>
    <w:p w14:paraId="520B2ABA" w14:textId="77777777" w:rsidR="00DB64E5" w:rsidRDefault="00DB64E5" w:rsidP="00DB64E5">
      <w:pPr>
        <w:spacing w:line="360" w:lineRule="auto"/>
        <w:ind w:firstLine="567"/>
        <w:jc w:val="both"/>
      </w:pPr>
      <w:r>
        <w:t xml:space="preserve">Hyperparameter </w:t>
      </w:r>
      <w:proofErr w:type="spellStart"/>
      <w:r>
        <w:t>dalam</w:t>
      </w:r>
      <w:proofErr w:type="spellEnd"/>
      <w:r>
        <w:t xml:space="preserve"> SVM, </w:t>
      </w:r>
      <w:proofErr w:type="spellStart"/>
      <w:r>
        <w:t>seperti</w:t>
      </w:r>
      <w:proofErr w:type="spellEnd"/>
      <w:r>
        <w:t xml:space="preserve"> parameter C dan </w:t>
      </w:r>
      <w:proofErr w:type="spellStart"/>
      <w:r>
        <w:t>jenis</w:t>
      </w:r>
      <w:proofErr w:type="spellEnd"/>
      <w:r>
        <w:t xml:space="preserve"> kernel,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konvergensi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Parameter C </w:t>
      </w:r>
      <w:proofErr w:type="spellStart"/>
      <w:r>
        <w:t>mengontrol</w:t>
      </w:r>
      <w:proofErr w:type="spellEnd"/>
      <w:r>
        <w:t xml:space="preserve"> trade-off </w:t>
      </w:r>
      <w:proofErr w:type="spellStart"/>
      <w:r>
        <w:t>antara</w:t>
      </w:r>
      <w:proofErr w:type="spellEnd"/>
      <w:r>
        <w:t xml:space="preserve"> margin </w:t>
      </w:r>
      <w:proofErr w:type="spellStart"/>
      <w:r>
        <w:t>maksimal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margin,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kernel (linear, polynomial, radial basis function)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hyperplane yang </w:t>
      </w:r>
      <w:proofErr w:type="spellStart"/>
      <w:r>
        <w:t>dibentuk</w:t>
      </w:r>
      <w:proofErr w:type="spellEnd"/>
      <w:r>
        <w:t xml:space="preserve">. Tuning parameter-parameter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model SVM yang optimal (Cortes &amp; </w:t>
      </w:r>
      <w:proofErr w:type="spellStart"/>
      <w:r>
        <w:t>Vapnik</w:t>
      </w:r>
      <w:proofErr w:type="spellEnd"/>
      <w:r>
        <w:t>, 1995).</w:t>
      </w:r>
    </w:p>
    <w:p w14:paraId="5FDB9C90" w14:textId="77777777" w:rsidR="00DB64E5" w:rsidRDefault="00DB64E5" w:rsidP="00DB64E5">
      <w:pPr>
        <w:spacing w:line="360" w:lineRule="auto"/>
        <w:ind w:firstLine="567"/>
        <w:jc w:val="both"/>
      </w:pPr>
      <w:r>
        <w:t xml:space="preserve">SVM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non-</w:t>
      </w:r>
      <w:proofErr w:type="spellStart"/>
      <w:r>
        <w:t>linearitas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SVM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dataset. Studi oleh Burges (1998) </w:t>
      </w:r>
      <w:proofErr w:type="spellStart"/>
      <w:r>
        <w:lastRenderedPageBreak/>
        <w:t>mengemukakan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SVM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>.</w:t>
      </w:r>
    </w:p>
    <w:p w14:paraId="7013BDFF" w14:textId="77777777" w:rsidR="00DB64E5" w:rsidRDefault="00DB64E5" w:rsidP="00DB64E5">
      <w:pPr>
        <w:spacing w:line="360" w:lineRule="auto"/>
        <w:ind w:firstLine="567"/>
        <w:jc w:val="both"/>
      </w:pPr>
      <w:r>
        <w:t xml:space="preserve">Naive Bayes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independensi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. Dalam </w:t>
      </w:r>
      <w:proofErr w:type="spellStart"/>
      <w:r>
        <w:t>penelitian</w:t>
      </w:r>
      <w:proofErr w:type="spellEnd"/>
      <w:r>
        <w:t xml:space="preserve"> oleh Rish (2001), Naive Bayes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dataset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dependensi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fitur</w:t>
      </w:r>
      <w:proofErr w:type="spellEnd"/>
      <w:r>
        <w:t>.</w:t>
      </w:r>
    </w:p>
    <w:p w14:paraId="6B73A971" w14:textId="77777777" w:rsidR="00DB64E5" w:rsidRDefault="00DB64E5" w:rsidP="00DB64E5">
      <w:pPr>
        <w:spacing w:line="360" w:lineRule="auto"/>
        <w:ind w:firstLine="567"/>
        <w:jc w:val="both"/>
      </w:pPr>
      <w:proofErr w:type="spellStart"/>
      <w:r>
        <w:t>Konteks</w:t>
      </w:r>
      <w:proofErr w:type="spellEnd"/>
      <w:r>
        <w:t xml:space="preserve"> dan domain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VPN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model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oleh Pang dan Lee (2004)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model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dan domain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optimal.</w:t>
      </w:r>
    </w:p>
    <w:p w14:paraId="1D516490" w14:textId="77777777" w:rsidR="00DB64E5" w:rsidRDefault="00DB64E5" w:rsidP="00DB64E5">
      <w:pPr>
        <w:spacing w:line="360" w:lineRule="auto"/>
        <w:ind w:firstLine="567"/>
        <w:jc w:val="both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bandwidth. Karena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, model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EFD0E5C" w14:textId="77777777" w:rsidR="00DB64E5" w:rsidRDefault="00DB64E5" w:rsidP="00DB64E5">
      <w:pPr>
        <w:spacing w:line="360" w:lineRule="auto"/>
        <w:ind w:firstLine="567"/>
        <w:jc w:val="both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dan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, dan </w:t>
      </w:r>
      <w:proofErr w:type="spellStart"/>
      <w:r>
        <w:t>merancang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Studi oleh Liu (2012)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F976F75" w14:textId="29C84AF2" w:rsidR="006B4EF7" w:rsidRDefault="006B4EF7">
      <w:r>
        <w:br w:type="page"/>
      </w:r>
    </w:p>
    <w:p w14:paraId="1224B5CD" w14:textId="77777777" w:rsidR="00FF7318" w:rsidRDefault="00FF7318" w:rsidP="00C42DE7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FF7318" w:rsidSect="00FF7318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3EFEDA0" w14:textId="70A2C489" w:rsidR="00DB64E5" w:rsidRPr="001614F8" w:rsidRDefault="001614F8" w:rsidP="00C42DE7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9" w:name="_Toc169677130"/>
      <w:r w:rsidRPr="001614F8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3 Metode</w:t>
      </w:r>
      <w:bookmarkEnd w:id="9"/>
    </w:p>
    <w:p w14:paraId="45E75CD8" w14:textId="77777777" w:rsidR="001614F8" w:rsidRDefault="001614F8" w:rsidP="001614F8"/>
    <w:p w14:paraId="01BD3C25" w14:textId="7D4BE568" w:rsidR="00C42DE7" w:rsidRPr="00C42DE7" w:rsidRDefault="00C42DE7" w:rsidP="00D5656F">
      <w:pPr>
        <w:pStyle w:val="Heading2"/>
        <w:numPr>
          <w:ilvl w:val="0"/>
          <w:numId w:val="6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169677131"/>
      <w:proofErr w:type="spellStart"/>
      <w:r w:rsidRPr="00C42DE7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C42DE7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bookmarkEnd w:id="10"/>
    </w:p>
    <w:p w14:paraId="764EB4FE" w14:textId="77777777" w:rsidR="005B7236" w:rsidRDefault="005B7236" w:rsidP="00D27425">
      <w:pPr>
        <w:spacing w:line="360" w:lineRule="auto"/>
        <w:ind w:firstLine="567"/>
        <w:jc w:val="both"/>
      </w:pPr>
      <w:proofErr w:type="spellStart"/>
      <w:r>
        <w:t>Pertama</w:t>
      </w:r>
      <w:proofErr w:type="spellEnd"/>
      <w:r>
        <w:t xml:space="preserve">, model supervised learning SVM dan Naive Bayes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Python. Python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scikit-learn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SVM dan Naive Bayes, </w:t>
      </w:r>
      <w:proofErr w:type="spellStart"/>
      <w:r>
        <w:t>serta</w:t>
      </w:r>
      <w:proofErr w:type="spellEnd"/>
      <w:r>
        <w:t xml:space="preserve"> pandas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data.</w:t>
      </w:r>
    </w:p>
    <w:p w14:paraId="144F1972" w14:textId="77777777" w:rsidR="005B7236" w:rsidRDefault="005B7236" w:rsidP="00D27425">
      <w:pPr>
        <w:spacing w:line="360" w:lineRule="auto"/>
        <w:ind w:firstLine="567"/>
        <w:jc w:val="both"/>
      </w:pPr>
      <w:r>
        <w:t xml:space="preserve">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 xml:space="preserve"> di Google </w:t>
      </w:r>
      <w:proofErr w:type="spellStart"/>
      <w:r>
        <w:t>Playstore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google_play_scraper</w:t>
      </w:r>
      <w:proofErr w:type="spellEnd"/>
      <w:r>
        <w:t xml:space="preserve">. Library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crawling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Google </w:t>
      </w:r>
      <w:proofErr w:type="spellStart"/>
      <w:r>
        <w:t>Playstore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content (</w:t>
      </w:r>
      <w:proofErr w:type="spellStart"/>
      <w:r>
        <w:t>isi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), </w:t>
      </w:r>
      <w:proofErr w:type="spellStart"/>
      <w:r>
        <w:t>userName</w:t>
      </w:r>
      <w:proofErr w:type="spellEnd"/>
      <w:r>
        <w:t xml:space="preserve">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), score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ulasan</w:t>
      </w:r>
      <w:proofErr w:type="spellEnd"/>
      <w:r>
        <w:t>), dan at (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ulasan</w:t>
      </w:r>
      <w:proofErr w:type="spellEnd"/>
      <w:r>
        <w:t>).</w:t>
      </w:r>
    </w:p>
    <w:p w14:paraId="065F371E" w14:textId="77777777" w:rsidR="005B7236" w:rsidRDefault="005B7236" w:rsidP="00D27425">
      <w:pPr>
        <w:spacing w:line="360" w:lineRule="auto"/>
        <w:ind w:firstLine="567"/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crawling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google_play_scraper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52B93255" w14:textId="77777777" w:rsidR="005B7236" w:rsidRDefault="005B7236" w:rsidP="00D010CB">
      <w:pPr>
        <w:pStyle w:val="ListParagraph"/>
        <w:numPr>
          <w:ilvl w:val="0"/>
          <w:numId w:val="9"/>
        </w:numPr>
        <w:spacing w:line="360" w:lineRule="auto"/>
        <w:jc w:val="both"/>
      </w:pPr>
      <w:r w:rsidRPr="00D27425">
        <w:rPr>
          <w:b/>
          <w:bCs/>
        </w:rPr>
        <w:t>content</w:t>
      </w:r>
      <w:r>
        <w:t xml:space="preserve">: Isi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>.</w:t>
      </w:r>
    </w:p>
    <w:p w14:paraId="25CCBF4C" w14:textId="77777777" w:rsidR="005B7236" w:rsidRDefault="005B7236" w:rsidP="00D010CB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 w:rsidRPr="00D27425">
        <w:rPr>
          <w:b/>
          <w:bCs/>
        </w:rPr>
        <w:t>userName</w:t>
      </w:r>
      <w:proofErr w:type="spellEnd"/>
      <w:r>
        <w:t xml:space="preserve">: Nama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>.</w:t>
      </w:r>
    </w:p>
    <w:p w14:paraId="3AD386F9" w14:textId="77777777" w:rsidR="005B7236" w:rsidRDefault="005B7236" w:rsidP="00D010CB">
      <w:pPr>
        <w:pStyle w:val="ListParagraph"/>
        <w:numPr>
          <w:ilvl w:val="0"/>
          <w:numId w:val="9"/>
        </w:numPr>
        <w:spacing w:line="360" w:lineRule="auto"/>
        <w:jc w:val="both"/>
      </w:pPr>
      <w:r w:rsidRPr="00D27425">
        <w:rPr>
          <w:b/>
          <w:bCs/>
        </w:rPr>
        <w:t>score</w:t>
      </w:r>
      <w:r>
        <w:t xml:space="preserve">: Nilai </w:t>
      </w:r>
      <w:proofErr w:type="spellStart"/>
      <w:r>
        <w:t>atau</w:t>
      </w:r>
      <w:proofErr w:type="spellEnd"/>
      <w:r>
        <w:t xml:space="preserve"> rating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FEDD96B" w14:textId="77777777" w:rsidR="005B7236" w:rsidRDefault="005B7236" w:rsidP="00D010CB">
      <w:pPr>
        <w:pStyle w:val="ListParagraph"/>
        <w:numPr>
          <w:ilvl w:val="0"/>
          <w:numId w:val="9"/>
        </w:numPr>
        <w:spacing w:line="360" w:lineRule="auto"/>
        <w:jc w:val="both"/>
      </w:pPr>
      <w:r w:rsidRPr="00D27425">
        <w:rPr>
          <w:b/>
          <w:bCs/>
        </w:rPr>
        <w:t>at</w:t>
      </w:r>
      <w:r>
        <w:t xml:space="preserve">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42BACB57" w14:textId="77777777" w:rsidR="005B7236" w:rsidRDefault="005B7236" w:rsidP="00D27425">
      <w:pPr>
        <w:spacing w:line="360" w:lineRule="auto"/>
        <w:jc w:val="both"/>
      </w:pPr>
      <w:r>
        <w:t>Kolom-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SVM dan Naive Bayes.</w:t>
      </w:r>
    </w:p>
    <w:p w14:paraId="56751747" w14:textId="77777777" w:rsidR="005B7236" w:rsidRDefault="005B7236" w:rsidP="00D27425">
      <w:pPr>
        <w:spacing w:line="360" w:lineRule="auto"/>
        <w:ind w:firstLine="567"/>
        <w:jc w:val="both"/>
      </w:pPr>
      <w:r>
        <w:t xml:space="preserve">Data pada </w:t>
      </w:r>
      <w:proofErr w:type="spellStart"/>
      <w:r>
        <w:t>kolom</w:t>
      </w:r>
      <w:proofErr w:type="spellEnd"/>
      <w:r>
        <w:t xml:space="preserve"> content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emoji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Python. Ini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(regex)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emoji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. Proses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 oleh </w:t>
      </w:r>
      <w:proofErr w:type="spellStart"/>
      <w:r>
        <w:t>karakter</w:t>
      </w:r>
      <w:proofErr w:type="spellEnd"/>
      <w:r>
        <w:t xml:space="preserve"> non-</w:t>
      </w:r>
      <w:proofErr w:type="spellStart"/>
      <w:r>
        <w:t>teks</w:t>
      </w:r>
      <w:proofErr w:type="spellEnd"/>
      <w:r>
        <w:t>.</w:t>
      </w:r>
    </w:p>
    <w:p w14:paraId="561D817C" w14:textId="77777777" w:rsidR="005B7236" w:rsidRDefault="005B7236" w:rsidP="00D27425">
      <w:pPr>
        <w:spacing w:line="360" w:lineRule="auto"/>
        <w:ind w:firstLine="567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data </w:t>
      </w:r>
      <w:proofErr w:type="spellStart"/>
      <w:r>
        <w:t>ulasan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CSV (Comma Separated Values). Format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dan </w:t>
      </w:r>
      <w:proofErr w:type="spellStart"/>
      <w:r>
        <w:t>dimanipulasi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>.</w:t>
      </w:r>
    </w:p>
    <w:p w14:paraId="77BEF341" w14:textId="77777777" w:rsidR="00C42DE7" w:rsidRDefault="00C42DE7" w:rsidP="00C42DE7"/>
    <w:p w14:paraId="734E7E60" w14:textId="6AEE87CD" w:rsidR="00477E25" w:rsidRPr="000311BB" w:rsidRDefault="000311BB" w:rsidP="000311BB">
      <w:pPr>
        <w:pStyle w:val="Heading2"/>
        <w:numPr>
          <w:ilvl w:val="0"/>
          <w:numId w:val="6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169677132"/>
      <w:proofErr w:type="spellStart"/>
      <w:r w:rsidRPr="000311BB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0311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11B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311BB">
        <w:rPr>
          <w:rFonts w:ascii="Times New Roman" w:hAnsi="Times New Roman" w:cs="Times New Roman"/>
          <w:b/>
          <w:bCs/>
          <w:sz w:val="24"/>
          <w:szCs w:val="24"/>
        </w:rPr>
        <w:t xml:space="preserve"> Model Naïve Bayes</w:t>
      </w:r>
      <w:bookmarkEnd w:id="11"/>
    </w:p>
    <w:p w14:paraId="54461E4A" w14:textId="31E06AA0" w:rsidR="00D010CB" w:rsidRDefault="00D010CB" w:rsidP="00D010CB">
      <w:pPr>
        <w:spacing w:line="360" w:lineRule="auto"/>
        <w:ind w:firstLine="567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Naive Bayes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GaussianNB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library scikit-learn. </w:t>
      </w:r>
      <w:proofErr w:type="spellStart"/>
      <w:r>
        <w:t>GaussianNB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lastRenderedPageBreak/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Gaussian (normal)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vektor</w:t>
      </w:r>
      <w:proofErr w:type="spellEnd"/>
      <w:r>
        <w:t xml:space="preserve"> TF-IDF.</w:t>
      </w:r>
    </w:p>
    <w:p w14:paraId="2026A02F" w14:textId="2392A4EF" w:rsidR="00D010CB" w:rsidRDefault="00D010CB" w:rsidP="00D010CB">
      <w:pPr>
        <w:spacing w:line="360" w:lineRule="auto"/>
        <w:ind w:firstLine="567"/>
        <w:jc w:val="both"/>
      </w:pPr>
      <w:r>
        <w:t xml:space="preserve">Data </w:t>
      </w:r>
      <w:proofErr w:type="spellStart"/>
      <w:r>
        <w:t>ulasan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Google </w:t>
      </w:r>
      <w:proofErr w:type="spellStart"/>
      <w:r>
        <w:t>Playstore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label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:</w:t>
      </w:r>
    </w:p>
    <w:p w14:paraId="04DBEEE3" w14:textId="77777777" w:rsidR="00D010CB" w:rsidRDefault="00D010CB" w:rsidP="00D010CB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Skor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.</w:t>
      </w:r>
    </w:p>
    <w:p w14:paraId="04683CB5" w14:textId="77777777" w:rsidR="00D010CB" w:rsidRDefault="00D010CB" w:rsidP="00D010CB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Skor 3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netral</w:t>
      </w:r>
      <w:proofErr w:type="spellEnd"/>
      <w:r>
        <w:t>.</w:t>
      </w:r>
    </w:p>
    <w:p w14:paraId="2DED8EBF" w14:textId="77777777" w:rsidR="00D010CB" w:rsidRDefault="00D010CB" w:rsidP="00D010CB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Skor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.</w:t>
      </w:r>
    </w:p>
    <w:p w14:paraId="0D8A088F" w14:textId="77777777" w:rsidR="00D010CB" w:rsidRDefault="00D010CB" w:rsidP="00D010CB">
      <w:pPr>
        <w:spacing w:line="360" w:lineRule="auto"/>
        <w:jc w:val="both"/>
      </w:pPr>
      <w:r>
        <w:t xml:space="preserve">Label-label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ground truth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model Naive Bayes.</w:t>
      </w:r>
    </w:p>
    <w:p w14:paraId="150AF5B1" w14:textId="77777777" w:rsidR="00D010CB" w:rsidRDefault="00D010CB" w:rsidP="00D010CB">
      <w:pPr>
        <w:spacing w:line="360" w:lineRule="auto"/>
        <w:ind w:firstLine="567"/>
        <w:jc w:val="both"/>
      </w:pPr>
      <w:r>
        <w:t xml:space="preserve">Kolom content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preprocessing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(regex)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>.</w:t>
      </w:r>
    </w:p>
    <w:p w14:paraId="0198D72B" w14:textId="77777777" w:rsidR="00D010CB" w:rsidRDefault="00D010CB" w:rsidP="00D010CB">
      <w:pPr>
        <w:spacing w:line="360" w:lineRule="auto"/>
        <w:ind w:firstLine="567"/>
        <w:jc w:val="both"/>
      </w:pPr>
      <w:r>
        <w:t xml:space="preserve">Langkah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Natural Language Toolkit (NLTK) di Python. </w:t>
      </w:r>
      <w:proofErr w:type="spellStart"/>
      <w:r>
        <w:t>Stopwords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kata-kata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dan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>.</w:t>
      </w:r>
    </w:p>
    <w:p w14:paraId="49262926" w14:textId="77777777" w:rsidR="00D010CB" w:rsidRDefault="00D010CB" w:rsidP="00D010CB">
      <w:pPr>
        <w:spacing w:line="360" w:lineRule="auto"/>
        <w:ind w:firstLine="567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stopwords</w:t>
      </w:r>
      <w:proofErr w:type="spellEnd"/>
      <w:r>
        <w:t xml:space="preserve">,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di-</w:t>
      </w:r>
      <w:proofErr w:type="spellStart"/>
      <w:r>
        <w:t>tokenisasi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kata-kata individual (token). </w:t>
      </w:r>
      <w:proofErr w:type="spellStart"/>
      <w:r>
        <w:t>Tokenisasi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unit-unit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(kata-kata)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346BE905" w14:textId="77777777" w:rsidR="00D010CB" w:rsidRDefault="00D010CB" w:rsidP="00D010CB">
      <w:pPr>
        <w:spacing w:line="360" w:lineRule="auto"/>
        <w:ind w:firstLine="567"/>
        <w:jc w:val="both"/>
      </w:pPr>
      <w:r>
        <w:t xml:space="preserve">Kata-kata yang </w:t>
      </w:r>
      <w:proofErr w:type="spellStart"/>
      <w:r>
        <w:t>telah</w:t>
      </w:r>
      <w:proofErr w:type="spellEnd"/>
      <w:r>
        <w:t xml:space="preserve"> di-</w:t>
      </w:r>
      <w:proofErr w:type="spellStart"/>
      <w:r>
        <w:t>tokenisasi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dijalani</w:t>
      </w:r>
      <w:proofErr w:type="spellEnd"/>
      <w:r>
        <w:t xml:space="preserve"> proses stemming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Sastrawi</w:t>
      </w:r>
      <w:proofErr w:type="spellEnd"/>
      <w:r>
        <w:t xml:space="preserve">. Stemming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kata-kata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(kata </w:t>
      </w:r>
      <w:proofErr w:type="spellStart"/>
      <w:r>
        <w:t>dasar</w:t>
      </w:r>
      <w:proofErr w:type="spellEnd"/>
      <w:r>
        <w:t xml:space="preserve">). </w:t>
      </w:r>
      <w:proofErr w:type="spellStart"/>
      <w:r>
        <w:t>Misalnya</w:t>
      </w:r>
      <w:proofErr w:type="spellEnd"/>
      <w:r>
        <w:t>, kata "</w:t>
      </w:r>
      <w:proofErr w:type="spellStart"/>
      <w:r>
        <w:t>meningkatkan</w:t>
      </w:r>
      <w:proofErr w:type="spellEnd"/>
      <w:r>
        <w:t xml:space="preserve">"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"</w:t>
      </w:r>
      <w:proofErr w:type="spellStart"/>
      <w:r>
        <w:t>tingkat</w:t>
      </w:r>
      <w:proofErr w:type="spellEnd"/>
      <w:r>
        <w:t xml:space="preserve">" </w:t>
      </w:r>
      <w:proofErr w:type="spellStart"/>
      <w:r>
        <w:t>setelah</w:t>
      </w:r>
      <w:proofErr w:type="spellEnd"/>
      <w:r>
        <w:t xml:space="preserve"> stemming.</w:t>
      </w:r>
    </w:p>
    <w:p w14:paraId="070E29B4" w14:textId="77777777" w:rsidR="00D010CB" w:rsidRDefault="00D010CB" w:rsidP="00D010CB">
      <w:pPr>
        <w:spacing w:line="360" w:lineRule="auto"/>
        <w:ind w:firstLine="567"/>
        <w:jc w:val="both"/>
      </w:pPr>
      <w:proofErr w:type="spellStart"/>
      <w:r>
        <w:t>Setelah</w:t>
      </w:r>
      <w:proofErr w:type="spellEnd"/>
      <w:r>
        <w:t xml:space="preserve"> proses stemming </w:t>
      </w:r>
      <w:proofErr w:type="spellStart"/>
      <w:r>
        <w:t>selesai</w:t>
      </w:r>
      <w:proofErr w:type="spellEnd"/>
      <w:r>
        <w:t xml:space="preserve">, data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TF-IDF (Term Frequency-Inverse Document Frequency). TF-IDF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korpus</w:t>
      </w:r>
      <w:proofErr w:type="spellEnd"/>
      <w:r>
        <w:t>.</w:t>
      </w:r>
    </w:p>
    <w:p w14:paraId="1CDA93C0" w14:textId="77777777" w:rsidR="00D010CB" w:rsidRDefault="00D010CB" w:rsidP="00D010CB">
      <w:pPr>
        <w:spacing w:line="360" w:lineRule="auto"/>
        <w:ind w:firstLine="567"/>
        <w:jc w:val="both"/>
      </w:pPr>
      <w:r>
        <w:t xml:space="preserve">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bagian</w:t>
      </w:r>
      <w:proofErr w:type="spellEnd"/>
      <w:r>
        <w:t xml:space="preserve">: data training dan data testing. Data training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 Naive Bayes, </w:t>
      </w:r>
      <w:proofErr w:type="spellStart"/>
      <w:r>
        <w:t>sedangkan</w:t>
      </w:r>
      <w:proofErr w:type="spellEnd"/>
      <w:r>
        <w:t xml:space="preserve"> data testing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model.</w:t>
      </w:r>
    </w:p>
    <w:p w14:paraId="42A0F112" w14:textId="77777777" w:rsidR="00D010CB" w:rsidRDefault="00D010CB" w:rsidP="00D010CB">
      <w:pPr>
        <w:spacing w:line="360" w:lineRule="auto"/>
        <w:ind w:firstLine="567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data, model Naive Bayes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GaussianNB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data training. Proses fitting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model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TF-IDF yang </w:t>
      </w:r>
      <w:proofErr w:type="spellStart"/>
      <w:r>
        <w:t>dihasilkan</w:t>
      </w:r>
      <w:proofErr w:type="spellEnd"/>
      <w:r>
        <w:t>.</w:t>
      </w:r>
    </w:p>
    <w:p w14:paraId="2C969143" w14:textId="77777777" w:rsidR="00D010CB" w:rsidRDefault="00D010CB" w:rsidP="00D010CB">
      <w:pPr>
        <w:spacing w:line="360" w:lineRule="auto"/>
        <w:ind w:firstLine="567"/>
        <w:jc w:val="both"/>
      </w:pPr>
      <w:proofErr w:type="spellStart"/>
      <w:r>
        <w:lastRenderedPageBreak/>
        <w:t>Akhirnya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(ground truth) </w:t>
      </w:r>
      <w:proofErr w:type="spellStart"/>
      <w:r>
        <w:t>dari</w:t>
      </w:r>
      <w:proofErr w:type="spellEnd"/>
      <w:r>
        <w:t xml:space="preserve"> data testing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accuracy_score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library scikit-learn.</w:t>
      </w:r>
    </w:p>
    <w:p w14:paraId="3C493841" w14:textId="77777777" w:rsidR="000311BB" w:rsidRDefault="000311BB" w:rsidP="000311BB"/>
    <w:p w14:paraId="2A31B0F4" w14:textId="309F6656" w:rsidR="00DE5AEC" w:rsidRPr="00DE5AEC" w:rsidRDefault="00DE5AEC" w:rsidP="00DE5AEC">
      <w:pPr>
        <w:pStyle w:val="Heading2"/>
        <w:numPr>
          <w:ilvl w:val="0"/>
          <w:numId w:val="6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69677133"/>
      <w:proofErr w:type="spellStart"/>
      <w:r w:rsidRPr="00DE5AEC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DE5A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5AEC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E5AEC">
        <w:rPr>
          <w:rFonts w:ascii="Times New Roman" w:hAnsi="Times New Roman" w:cs="Times New Roman"/>
          <w:b/>
          <w:bCs/>
          <w:sz w:val="24"/>
          <w:szCs w:val="24"/>
        </w:rPr>
        <w:t xml:space="preserve"> model Support Vector Machine</w:t>
      </w:r>
      <w:bookmarkEnd w:id="12"/>
    </w:p>
    <w:p w14:paraId="65FF32BF" w14:textId="46F5ED46" w:rsidR="00DE5AEC" w:rsidRDefault="00DE5AEC" w:rsidP="00DE5AEC">
      <w:pPr>
        <w:spacing w:line="360" w:lineRule="auto"/>
        <w:ind w:firstLine="567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Naive Bayes. SVM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linear dan non-linear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5D26F3C" w14:textId="33B28C08" w:rsidR="00DE5AEC" w:rsidRDefault="00DE5AEC" w:rsidP="00DE5AEC">
      <w:pPr>
        <w:spacing w:line="360" w:lineRule="auto"/>
        <w:ind w:firstLine="567"/>
        <w:jc w:val="both"/>
      </w:pPr>
      <w:r>
        <w:t xml:space="preserve">Data </w:t>
      </w:r>
      <w:proofErr w:type="spellStart"/>
      <w:r>
        <w:t>vektor</w:t>
      </w:r>
      <w:proofErr w:type="spellEnd"/>
      <w:r>
        <w:t xml:space="preserve"> TF-IDF </w:t>
      </w:r>
      <w:proofErr w:type="spellStart"/>
      <w:r>
        <w:t>beserta</w:t>
      </w:r>
      <w:proofErr w:type="spellEnd"/>
      <w:r>
        <w:t xml:space="preserve"> label </w:t>
      </w:r>
      <w:proofErr w:type="spellStart"/>
      <w:r>
        <w:t>sentimen</w:t>
      </w:r>
      <w:proofErr w:type="spellEnd"/>
      <w:r>
        <w:t xml:space="preserve"> (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netral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file CSV.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memanipulasi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Python dan library pandas.</w:t>
      </w:r>
    </w:p>
    <w:p w14:paraId="293A627C" w14:textId="5D67894C" w:rsidR="00DE5AEC" w:rsidRDefault="00DE5AEC" w:rsidP="00DE5AEC">
      <w:pPr>
        <w:spacing w:line="360" w:lineRule="auto"/>
        <w:ind w:firstLine="567"/>
        <w:jc w:val="both"/>
      </w:pPr>
      <w:r>
        <w:t xml:space="preserve">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library-data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pandas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dan </w:t>
      </w:r>
      <w:proofErr w:type="spellStart"/>
      <w:r>
        <w:t>mengimpor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14:paraId="3FE0FDDF" w14:textId="77777777" w:rsidR="00DE5AEC" w:rsidRDefault="00DE5AEC" w:rsidP="00DE5AEC">
      <w:pPr>
        <w:spacing w:line="360" w:lineRule="auto"/>
        <w:ind w:firstLine="567"/>
        <w:jc w:val="both"/>
      </w:pPr>
      <w:r>
        <w:t xml:space="preserve">Data yang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gramStart"/>
      <w:r>
        <w:t>set:</w:t>
      </w:r>
      <w:proofErr w:type="gramEnd"/>
      <w:r>
        <w:t xml:space="preserve"> data training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model) dan data testing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model).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dan </w:t>
      </w:r>
      <w:proofErr w:type="spellStart"/>
      <w:r>
        <w:t>proporsional</w:t>
      </w:r>
      <w:proofErr w:type="spellEnd"/>
      <w:r>
        <w:t xml:space="preserve">, yang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train_test_split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scikit-learn.</w:t>
      </w:r>
    </w:p>
    <w:p w14:paraId="76CAB239" w14:textId="77777777" w:rsidR="00DE5AEC" w:rsidRDefault="00DE5AEC" w:rsidP="00DE5AEC">
      <w:pPr>
        <w:spacing w:line="360" w:lineRule="auto"/>
        <w:ind w:firstLine="567"/>
        <w:jc w:val="both"/>
      </w:pPr>
      <w:r>
        <w:t xml:space="preserve">Model SVC (Support Vector Classifier)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SVM. SVC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kernel dan </w:t>
      </w:r>
      <w:proofErr w:type="spellStart"/>
      <w:r>
        <w:t>pengaturan</w:t>
      </w:r>
      <w:proofErr w:type="spellEnd"/>
      <w:r>
        <w:t xml:space="preserve"> parameter.</w:t>
      </w:r>
    </w:p>
    <w:p w14:paraId="1509FFB6" w14:textId="77777777" w:rsidR="00DE5AEC" w:rsidRDefault="00DE5AEC" w:rsidP="00DE5AEC">
      <w:pPr>
        <w:spacing w:line="360" w:lineRule="auto"/>
        <w:ind w:firstLine="567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parameter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SVC, </w:t>
      </w:r>
      <w:proofErr w:type="spellStart"/>
      <w:r>
        <w:t>dilakukan</w:t>
      </w:r>
      <w:proofErr w:type="spellEnd"/>
      <w:r>
        <w:t xml:space="preserve"> proses cross validation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Grid Search. Grid Search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parameter-parameter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>.</w:t>
      </w:r>
    </w:p>
    <w:p w14:paraId="7C1109A1" w14:textId="77777777" w:rsidR="00DE5AEC" w:rsidRDefault="00DE5AEC" w:rsidP="00DE5AEC">
      <w:pPr>
        <w:spacing w:line="360" w:lineRule="auto"/>
        <w:ind w:firstLine="567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parameter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Grid Search, model SVC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difit</w:t>
      </w:r>
      <w:proofErr w:type="spellEnd"/>
      <w:r>
        <w:t xml:space="preserve"> (</w:t>
      </w:r>
      <w:proofErr w:type="spellStart"/>
      <w:r>
        <w:t>dilatih</w:t>
      </w:r>
      <w:proofErr w:type="spellEnd"/>
      <w:r>
        <w:t xml:space="preserve">) </w:t>
      </w:r>
      <w:proofErr w:type="spellStart"/>
      <w:r>
        <w:t>menggunakan</w:t>
      </w:r>
      <w:proofErr w:type="spellEnd"/>
      <w:r>
        <w:t xml:space="preserve"> data training. Proses fitting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model yang optimal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parameter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5611BB8F" w14:textId="77777777" w:rsidR="00DE5AEC" w:rsidRDefault="00DE5AEC" w:rsidP="00DE5AEC">
      <w:pPr>
        <w:spacing w:line="360" w:lineRule="auto"/>
        <w:ind w:firstLine="567"/>
        <w:jc w:val="both"/>
      </w:pPr>
      <w:proofErr w:type="spellStart"/>
      <w:r>
        <w:t>Setelah</w:t>
      </w:r>
      <w:proofErr w:type="spellEnd"/>
      <w:r>
        <w:t xml:space="preserve"> model </w:t>
      </w:r>
      <w:proofErr w:type="spellStart"/>
      <w:r>
        <w:t>difit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testing </w:t>
      </w:r>
      <w:proofErr w:type="spellStart"/>
      <w:r>
        <w:t>menggunakan</w:t>
      </w:r>
      <w:proofErr w:type="spellEnd"/>
      <w:r>
        <w:t xml:space="preserve"> parameter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Grid Search.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label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testing.</w:t>
      </w:r>
    </w:p>
    <w:p w14:paraId="3B2633B7" w14:textId="64DD6DFB" w:rsidR="00DE5AEC" w:rsidRDefault="00DE5AEC" w:rsidP="0010681D">
      <w:pPr>
        <w:spacing w:line="360" w:lineRule="auto"/>
        <w:ind w:firstLine="567"/>
        <w:jc w:val="both"/>
      </w:pPr>
      <w:proofErr w:type="spellStart"/>
      <w:r>
        <w:t>Akhirnya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 SVM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accuracy_score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library scikit-learn.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(ground truth) </w:t>
      </w:r>
      <w:proofErr w:type="spellStart"/>
      <w:r>
        <w:t>dari</w:t>
      </w:r>
      <w:proofErr w:type="spellEnd"/>
      <w:r>
        <w:t xml:space="preserve"> data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14:paraId="7A46C898" w14:textId="088A6F0D" w:rsidR="009A6CD6" w:rsidRDefault="009A6CD6">
      <w:r>
        <w:br w:type="page"/>
      </w:r>
    </w:p>
    <w:p w14:paraId="255F21C9" w14:textId="77777777" w:rsidR="00FF7318" w:rsidRDefault="00FF7318" w:rsidP="001871E5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FF7318" w:rsidSect="00FF7318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1D2F4B4" w14:textId="0AACDBFF" w:rsidR="009A6CD6" w:rsidRPr="001871E5" w:rsidRDefault="001871E5" w:rsidP="001871E5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13" w:name="_Toc169677134"/>
      <w:r w:rsidRPr="001871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4 Hasil dan </w:t>
      </w:r>
      <w:proofErr w:type="spellStart"/>
      <w:r w:rsidRPr="001871E5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bookmarkEnd w:id="13"/>
      <w:proofErr w:type="spellEnd"/>
    </w:p>
    <w:p w14:paraId="6FC45E6E" w14:textId="77777777" w:rsidR="001871E5" w:rsidRDefault="001871E5" w:rsidP="001871E5"/>
    <w:p w14:paraId="1B3F3DBF" w14:textId="506E087B" w:rsidR="00A17CCC" w:rsidRPr="00A17CCC" w:rsidRDefault="00A17CCC" w:rsidP="00DB1BAD">
      <w:pPr>
        <w:pStyle w:val="Heading2"/>
        <w:numPr>
          <w:ilvl w:val="0"/>
          <w:numId w:val="10"/>
        </w:numPr>
        <w:ind w:left="567" w:hanging="567"/>
        <w:rPr>
          <w:rFonts w:ascii="Times New Roman" w:hAnsi="Times New Roman" w:cs="Times New Roman"/>
          <w:b/>
          <w:bCs/>
        </w:rPr>
      </w:pPr>
      <w:bookmarkStart w:id="14" w:name="_Toc169677135"/>
      <w:r w:rsidRPr="00A17CCC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A17CCC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A17CCC">
        <w:rPr>
          <w:rFonts w:ascii="Times New Roman" w:hAnsi="Times New Roman" w:cs="Times New Roman"/>
          <w:b/>
          <w:bCs/>
          <w:sz w:val="24"/>
          <w:szCs w:val="24"/>
        </w:rPr>
        <w:t xml:space="preserve"> Model Naïve Bayes</w:t>
      </w:r>
      <w:bookmarkEnd w:id="14"/>
    </w:p>
    <w:p w14:paraId="2ED4F1EB" w14:textId="77777777" w:rsidR="000B56D4" w:rsidRDefault="000B56D4" w:rsidP="000B56D4">
      <w:pPr>
        <w:spacing w:line="360" w:lineRule="auto"/>
        <w:ind w:firstLine="567"/>
        <w:jc w:val="both"/>
      </w:pPr>
      <w:proofErr w:type="spellStart"/>
      <w:r w:rsidRPr="000B56D4">
        <w:t>Perbandingan</w:t>
      </w:r>
      <w:proofErr w:type="spellEnd"/>
      <w:r w:rsidRPr="000B56D4">
        <w:t xml:space="preserve"> </w:t>
      </w:r>
      <w:proofErr w:type="spellStart"/>
      <w:r w:rsidRPr="000B56D4">
        <w:t>jumlah</w:t>
      </w:r>
      <w:proofErr w:type="spellEnd"/>
      <w:r w:rsidRPr="000B56D4">
        <w:t xml:space="preserve"> </w:t>
      </w:r>
      <w:proofErr w:type="spellStart"/>
      <w:r w:rsidRPr="000B56D4">
        <w:t>sentimen</w:t>
      </w:r>
      <w:proofErr w:type="spellEnd"/>
      <w:r w:rsidRPr="000B56D4">
        <w:t xml:space="preserve"> </w:t>
      </w:r>
      <w:proofErr w:type="spellStart"/>
      <w:r w:rsidRPr="000B56D4">
        <w:t>positif</w:t>
      </w:r>
      <w:proofErr w:type="spellEnd"/>
      <w:r w:rsidRPr="000B56D4">
        <w:t xml:space="preserve"> </w:t>
      </w:r>
      <w:proofErr w:type="spellStart"/>
      <w:r w:rsidRPr="000B56D4">
        <w:t>antara</w:t>
      </w:r>
      <w:proofErr w:type="spellEnd"/>
      <w:r w:rsidRPr="000B56D4">
        <w:t xml:space="preserve"> label manual dan </w:t>
      </w:r>
      <w:proofErr w:type="spellStart"/>
      <w:r w:rsidRPr="000B56D4">
        <w:t>hasil</w:t>
      </w:r>
      <w:proofErr w:type="spellEnd"/>
      <w:r w:rsidRPr="000B56D4">
        <w:t xml:space="preserve"> </w:t>
      </w:r>
      <w:proofErr w:type="spellStart"/>
      <w:r w:rsidRPr="000B56D4">
        <w:t>klasifikasi</w:t>
      </w:r>
      <w:proofErr w:type="spellEnd"/>
      <w:r w:rsidRPr="000B56D4">
        <w:t xml:space="preserve"> Naive Bayes yang </w:t>
      </w:r>
      <w:proofErr w:type="spellStart"/>
      <w:r w:rsidRPr="000B56D4">
        <w:t>menunjukkan</w:t>
      </w:r>
      <w:proofErr w:type="spellEnd"/>
      <w:r w:rsidRPr="000B56D4">
        <w:t xml:space="preserve"> </w:t>
      </w:r>
      <w:proofErr w:type="spellStart"/>
      <w:r w:rsidRPr="000B56D4">
        <w:t>jumlah</w:t>
      </w:r>
      <w:proofErr w:type="spellEnd"/>
      <w:r w:rsidRPr="000B56D4">
        <w:t xml:space="preserve"> </w:t>
      </w:r>
      <w:proofErr w:type="spellStart"/>
      <w:r w:rsidRPr="000B56D4">
        <w:t>lebih</w:t>
      </w:r>
      <w:proofErr w:type="spellEnd"/>
      <w:r w:rsidRPr="000B56D4">
        <w:t xml:space="preserve"> </w:t>
      </w:r>
      <w:proofErr w:type="spellStart"/>
      <w:r w:rsidRPr="000B56D4">
        <w:t>banyak</w:t>
      </w:r>
      <w:proofErr w:type="spellEnd"/>
      <w:r w:rsidRPr="000B56D4">
        <w:t xml:space="preserve"> pada label manual </w:t>
      </w:r>
      <w:proofErr w:type="spellStart"/>
      <w:r w:rsidRPr="000B56D4">
        <w:t>dapat</w:t>
      </w:r>
      <w:proofErr w:type="spellEnd"/>
      <w:r w:rsidRPr="000B56D4">
        <w:t xml:space="preserve"> </w:t>
      </w:r>
      <w:proofErr w:type="spellStart"/>
      <w:r w:rsidRPr="000B56D4">
        <w:t>disebabkan</w:t>
      </w:r>
      <w:proofErr w:type="spellEnd"/>
      <w:r w:rsidRPr="000B56D4">
        <w:t xml:space="preserve"> oleh </w:t>
      </w:r>
      <w:proofErr w:type="spellStart"/>
      <w:r w:rsidRPr="000B56D4">
        <w:t>beberapa</w:t>
      </w:r>
      <w:proofErr w:type="spellEnd"/>
      <w:r w:rsidRPr="000B56D4">
        <w:t xml:space="preserve"> </w:t>
      </w:r>
      <w:proofErr w:type="spellStart"/>
      <w:r w:rsidRPr="000B56D4">
        <w:t>faktor</w:t>
      </w:r>
      <w:proofErr w:type="spellEnd"/>
      <w:r w:rsidRPr="000B56D4">
        <w:t xml:space="preserve">. </w:t>
      </w:r>
      <w:proofErr w:type="spellStart"/>
      <w:r w:rsidRPr="000B56D4">
        <w:t>Pertama</w:t>
      </w:r>
      <w:proofErr w:type="spellEnd"/>
      <w:r w:rsidRPr="000B56D4">
        <w:t xml:space="preserve">, model Naive Bayes </w:t>
      </w:r>
      <w:proofErr w:type="spellStart"/>
      <w:r w:rsidRPr="000B56D4">
        <w:t>cenderung</w:t>
      </w:r>
      <w:proofErr w:type="spellEnd"/>
      <w:r w:rsidRPr="000B56D4">
        <w:t xml:space="preserve"> </w:t>
      </w:r>
      <w:proofErr w:type="spellStart"/>
      <w:r w:rsidRPr="000B56D4">
        <w:t>lebih</w:t>
      </w:r>
      <w:proofErr w:type="spellEnd"/>
      <w:r w:rsidRPr="000B56D4">
        <w:t xml:space="preserve"> </w:t>
      </w:r>
      <w:proofErr w:type="spellStart"/>
      <w:r w:rsidRPr="000B56D4">
        <w:t>konservatif</w:t>
      </w:r>
      <w:proofErr w:type="spellEnd"/>
      <w:r w:rsidRPr="000B56D4">
        <w:t xml:space="preserve"> </w:t>
      </w:r>
      <w:proofErr w:type="spellStart"/>
      <w:r w:rsidRPr="000B56D4">
        <w:t>dalam</w:t>
      </w:r>
      <w:proofErr w:type="spellEnd"/>
      <w:r w:rsidRPr="000B56D4">
        <w:t xml:space="preserve"> </w:t>
      </w:r>
      <w:proofErr w:type="spellStart"/>
      <w:r w:rsidRPr="000B56D4">
        <w:t>mengklasifikasikan</w:t>
      </w:r>
      <w:proofErr w:type="spellEnd"/>
      <w:r w:rsidRPr="000B56D4">
        <w:t xml:space="preserve"> </w:t>
      </w:r>
      <w:proofErr w:type="spellStart"/>
      <w:r w:rsidRPr="000B56D4">
        <w:t>ulasan</w:t>
      </w:r>
      <w:proofErr w:type="spellEnd"/>
      <w:r w:rsidRPr="000B56D4">
        <w:t xml:space="preserve"> </w:t>
      </w:r>
      <w:proofErr w:type="spellStart"/>
      <w:r w:rsidRPr="000B56D4">
        <w:t>sebagai</w:t>
      </w:r>
      <w:proofErr w:type="spellEnd"/>
      <w:r w:rsidRPr="000B56D4">
        <w:t xml:space="preserve"> </w:t>
      </w:r>
      <w:proofErr w:type="spellStart"/>
      <w:r w:rsidRPr="000B56D4">
        <w:t>positif</w:t>
      </w:r>
      <w:proofErr w:type="spellEnd"/>
      <w:r w:rsidRPr="000B56D4">
        <w:t xml:space="preserve"> </w:t>
      </w:r>
      <w:proofErr w:type="spellStart"/>
      <w:r w:rsidRPr="000B56D4">
        <w:t>karena</w:t>
      </w:r>
      <w:proofErr w:type="spellEnd"/>
      <w:r w:rsidRPr="000B56D4">
        <w:t xml:space="preserve"> </w:t>
      </w:r>
      <w:proofErr w:type="spellStart"/>
      <w:r w:rsidRPr="000B56D4">
        <w:t>asumsi</w:t>
      </w:r>
      <w:proofErr w:type="spellEnd"/>
      <w:r w:rsidRPr="000B56D4">
        <w:t xml:space="preserve"> </w:t>
      </w:r>
      <w:proofErr w:type="spellStart"/>
      <w:r w:rsidRPr="000B56D4">
        <w:t>independensi</w:t>
      </w:r>
      <w:proofErr w:type="spellEnd"/>
      <w:r w:rsidRPr="000B56D4">
        <w:t xml:space="preserve"> </w:t>
      </w:r>
      <w:proofErr w:type="spellStart"/>
      <w:r w:rsidRPr="000B56D4">
        <w:t>fitur</w:t>
      </w:r>
      <w:proofErr w:type="spellEnd"/>
      <w:r w:rsidRPr="000B56D4">
        <w:t xml:space="preserve"> yang </w:t>
      </w:r>
      <w:proofErr w:type="spellStart"/>
      <w:r w:rsidRPr="000B56D4">
        <w:t>mendasarinya</w:t>
      </w:r>
      <w:proofErr w:type="spellEnd"/>
      <w:r w:rsidRPr="000B56D4">
        <w:t xml:space="preserve">. Hal </w:t>
      </w:r>
      <w:proofErr w:type="spellStart"/>
      <w:r w:rsidRPr="000B56D4">
        <w:t>ini</w:t>
      </w:r>
      <w:proofErr w:type="spellEnd"/>
      <w:r w:rsidRPr="000B56D4">
        <w:t xml:space="preserve"> </w:t>
      </w:r>
      <w:proofErr w:type="spellStart"/>
      <w:r w:rsidRPr="000B56D4">
        <w:t>dapat</w:t>
      </w:r>
      <w:proofErr w:type="spellEnd"/>
      <w:r w:rsidRPr="000B56D4">
        <w:t xml:space="preserve"> </w:t>
      </w:r>
      <w:proofErr w:type="spellStart"/>
      <w:r w:rsidRPr="000B56D4">
        <w:t>mengakibatkan</w:t>
      </w:r>
      <w:proofErr w:type="spellEnd"/>
      <w:r w:rsidRPr="000B56D4">
        <w:t xml:space="preserve"> model </w:t>
      </w:r>
      <w:proofErr w:type="spellStart"/>
      <w:r w:rsidRPr="000B56D4">
        <w:t>cenderung</w:t>
      </w:r>
      <w:proofErr w:type="spellEnd"/>
      <w:r w:rsidRPr="000B56D4">
        <w:t xml:space="preserve"> </w:t>
      </w:r>
      <w:proofErr w:type="spellStart"/>
      <w:r w:rsidRPr="000B56D4">
        <w:t>tidak</w:t>
      </w:r>
      <w:proofErr w:type="spellEnd"/>
      <w:r w:rsidRPr="000B56D4">
        <w:t xml:space="preserve"> </w:t>
      </w:r>
      <w:proofErr w:type="spellStart"/>
      <w:r w:rsidRPr="000B56D4">
        <w:t>mengenali</w:t>
      </w:r>
      <w:proofErr w:type="spellEnd"/>
      <w:r w:rsidRPr="000B56D4">
        <w:t xml:space="preserve"> </w:t>
      </w:r>
      <w:proofErr w:type="spellStart"/>
      <w:r w:rsidRPr="000B56D4">
        <w:t>pola</w:t>
      </w:r>
      <w:proofErr w:type="spellEnd"/>
      <w:r w:rsidRPr="000B56D4">
        <w:t xml:space="preserve"> yang </w:t>
      </w:r>
      <w:proofErr w:type="spellStart"/>
      <w:r w:rsidRPr="000B56D4">
        <w:t>lebih</w:t>
      </w:r>
      <w:proofErr w:type="spellEnd"/>
      <w:r w:rsidRPr="000B56D4">
        <w:t xml:space="preserve"> </w:t>
      </w:r>
      <w:proofErr w:type="spellStart"/>
      <w:r w:rsidRPr="000B56D4">
        <w:t>halus</w:t>
      </w:r>
      <w:proofErr w:type="spellEnd"/>
      <w:r w:rsidRPr="000B56D4">
        <w:t xml:space="preserve"> </w:t>
      </w:r>
      <w:proofErr w:type="spellStart"/>
      <w:r w:rsidRPr="000B56D4">
        <w:t>atau</w:t>
      </w:r>
      <w:proofErr w:type="spellEnd"/>
      <w:r w:rsidRPr="000B56D4">
        <w:t xml:space="preserve"> </w:t>
      </w:r>
      <w:proofErr w:type="spellStart"/>
      <w:r w:rsidRPr="000B56D4">
        <w:t>nuansa</w:t>
      </w:r>
      <w:proofErr w:type="spellEnd"/>
      <w:r w:rsidRPr="000B56D4">
        <w:t xml:space="preserve"> </w:t>
      </w:r>
      <w:proofErr w:type="spellStart"/>
      <w:r w:rsidRPr="000B56D4">
        <w:t>positif</w:t>
      </w:r>
      <w:proofErr w:type="spellEnd"/>
      <w:r w:rsidRPr="000B56D4">
        <w:t xml:space="preserve"> </w:t>
      </w:r>
      <w:proofErr w:type="spellStart"/>
      <w:r w:rsidRPr="000B56D4">
        <w:t>dalam</w:t>
      </w:r>
      <w:proofErr w:type="spellEnd"/>
      <w:r w:rsidRPr="000B56D4">
        <w:t xml:space="preserve"> </w:t>
      </w:r>
      <w:proofErr w:type="spellStart"/>
      <w:r w:rsidRPr="000B56D4">
        <w:t>teks</w:t>
      </w:r>
      <w:proofErr w:type="spellEnd"/>
      <w:r w:rsidRPr="000B56D4">
        <w:t xml:space="preserve">. Selain </w:t>
      </w:r>
      <w:proofErr w:type="spellStart"/>
      <w:r w:rsidRPr="000B56D4">
        <w:t>itu</w:t>
      </w:r>
      <w:proofErr w:type="spellEnd"/>
      <w:r w:rsidRPr="000B56D4">
        <w:t xml:space="preserve">, </w:t>
      </w:r>
      <w:proofErr w:type="spellStart"/>
      <w:r w:rsidRPr="000B56D4">
        <w:t>dalam</w:t>
      </w:r>
      <w:proofErr w:type="spellEnd"/>
      <w:r w:rsidRPr="000B56D4">
        <w:t xml:space="preserve"> proses training, </w:t>
      </w:r>
      <w:proofErr w:type="spellStart"/>
      <w:r w:rsidRPr="000B56D4">
        <w:t>mungkin</w:t>
      </w:r>
      <w:proofErr w:type="spellEnd"/>
      <w:r w:rsidRPr="000B56D4">
        <w:t xml:space="preserve"> </w:t>
      </w:r>
      <w:proofErr w:type="spellStart"/>
      <w:r w:rsidRPr="000B56D4">
        <w:t>terjadi</w:t>
      </w:r>
      <w:proofErr w:type="spellEnd"/>
      <w:r w:rsidRPr="000B56D4">
        <w:t xml:space="preserve"> </w:t>
      </w:r>
      <w:proofErr w:type="spellStart"/>
      <w:r w:rsidRPr="000B56D4">
        <w:t>ketidakseimbangan</w:t>
      </w:r>
      <w:proofErr w:type="spellEnd"/>
      <w:r w:rsidRPr="000B56D4">
        <w:t xml:space="preserve"> data di mana </w:t>
      </w:r>
      <w:proofErr w:type="spellStart"/>
      <w:r w:rsidRPr="000B56D4">
        <w:t>sampel-sampel</w:t>
      </w:r>
      <w:proofErr w:type="spellEnd"/>
      <w:r w:rsidRPr="000B56D4">
        <w:t xml:space="preserve"> </w:t>
      </w:r>
      <w:proofErr w:type="spellStart"/>
      <w:r w:rsidRPr="000B56D4">
        <w:t>dengan</w:t>
      </w:r>
      <w:proofErr w:type="spellEnd"/>
      <w:r w:rsidRPr="000B56D4">
        <w:t xml:space="preserve"> </w:t>
      </w:r>
      <w:proofErr w:type="spellStart"/>
      <w:r w:rsidRPr="000B56D4">
        <w:t>sentimen</w:t>
      </w:r>
      <w:proofErr w:type="spellEnd"/>
      <w:r w:rsidRPr="000B56D4">
        <w:t xml:space="preserve"> </w:t>
      </w:r>
      <w:proofErr w:type="spellStart"/>
      <w:r w:rsidRPr="000B56D4">
        <w:t>positif</w:t>
      </w:r>
      <w:proofErr w:type="spellEnd"/>
      <w:r w:rsidRPr="000B56D4">
        <w:t xml:space="preserve"> yang </w:t>
      </w:r>
      <w:proofErr w:type="spellStart"/>
      <w:r w:rsidRPr="000B56D4">
        <w:t>lebih</w:t>
      </w:r>
      <w:proofErr w:type="spellEnd"/>
      <w:r w:rsidRPr="000B56D4">
        <w:t xml:space="preserve"> </w:t>
      </w:r>
      <w:proofErr w:type="spellStart"/>
      <w:r w:rsidRPr="000B56D4">
        <w:t>rumit</w:t>
      </w:r>
      <w:proofErr w:type="spellEnd"/>
      <w:r w:rsidRPr="000B56D4">
        <w:t xml:space="preserve"> </w:t>
      </w:r>
      <w:proofErr w:type="spellStart"/>
      <w:r w:rsidRPr="000B56D4">
        <w:t>atau</w:t>
      </w:r>
      <w:proofErr w:type="spellEnd"/>
      <w:r w:rsidRPr="000B56D4">
        <w:t xml:space="preserve"> </w:t>
      </w:r>
      <w:proofErr w:type="spellStart"/>
      <w:r w:rsidRPr="000B56D4">
        <w:t>ambigu</w:t>
      </w:r>
      <w:proofErr w:type="spellEnd"/>
      <w:r w:rsidRPr="000B56D4">
        <w:t xml:space="preserve"> </w:t>
      </w:r>
      <w:proofErr w:type="spellStart"/>
      <w:r w:rsidRPr="000B56D4">
        <w:t>kurang</w:t>
      </w:r>
      <w:proofErr w:type="spellEnd"/>
      <w:r w:rsidRPr="000B56D4">
        <w:t xml:space="preserve"> </w:t>
      </w:r>
      <w:proofErr w:type="spellStart"/>
      <w:r w:rsidRPr="000B56D4">
        <w:t>ters</w:t>
      </w:r>
      <w:proofErr w:type="spellEnd"/>
      <w:r w:rsidRPr="000B56D4">
        <w:t xml:space="preserve"> </w:t>
      </w:r>
      <w:proofErr w:type="spellStart"/>
      <w:r w:rsidRPr="000B56D4">
        <w:t>representasikan</w:t>
      </w:r>
      <w:proofErr w:type="spellEnd"/>
      <w:r w:rsidRPr="000B56D4">
        <w:t xml:space="preserve"> </w:t>
      </w:r>
      <w:proofErr w:type="spellStart"/>
      <w:r w:rsidRPr="000B56D4">
        <w:t>dalam</w:t>
      </w:r>
      <w:proofErr w:type="spellEnd"/>
      <w:r w:rsidRPr="000B56D4">
        <w:t xml:space="preserve"> dataset training, </w:t>
      </w:r>
      <w:proofErr w:type="spellStart"/>
      <w:r w:rsidRPr="000B56D4">
        <w:t>mengakibatkan</w:t>
      </w:r>
      <w:proofErr w:type="spellEnd"/>
      <w:r w:rsidRPr="000B56D4">
        <w:t xml:space="preserve"> model </w:t>
      </w:r>
      <w:proofErr w:type="spellStart"/>
      <w:r w:rsidRPr="000B56D4">
        <w:t>kurang</w:t>
      </w:r>
      <w:proofErr w:type="spellEnd"/>
      <w:r w:rsidRPr="000B56D4">
        <w:t xml:space="preserve"> </w:t>
      </w:r>
      <w:proofErr w:type="spellStart"/>
      <w:r w:rsidRPr="000B56D4">
        <w:t>sensitif</w:t>
      </w:r>
      <w:proofErr w:type="spellEnd"/>
      <w:r w:rsidRPr="000B56D4">
        <w:t xml:space="preserve"> </w:t>
      </w:r>
      <w:proofErr w:type="spellStart"/>
      <w:r w:rsidRPr="000B56D4">
        <w:t>terhadap</w:t>
      </w:r>
      <w:proofErr w:type="spellEnd"/>
      <w:r w:rsidRPr="000B56D4">
        <w:t xml:space="preserve"> </w:t>
      </w:r>
      <w:proofErr w:type="spellStart"/>
      <w:r w:rsidRPr="000B56D4">
        <w:t>kasus-kasus</w:t>
      </w:r>
      <w:proofErr w:type="spellEnd"/>
      <w:r w:rsidRPr="000B56D4">
        <w:t xml:space="preserve"> </w:t>
      </w:r>
      <w:proofErr w:type="spellStart"/>
      <w:r w:rsidRPr="000B56D4">
        <w:t>tersebut</w:t>
      </w:r>
      <w:proofErr w:type="spellEnd"/>
      <w:r w:rsidRPr="000B56D4">
        <w:t xml:space="preserve">. Selain </w:t>
      </w:r>
      <w:proofErr w:type="spellStart"/>
      <w:r w:rsidRPr="000B56D4">
        <w:t>itu</w:t>
      </w:r>
      <w:proofErr w:type="spellEnd"/>
      <w:r w:rsidRPr="000B56D4">
        <w:t xml:space="preserve">, </w:t>
      </w:r>
      <w:proofErr w:type="spellStart"/>
      <w:r w:rsidRPr="000B56D4">
        <w:t>definisi</w:t>
      </w:r>
      <w:proofErr w:type="spellEnd"/>
      <w:r w:rsidRPr="000B56D4">
        <w:t xml:space="preserve"> </w:t>
      </w:r>
      <w:proofErr w:type="spellStart"/>
      <w:r w:rsidRPr="000B56D4">
        <w:t>subjektif</w:t>
      </w:r>
      <w:proofErr w:type="spellEnd"/>
      <w:r w:rsidRPr="000B56D4">
        <w:t xml:space="preserve"> </w:t>
      </w:r>
      <w:proofErr w:type="spellStart"/>
      <w:r w:rsidRPr="000B56D4">
        <w:t>dari</w:t>
      </w:r>
      <w:proofErr w:type="spellEnd"/>
      <w:r w:rsidRPr="000B56D4">
        <w:t xml:space="preserve"> </w:t>
      </w:r>
      <w:proofErr w:type="spellStart"/>
      <w:r w:rsidRPr="000B56D4">
        <w:t>apa</w:t>
      </w:r>
      <w:proofErr w:type="spellEnd"/>
      <w:r w:rsidRPr="000B56D4">
        <w:t xml:space="preserve"> yang </w:t>
      </w:r>
      <w:proofErr w:type="spellStart"/>
      <w:r w:rsidRPr="000B56D4">
        <w:t>dianggap</w:t>
      </w:r>
      <w:proofErr w:type="spellEnd"/>
      <w:r w:rsidRPr="000B56D4">
        <w:t xml:space="preserve"> </w:t>
      </w:r>
      <w:proofErr w:type="spellStart"/>
      <w:r w:rsidRPr="000B56D4">
        <w:t>sebagai</w:t>
      </w:r>
      <w:proofErr w:type="spellEnd"/>
      <w:r w:rsidRPr="000B56D4">
        <w:t xml:space="preserve"> </w:t>
      </w:r>
      <w:proofErr w:type="spellStart"/>
      <w:r w:rsidRPr="000B56D4">
        <w:t>sentimen</w:t>
      </w:r>
      <w:proofErr w:type="spellEnd"/>
      <w:r w:rsidRPr="000B56D4">
        <w:t xml:space="preserve"> </w:t>
      </w:r>
      <w:proofErr w:type="spellStart"/>
      <w:r w:rsidRPr="000B56D4">
        <w:t>positif</w:t>
      </w:r>
      <w:proofErr w:type="spellEnd"/>
      <w:r w:rsidRPr="000B56D4">
        <w:t xml:space="preserve"> juga </w:t>
      </w:r>
      <w:proofErr w:type="spellStart"/>
      <w:r w:rsidRPr="000B56D4">
        <w:t>dapat</w:t>
      </w:r>
      <w:proofErr w:type="spellEnd"/>
      <w:r w:rsidRPr="000B56D4">
        <w:t xml:space="preserve"> </w:t>
      </w:r>
      <w:proofErr w:type="spellStart"/>
      <w:r w:rsidRPr="000B56D4">
        <w:t>berbeda</w:t>
      </w:r>
      <w:proofErr w:type="spellEnd"/>
      <w:r w:rsidRPr="000B56D4">
        <w:t xml:space="preserve"> </w:t>
      </w:r>
      <w:proofErr w:type="spellStart"/>
      <w:r w:rsidRPr="000B56D4">
        <w:t>antara</w:t>
      </w:r>
      <w:proofErr w:type="spellEnd"/>
      <w:r w:rsidRPr="000B56D4">
        <w:t xml:space="preserve"> label manual yang </w:t>
      </w:r>
      <w:proofErr w:type="spellStart"/>
      <w:r w:rsidRPr="000B56D4">
        <w:t>diberikan</w:t>
      </w:r>
      <w:proofErr w:type="spellEnd"/>
      <w:r w:rsidRPr="000B56D4">
        <w:t xml:space="preserve"> oleh </w:t>
      </w:r>
      <w:proofErr w:type="spellStart"/>
      <w:r w:rsidRPr="000B56D4">
        <w:t>manusia</w:t>
      </w:r>
      <w:proofErr w:type="spellEnd"/>
      <w:r w:rsidRPr="000B56D4">
        <w:t xml:space="preserve"> dan label yang </w:t>
      </w:r>
      <w:proofErr w:type="spellStart"/>
      <w:r w:rsidRPr="000B56D4">
        <w:t>diberikan</w:t>
      </w:r>
      <w:proofErr w:type="spellEnd"/>
      <w:r w:rsidRPr="000B56D4">
        <w:t xml:space="preserve"> oleh model yang </w:t>
      </w:r>
      <w:proofErr w:type="spellStart"/>
      <w:r w:rsidRPr="000B56D4">
        <w:t>terotomatisasi</w:t>
      </w:r>
      <w:proofErr w:type="spellEnd"/>
      <w:r w:rsidRPr="000B56D4">
        <w:t>.</w:t>
      </w:r>
    </w:p>
    <w:p w14:paraId="6323E2AA" w14:textId="77777777" w:rsidR="000B56D4" w:rsidRPr="000B56D4" w:rsidRDefault="000B56D4" w:rsidP="000B56D4">
      <w:pPr>
        <w:spacing w:line="360" w:lineRule="auto"/>
        <w:ind w:firstLine="567"/>
        <w:jc w:val="both"/>
      </w:pPr>
    </w:p>
    <w:p w14:paraId="733B44B4" w14:textId="596C126E" w:rsidR="00A17CCC" w:rsidRDefault="000B56D4" w:rsidP="000B56D4">
      <w:pPr>
        <w:jc w:val="center"/>
      </w:pPr>
      <w:r>
        <w:rPr>
          <w:noProof/>
        </w:rPr>
        <w:drawing>
          <wp:inline distT="0" distB="0" distL="0" distR="0" wp14:anchorId="220BEA71" wp14:editId="7B635A4D">
            <wp:extent cx="5394971" cy="3621031"/>
            <wp:effectExtent l="0" t="0" r="0" b="0"/>
            <wp:docPr id="146199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99123" name="Picture 14619991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71" cy="36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F69B" w14:textId="0B87211B" w:rsidR="000B56D4" w:rsidRDefault="000B56D4" w:rsidP="000B56D4">
      <w:pPr>
        <w:pStyle w:val="Caption"/>
        <w:jc w:val="center"/>
      </w:pPr>
      <w:bookmarkStart w:id="15" w:name="_Toc16967709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C1827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Countplot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label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naïve bayes</w:t>
      </w:r>
      <w:bookmarkEnd w:id="15"/>
    </w:p>
    <w:p w14:paraId="5475F3E8" w14:textId="77777777" w:rsidR="00AC311B" w:rsidRDefault="00AC311B" w:rsidP="0000024A">
      <w:pPr>
        <w:spacing w:line="360" w:lineRule="auto"/>
        <w:ind w:firstLine="567"/>
        <w:jc w:val="both"/>
      </w:pPr>
    </w:p>
    <w:p w14:paraId="55BB53D9" w14:textId="4E2DF752" w:rsidR="0000024A" w:rsidRDefault="0000024A" w:rsidP="0000024A">
      <w:pPr>
        <w:spacing w:line="360" w:lineRule="auto"/>
        <w:ind w:firstLine="567"/>
        <w:jc w:val="both"/>
      </w:pPr>
      <w:proofErr w:type="spellStart"/>
      <w:r w:rsidRPr="0000024A">
        <w:t>Peningkatan</w:t>
      </w:r>
      <w:proofErr w:type="spellEnd"/>
      <w:r w:rsidRPr="0000024A">
        <w:t xml:space="preserve"> </w:t>
      </w:r>
      <w:proofErr w:type="spellStart"/>
      <w:r w:rsidRPr="0000024A">
        <w:t>jumlah</w:t>
      </w:r>
      <w:proofErr w:type="spellEnd"/>
      <w:r w:rsidRPr="0000024A">
        <w:t xml:space="preserve"> </w:t>
      </w:r>
      <w:proofErr w:type="spellStart"/>
      <w:r w:rsidRPr="0000024A">
        <w:t>sentimen</w:t>
      </w:r>
      <w:proofErr w:type="spellEnd"/>
      <w:r w:rsidRPr="0000024A">
        <w:t xml:space="preserve"> </w:t>
      </w:r>
      <w:proofErr w:type="spellStart"/>
      <w:r w:rsidRPr="0000024A">
        <w:t>negatif</w:t>
      </w:r>
      <w:proofErr w:type="spellEnd"/>
      <w:r w:rsidRPr="0000024A">
        <w:t xml:space="preserve"> dan </w:t>
      </w:r>
      <w:proofErr w:type="spellStart"/>
      <w:r w:rsidRPr="0000024A">
        <w:t>netral</w:t>
      </w:r>
      <w:proofErr w:type="spellEnd"/>
      <w:r w:rsidRPr="0000024A">
        <w:t xml:space="preserve"> </w:t>
      </w:r>
      <w:proofErr w:type="spellStart"/>
      <w:r w:rsidRPr="0000024A">
        <w:t>dalam</w:t>
      </w:r>
      <w:proofErr w:type="spellEnd"/>
      <w:r w:rsidRPr="0000024A">
        <w:t xml:space="preserve"> </w:t>
      </w:r>
      <w:proofErr w:type="spellStart"/>
      <w:r w:rsidRPr="0000024A">
        <w:t>hasil</w:t>
      </w:r>
      <w:proofErr w:type="spellEnd"/>
      <w:r w:rsidRPr="0000024A">
        <w:t xml:space="preserve"> </w:t>
      </w:r>
      <w:proofErr w:type="spellStart"/>
      <w:r w:rsidRPr="0000024A">
        <w:t>klasifikasi</w:t>
      </w:r>
      <w:proofErr w:type="spellEnd"/>
      <w:r w:rsidRPr="0000024A">
        <w:t xml:space="preserve"> Naive Bayes </w:t>
      </w:r>
      <w:proofErr w:type="spellStart"/>
      <w:r w:rsidRPr="0000024A">
        <w:t>dibandingkan</w:t>
      </w:r>
      <w:proofErr w:type="spellEnd"/>
      <w:r w:rsidRPr="0000024A">
        <w:t xml:space="preserve"> </w:t>
      </w:r>
      <w:proofErr w:type="spellStart"/>
      <w:r w:rsidRPr="0000024A">
        <w:t>dengan</w:t>
      </w:r>
      <w:proofErr w:type="spellEnd"/>
      <w:r w:rsidRPr="0000024A">
        <w:t xml:space="preserve"> label manual </w:t>
      </w:r>
      <w:proofErr w:type="spellStart"/>
      <w:r w:rsidRPr="0000024A">
        <w:t>bisa</w:t>
      </w:r>
      <w:proofErr w:type="spellEnd"/>
      <w:r w:rsidRPr="0000024A">
        <w:t xml:space="preserve"> </w:t>
      </w:r>
      <w:proofErr w:type="spellStart"/>
      <w:r w:rsidRPr="0000024A">
        <w:t>disebabkan</w:t>
      </w:r>
      <w:proofErr w:type="spellEnd"/>
      <w:r w:rsidRPr="0000024A">
        <w:t xml:space="preserve"> oleh </w:t>
      </w:r>
      <w:proofErr w:type="spellStart"/>
      <w:r w:rsidRPr="0000024A">
        <w:t>beberapa</w:t>
      </w:r>
      <w:proofErr w:type="spellEnd"/>
      <w:r w:rsidRPr="0000024A">
        <w:t xml:space="preserve"> </w:t>
      </w:r>
      <w:proofErr w:type="spellStart"/>
      <w:r w:rsidRPr="0000024A">
        <w:t>faktor</w:t>
      </w:r>
      <w:proofErr w:type="spellEnd"/>
      <w:r w:rsidRPr="0000024A">
        <w:t xml:space="preserve"> </w:t>
      </w:r>
      <w:proofErr w:type="spellStart"/>
      <w:r w:rsidRPr="0000024A">
        <w:t>metodologis</w:t>
      </w:r>
      <w:proofErr w:type="spellEnd"/>
      <w:r w:rsidRPr="0000024A">
        <w:t xml:space="preserve">. Naive </w:t>
      </w:r>
      <w:r w:rsidRPr="0000024A">
        <w:lastRenderedPageBreak/>
        <w:t xml:space="preserve">Bayes </w:t>
      </w:r>
      <w:proofErr w:type="spellStart"/>
      <w:r w:rsidRPr="0000024A">
        <w:t>dapat</w:t>
      </w:r>
      <w:proofErr w:type="spellEnd"/>
      <w:r w:rsidRPr="0000024A">
        <w:t xml:space="preserve"> </w:t>
      </w:r>
      <w:proofErr w:type="spellStart"/>
      <w:r w:rsidRPr="0000024A">
        <w:t>lebih</w:t>
      </w:r>
      <w:proofErr w:type="spellEnd"/>
      <w:r w:rsidRPr="0000024A">
        <w:t xml:space="preserve"> </w:t>
      </w:r>
      <w:proofErr w:type="spellStart"/>
      <w:r w:rsidRPr="0000024A">
        <w:t>cenderung</w:t>
      </w:r>
      <w:proofErr w:type="spellEnd"/>
      <w:r w:rsidRPr="0000024A">
        <w:t xml:space="preserve"> </w:t>
      </w:r>
      <w:proofErr w:type="spellStart"/>
      <w:r w:rsidRPr="0000024A">
        <w:t>untuk</w:t>
      </w:r>
      <w:proofErr w:type="spellEnd"/>
      <w:r w:rsidRPr="0000024A">
        <w:t xml:space="preserve"> </w:t>
      </w:r>
      <w:proofErr w:type="spellStart"/>
      <w:r w:rsidRPr="0000024A">
        <w:t>menetapkan</w:t>
      </w:r>
      <w:proofErr w:type="spellEnd"/>
      <w:r w:rsidRPr="0000024A">
        <w:t xml:space="preserve"> label </w:t>
      </w:r>
      <w:proofErr w:type="spellStart"/>
      <w:r w:rsidRPr="0000024A">
        <w:t>negatif</w:t>
      </w:r>
      <w:proofErr w:type="spellEnd"/>
      <w:r w:rsidRPr="0000024A">
        <w:t xml:space="preserve"> </w:t>
      </w:r>
      <w:proofErr w:type="spellStart"/>
      <w:r w:rsidRPr="0000024A">
        <w:t>atau</w:t>
      </w:r>
      <w:proofErr w:type="spellEnd"/>
      <w:r w:rsidRPr="0000024A">
        <w:t xml:space="preserve"> </w:t>
      </w:r>
      <w:proofErr w:type="spellStart"/>
      <w:r w:rsidRPr="0000024A">
        <w:t>netral</w:t>
      </w:r>
      <w:proofErr w:type="spellEnd"/>
      <w:r w:rsidRPr="0000024A">
        <w:t xml:space="preserve"> </w:t>
      </w:r>
      <w:proofErr w:type="spellStart"/>
      <w:r w:rsidRPr="0000024A">
        <w:t>karena</w:t>
      </w:r>
      <w:proofErr w:type="spellEnd"/>
      <w:r w:rsidRPr="0000024A">
        <w:t xml:space="preserve"> </w:t>
      </w:r>
      <w:proofErr w:type="spellStart"/>
      <w:r w:rsidRPr="0000024A">
        <w:t>representasi</w:t>
      </w:r>
      <w:proofErr w:type="spellEnd"/>
      <w:r w:rsidRPr="0000024A">
        <w:t xml:space="preserve"> </w:t>
      </w:r>
      <w:proofErr w:type="spellStart"/>
      <w:r w:rsidRPr="0000024A">
        <w:t>teks</w:t>
      </w:r>
      <w:proofErr w:type="spellEnd"/>
      <w:r w:rsidRPr="0000024A">
        <w:t xml:space="preserve"> yang </w:t>
      </w:r>
      <w:proofErr w:type="spellStart"/>
      <w:r w:rsidRPr="0000024A">
        <w:t>diberikan</w:t>
      </w:r>
      <w:proofErr w:type="spellEnd"/>
      <w:r w:rsidRPr="0000024A">
        <w:t xml:space="preserve">. </w:t>
      </w:r>
      <w:proofErr w:type="spellStart"/>
      <w:r w:rsidRPr="0000024A">
        <w:t>Misalnya</w:t>
      </w:r>
      <w:proofErr w:type="spellEnd"/>
      <w:r w:rsidRPr="0000024A">
        <w:t xml:space="preserve">, </w:t>
      </w:r>
      <w:proofErr w:type="spellStart"/>
      <w:r w:rsidRPr="0000024A">
        <w:t>fitur-fitur</w:t>
      </w:r>
      <w:proofErr w:type="spellEnd"/>
      <w:r w:rsidRPr="0000024A">
        <w:t xml:space="preserve"> yang </w:t>
      </w:r>
      <w:proofErr w:type="spellStart"/>
      <w:r w:rsidRPr="0000024A">
        <w:t>digunakan</w:t>
      </w:r>
      <w:proofErr w:type="spellEnd"/>
      <w:r w:rsidRPr="0000024A">
        <w:t xml:space="preserve"> oleh model (</w:t>
      </w:r>
      <w:proofErr w:type="spellStart"/>
      <w:r w:rsidRPr="0000024A">
        <w:t>misalnya</w:t>
      </w:r>
      <w:proofErr w:type="spellEnd"/>
      <w:r w:rsidRPr="0000024A">
        <w:t xml:space="preserve">, kata-kata </w:t>
      </w:r>
      <w:proofErr w:type="spellStart"/>
      <w:r w:rsidRPr="0000024A">
        <w:t>tertentu</w:t>
      </w:r>
      <w:proofErr w:type="spellEnd"/>
      <w:r w:rsidRPr="0000024A">
        <w:t xml:space="preserve"> </w:t>
      </w:r>
      <w:proofErr w:type="spellStart"/>
      <w:r w:rsidRPr="0000024A">
        <w:t>atau</w:t>
      </w:r>
      <w:proofErr w:type="spellEnd"/>
      <w:r w:rsidRPr="0000024A">
        <w:t xml:space="preserve"> </w:t>
      </w:r>
      <w:proofErr w:type="spellStart"/>
      <w:r w:rsidRPr="0000024A">
        <w:t>pola</w:t>
      </w:r>
      <w:proofErr w:type="spellEnd"/>
      <w:r w:rsidRPr="0000024A">
        <w:t xml:space="preserve"> </w:t>
      </w:r>
      <w:proofErr w:type="spellStart"/>
      <w:r w:rsidRPr="0000024A">
        <w:t>frasa</w:t>
      </w:r>
      <w:proofErr w:type="spellEnd"/>
      <w:r w:rsidRPr="0000024A">
        <w:t xml:space="preserve">) </w:t>
      </w:r>
      <w:proofErr w:type="spellStart"/>
      <w:r w:rsidRPr="0000024A">
        <w:t>mungkin</w:t>
      </w:r>
      <w:proofErr w:type="spellEnd"/>
      <w:r w:rsidRPr="0000024A">
        <w:t xml:space="preserve"> </w:t>
      </w:r>
      <w:proofErr w:type="spellStart"/>
      <w:r w:rsidRPr="0000024A">
        <w:t>lebih</w:t>
      </w:r>
      <w:proofErr w:type="spellEnd"/>
      <w:r w:rsidRPr="0000024A">
        <w:t xml:space="preserve"> </w:t>
      </w:r>
      <w:proofErr w:type="spellStart"/>
      <w:r w:rsidRPr="0000024A">
        <w:t>sering</w:t>
      </w:r>
      <w:proofErr w:type="spellEnd"/>
      <w:r w:rsidRPr="0000024A">
        <w:t xml:space="preserve"> </w:t>
      </w:r>
      <w:proofErr w:type="spellStart"/>
      <w:r w:rsidRPr="0000024A">
        <w:t>terkait</w:t>
      </w:r>
      <w:proofErr w:type="spellEnd"/>
      <w:r w:rsidRPr="0000024A">
        <w:t xml:space="preserve"> </w:t>
      </w:r>
      <w:proofErr w:type="spellStart"/>
      <w:r w:rsidRPr="0000024A">
        <w:t>dengan</w:t>
      </w:r>
      <w:proofErr w:type="spellEnd"/>
      <w:r w:rsidRPr="0000024A">
        <w:t xml:space="preserve"> </w:t>
      </w:r>
      <w:proofErr w:type="spellStart"/>
      <w:r w:rsidRPr="0000024A">
        <w:t>sentimen</w:t>
      </w:r>
      <w:proofErr w:type="spellEnd"/>
      <w:r w:rsidRPr="0000024A">
        <w:t xml:space="preserve"> </w:t>
      </w:r>
      <w:proofErr w:type="spellStart"/>
      <w:r w:rsidRPr="0000024A">
        <w:t>negatif</w:t>
      </w:r>
      <w:proofErr w:type="spellEnd"/>
      <w:r w:rsidRPr="0000024A">
        <w:t xml:space="preserve"> </w:t>
      </w:r>
      <w:proofErr w:type="spellStart"/>
      <w:r w:rsidRPr="0000024A">
        <w:t>atau</w:t>
      </w:r>
      <w:proofErr w:type="spellEnd"/>
      <w:r w:rsidRPr="0000024A">
        <w:t xml:space="preserve"> </w:t>
      </w:r>
      <w:proofErr w:type="spellStart"/>
      <w:r w:rsidRPr="0000024A">
        <w:t>netral</w:t>
      </w:r>
      <w:proofErr w:type="spellEnd"/>
      <w:r w:rsidRPr="0000024A">
        <w:t xml:space="preserve"> </w:t>
      </w:r>
      <w:proofErr w:type="spellStart"/>
      <w:r w:rsidRPr="0000024A">
        <w:t>dalam</w:t>
      </w:r>
      <w:proofErr w:type="spellEnd"/>
      <w:r w:rsidRPr="0000024A">
        <w:t xml:space="preserve"> dataset yang </w:t>
      </w:r>
      <w:proofErr w:type="spellStart"/>
      <w:r w:rsidRPr="0000024A">
        <w:t>digunakan</w:t>
      </w:r>
      <w:proofErr w:type="spellEnd"/>
      <w:r w:rsidRPr="0000024A">
        <w:t xml:space="preserve">, </w:t>
      </w:r>
      <w:proofErr w:type="spellStart"/>
      <w:r w:rsidRPr="0000024A">
        <w:t>sehingga</w:t>
      </w:r>
      <w:proofErr w:type="spellEnd"/>
      <w:r w:rsidRPr="0000024A">
        <w:t xml:space="preserve"> model </w:t>
      </w:r>
      <w:proofErr w:type="spellStart"/>
      <w:r w:rsidRPr="0000024A">
        <w:t>cenderung</w:t>
      </w:r>
      <w:proofErr w:type="spellEnd"/>
      <w:r w:rsidRPr="0000024A">
        <w:t xml:space="preserve"> </w:t>
      </w:r>
      <w:proofErr w:type="spellStart"/>
      <w:r w:rsidRPr="0000024A">
        <w:t>untuk</w:t>
      </w:r>
      <w:proofErr w:type="spellEnd"/>
      <w:r w:rsidRPr="0000024A">
        <w:t xml:space="preserve"> </w:t>
      </w:r>
      <w:proofErr w:type="spellStart"/>
      <w:r w:rsidRPr="0000024A">
        <w:t>menetapkan</w:t>
      </w:r>
      <w:proofErr w:type="spellEnd"/>
      <w:r w:rsidRPr="0000024A">
        <w:t xml:space="preserve"> label yang </w:t>
      </w:r>
      <w:proofErr w:type="spellStart"/>
      <w:r w:rsidRPr="0000024A">
        <w:t>serupa</w:t>
      </w:r>
      <w:proofErr w:type="spellEnd"/>
      <w:r w:rsidRPr="0000024A">
        <w:t xml:space="preserve">. Selain </w:t>
      </w:r>
      <w:proofErr w:type="spellStart"/>
      <w:r w:rsidRPr="0000024A">
        <w:t>itu</w:t>
      </w:r>
      <w:proofErr w:type="spellEnd"/>
      <w:r w:rsidRPr="0000024A">
        <w:t xml:space="preserve">, proses preprocessing yang </w:t>
      </w:r>
      <w:proofErr w:type="spellStart"/>
      <w:r w:rsidRPr="0000024A">
        <w:t>diterapkan</w:t>
      </w:r>
      <w:proofErr w:type="spellEnd"/>
      <w:r w:rsidRPr="0000024A">
        <w:t xml:space="preserve"> pada data, </w:t>
      </w:r>
      <w:proofErr w:type="spellStart"/>
      <w:r w:rsidRPr="0000024A">
        <w:t>seperti</w:t>
      </w:r>
      <w:proofErr w:type="spellEnd"/>
      <w:r w:rsidRPr="0000024A">
        <w:t xml:space="preserve"> </w:t>
      </w:r>
      <w:proofErr w:type="spellStart"/>
      <w:r w:rsidRPr="0000024A">
        <w:t>penghapusan</w:t>
      </w:r>
      <w:proofErr w:type="spellEnd"/>
      <w:r w:rsidRPr="0000024A">
        <w:t xml:space="preserve"> </w:t>
      </w:r>
      <w:proofErr w:type="spellStart"/>
      <w:r w:rsidRPr="0000024A">
        <w:t>stopwords</w:t>
      </w:r>
      <w:proofErr w:type="spellEnd"/>
      <w:r w:rsidRPr="0000024A">
        <w:t xml:space="preserve"> </w:t>
      </w:r>
      <w:proofErr w:type="spellStart"/>
      <w:r w:rsidRPr="0000024A">
        <w:t>atau</w:t>
      </w:r>
      <w:proofErr w:type="spellEnd"/>
      <w:r w:rsidRPr="0000024A">
        <w:t xml:space="preserve"> stemming, </w:t>
      </w:r>
      <w:proofErr w:type="spellStart"/>
      <w:r w:rsidRPr="0000024A">
        <w:t>dapat</w:t>
      </w:r>
      <w:proofErr w:type="spellEnd"/>
      <w:r w:rsidRPr="0000024A">
        <w:t xml:space="preserve"> </w:t>
      </w:r>
      <w:proofErr w:type="spellStart"/>
      <w:r w:rsidRPr="0000024A">
        <w:t>mempengaruhi</w:t>
      </w:r>
      <w:proofErr w:type="spellEnd"/>
      <w:r w:rsidRPr="0000024A">
        <w:t xml:space="preserve"> </w:t>
      </w:r>
      <w:proofErr w:type="spellStart"/>
      <w:r w:rsidRPr="0000024A">
        <w:t>bagaimana</w:t>
      </w:r>
      <w:proofErr w:type="spellEnd"/>
      <w:r w:rsidRPr="0000024A">
        <w:t xml:space="preserve"> </w:t>
      </w:r>
      <w:proofErr w:type="spellStart"/>
      <w:r w:rsidRPr="0000024A">
        <w:t>teks</w:t>
      </w:r>
      <w:proofErr w:type="spellEnd"/>
      <w:r w:rsidRPr="0000024A">
        <w:t xml:space="preserve"> </w:t>
      </w:r>
      <w:proofErr w:type="spellStart"/>
      <w:r w:rsidRPr="0000024A">
        <w:t>diinterpretasikan</w:t>
      </w:r>
      <w:proofErr w:type="spellEnd"/>
      <w:r w:rsidRPr="0000024A">
        <w:t xml:space="preserve"> oleh model, yang pada </w:t>
      </w:r>
      <w:proofErr w:type="spellStart"/>
      <w:r w:rsidRPr="0000024A">
        <w:t>gilirannya</w:t>
      </w:r>
      <w:proofErr w:type="spellEnd"/>
      <w:r w:rsidRPr="0000024A">
        <w:t xml:space="preserve"> </w:t>
      </w:r>
      <w:proofErr w:type="spellStart"/>
      <w:r w:rsidRPr="0000024A">
        <w:t>mempengaruhi</w:t>
      </w:r>
      <w:proofErr w:type="spellEnd"/>
      <w:r w:rsidRPr="0000024A">
        <w:t xml:space="preserve"> </w:t>
      </w:r>
      <w:proofErr w:type="spellStart"/>
      <w:r w:rsidRPr="0000024A">
        <w:t>distribusi</w:t>
      </w:r>
      <w:proofErr w:type="spellEnd"/>
      <w:r w:rsidRPr="0000024A">
        <w:t xml:space="preserve"> label </w:t>
      </w:r>
      <w:proofErr w:type="spellStart"/>
      <w:r w:rsidRPr="0000024A">
        <w:t>sentimen</w:t>
      </w:r>
      <w:proofErr w:type="spellEnd"/>
      <w:r w:rsidRPr="0000024A">
        <w:t xml:space="preserve">. Selain </w:t>
      </w:r>
      <w:proofErr w:type="spellStart"/>
      <w:r w:rsidRPr="0000024A">
        <w:t>itu</w:t>
      </w:r>
      <w:proofErr w:type="spellEnd"/>
      <w:r w:rsidRPr="0000024A">
        <w:t xml:space="preserve">, </w:t>
      </w:r>
      <w:proofErr w:type="spellStart"/>
      <w:r w:rsidRPr="0000024A">
        <w:t>kriteria</w:t>
      </w:r>
      <w:proofErr w:type="spellEnd"/>
      <w:r w:rsidRPr="0000024A">
        <w:t xml:space="preserve"> </w:t>
      </w:r>
      <w:proofErr w:type="spellStart"/>
      <w:r w:rsidRPr="0000024A">
        <w:t>subjektif</w:t>
      </w:r>
      <w:proofErr w:type="spellEnd"/>
      <w:r w:rsidRPr="0000024A">
        <w:t xml:space="preserve"> </w:t>
      </w:r>
      <w:proofErr w:type="spellStart"/>
      <w:r w:rsidRPr="0000024A">
        <w:t>dalam</w:t>
      </w:r>
      <w:proofErr w:type="spellEnd"/>
      <w:r w:rsidRPr="0000024A">
        <w:t xml:space="preserve"> </w:t>
      </w:r>
      <w:proofErr w:type="spellStart"/>
      <w:r w:rsidRPr="0000024A">
        <w:t>penentuan</w:t>
      </w:r>
      <w:proofErr w:type="spellEnd"/>
      <w:r w:rsidRPr="0000024A">
        <w:t xml:space="preserve"> label manual oleh </w:t>
      </w:r>
      <w:proofErr w:type="spellStart"/>
      <w:r w:rsidRPr="0000024A">
        <w:t>manusia</w:t>
      </w:r>
      <w:proofErr w:type="spellEnd"/>
      <w:r w:rsidRPr="0000024A">
        <w:t xml:space="preserve"> </w:t>
      </w:r>
      <w:proofErr w:type="spellStart"/>
      <w:r w:rsidRPr="0000024A">
        <w:t>dapat</w:t>
      </w:r>
      <w:proofErr w:type="spellEnd"/>
      <w:r w:rsidRPr="0000024A">
        <w:t xml:space="preserve"> </w:t>
      </w:r>
      <w:proofErr w:type="spellStart"/>
      <w:r w:rsidRPr="0000024A">
        <w:t>berbeda-beda</w:t>
      </w:r>
      <w:proofErr w:type="spellEnd"/>
      <w:r w:rsidRPr="0000024A">
        <w:t xml:space="preserve">, </w:t>
      </w:r>
      <w:proofErr w:type="spellStart"/>
      <w:r w:rsidRPr="0000024A">
        <w:t>tergantung</w:t>
      </w:r>
      <w:proofErr w:type="spellEnd"/>
      <w:r w:rsidRPr="0000024A">
        <w:t xml:space="preserve"> pada </w:t>
      </w:r>
      <w:proofErr w:type="spellStart"/>
      <w:r w:rsidRPr="0000024A">
        <w:t>persepsi</w:t>
      </w:r>
      <w:proofErr w:type="spellEnd"/>
      <w:r w:rsidRPr="0000024A">
        <w:t xml:space="preserve"> dan </w:t>
      </w:r>
      <w:proofErr w:type="spellStart"/>
      <w:r w:rsidRPr="0000024A">
        <w:t>interpretasi</w:t>
      </w:r>
      <w:proofErr w:type="spellEnd"/>
      <w:r w:rsidRPr="0000024A">
        <w:t xml:space="preserve"> </w:t>
      </w:r>
      <w:proofErr w:type="spellStart"/>
      <w:r w:rsidRPr="0000024A">
        <w:t>individu</w:t>
      </w:r>
      <w:proofErr w:type="spellEnd"/>
      <w:r w:rsidRPr="0000024A">
        <w:t xml:space="preserve"> </w:t>
      </w:r>
      <w:proofErr w:type="spellStart"/>
      <w:r w:rsidRPr="0000024A">
        <w:t>terhadap</w:t>
      </w:r>
      <w:proofErr w:type="spellEnd"/>
      <w:r w:rsidRPr="0000024A">
        <w:t xml:space="preserve"> </w:t>
      </w:r>
      <w:proofErr w:type="spellStart"/>
      <w:r w:rsidRPr="0000024A">
        <w:t>sentimen</w:t>
      </w:r>
      <w:proofErr w:type="spellEnd"/>
      <w:r w:rsidRPr="0000024A">
        <w:t xml:space="preserve"> </w:t>
      </w:r>
      <w:proofErr w:type="spellStart"/>
      <w:r w:rsidRPr="0000024A">
        <w:t>dalam</w:t>
      </w:r>
      <w:proofErr w:type="spellEnd"/>
      <w:r w:rsidRPr="0000024A">
        <w:t xml:space="preserve"> </w:t>
      </w:r>
      <w:proofErr w:type="spellStart"/>
      <w:r w:rsidRPr="0000024A">
        <w:t>teks</w:t>
      </w:r>
      <w:proofErr w:type="spellEnd"/>
      <w:r w:rsidRPr="0000024A">
        <w:t>.</w:t>
      </w:r>
    </w:p>
    <w:p w14:paraId="00F7F981" w14:textId="77777777" w:rsidR="00AC311B" w:rsidRDefault="00AC311B" w:rsidP="00AC311B">
      <w:pPr>
        <w:spacing w:line="360" w:lineRule="auto"/>
        <w:ind w:firstLine="567"/>
        <w:jc w:val="both"/>
      </w:pPr>
      <w:proofErr w:type="spellStart"/>
      <w:r w:rsidRPr="00AC311B">
        <w:t>Analisis</w:t>
      </w:r>
      <w:proofErr w:type="spellEnd"/>
      <w:r w:rsidRPr="00AC311B">
        <w:t xml:space="preserve"> </w:t>
      </w:r>
      <w:proofErr w:type="spellStart"/>
      <w:r w:rsidRPr="00AC311B">
        <w:t>terhadap</w:t>
      </w:r>
      <w:proofErr w:type="spellEnd"/>
      <w:r w:rsidRPr="00AC311B">
        <w:t xml:space="preserve"> kata-kata yang </w:t>
      </w:r>
      <w:proofErr w:type="spellStart"/>
      <w:r w:rsidRPr="00AC311B">
        <w:t>muncul</w:t>
      </w:r>
      <w:proofErr w:type="spellEnd"/>
      <w:r w:rsidRPr="00AC311B">
        <w:t xml:space="preserve"> paling </w:t>
      </w:r>
      <w:proofErr w:type="spellStart"/>
      <w:r w:rsidRPr="00AC311B">
        <w:t>banyak</w:t>
      </w:r>
      <w:proofErr w:type="spellEnd"/>
      <w:r w:rsidRPr="00AC311B">
        <w:t xml:space="preserve"> </w:t>
      </w:r>
      <w:proofErr w:type="spellStart"/>
      <w:r w:rsidRPr="00AC311B">
        <w:t>seperti</w:t>
      </w:r>
      <w:proofErr w:type="spellEnd"/>
      <w:r w:rsidRPr="00AC311B">
        <w:t xml:space="preserve"> "</w:t>
      </w:r>
      <w:proofErr w:type="spellStart"/>
      <w:r w:rsidRPr="00AC311B">
        <w:t>aplikasi</w:t>
      </w:r>
      <w:proofErr w:type="spellEnd"/>
      <w:r w:rsidRPr="00AC311B">
        <w:t>", "</w:t>
      </w:r>
      <w:proofErr w:type="spellStart"/>
      <w:r w:rsidRPr="00AC311B">
        <w:t>iklan</w:t>
      </w:r>
      <w:proofErr w:type="spellEnd"/>
      <w:r w:rsidRPr="00AC311B">
        <w:t>", dan "</w:t>
      </w:r>
      <w:proofErr w:type="spellStart"/>
      <w:r w:rsidRPr="00AC311B">
        <w:t>bagus</w:t>
      </w:r>
      <w:proofErr w:type="spellEnd"/>
      <w:r w:rsidRPr="00AC311B">
        <w:t xml:space="preserve">" </w:t>
      </w:r>
      <w:proofErr w:type="spellStart"/>
      <w:r w:rsidRPr="00AC311B">
        <w:t>menunjukkan</w:t>
      </w:r>
      <w:proofErr w:type="spellEnd"/>
      <w:r w:rsidRPr="00AC311B">
        <w:t xml:space="preserve"> </w:t>
      </w:r>
      <w:proofErr w:type="spellStart"/>
      <w:r w:rsidRPr="00AC311B">
        <w:t>beberapa</w:t>
      </w:r>
      <w:proofErr w:type="spellEnd"/>
      <w:r w:rsidRPr="00AC311B">
        <w:t xml:space="preserve"> </w:t>
      </w:r>
      <w:proofErr w:type="spellStart"/>
      <w:r w:rsidRPr="00AC311B">
        <w:t>temuan</w:t>
      </w:r>
      <w:proofErr w:type="spellEnd"/>
      <w:r w:rsidRPr="00AC311B">
        <w:t xml:space="preserve"> </w:t>
      </w:r>
      <w:proofErr w:type="spellStart"/>
      <w:r w:rsidRPr="00AC311B">
        <w:t>penting</w:t>
      </w:r>
      <w:proofErr w:type="spellEnd"/>
      <w:r w:rsidRPr="00AC311B">
        <w:t xml:space="preserve"> </w:t>
      </w:r>
      <w:proofErr w:type="spellStart"/>
      <w:r w:rsidRPr="00AC311B">
        <w:t>mengenai</w:t>
      </w:r>
      <w:proofErr w:type="spellEnd"/>
      <w:r w:rsidRPr="00AC311B">
        <w:t xml:space="preserve"> </w:t>
      </w:r>
      <w:proofErr w:type="spellStart"/>
      <w:r w:rsidRPr="00AC311B">
        <w:t>persepsi</w:t>
      </w:r>
      <w:proofErr w:type="spellEnd"/>
      <w:r w:rsidRPr="00AC311B">
        <w:t xml:space="preserve"> </w:t>
      </w:r>
      <w:proofErr w:type="spellStart"/>
      <w:r w:rsidRPr="00AC311B">
        <w:t>pengguna</w:t>
      </w:r>
      <w:proofErr w:type="spellEnd"/>
      <w:r w:rsidRPr="00AC311B">
        <w:t xml:space="preserve"> </w:t>
      </w:r>
      <w:proofErr w:type="spellStart"/>
      <w:r w:rsidRPr="00AC311B">
        <w:t>terhadap</w:t>
      </w:r>
      <w:proofErr w:type="spellEnd"/>
      <w:r w:rsidRPr="00AC311B">
        <w:t xml:space="preserve"> </w:t>
      </w:r>
      <w:proofErr w:type="spellStart"/>
      <w:r w:rsidRPr="00AC311B">
        <w:t>TurboVPN</w:t>
      </w:r>
      <w:proofErr w:type="spellEnd"/>
      <w:r w:rsidRPr="00AC311B">
        <w:t>. Kata "</w:t>
      </w:r>
      <w:proofErr w:type="spellStart"/>
      <w:r w:rsidRPr="00AC311B">
        <w:t>aplikasi</w:t>
      </w:r>
      <w:proofErr w:type="spellEnd"/>
      <w:r w:rsidRPr="00AC311B">
        <w:t xml:space="preserve">" yang </w:t>
      </w:r>
      <w:proofErr w:type="spellStart"/>
      <w:r w:rsidRPr="00AC311B">
        <w:t>dominan</w:t>
      </w:r>
      <w:proofErr w:type="spellEnd"/>
      <w:r w:rsidRPr="00AC311B">
        <w:t xml:space="preserve"> </w:t>
      </w:r>
      <w:proofErr w:type="spellStart"/>
      <w:r w:rsidRPr="00AC311B">
        <w:t>menunjukkan</w:t>
      </w:r>
      <w:proofErr w:type="spellEnd"/>
      <w:r w:rsidRPr="00AC311B">
        <w:t xml:space="preserve"> </w:t>
      </w:r>
      <w:proofErr w:type="spellStart"/>
      <w:r w:rsidRPr="00AC311B">
        <w:t>fokus</w:t>
      </w:r>
      <w:proofErr w:type="spellEnd"/>
      <w:r w:rsidRPr="00AC311B">
        <w:t xml:space="preserve"> </w:t>
      </w:r>
      <w:proofErr w:type="spellStart"/>
      <w:r w:rsidRPr="00AC311B">
        <w:t>utama</w:t>
      </w:r>
      <w:proofErr w:type="spellEnd"/>
      <w:r w:rsidRPr="00AC311B">
        <w:t xml:space="preserve"> </w:t>
      </w:r>
      <w:proofErr w:type="spellStart"/>
      <w:r w:rsidRPr="00AC311B">
        <w:t>dari</w:t>
      </w:r>
      <w:proofErr w:type="spellEnd"/>
      <w:r w:rsidRPr="00AC311B">
        <w:t xml:space="preserve"> </w:t>
      </w:r>
      <w:proofErr w:type="spellStart"/>
      <w:r w:rsidRPr="00AC311B">
        <w:t>ulasan</w:t>
      </w:r>
      <w:proofErr w:type="spellEnd"/>
      <w:r w:rsidRPr="00AC311B">
        <w:t xml:space="preserve"> </w:t>
      </w:r>
      <w:proofErr w:type="spellStart"/>
      <w:r w:rsidRPr="00AC311B">
        <w:t>adalah</w:t>
      </w:r>
      <w:proofErr w:type="spellEnd"/>
      <w:r w:rsidRPr="00AC311B">
        <w:t xml:space="preserve"> pada </w:t>
      </w:r>
      <w:proofErr w:type="spellStart"/>
      <w:r w:rsidRPr="00AC311B">
        <w:t>pengalaman</w:t>
      </w:r>
      <w:proofErr w:type="spellEnd"/>
      <w:r w:rsidRPr="00AC311B">
        <w:t xml:space="preserve"> </w:t>
      </w:r>
      <w:proofErr w:type="spellStart"/>
      <w:r w:rsidRPr="00AC311B">
        <w:t>pengguna</w:t>
      </w:r>
      <w:proofErr w:type="spellEnd"/>
      <w:r w:rsidRPr="00AC311B">
        <w:t xml:space="preserve"> </w:t>
      </w:r>
      <w:proofErr w:type="spellStart"/>
      <w:r w:rsidRPr="00AC311B">
        <w:t>terhadap</w:t>
      </w:r>
      <w:proofErr w:type="spellEnd"/>
      <w:r w:rsidRPr="00AC311B">
        <w:t xml:space="preserve"> </w:t>
      </w:r>
      <w:proofErr w:type="spellStart"/>
      <w:r w:rsidRPr="00AC311B">
        <w:t>aplikasi</w:t>
      </w:r>
      <w:proofErr w:type="spellEnd"/>
      <w:r w:rsidRPr="00AC311B">
        <w:t xml:space="preserve"> </w:t>
      </w:r>
      <w:proofErr w:type="spellStart"/>
      <w:r w:rsidRPr="00AC311B">
        <w:t>TurboVPN</w:t>
      </w:r>
      <w:proofErr w:type="spellEnd"/>
      <w:r w:rsidRPr="00AC311B">
        <w:t xml:space="preserve"> </w:t>
      </w:r>
      <w:proofErr w:type="spellStart"/>
      <w:r w:rsidRPr="00AC311B">
        <w:t>itu</w:t>
      </w:r>
      <w:proofErr w:type="spellEnd"/>
      <w:r w:rsidRPr="00AC311B">
        <w:t xml:space="preserve"> </w:t>
      </w:r>
      <w:proofErr w:type="spellStart"/>
      <w:r w:rsidRPr="00AC311B">
        <w:t>sendiri</w:t>
      </w:r>
      <w:proofErr w:type="spellEnd"/>
      <w:r w:rsidRPr="00AC311B">
        <w:t xml:space="preserve">. </w:t>
      </w:r>
      <w:proofErr w:type="spellStart"/>
      <w:r w:rsidRPr="00AC311B">
        <w:t>Kemudian</w:t>
      </w:r>
      <w:proofErr w:type="spellEnd"/>
      <w:r w:rsidRPr="00AC311B">
        <w:t>, kata "</w:t>
      </w:r>
      <w:proofErr w:type="spellStart"/>
      <w:r w:rsidRPr="00AC311B">
        <w:t>iklan</w:t>
      </w:r>
      <w:proofErr w:type="spellEnd"/>
      <w:r w:rsidRPr="00AC311B">
        <w:t xml:space="preserve">" yang </w:t>
      </w:r>
      <w:proofErr w:type="spellStart"/>
      <w:r w:rsidRPr="00AC311B">
        <w:t>sering</w:t>
      </w:r>
      <w:proofErr w:type="spellEnd"/>
      <w:r w:rsidRPr="00AC311B">
        <w:t xml:space="preserve"> </w:t>
      </w:r>
      <w:proofErr w:type="spellStart"/>
      <w:r w:rsidRPr="00AC311B">
        <w:t>muncul</w:t>
      </w:r>
      <w:proofErr w:type="spellEnd"/>
      <w:r w:rsidRPr="00AC311B">
        <w:t xml:space="preserve"> </w:t>
      </w:r>
      <w:proofErr w:type="spellStart"/>
      <w:r w:rsidRPr="00AC311B">
        <w:t>menunjukkan</w:t>
      </w:r>
      <w:proofErr w:type="spellEnd"/>
      <w:r w:rsidRPr="00AC311B">
        <w:t xml:space="preserve"> </w:t>
      </w:r>
      <w:proofErr w:type="spellStart"/>
      <w:r w:rsidRPr="00AC311B">
        <w:t>adanya</w:t>
      </w:r>
      <w:proofErr w:type="spellEnd"/>
      <w:r w:rsidRPr="00AC311B">
        <w:t xml:space="preserve"> </w:t>
      </w:r>
      <w:proofErr w:type="spellStart"/>
      <w:r w:rsidRPr="00AC311B">
        <w:t>kekhawatiran</w:t>
      </w:r>
      <w:proofErr w:type="spellEnd"/>
      <w:r w:rsidRPr="00AC311B">
        <w:t xml:space="preserve"> </w:t>
      </w:r>
      <w:proofErr w:type="spellStart"/>
      <w:r w:rsidRPr="00AC311B">
        <w:t>atau</w:t>
      </w:r>
      <w:proofErr w:type="spellEnd"/>
      <w:r w:rsidRPr="00AC311B">
        <w:t xml:space="preserve"> </w:t>
      </w:r>
      <w:proofErr w:type="spellStart"/>
      <w:r w:rsidRPr="00AC311B">
        <w:t>perhatian</w:t>
      </w:r>
      <w:proofErr w:type="spellEnd"/>
      <w:r w:rsidRPr="00AC311B">
        <w:t xml:space="preserve"> </w:t>
      </w:r>
      <w:proofErr w:type="spellStart"/>
      <w:r w:rsidRPr="00AC311B">
        <w:t>terhadap</w:t>
      </w:r>
      <w:proofErr w:type="spellEnd"/>
      <w:r w:rsidRPr="00AC311B">
        <w:t xml:space="preserve"> </w:t>
      </w:r>
      <w:proofErr w:type="spellStart"/>
      <w:r w:rsidRPr="00AC311B">
        <w:t>jumlah</w:t>
      </w:r>
      <w:proofErr w:type="spellEnd"/>
      <w:r w:rsidRPr="00AC311B">
        <w:t xml:space="preserve"> </w:t>
      </w:r>
      <w:proofErr w:type="spellStart"/>
      <w:r w:rsidRPr="00AC311B">
        <w:t>iklan</w:t>
      </w:r>
      <w:proofErr w:type="spellEnd"/>
      <w:r w:rsidRPr="00AC311B">
        <w:t xml:space="preserve"> yang </w:t>
      </w:r>
      <w:proofErr w:type="spellStart"/>
      <w:r w:rsidRPr="00AC311B">
        <w:t>muncul</w:t>
      </w:r>
      <w:proofErr w:type="spellEnd"/>
      <w:r w:rsidRPr="00AC311B">
        <w:t xml:space="preserve"> </w:t>
      </w:r>
      <w:proofErr w:type="spellStart"/>
      <w:r w:rsidRPr="00AC311B">
        <w:t>dalam</w:t>
      </w:r>
      <w:proofErr w:type="spellEnd"/>
      <w:r w:rsidRPr="00AC311B">
        <w:t xml:space="preserve"> </w:t>
      </w:r>
      <w:proofErr w:type="spellStart"/>
      <w:r w:rsidRPr="00AC311B">
        <w:t>penggunaan</w:t>
      </w:r>
      <w:proofErr w:type="spellEnd"/>
      <w:r w:rsidRPr="00AC311B">
        <w:t xml:space="preserve"> </w:t>
      </w:r>
      <w:proofErr w:type="spellStart"/>
      <w:r w:rsidRPr="00AC311B">
        <w:t>aplikasi</w:t>
      </w:r>
      <w:proofErr w:type="spellEnd"/>
      <w:r w:rsidRPr="00AC311B">
        <w:t xml:space="preserve">. Hal </w:t>
      </w:r>
      <w:proofErr w:type="spellStart"/>
      <w:r w:rsidRPr="00AC311B">
        <w:t>ini</w:t>
      </w:r>
      <w:proofErr w:type="spellEnd"/>
      <w:r w:rsidRPr="00AC311B">
        <w:t xml:space="preserve"> </w:t>
      </w:r>
      <w:proofErr w:type="spellStart"/>
      <w:r w:rsidRPr="00AC311B">
        <w:t>bisa</w:t>
      </w:r>
      <w:proofErr w:type="spellEnd"/>
      <w:r w:rsidRPr="00AC311B">
        <w:t xml:space="preserve"> </w:t>
      </w:r>
      <w:proofErr w:type="spellStart"/>
      <w:r w:rsidRPr="00AC311B">
        <w:t>menjadi</w:t>
      </w:r>
      <w:proofErr w:type="spellEnd"/>
      <w:r w:rsidRPr="00AC311B">
        <w:t xml:space="preserve"> </w:t>
      </w:r>
      <w:proofErr w:type="spellStart"/>
      <w:r w:rsidRPr="00AC311B">
        <w:t>indikasi</w:t>
      </w:r>
      <w:proofErr w:type="spellEnd"/>
      <w:r w:rsidRPr="00AC311B">
        <w:t xml:space="preserve"> </w:t>
      </w:r>
      <w:proofErr w:type="spellStart"/>
      <w:r w:rsidRPr="00AC311B">
        <w:t>bahwa</w:t>
      </w:r>
      <w:proofErr w:type="spellEnd"/>
      <w:r w:rsidRPr="00AC311B">
        <w:t xml:space="preserve"> </w:t>
      </w:r>
      <w:proofErr w:type="spellStart"/>
      <w:r w:rsidRPr="00AC311B">
        <w:t>meskipun</w:t>
      </w:r>
      <w:proofErr w:type="spellEnd"/>
      <w:r w:rsidRPr="00AC311B">
        <w:t xml:space="preserve"> </w:t>
      </w:r>
      <w:proofErr w:type="spellStart"/>
      <w:r w:rsidRPr="00AC311B">
        <w:t>aplikasi</w:t>
      </w:r>
      <w:proofErr w:type="spellEnd"/>
      <w:r w:rsidRPr="00AC311B">
        <w:t xml:space="preserve"> </w:t>
      </w:r>
      <w:proofErr w:type="spellStart"/>
      <w:r w:rsidRPr="00AC311B">
        <w:t>dianggap</w:t>
      </w:r>
      <w:proofErr w:type="spellEnd"/>
      <w:r w:rsidRPr="00AC311B">
        <w:t xml:space="preserve"> "</w:t>
      </w:r>
      <w:proofErr w:type="spellStart"/>
      <w:r w:rsidRPr="00AC311B">
        <w:t>bagus</w:t>
      </w:r>
      <w:proofErr w:type="spellEnd"/>
      <w:r w:rsidRPr="00AC311B">
        <w:t xml:space="preserve">" </w:t>
      </w:r>
      <w:proofErr w:type="spellStart"/>
      <w:r w:rsidRPr="00AC311B">
        <w:t>dalam</w:t>
      </w:r>
      <w:proofErr w:type="spellEnd"/>
      <w:r w:rsidRPr="00AC311B">
        <w:t xml:space="preserve"> </w:t>
      </w:r>
      <w:proofErr w:type="spellStart"/>
      <w:r w:rsidRPr="00AC311B">
        <w:t>penggunaan</w:t>
      </w:r>
      <w:proofErr w:type="spellEnd"/>
      <w:r w:rsidRPr="00AC311B">
        <w:t xml:space="preserve"> </w:t>
      </w:r>
      <w:proofErr w:type="spellStart"/>
      <w:r w:rsidRPr="00AC311B">
        <w:t>fungsionalnya</w:t>
      </w:r>
      <w:proofErr w:type="spellEnd"/>
      <w:r w:rsidRPr="00AC311B">
        <w:t xml:space="preserve">, </w:t>
      </w:r>
      <w:proofErr w:type="spellStart"/>
      <w:r w:rsidRPr="00AC311B">
        <w:t>kehadiran</w:t>
      </w:r>
      <w:proofErr w:type="spellEnd"/>
      <w:r w:rsidRPr="00AC311B">
        <w:t xml:space="preserve"> </w:t>
      </w:r>
      <w:proofErr w:type="spellStart"/>
      <w:r w:rsidRPr="00AC311B">
        <w:t>iklan</w:t>
      </w:r>
      <w:proofErr w:type="spellEnd"/>
      <w:r w:rsidRPr="00AC311B">
        <w:t xml:space="preserve"> yang </w:t>
      </w:r>
      <w:proofErr w:type="spellStart"/>
      <w:r w:rsidRPr="00AC311B">
        <w:t>terlalu</w:t>
      </w:r>
      <w:proofErr w:type="spellEnd"/>
      <w:r w:rsidRPr="00AC311B">
        <w:t xml:space="preserve"> </w:t>
      </w:r>
      <w:proofErr w:type="spellStart"/>
      <w:r w:rsidRPr="00AC311B">
        <w:t>banyak</w:t>
      </w:r>
      <w:proofErr w:type="spellEnd"/>
      <w:r w:rsidRPr="00AC311B">
        <w:t xml:space="preserve"> </w:t>
      </w:r>
      <w:proofErr w:type="spellStart"/>
      <w:r w:rsidRPr="00AC311B">
        <w:t>dapat</w:t>
      </w:r>
      <w:proofErr w:type="spellEnd"/>
      <w:r w:rsidRPr="00AC311B">
        <w:t xml:space="preserve"> </w:t>
      </w:r>
      <w:proofErr w:type="spellStart"/>
      <w:r w:rsidRPr="00AC311B">
        <w:t>mengganggu</w:t>
      </w:r>
      <w:proofErr w:type="spellEnd"/>
      <w:r w:rsidRPr="00AC311B">
        <w:t xml:space="preserve"> </w:t>
      </w:r>
      <w:proofErr w:type="spellStart"/>
      <w:r w:rsidRPr="00AC311B">
        <w:t>pengalaman</w:t>
      </w:r>
      <w:proofErr w:type="spellEnd"/>
      <w:r w:rsidRPr="00AC311B">
        <w:t xml:space="preserve"> </w:t>
      </w:r>
      <w:proofErr w:type="spellStart"/>
      <w:r w:rsidRPr="00AC311B">
        <w:t>pengguna</w:t>
      </w:r>
      <w:proofErr w:type="spellEnd"/>
      <w:r w:rsidRPr="00AC311B">
        <w:t xml:space="preserve"> </w:t>
      </w:r>
      <w:proofErr w:type="spellStart"/>
      <w:r w:rsidRPr="00AC311B">
        <w:t>secara</w:t>
      </w:r>
      <w:proofErr w:type="spellEnd"/>
      <w:r w:rsidRPr="00AC311B">
        <w:t xml:space="preserve"> </w:t>
      </w:r>
      <w:proofErr w:type="spellStart"/>
      <w:r w:rsidRPr="00AC311B">
        <w:t>keseluruhan</w:t>
      </w:r>
      <w:proofErr w:type="spellEnd"/>
      <w:r w:rsidRPr="00AC311B">
        <w:t xml:space="preserve">. </w:t>
      </w:r>
      <w:proofErr w:type="spellStart"/>
      <w:r w:rsidRPr="00AC311B">
        <w:t>Penggunaan</w:t>
      </w:r>
      <w:proofErr w:type="spellEnd"/>
      <w:r w:rsidRPr="00AC311B">
        <w:t xml:space="preserve"> kata "</w:t>
      </w:r>
      <w:proofErr w:type="spellStart"/>
      <w:r w:rsidRPr="00AC311B">
        <w:t>bagus</w:t>
      </w:r>
      <w:proofErr w:type="spellEnd"/>
      <w:r w:rsidRPr="00AC311B">
        <w:t xml:space="preserve">" yang </w:t>
      </w:r>
      <w:proofErr w:type="spellStart"/>
      <w:r w:rsidRPr="00AC311B">
        <w:t>muncul</w:t>
      </w:r>
      <w:proofErr w:type="spellEnd"/>
      <w:r w:rsidRPr="00AC311B">
        <w:t xml:space="preserve"> juga </w:t>
      </w:r>
      <w:proofErr w:type="spellStart"/>
      <w:r w:rsidRPr="00AC311B">
        <w:t>menegaskan</w:t>
      </w:r>
      <w:proofErr w:type="spellEnd"/>
      <w:r w:rsidRPr="00AC311B">
        <w:t xml:space="preserve"> </w:t>
      </w:r>
      <w:proofErr w:type="spellStart"/>
      <w:r w:rsidRPr="00AC311B">
        <w:t>bahwa</w:t>
      </w:r>
      <w:proofErr w:type="spellEnd"/>
      <w:r w:rsidRPr="00AC311B">
        <w:t xml:space="preserve"> </w:t>
      </w:r>
      <w:proofErr w:type="spellStart"/>
      <w:r w:rsidRPr="00AC311B">
        <w:t>secara</w:t>
      </w:r>
      <w:proofErr w:type="spellEnd"/>
      <w:r w:rsidRPr="00AC311B">
        <w:t xml:space="preserve"> </w:t>
      </w:r>
      <w:proofErr w:type="spellStart"/>
      <w:r w:rsidRPr="00AC311B">
        <w:t>umum</w:t>
      </w:r>
      <w:proofErr w:type="spellEnd"/>
      <w:r w:rsidRPr="00AC311B">
        <w:t xml:space="preserve">, </w:t>
      </w:r>
      <w:proofErr w:type="spellStart"/>
      <w:r w:rsidRPr="00AC311B">
        <w:t>aplikasi</w:t>
      </w:r>
      <w:proofErr w:type="spellEnd"/>
      <w:r w:rsidRPr="00AC311B">
        <w:t xml:space="preserve"> </w:t>
      </w:r>
      <w:proofErr w:type="spellStart"/>
      <w:r w:rsidRPr="00AC311B">
        <w:t>TurboVPN</w:t>
      </w:r>
      <w:proofErr w:type="spellEnd"/>
      <w:r w:rsidRPr="00AC311B">
        <w:t xml:space="preserve"> </w:t>
      </w:r>
      <w:proofErr w:type="spellStart"/>
      <w:r w:rsidRPr="00AC311B">
        <w:t>dinilai</w:t>
      </w:r>
      <w:proofErr w:type="spellEnd"/>
      <w:r w:rsidRPr="00AC311B">
        <w:t xml:space="preserve"> </w:t>
      </w:r>
      <w:proofErr w:type="spellStart"/>
      <w:r w:rsidRPr="00AC311B">
        <w:t>positif</w:t>
      </w:r>
      <w:proofErr w:type="spellEnd"/>
      <w:r w:rsidRPr="00AC311B">
        <w:t xml:space="preserve"> oleh </w:t>
      </w:r>
      <w:proofErr w:type="spellStart"/>
      <w:r w:rsidRPr="00AC311B">
        <w:t>penggunanya</w:t>
      </w:r>
      <w:proofErr w:type="spellEnd"/>
      <w:r w:rsidRPr="00AC311B">
        <w:t xml:space="preserve">, </w:t>
      </w:r>
      <w:proofErr w:type="spellStart"/>
      <w:r w:rsidRPr="00AC311B">
        <w:t>meskipun</w:t>
      </w:r>
      <w:proofErr w:type="spellEnd"/>
      <w:r w:rsidRPr="00AC311B">
        <w:t xml:space="preserve"> </w:t>
      </w:r>
      <w:proofErr w:type="spellStart"/>
      <w:r w:rsidRPr="00AC311B">
        <w:t>ada</w:t>
      </w:r>
      <w:proofErr w:type="spellEnd"/>
      <w:r w:rsidRPr="00AC311B">
        <w:t xml:space="preserve"> </w:t>
      </w:r>
      <w:proofErr w:type="spellStart"/>
      <w:r w:rsidRPr="00AC311B">
        <w:t>catatan</w:t>
      </w:r>
      <w:proofErr w:type="spellEnd"/>
      <w:r w:rsidRPr="00AC311B">
        <w:t xml:space="preserve"> </w:t>
      </w:r>
      <w:proofErr w:type="spellStart"/>
      <w:r w:rsidRPr="00AC311B">
        <w:t>terkait</w:t>
      </w:r>
      <w:proofErr w:type="spellEnd"/>
      <w:r w:rsidRPr="00AC311B">
        <w:t xml:space="preserve"> </w:t>
      </w:r>
      <w:proofErr w:type="spellStart"/>
      <w:r w:rsidRPr="00AC311B">
        <w:t>iklan</w:t>
      </w:r>
      <w:proofErr w:type="spellEnd"/>
      <w:r w:rsidRPr="00AC311B">
        <w:t xml:space="preserve"> yang </w:t>
      </w:r>
      <w:proofErr w:type="spellStart"/>
      <w:r w:rsidRPr="00AC311B">
        <w:t>dapat</w:t>
      </w:r>
      <w:proofErr w:type="spellEnd"/>
      <w:r w:rsidRPr="00AC311B">
        <w:t xml:space="preserve"> </w:t>
      </w:r>
      <w:proofErr w:type="spellStart"/>
      <w:r w:rsidRPr="00AC311B">
        <w:t>mempengaruhi</w:t>
      </w:r>
      <w:proofErr w:type="spellEnd"/>
      <w:r w:rsidRPr="00AC311B">
        <w:t xml:space="preserve"> </w:t>
      </w:r>
      <w:proofErr w:type="spellStart"/>
      <w:r w:rsidRPr="00AC311B">
        <w:t>keseluruhan</w:t>
      </w:r>
      <w:proofErr w:type="spellEnd"/>
      <w:r w:rsidRPr="00AC311B">
        <w:t xml:space="preserve"> </w:t>
      </w:r>
      <w:proofErr w:type="spellStart"/>
      <w:r w:rsidRPr="00AC311B">
        <w:t>pengalaman</w:t>
      </w:r>
      <w:proofErr w:type="spellEnd"/>
      <w:r w:rsidRPr="00AC311B">
        <w:t>.</w:t>
      </w:r>
    </w:p>
    <w:p w14:paraId="34F3C3CE" w14:textId="77777777" w:rsidR="00AC311B" w:rsidRDefault="00AC311B" w:rsidP="00AC311B">
      <w:pPr>
        <w:spacing w:line="360" w:lineRule="auto"/>
        <w:ind w:firstLine="567"/>
        <w:jc w:val="both"/>
      </w:pPr>
    </w:p>
    <w:p w14:paraId="0E28520D" w14:textId="2E878BD1" w:rsidR="00AC311B" w:rsidRDefault="00AC311B" w:rsidP="00AC311B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210BAD9D" wp14:editId="05B09923">
            <wp:extent cx="5047498" cy="2852934"/>
            <wp:effectExtent l="0" t="0" r="1270" b="5080"/>
            <wp:docPr id="1874529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29857" name="Picture 18745298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98" cy="285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AAA5" w14:textId="669C70FD" w:rsidR="00AC311B" w:rsidRDefault="00AC311B" w:rsidP="00AC311B">
      <w:pPr>
        <w:pStyle w:val="Caption"/>
        <w:jc w:val="center"/>
      </w:pPr>
      <w:bookmarkStart w:id="16" w:name="_Toc16967709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C1827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Wordcloud</w:t>
      </w:r>
      <w:proofErr w:type="spellEnd"/>
      <w:r>
        <w:t xml:space="preserve"> kata yang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TurboVPN</w:t>
      </w:r>
      <w:bookmarkEnd w:id="16"/>
      <w:proofErr w:type="spellEnd"/>
    </w:p>
    <w:p w14:paraId="7F7168FB" w14:textId="77777777" w:rsidR="00AC311B" w:rsidRDefault="00AC311B" w:rsidP="00AC311B"/>
    <w:p w14:paraId="3B072BC9" w14:textId="15E2FC56" w:rsidR="000B56D4" w:rsidRDefault="009C6721" w:rsidP="000D7B9A">
      <w:pPr>
        <w:pStyle w:val="NormalWeb"/>
        <w:spacing w:before="0" w:beforeAutospacing="0" w:after="0" w:afterAutospacing="0" w:line="360" w:lineRule="auto"/>
        <w:ind w:firstLine="567"/>
        <w:jc w:val="both"/>
      </w:pPr>
      <w:r>
        <w:t xml:space="preserve">Skor </w:t>
      </w:r>
      <w:proofErr w:type="spellStart"/>
      <w:r>
        <w:t>akurasi</w:t>
      </w:r>
      <w:proofErr w:type="spellEnd"/>
      <w:r>
        <w:t xml:space="preserve"> model </w:t>
      </w:r>
      <w:proofErr w:type="spellStart"/>
      <w:r>
        <w:t>sebesar</w:t>
      </w:r>
      <w:proofErr w:type="spellEnd"/>
      <w:r>
        <w:t xml:space="preserve"> 0.68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sentimennya</w:t>
      </w:r>
      <w:proofErr w:type="spellEnd"/>
      <w:r>
        <w:t xml:space="preserve">.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model, </w:t>
      </w:r>
      <w:proofErr w:type="spellStart"/>
      <w:r>
        <w:t>sekitar</w:t>
      </w:r>
      <w:proofErr w:type="spellEnd"/>
      <w:r>
        <w:t xml:space="preserve"> 68%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testing.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dataset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ketidakseimbangan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dan </w:t>
      </w:r>
      <w:proofErr w:type="spellStart"/>
      <w:r>
        <w:t>netral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paling </w:t>
      </w:r>
      <w:proofErr w:type="spellStart"/>
      <w:r>
        <w:t>representatif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precision, recall, dan F1-score per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B47FEC1" w14:textId="77777777" w:rsidR="000D7B9A" w:rsidRDefault="000D7B9A" w:rsidP="000D7B9A">
      <w:pPr>
        <w:pStyle w:val="NormalWeb"/>
        <w:spacing w:before="0" w:beforeAutospacing="0" w:after="0" w:afterAutospacing="0" w:line="360" w:lineRule="auto"/>
        <w:ind w:firstLine="567"/>
        <w:jc w:val="both"/>
      </w:pPr>
    </w:p>
    <w:p w14:paraId="07F2F366" w14:textId="6E93DF42" w:rsidR="009C6721" w:rsidRDefault="000D7B9A" w:rsidP="000D7B9A">
      <w:pPr>
        <w:pStyle w:val="Caption"/>
        <w:jc w:val="center"/>
      </w:pPr>
      <w:bookmarkStart w:id="17" w:name="_Toc16967705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C4405D">
        <w:rPr>
          <w:noProof/>
        </w:rPr>
        <w:t>1</w:t>
      </w:r>
      <w:r>
        <w:fldChar w:fldCharType="end"/>
      </w:r>
      <w:r>
        <w:t xml:space="preserve"> Classification report </w:t>
      </w:r>
      <w:proofErr w:type="spellStart"/>
      <w:r>
        <w:t>untuk</w:t>
      </w:r>
      <w:proofErr w:type="spellEnd"/>
      <w:r>
        <w:t xml:space="preserve"> model Naïve Bayes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50854" w14:paraId="7C437F1C" w14:textId="77777777" w:rsidTr="00B50854"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039EEE1E" w14:textId="77777777" w:rsidR="00B50854" w:rsidRPr="00B50854" w:rsidRDefault="00B50854" w:rsidP="000D7B9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9533" w14:textId="73FDADF4" w:rsidR="00B50854" w:rsidRPr="00B50854" w:rsidRDefault="00B50854" w:rsidP="00B50854">
            <w:pPr>
              <w:jc w:val="center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Precision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74A6" w14:textId="6DF672B8" w:rsidR="00B50854" w:rsidRPr="00B50854" w:rsidRDefault="00B50854" w:rsidP="00B50854">
            <w:pPr>
              <w:jc w:val="center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Recall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D88E" w14:textId="02A83DD6" w:rsidR="00B50854" w:rsidRPr="00B50854" w:rsidRDefault="00B50854" w:rsidP="00B50854">
            <w:pPr>
              <w:jc w:val="center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f1-score</w:t>
            </w:r>
          </w:p>
        </w:tc>
        <w:tc>
          <w:tcPr>
            <w:tcW w:w="1804" w:type="dxa"/>
            <w:tcBorders>
              <w:left w:val="single" w:sz="4" w:space="0" w:color="auto"/>
              <w:bottom w:val="single" w:sz="4" w:space="0" w:color="auto"/>
            </w:tcBorders>
          </w:tcPr>
          <w:p w14:paraId="5CD897C6" w14:textId="6FBBA4CD" w:rsidR="00B50854" w:rsidRPr="00B50854" w:rsidRDefault="00B50854" w:rsidP="00B50854">
            <w:pPr>
              <w:jc w:val="center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Support</w:t>
            </w:r>
          </w:p>
        </w:tc>
      </w:tr>
      <w:tr w:rsidR="00B50854" w14:paraId="0DD56169" w14:textId="77777777" w:rsidTr="00B50854">
        <w:tc>
          <w:tcPr>
            <w:tcW w:w="1803" w:type="dxa"/>
            <w:tcBorders>
              <w:top w:val="single" w:sz="4" w:space="0" w:color="auto"/>
              <w:right w:val="single" w:sz="4" w:space="0" w:color="auto"/>
            </w:tcBorders>
          </w:tcPr>
          <w:p w14:paraId="447062DD" w14:textId="3C1F961E" w:rsidR="00B50854" w:rsidRPr="00B50854" w:rsidRDefault="00B50854" w:rsidP="000D7B9A">
            <w:pPr>
              <w:rPr>
                <w:sz w:val="20"/>
                <w:szCs w:val="20"/>
              </w:rPr>
            </w:pPr>
            <w:proofErr w:type="spellStart"/>
            <w:r w:rsidRPr="00B50854">
              <w:rPr>
                <w:sz w:val="20"/>
                <w:szCs w:val="20"/>
              </w:rPr>
              <w:t>Negatif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8D7E58" w14:textId="1EC82827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0.31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34C971" w14:textId="198C3809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0.50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20B4DE" w14:textId="727941EE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0.38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</w:tcBorders>
          </w:tcPr>
          <w:p w14:paraId="3AC760B2" w14:textId="69BCCB01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46</w:t>
            </w:r>
          </w:p>
        </w:tc>
      </w:tr>
      <w:tr w:rsidR="00B50854" w14:paraId="4477B036" w14:textId="77777777" w:rsidTr="00B50854">
        <w:tc>
          <w:tcPr>
            <w:tcW w:w="1803" w:type="dxa"/>
            <w:tcBorders>
              <w:right w:val="single" w:sz="4" w:space="0" w:color="auto"/>
            </w:tcBorders>
          </w:tcPr>
          <w:p w14:paraId="4E06BD54" w14:textId="09319B55" w:rsidR="00B50854" w:rsidRPr="00B50854" w:rsidRDefault="00B50854" w:rsidP="000D7B9A">
            <w:pPr>
              <w:rPr>
                <w:sz w:val="20"/>
                <w:szCs w:val="20"/>
              </w:rPr>
            </w:pPr>
            <w:proofErr w:type="spellStart"/>
            <w:r w:rsidRPr="00B50854">
              <w:rPr>
                <w:sz w:val="20"/>
                <w:szCs w:val="20"/>
              </w:rPr>
              <w:t>Netral</w:t>
            </w:r>
            <w:proofErr w:type="spellEnd"/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739A2497" w14:textId="124BF05F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0.00</w:t>
            </w:r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7B7AB654" w14:textId="6DE96BDB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0.00</w:t>
            </w:r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2DB1AFED" w14:textId="51FA7117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0.00</w:t>
            </w:r>
          </w:p>
        </w:tc>
        <w:tc>
          <w:tcPr>
            <w:tcW w:w="1804" w:type="dxa"/>
            <w:tcBorders>
              <w:left w:val="single" w:sz="4" w:space="0" w:color="auto"/>
            </w:tcBorders>
          </w:tcPr>
          <w:p w14:paraId="14B6D0DF" w14:textId="3BCABE54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18</w:t>
            </w:r>
          </w:p>
        </w:tc>
      </w:tr>
      <w:tr w:rsidR="00B50854" w14:paraId="595D4FE5" w14:textId="77777777" w:rsidTr="00B50854"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3EAFE01C" w14:textId="1250EB12" w:rsidR="00B50854" w:rsidRPr="00B50854" w:rsidRDefault="00B50854" w:rsidP="000D7B9A">
            <w:pPr>
              <w:rPr>
                <w:sz w:val="20"/>
                <w:szCs w:val="20"/>
              </w:rPr>
            </w:pPr>
            <w:proofErr w:type="spellStart"/>
            <w:r w:rsidRPr="00B50854">
              <w:rPr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5980" w14:textId="3C6805FE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0.86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80B5" w14:textId="3AF033A9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0.75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6750" w14:textId="389D73E2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0.80</w:t>
            </w:r>
          </w:p>
        </w:tc>
        <w:tc>
          <w:tcPr>
            <w:tcW w:w="1804" w:type="dxa"/>
            <w:tcBorders>
              <w:left w:val="single" w:sz="4" w:space="0" w:color="auto"/>
              <w:bottom w:val="single" w:sz="4" w:space="0" w:color="auto"/>
            </w:tcBorders>
          </w:tcPr>
          <w:p w14:paraId="7B752D71" w14:textId="1BDA8A0F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271</w:t>
            </w:r>
          </w:p>
        </w:tc>
      </w:tr>
      <w:tr w:rsidR="00B50854" w14:paraId="475A2325" w14:textId="77777777" w:rsidTr="00B50854"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EA2B" w14:textId="77777777" w:rsidR="00B50854" w:rsidRPr="00B50854" w:rsidRDefault="00B50854" w:rsidP="000D7B9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55A0" w14:textId="77777777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CB71" w14:textId="77777777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92AF" w14:textId="77777777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57F4E1" w14:textId="77777777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</w:p>
        </w:tc>
      </w:tr>
      <w:tr w:rsidR="00B50854" w14:paraId="4F743C54" w14:textId="77777777" w:rsidTr="00B50854">
        <w:tc>
          <w:tcPr>
            <w:tcW w:w="1803" w:type="dxa"/>
            <w:tcBorders>
              <w:top w:val="single" w:sz="4" w:space="0" w:color="auto"/>
              <w:right w:val="single" w:sz="4" w:space="0" w:color="auto"/>
            </w:tcBorders>
          </w:tcPr>
          <w:p w14:paraId="10DA1B0D" w14:textId="474CF8B6" w:rsidR="00B50854" w:rsidRPr="00B50854" w:rsidRDefault="00B50854" w:rsidP="000D7B9A">
            <w:pPr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Accuracy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4C70A1" w14:textId="77777777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899F18" w14:textId="77777777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A8FD97" w14:textId="76126D89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0.68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</w:tcBorders>
          </w:tcPr>
          <w:p w14:paraId="4915413A" w14:textId="0BCEA155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335</w:t>
            </w:r>
          </w:p>
        </w:tc>
      </w:tr>
      <w:tr w:rsidR="00B50854" w14:paraId="6F1DDDB3" w14:textId="77777777" w:rsidTr="00B50854">
        <w:tc>
          <w:tcPr>
            <w:tcW w:w="1803" w:type="dxa"/>
            <w:tcBorders>
              <w:right w:val="single" w:sz="4" w:space="0" w:color="auto"/>
            </w:tcBorders>
          </w:tcPr>
          <w:p w14:paraId="68032040" w14:textId="1892EC10" w:rsidR="00B50854" w:rsidRPr="00B50854" w:rsidRDefault="00B50854" w:rsidP="000D7B9A">
            <w:pPr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 xml:space="preserve">Macro </w:t>
            </w:r>
            <w:proofErr w:type="spellStart"/>
            <w:r w:rsidRPr="00B50854">
              <w:rPr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5AF920F9" w14:textId="37DDBB43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0.39</w:t>
            </w:r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2272D59D" w14:textId="066CAF93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0.42</w:t>
            </w:r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2A79A3C1" w14:textId="1E8125D7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0.39</w:t>
            </w:r>
          </w:p>
        </w:tc>
        <w:tc>
          <w:tcPr>
            <w:tcW w:w="1804" w:type="dxa"/>
            <w:tcBorders>
              <w:left w:val="single" w:sz="4" w:space="0" w:color="auto"/>
            </w:tcBorders>
          </w:tcPr>
          <w:p w14:paraId="178BF40A" w14:textId="24828F0A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335</w:t>
            </w:r>
          </w:p>
        </w:tc>
      </w:tr>
      <w:tr w:rsidR="00B50854" w14:paraId="32738650" w14:textId="77777777" w:rsidTr="00B50854">
        <w:tc>
          <w:tcPr>
            <w:tcW w:w="1803" w:type="dxa"/>
            <w:tcBorders>
              <w:right w:val="single" w:sz="4" w:space="0" w:color="auto"/>
            </w:tcBorders>
          </w:tcPr>
          <w:p w14:paraId="67CF1376" w14:textId="01E06F64" w:rsidR="00B50854" w:rsidRPr="00B50854" w:rsidRDefault="00B50854" w:rsidP="000D7B9A">
            <w:pPr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 xml:space="preserve">Weighted </w:t>
            </w:r>
            <w:proofErr w:type="spellStart"/>
            <w:r w:rsidRPr="00B50854">
              <w:rPr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0E2A8464" w14:textId="22F6CB8A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0.74</w:t>
            </w:r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1025A0BC" w14:textId="09AB5BA7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0.68</w:t>
            </w:r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0E940CD0" w14:textId="1E6204ED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0.70</w:t>
            </w:r>
          </w:p>
        </w:tc>
        <w:tc>
          <w:tcPr>
            <w:tcW w:w="1804" w:type="dxa"/>
            <w:tcBorders>
              <w:left w:val="single" w:sz="4" w:space="0" w:color="auto"/>
            </w:tcBorders>
          </w:tcPr>
          <w:p w14:paraId="60BC4A19" w14:textId="131DE96C" w:rsidR="00B50854" w:rsidRPr="00B50854" w:rsidRDefault="00B50854" w:rsidP="00B50854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335</w:t>
            </w:r>
          </w:p>
        </w:tc>
      </w:tr>
    </w:tbl>
    <w:p w14:paraId="24D7BAC2" w14:textId="77777777" w:rsidR="000D7B9A" w:rsidRDefault="000D7B9A" w:rsidP="000D7B9A"/>
    <w:p w14:paraId="39C35D8B" w14:textId="77777777" w:rsidR="000C092A" w:rsidRDefault="000C092A" w:rsidP="00D25A47">
      <w:pPr>
        <w:spacing w:line="360" w:lineRule="auto"/>
        <w:ind w:firstLine="567"/>
        <w:jc w:val="both"/>
      </w:pPr>
    </w:p>
    <w:p w14:paraId="3596E2AC" w14:textId="60F09E00" w:rsidR="00D25A47" w:rsidRDefault="00D25A47" w:rsidP="000C092A">
      <w:pPr>
        <w:spacing w:line="360" w:lineRule="auto"/>
        <w:ind w:firstLine="567"/>
        <w:jc w:val="both"/>
      </w:pPr>
      <w:r>
        <w:t xml:space="preserve">Skor F1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F1 = 0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F1-score </w:t>
      </w:r>
      <w:proofErr w:type="spellStart"/>
      <w:r>
        <w:t>adalah</w:t>
      </w:r>
      <w:proofErr w:type="spellEnd"/>
      <w:r>
        <w:t xml:space="preserve"> rata-rata </w:t>
      </w:r>
      <w:proofErr w:type="spellStart"/>
      <w:r>
        <w:t>harmonis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precision dan recall, dan </w:t>
      </w:r>
      <w:proofErr w:type="spellStart"/>
      <w:r>
        <w:t>skor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ketidakseimbangan</w:t>
      </w:r>
      <w:proofErr w:type="spellEnd"/>
      <w:r>
        <w:t xml:space="preserve"> data di mana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training.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informatif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,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,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7EEFBB1D" w14:textId="77777777" w:rsidR="000C092A" w:rsidRDefault="000C092A" w:rsidP="000C092A">
      <w:pPr>
        <w:spacing w:line="360" w:lineRule="auto"/>
        <w:ind w:firstLine="567"/>
        <w:jc w:val="both"/>
      </w:pPr>
    </w:p>
    <w:p w14:paraId="2E4DC0BD" w14:textId="3A30B857" w:rsidR="000C092A" w:rsidRPr="00E9378E" w:rsidRDefault="000C092A" w:rsidP="00E9378E">
      <w:pPr>
        <w:pStyle w:val="Heading2"/>
        <w:numPr>
          <w:ilvl w:val="0"/>
          <w:numId w:val="10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169677136"/>
      <w:r w:rsidRPr="00E9378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</w:t>
      </w:r>
      <w:proofErr w:type="spellStart"/>
      <w:r w:rsidRPr="00E9378E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E9378E">
        <w:rPr>
          <w:rFonts w:ascii="Times New Roman" w:hAnsi="Times New Roman" w:cs="Times New Roman"/>
          <w:b/>
          <w:bCs/>
          <w:sz w:val="24"/>
          <w:szCs w:val="24"/>
        </w:rPr>
        <w:t xml:space="preserve"> model SVM</w:t>
      </w:r>
      <w:bookmarkEnd w:id="18"/>
    </w:p>
    <w:p w14:paraId="68135AA5" w14:textId="6BA5857A" w:rsidR="00B50854" w:rsidRDefault="00EC1827" w:rsidP="00EC1827">
      <w:pPr>
        <w:spacing w:line="360" w:lineRule="auto"/>
        <w:ind w:firstLine="567"/>
        <w:jc w:val="both"/>
      </w:pPr>
      <w:proofErr w:type="spellStart"/>
      <w:r w:rsidRPr="00EC1827">
        <w:t>Perbandingan</w:t>
      </w:r>
      <w:proofErr w:type="spellEnd"/>
      <w:r w:rsidRPr="00EC1827">
        <w:t xml:space="preserve"> </w:t>
      </w:r>
      <w:proofErr w:type="spellStart"/>
      <w:r w:rsidRPr="00EC1827">
        <w:t>jumlah</w:t>
      </w:r>
      <w:proofErr w:type="spellEnd"/>
      <w:r w:rsidRPr="00EC1827">
        <w:t xml:space="preserve"> </w:t>
      </w:r>
      <w:proofErr w:type="spellStart"/>
      <w:r w:rsidRPr="00EC1827">
        <w:t>sentimen</w:t>
      </w:r>
      <w:proofErr w:type="spellEnd"/>
      <w:r w:rsidRPr="00EC1827">
        <w:t xml:space="preserve"> </w:t>
      </w:r>
      <w:proofErr w:type="spellStart"/>
      <w:r w:rsidRPr="00EC1827">
        <w:t>positif</w:t>
      </w:r>
      <w:proofErr w:type="spellEnd"/>
      <w:r w:rsidRPr="00EC1827">
        <w:t xml:space="preserve"> </w:t>
      </w:r>
      <w:proofErr w:type="spellStart"/>
      <w:r w:rsidRPr="00EC1827">
        <w:t>antara</w:t>
      </w:r>
      <w:proofErr w:type="spellEnd"/>
      <w:r w:rsidRPr="00EC1827">
        <w:t xml:space="preserve"> label </w:t>
      </w:r>
      <w:proofErr w:type="spellStart"/>
      <w:r w:rsidRPr="00EC1827">
        <w:t>hasil</w:t>
      </w:r>
      <w:proofErr w:type="spellEnd"/>
      <w:r w:rsidRPr="00EC1827">
        <w:t xml:space="preserve"> </w:t>
      </w:r>
      <w:proofErr w:type="spellStart"/>
      <w:r w:rsidRPr="00EC1827">
        <w:t>klasifikasi</w:t>
      </w:r>
      <w:proofErr w:type="spellEnd"/>
      <w:r w:rsidRPr="00EC1827">
        <w:t xml:space="preserve"> SVM dan label </w:t>
      </w:r>
      <w:proofErr w:type="spellStart"/>
      <w:r w:rsidRPr="00EC1827">
        <w:t>awal</w:t>
      </w:r>
      <w:proofErr w:type="spellEnd"/>
      <w:r w:rsidRPr="00EC1827">
        <w:t xml:space="preserve"> yang </w:t>
      </w:r>
      <w:proofErr w:type="spellStart"/>
      <w:r w:rsidRPr="00EC1827">
        <w:t>menunjukkan</w:t>
      </w:r>
      <w:proofErr w:type="spellEnd"/>
      <w:r w:rsidRPr="00EC1827">
        <w:t xml:space="preserve"> </w:t>
      </w:r>
      <w:proofErr w:type="spellStart"/>
      <w:r w:rsidRPr="00EC1827">
        <w:t>jumlah</w:t>
      </w:r>
      <w:proofErr w:type="spellEnd"/>
      <w:r w:rsidRPr="00EC1827">
        <w:t xml:space="preserve"> </w:t>
      </w:r>
      <w:proofErr w:type="spellStart"/>
      <w:r w:rsidRPr="00EC1827">
        <w:t>lebih</w:t>
      </w:r>
      <w:proofErr w:type="spellEnd"/>
      <w:r w:rsidRPr="00EC1827">
        <w:t xml:space="preserve"> </w:t>
      </w:r>
      <w:proofErr w:type="spellStart"/>
      <w:r w:rsidRPr="00EC1827">
        <w:t>banyak</w:t>
      </w:r>
      <w:proofErr w:type="spellEnd"/>
      <w:r w:rsidRPr="00EC1827">
        <w:t xml:space="preserve"> pada </w:t>
      </w:r>
      <w:proofErr w:type="spellStart"/>
      <w:r w:rsidRPr="00EC1827">
        <w:t>hasil</w:t>
      </w:r>
      <w:proofErr w:type="spellEnd"/>
      <w:r w:rsidRPr="00EC1827">
        <w:t xml:space="preserve"> </w:t>
      </w:r>
      <w:proofErr w:type="spellStart"/>
      <w:r w:rsidRPr="00EC1827">
        <w:t>klasifikasi</w:t>
      </w:r>
      <w:proofErr w:type="spellEnd"/>
      <w:r w:rsidRPr="00EC1827">
        <w:t xml:space="preserve"> SVM </w:t>
      </w:r>
      <w:proofErr w:type="spellStart"/>
      <w:r w:rsidRPr="00EC1827">
        <w:t>dapat</w:t>
      </w:r>
      <w:proofErr w:type="spellEnd"/>
      <w:r w:rsidRPr="00EC1827">
        <w:t xml:space="preserve"> </w:t>
      </w:r>
      <w:proofErr w:type="spellStart"/>
      <w:r w:rsidRPr="00EC1827">
        <w:t>dijelaskan</w:t>
      </w:r>
      <w:proofErr w:type="spellEnd"/>
      <w:r w:rsidRPr="00EC1827">
        <w:t xml:space="preserve"> oleh </w:t>
      </w:r>
      <w:proofErr w:type="spellStart"/>
      <w:r w:rsidRPr="00EC1827">
        <w:t>beberapa</w:t>
      </w:r>
      <w:proofErr w:type="spellEnd"/>
      <w:r w:rsidRPr="00EC1827">
        <w:t xml:space="preserve"> </w:t>
      </w:r>
      <w:proofErr w:type="spellStart"/>
      <w:r w:rsidRPr="00EC1827">
        <w:t>faktor</w:t>
      </w:r>
      <w:proofErr w:type="spellEnd"/>
      <w:r w:rsidRPr="00EC1827">
        <w:t xml:space="preserve">. </w:t>
      </w:r>
      <w:proofErr w:type="spellStart"/>
      <w:r w:rsidRPr="00EC1827">
        <w:t>Pertama</w:t>
      </w:r>
      <w:proofErr w:type="spellEnd"/>
      <w:r w:rsidRPr="00EC1827">
        <w:t xml:space="preserve">, model SVM </w:t>
      </w:r>
      <w:proofErr w:type="spellStart"/>
      <w:r w:rsidRPr="00EC1827">
        <w:t>mungkin</w:t>
      </w:r>
      <w:proofErr w:type="spellEnd"/>
      <w:r w:rsidRPr="00EC1827">
        <w:t xml:space="preserve"> </w:t>
      </w:r>
      <w:proofErr w:type="spellStart"/>
      <w:r w:rsidRPr="00EC1827">
        <w:t>lebih</w:t>
      </w:r>
      <w:proofErr w:type="spellEnd"/>
      <w:r w:rsidRPr="00EC1827">
        <w:t xml:space="preserve"> </w:t>
      </w:r>
      <w:proofErr w:type="spellStart"/>
      <w:r w:rsidRPr="00EC1827">
        <w:t>sensitif</w:t>
      </w:r>
      <w:proofErr w:type="spellEnd"/>
      <w:r w:rsidRPr="00EC1827">
        <w:t xml:space="preserve"> </w:t>
      </w:r>
      <w:proofErr w:type="spellStart"/>
      <w:r w:rsidRPr="00EC1827">
        <w:t>terhadap</w:t>
      </w:r>
      <w:proofErr w:type="spellEnd"/>
      <w:r w:rsidRPr="00EC1827">
        <w:t xml:space="preserve"> </w:t>
      </w:r>
      <w:proofErr w:type="spellStart"/>
      <w:r w:rsidRPr="00EC1827">
        <w:t>pola-pola</w:t>
      </w:r>
      <w:proofErr w:type="spellEnd"/>
      <w:r w:rsidRPr="00EC1827">
        <w:t xml:space="preserve"> yang </w:t>
      </w:r>
      <w:proofErr w:type="spellStart"/>
      <w:r w:rsidRPr="00EC1827">
        <w:t>menunjukkan</w:t>
      </w:r>
      <w:proofErr w:type="spellEnd"/>
      <w:r w:rsidRPr="00EC1827">
        <w:t xml:space="preserve"> </w:t>
      </w:r>
      <w:proofErr w:type="spellStart"/>
      <w:r w:rsidRPr="00EC1827">
        <w:t>sentimen</w:t>
      </w:r>
      <w:proofErr w:type="spellEnd"/>
      <w:r w:rsidRPr="00EC1827">
        <w:t xml:space="preserve"> </w:t>
      </w:r>
      <w:proofErr w:type="spellStart"/>
      <w:r w:rsidRPr="00EC1827">
        <w:t>positif</w:t>
      </w:r>
      <w:proofErr w:type="spellEnd"/>
      <w:r w:rsidRPr="00EC1827">
        <w:t xml:space="preserve"> </w:t>
      </w:r>
      <w:proofErr w:type="spellStart"/>
      <w:r w:rsidRPr="00EC1827">
        <w:t>dalam</w:t>
      </w:r>
      <w:proofErr w:type="spellEnd"/>
      <w:r w:rsidRPr="00EC1827">
        <w:t xml:space="preserve"> </w:t>
      </w:r>
      <w:proofErr w:type="spellStart"/>
      <w:r w:rsidRPr="00EC1827">
        <w:t>teks</w:t>
      </w:r>
      <w:proofErr w:type="spellEnd"/>
      <w:r w:rsidRPr="00EC1827">
        <w:t xml:space="preserve"> </w:t>
      </w:r>
      <w:proofErr w:type="spellStart"/>
      <w:r w:rsidRPr="00EC1827">
        <w:t>ulasan</w:t>
      </w:r>
      <w:proofErr w:type="spellEnd"/>
      <w:r w:rsidRPr="00EC1827">
        <w:t xml:space="preserve">. SVM </w:t>
      </w:r>
      <w:proofErr w:type="spellStart"/>
      <w:r w:rsidRPr="00EC1827">
        <w:t>menggunakan</w:t>
      </w:r>
      <w:proofErr w:type="spellEnd"/>
      <w:r w:rsidRPr="00EC1827">
        <w:t xml:space="preserve"> </w:t>
      </w:r>
      <w:proofErr w:type="spellStart"/>
      <w:r w:rsidRPr="00EC1827">
        <w:t>pendekatan</w:t>
      </w:r>
      <w:proofErr w:type="spellEnd"/>
      <w:r w:rsidRPr="00EC1827">
        <w:t xml:space="preserve"> </w:t>
      </w:r>
      <w:proofErr w:type="spellStart"/>
      <w:r w:rsidRPr="00EC1827">
        <w:t>berbasis</w:t>
      </w:r>
      <w:proofErr w:type="spellEnd"/>
      <w:r w:rsidRPr="00EC1827">
        <w:t xml:space="preserve"> kernel </w:t>
      </w:r>
      <w:proofErr w:type="spellStart"/>
      <w:r w:rsidRPr="00EC1827">
        <w:t>untuk</w:t>
      </w:r>
      <w:proofErr w:type="spellEnd"/>
      <w:r w:rsidRPr="00EC1827">
        <w:t xml:space="preserve"> </w:t>
      </w:r>
      <w:proofErr w:type="spellStart"/>
      <w:r w:rsidRPr="00EC1827">
        <w:t>membangun</w:t>
      </w:r>
      <w:proofErr w:type="spellEnd"/>
      <w:r w:rsidRPr="00EC1827">
        <w:t xml:space="preserve"> hyperplane yang </w:t>
      </w:r>
      <w:proofErr w:type="spellStart"/>
      <w:r w:rsidRPr="00EC1827">
        <w:t>memisahkan</w:t>
      </w:r>
      <w:proofErr w:type="spellEnd"/>
      <w:r w:rsidRPr="00EC1827">
        <w:t xml:space="preserve"> </w:t>
      </w:r>
      <w:proofErr w:type="spellStart"/>
      <w:r w:rsidRPr="00EC1827">
        <w:t>antara</w:t>
      </w:r>
      <w:proofErr w:type="spellEnd"/>
      <w:r w:rsidRPr="00EC1827">
        <w:t xml:space="preserve"> </w:t>
      </w:r>
      <w:proofErr w:type="spellStart"/>
      <w:r w:rsidRPr="00EC1827">
        <w:t>kelas-kelas</w:t>
      </w:r>
      <w:proofErr w:type="spellEnd"/>
      <w:r w:rsidRPr="00EC1827">
        <w:t xml:space="preserve"> </w:t>
      </w:r>
      <w:proofErr w:type="spellStart"/>
      <w:r w:rsidRPr="00EC1827">
        <w:t>sentimen</w:t>
      </w:r>
      <w:proofErr w:type="spellEnd"/>
      <w:r w:rsidRPr="00EC1827">
        <w:t xml:space="preserve">, dan hyperplane </w:t>
      </w:r>
      <w:proofErr w:type="spellStart"/>
      <w:r w:rsidRPr="00EC1827">
        <w:t>ini</w:t>
      </w:r>
      <w:proofErr w:type="spellEnd"/>
      <w:r w:rsidRPr="00EC1827">
        <w:t xml:space="preserve"> </w:t>
      </w:r>
      <w:proofErr w:type="spellStart"/>
      <w:r w:rsidRPr="00EC1827">
        <w:t>dapat</w:t>
      </w:r>
      <w:proofErr w:type="spellEnd"/>
      <w:r w:rsidRPr="00EC1827">
        <w:t xml:space="preserve"> </w:t>
      </w:r>
      <w:proofErr w:type="spellStart"/>
      <w:r w:rsidRPr="00EC1827">
        <w:t>menangkap</w:t>
      </w:r>
      <w:proofErr w:type="spellEnd"/>
      <w:r w:rsidRPr="00EC1827">
        <w:t xml:space="preserve"> </w:t>
      </w:r>
      <w:proofErr w:type="spellStart"/>
      <w:r w:rsidRPr="00EC1827">
        <w:t>pola-pola</w:t>
      </w:r>
      <w:proofErr w:type="spellEnd"/>
      <w:r w:rsidRPr="00EC1827">
        <w:t xml:space="preserve"> yang </w:t>
      </w:r>
      <w:proofErr w:type="spellStart"/>
      <w:r w:rsidRPr="00EC1827">
        <w:t>kompleks</w:t>
      </w:r>
      <w:proofErr w:type="spellEnd"/>
      <w:r w:rsidRPr="00EC1827">
        <w:t xml:space="preserve"> </w:t>
      </w:r>
      <w:proofErr w:type="spellStart"/>
      <w:r w:rsidRPr="00EC1827">
        <w:t>dalam</w:t>
      </w:r>
      <w:proofErr w:type="spellEnd"/>
      <w:r w:rsidRPr="00EC1827">
        <w:t xml:space="preserve"> data yang </w:t>
      </w:r>
      <w:proofErr w:type="spellStart"/>
      <w:r w:rsidRPr="00EC1827">
        <w:t>tidak</w:t>
      </w:r>
      <w:proofErr w:type="spellEnd"/>
      <w:r w:rsidRPr="00EC1827">
        <w:t xml:space="preserve"> </w:t>
      </w:r>
      <w:proofErr w:type="spellStart"/>
      <w:r w:rsidRPr="00EC1827">
        <w:t>terlihat</w:t>
      </w:r>
      <w:proofErr w:type="spellEnd"/>
      <w:r w:rsidRPr="00EC1827">
        <w:t xml:space="preserve"> </w:t>
      </w:r>
      <w:proofErr w:type="spellStart"/>
      <w:r w:rsidRPr="00EC1827">
        <w:t>secara</w:t>
      </w:r>
      <w:proofErr w:type="spellEnd"/>
      <w:r w:rsidRPr="00EC1827">
        <w:t xml:space="preserve"> </w:t>
      </w:r>
      <w:proofErr w:type="spellStart"/>
      <w:r w:rsidRPr="00EC1827">
        <w:t>langsung</w:t>
      </w:r>
      <w:proofErr w:type="spellEnd"/>
      <w:r w:rsidRPr="00EC1827">
        <w:t xml:space="preserve"> oleh </w:t>
      </w:r>
      <w:proofErr w:type="spellStart"/>
      <w:r w:rsidRPr="00EC1827">
        <w:t>manusia</w:t>
      </w:r>
      <w:proofErr w:type="spellEnd"/>
      <w:r w:rsidRPr="00EC1827">
        <w:t xml:space="preserve">. Selain </w:t>
      </w:r>
      <w:proofErr w:type="spellStart"/>
      <w:r w:rsidRPr="00EC1827">
        <w:t>itu</w:t>
      </w:r>
      <w:proofErr w:type="spellEnd"/>
      <w:r w:rsidRPr="00EC1827">
        <w:t xml:space="preserve">, </w:t>
      </w:r>
      <w:proofErr w:type="spellStart"/>
      <w:r w:rsidRPr="00EC1827">
        <w:t>dalam</w:t>
      </w:r>
      <w:proofErr w:type="spellEnd"/>
      <w:r w:rsidRPr="00EC1827">
        <w:t xml:space="preserve"> proses training, dataset yang </w:t>
      </w:r>
      <w:proofErr w:type="spellStart"/>
      <w:r w:rsidRPr="00EC1827">
        <w:t>digunakan</w:t>
      </w:r>
      <w:proofErr w:type="spellEnd"/>
      <w:r w:rsidRPr="00EC1827">
        <w:t xml:space="preserve"> </w:t>
      </w:r>
      <w:proofErr w:type="spellStart"/>
      <w:r w:rsidRPr="00EC1827">
        <w:t>untuk</w:t>
      </w:r>
      <w:proofErr w:type="spellEnd"/>
      <w:r w:rsidRPr="00EC1827">
        <w:t xml:space="preserve"> </w:t>
      </w:r>
      <w:proofErr w:type="spellStart"/>
      <w:r w:rsidRPr="00EC1827">
        <w:t>melatih</w:t>
      </w:r>
      <w:proofErr w:type="spellEnd"/>
      <w:r w:rsidRPr="00EC1827">
        <w:t xml:space="preserve"> model SVM </w:t>
      </w:r>
      <w:proofErr w:type="spellStart"/>
      <w:r w:rsidRPr="00EC1827">
        <w:t>mungkin</w:t>
      </w:r>
      <w:proofErr w:type="spellEnd"/>
      <w:r w:rsidRPr="00EC1827">
        <w:t xml:space="preserve"> </w:t>
      </w:r>
      <w:proofErr w:type="spellStart"/>
      <w:r w:rsidRPr="00EC1827">
        <w:t>lebih</w:t>
      </w:r>
      <w:proofErr w:type="spellEnd"/>
      <w:r w:rsidRPr="00EC1827">
        <w:t xml:space="preserve"> </w:t>
      </w:r>
      <w:proofErr w:type="spellStart"/>
      <w:r w:rsidRPr="00EC1827">
        <w:t>berimbang</w:t>
      </w:r>
      <w:proofErr w:type="spellEnd"/>
      <w:r w:rsidRPr="00EC1827">
        <w:t xml:space="preserve"> </w:t>
      </w:r>
      <w:proofErr w:type="spellStart"/>
      <w:r w:rsidRPr="00EC1827">
        <w:t>atau</w:t>
      </w:r>
      <w:proofErr w:type="spellEnd"/>
      <w:r w:rsidRPr="00EC1827">
        <w:t xml:space="preserve"> </w:t>
      </w:r>
      <w:proofErr w:type="spellStart"/>
      <w:r w:rsidRPr="00EC1827">
        <w:t>mewakili</w:t>
      </w:r>
      <w:proofErr w:type="spellEnd"/>
      <w:r w:rsidRPr="00EC1827">
        <w:t xml:space="preserve"> </w:t>
      </w:r>
      <w:proofErr w:type="spellStart"/>
      <w:r w:rsidRPr="00EC1827">
        <w:t>dengan</w:t>
      </w:r>
      <w:proofErr w:type="spellEnd"/>
      <w:r w:rsidRPr="00EC1827">
        <w:t xml:space="preserve"> </w:t>
      </w:r>
      <w:proofErr w:type="spellStart"/>
      <w:r w:rsidRPr="00EC1827">
        <w:t>baik</w:t>
      </w:r>
      <w:proofErr w:type="spellEnd"/>
      <w:r w:rsidRPr="00EC1827">
        <w:t xml:space="preserve"> </w:t>
      </w:r>
      <w:proofErr w:type="spellStart"/>
      <w:r w:rsidRPr="00EC1827">
        <w:t>kasus-kasus</w:t>
      </w:r>
      <w:proofErr w:type="spellEnd"/>
      <w:r w:rsidRPr="00EC1827">
        <w:t xml:space="preserve"> </w:t>
      </w:r>
      <w:proofErr w:type="spellStart"/>
      <w:r w:rsidRPr="00EC1827">
        <w:t>sentimen</w:t>
      </w:r>
      <w:proofErr w:type="spellEnd"/>
      <w:r w:rsidRPr="00EC1827">
        <w:t xml:space="preserve"> </w:t>
      </w:r>
      <w:proofErr w:type="spellStart"/>
      <w:r w:rsidRPr="00EC1827">
        <w:t>positif</w:t>
      </w:r>
      <w:proofErr w:type="spellEnd"/>
      <w:r w:rsidRPr="00EC1827">
        <w:t xml:space="preserve"> yang </w:t>
      </w:r>
      <w:proofErr w:type="spellStart"/>
      <w:r w:rsidRPr="00EC1827">
        <w:t>ada</w:t>
      </w:r>
      <w:proofErr w:type="spellEnd"/>
      <w:r w:rsidRPr="00EC1827">
        <w:t xml:space="preserve"> </w:t>
      </w:r>
      <w:proofErr w:type="spellStart"/>
      <w:r w:rsidRPr="00EC1827">
        <w:t>dalam</w:t>
      </w:r>
      <w:proofErr w:type="spellEnd"/>
      <w:r w:rsidRPr="00EC1827">
        <w:t xml:space="preserve"> </w:t>
      </w:r>
      <w:proofErr w:type="spellStart"/>
      <w:r w:rsidRPr="00EC1827">
        <w:t>populasi</w:t>
      </w:r>
      <w:proofErr w:type="spellEnd"/>
      <w:r w:rsidRPr="00EC1827">
        <w:t xml:space="preserve"> </w:t>
      </w:r>
      <w:proofErr w:type="spellStart"/>
      <w:r w:rsidRPr="00EC1827">
        <w:t>ulasan</w:t>
      </w:r>
      <w:proofErr w:type="spellEnd"/>
      <w:r w:rsidRPr="00EC1827">
        <w:t xml:space="preserve"> </w:t>
      </w:r>
      <w:proofErr w:type="spellStart"/>
      <w:r w:rsidRPr="00EC1827">
        <w:t>secara</w:t>
      </w:r>
      <w:proofErr w:type="spellEnd"/>
      <w:r w:rsidRPr="00EC1827">
        <w:t xml:space="preserve"> </w:t>
      </w:r>
      <w:proofErr w:type="spellStart"/>
      <w:r w:rsidRPr="00EC1827">
        <w:t>keseluruhan</w:t>
      </w:r>
      <w:proofErr w:type="spellEnd"/>
      <w:r w:rsidRPr="00EC1827">
        <w:t xml:space="preserve">. Ini </w:t>
      </w:r>
      <w:proofErr w:type="spellStart"/>
      <w:r w:rsidRPr="00EC1827">
        <w:t>dapat</w:t>
      </w:r>
      <w:proofErr w:type="spellEnd"/>
      <w:r w:rsidRPr="00EC1827">
        <w:t xml:space="preserve"> </w:t>
      </w:r>
      <w:proofErr w:type="spellStart"/>
      <w:r w:rsidRPr="00EC1827">
        <w:t>menghasilkan</w:t>
      </w:r>
      <w:proofErr w:type="spellEnd"/>
      <w:r w:rsidRPr="00EC1827">
        <w:t xml:space="preserve"> model yang </w:t>
      </w:r>
      <w:proofErr w:type="spellStart"/>
      <w:r w:rsidRPr="00EC1827">
        <w:t>mampu</w:t>
      </w:r>
      <w:proofErr w:type="spellEnd"/>
      <w:r w:rsidRPr="00EC1827">
        <w:t xml:space="preserve"> </w:t>
      </w:r>
      <w:proofErr w:type="spellStart"/>
      <w:r w:rsidRPr="00EC1827">
        <w:t>mengenali</w:t>
      </w:r>
      <w:proofErr w:type="spellEnd"/>
      <w:r w:rsidRPr="00EC1827">
        <w:t xml:space="preserve"> dan </w:t>
      </w:r>
      <w:proofErr w:type="spellStart"/>
      <w:r w:rsidRPr="00EC1827">
        <w:t>mengklasifikasikan</w:t>
      </w:r>
      <w:proofErr w:type="spellEnd"/>
      <w:r w:rsidRPr="00EC1827">
        <w:t xml:space="preserve"> </w:t>
      </w:r>
      <w:proofErr w:type="spellStart"/>
      <w:r w:rsidRPr="00EC1827">
        <w:t>lebih</w:t>
      </w:r>
      <w:proofErr w:type="spellEnd"/>
      <w:r w:rsidRPr="00EC1827">
        <w:t xml:space="preserve"> </w:t>
      </w:r>
      <w:proofErr w:type="spellStart"/>
      <w:r w:rsidRPr="00EC1827">
        <w:t>banyak</w:t>
      </w:r>
      <w:proofErr w:type="spellEnd"/>
      <w:r w:rsidRPr="00EC1827">
        <w:t xml:space="preserve"> </w:t>
      </w:r>
      <w:proofErr w:type="spellStart"/>
      <w:r w:rsidRPr="00EC1827">
        <w:t>ulasan</w:t>
      </w:r>
      <w:proofErr w:type="spellEnd"/>
      <w:r w:rsidRPr="00EC1827">
        <w:t xml:space="preserve"> </w:t>
      </w:r>
      <w:proofErr w:type="spellStart"/>
      <w:r w:rsidRPr="00EC1827">
        <w:t>sebagai</w:t>
      </w:r>
      <w:proofErr w:type="spellEnd"/>
      <w:r w:rsidRPr="00EC1827">
        <w:t xml:space="preserve"> </w:t>
      </w:r>
      <w:proofErr w:type="spellStart"/>
      <w:r w:rsidRPr="00EC1827">
        <w:t>sentimen</w:t>
      </w:r>
      <w:proofErr w:type="spellEnd"/>
      <w:r w:rsidRPr="00EC1827">
        <w:t xml:space="preserve"> </w:t>
      </w:r>
      <w:proofErr w:type="spellStart"/>
      <w:r w:rsidRPr="00EC1827">
        <w:t>positif</w:t>
      </w:r>
      <w:proofErr w:type="spellEnd"/>
      <w:r w:rsidRPr="00EC1827">
        <w:t xml:space="preserve"> </w:t>
      </w:r>
      <w:proofErr w:type="spellStart"/>
      <w:r w:rsidRPr="00EC1827">
        <w:t>daripada</w:t>
      </w:r>
      <w:proofErr w:type="spellEnd"/>
      <w:r w:rsidRPr="00EC1827">
        <w:t xml:space="preserve"> label </w:t>
      </w:r>
      <w:proofErr w:type="spellStart"/>
      <w:r w:rsidRPr="00EC1827">
        <w:t>awal</w:t>
      </w:r>
      <w:proofErr w:type="spellEnd"/>
      <w:r w:rsidRPr="00EC1827">
        <w:t xml:space="preserve"> yang </w:t>
      </w:r>
      <w:proofErr w:type="spellStart"/>
      <w:r w:rsidRPr="00EC1827">
        <w:t>diberikan</w:t>
      </w:r>
      <w:proofErr w:type="spellEnd"/>
      <w:r w:rsidRPr="00EC1827">
        <w:t xml:space="preserve"> oleh </w:t>
      </w:r>
      <w:proofErr w:type="spellStart"/>
      <w:r w:rsidRPr="00EC1827">
        <w:t>manusia</w:t>
      </w:r>
      <w:proofErr w:type="spellEnd"/>
      <w:r w:rsidRPr="00EC1827">
        <w:t xml:space="preserve">, yang </w:t>
      </w:r>
      <w:proofErr w:type="spellStart"/>
      <w:r w:rsidRPr="00EC1827">
        <w:t>mungkin</w:t>
      </w:r>
      <w:proofErr w:type="spellEnd"/>
      <w:r w:rsidRPr="00EC1827">
        <w:t xml:space="preserve"> </w:t>
      </w:r>
      <w:proofErr w:type="spellStart"/>
      <w:r w:rsidRPr="00EC1827">
        <w:t>lebih</w:t>
      </w:r>
      <w:proofErr w:type="spellEnd"/>
      <w:r w:rsidRPr="00EC1827">
        <w:t xml:space="preserve"> </w:t>
      </w:r>
      <w:proofErr w:type="spellStart"/>
      <w:r w:rsidRPr="00EC1827">
        <w:t>konservatif</w:t>
      </w:r>
      <w:proofErr w:type="spellEnd"/>
      <w:r w:rsidRPr="00EC1827">
        <w:t xml:space="preserve"> </w:t>
      </w:r>
      <w:proofErr w:type="spellStart"/>
      <w:r w:rsidRPr="00EC1827">
        <w:t>atau</w:t>
      </w:r>
      <w:proofErr w:type="spellEnd"/>
      <w:r w:rsidRPr="00EC1827">
        <w:t xml:space="preserve"> </w:t>
      </w:r>
      <w:proofErr w:type="spellStart"/>
      <w:r w:rsidRPr="00EC1827">
        <w:t>tidak</w:t>
      </w:r>
      <w:proofErr w:type="spellEnd"/>
      <w:r w:rsidRPr="00EC1827">
        <w:t xml:space="preserve"> </w:t>
      </w:r>
      <w:proofErr w:type="spellStart"/>
      <w:r w:rsidRPr="00EC1827">
        <w:t>memiliki</w:t>
      </w:r>
      <w:proofErr w:type="spellEnd"/>
      <w:r w:rsidRPr="00EC1827">
        <w:t xml:space="preserve"> </w:t>
      </w:r>
      <w:proofErr w:type="spellStart"/>
      <w:r w:rsidRPr="00EC1827">
        <w:t>kapasitas</w:t>
      </w:r>
      <w:proofErr w:type="spellEnd"/>
      <w:r w:rsidRPr="00EC1827">
        <w:t xml:space="preserve"> </w:t>
      </w:r>
      <w:proofErr w:type="spellStart"/>
      <w:r w:rsidRPr="00EC1827">
        <w:t>untuk</w:t>
      </w:r>
      <w:proofErr w:type="spellEnd"/>
      <w:r w:rsidRPr="00EC1827">
        <w:t xml:space="preserve"> </w:t>
      </w:r>
      <w:proofErr w:type="spellStart"/>
      <w:r w:rsidRPr="00EC1827">
        <w:t>memproses</w:t>
      </w:r>
      <w:proofErr w:type="spellEnd"/>
      <w:r w:rsidRPr="00EC1827">
        <w:t xml:space="preserve"> volume </w:t>
      </w:r>
      <w:proofErr w:type="spellStart"/>
      <w:r w:rsidRPr="00EC1827">
        <w:t>besar</w:t>
      </w:r>
      <w:proofErr w:type="spellEnd"/>
      <w:r w:rsidRPr="00EC1827">
        <w:t xml:space="preserve"> data </w:t>
      </w:r>
      <w:proofErr w:type="spellStart"/>
      <w:r w:rsidRPr="00EC1827">
        <w:t>dengan</w:t>
      </w:r>
      <w:proofErr w:type="spellEnd"/>
      <w:r w:rsidRPr="00EC1827">
        <w:t xml:space="preserve"> </w:t>
      </w:r>
      <w:proofErr w:type="spellStart"/>
      <w:r w:rsidRPr="00EC1827">
        <w:t>ketelitian</w:t>
      </w:r>
      <w:proofErr w:type="spellEnd"/>
      <w:r w:rsidRPr="00EC1827">
        <w:t xml:space="preserve"> yang </w:t>
      </w:r>
      <w:proofErr w:type="spellStart"/>
      <w:r w:rsidRPr="00EC1827">
        <w:t>sama</w:t>
      </w:r>
      <w:proofErr w:type="spellEnd"/>
      <w:r w:rsidRPr="00EC1827">
        <w:t>.</w:t>
      </w:r>
    </w:p>
    <w:p w14:paraId="0D5D1B1E" w14:textId="77777777" w:rsidR="00EC1827" w:rsidRDefault="00EC1827" w:rsidP="00EC1827">
      <w:pPr>
        <w:spacing w:line="360" w:lineRule="auto"/>
        <w:ind w:firstLine="567"/>
        <w:jc w:val="both"/>
      </w:pPr>
    </w:p>
    <w:p w14:paraId="5DFAAF9B" w14:textId="4256F584" w:rsidR="00EC1827" w:rsidRDefault="00EC1827" w:rsidP="00EC1827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1D15ACAF" wp14:editId="6DC4D6D3">
            <wp:extent cx="5394971" cy="3621031"/>
            <wp:effectExtent l="0" t="0" r="0" b="0"/>
            <wp:docPr id="1607226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26981" name="Picture 16072269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71" cy="36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F023" w14:textId="29B10398" w:rsidR="00EC1827" w:rsidRDefault="00EC1827" w:rsidP="00EC1827">
      <w:pPr>
        <w:pStyle w:val="Caption"/>
        <w:jc w:val="center"/>
      </w:pPr>
      <w:bookmarkStart w:id="19" w:name="_Toc16967709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Countplot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label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SVM</w:t>
      </w:r>
      <w:bookmarkEnd w:id="19"/>
    </w:p>
    <w:p w14:paraId="6918E91E" w14:textId="77777777" w:rsidR="00EC1827" w:rsidRDefault="00EC1827" w:rsidP="00EC1827"/>
    <w:p w14:paraId="2C9BC311" w14:textId="10477D59" w:rsidR="004C4142" w:rsidRDefault="004C4142" w:rsidP="00EA7534">
      <w:pPr>
        <w:spacing w:line="360" w:lineRule="auto"/>
        <w:ind w:firstLine="567"/>
        <w:jc w:val="both"/>
      </w:pPr>
      <w:proofErr w:type="spellStart"/>
      <w:r w:rsidRPr="004C4142">
        <w:t>Penurunan</w:t>
      </w:r>
      <w:proofErr w:type="spellEnd"/>
      <w:r w:rsidRPr="004C4142">
        <w:t xml:space="preserve"> </w:t>
      </w:r>
      <w:proofErr w:type="spellStart"/>
      <w:r w:rsidRPr="004C4142">
        <w:t>jumlah</w:t>
      </w:r>
      <w:proofErr w:type="spellEnd"/>
      <w:r w:rsidRPr="004C4142">
        <w:t xml:space="preserve"> </w:t>
      </w:r>
      <w:proofErr w:type="spellStart"/>
      <w:r w:rsidRPr="004C4142">
        <w:t>sentimen</w:t>
      </w:r>
      <w:proofErr w:type="spellEnd"/>
      <w:r w:rsidRPr="004C4142">
        <w:t xml:space="preserve"> </w:t>
      </w:r>
      <w:proofErr w:type="spellStart"/>
      <w:r w:rsidRPr="004C4142">
        <w:t>negatif</w:t>
      </w:r>
      <w:proofErr w:type="spellEnd"/>
      <w:r w:rsidRPr="004C4142">
        <w:t xml:space="preserve"> </w:t>
      </w:r>
      <w:proofErr w:type="spellStart"/>
      <w:r w:rsidRPr="004C4142">
        <w:t>dalam</w:t>
      </w:r>
      <w:proofErr w:type="spellEnd"/>
      <w:r w:rsidRPr="004C4142">
        <w:t xml:space="preserve"> </w:t>
      </w:r>
      <w:proofErr w:type="spellStart"/>
      <w:r w:rsidRPr="004C4142">
        <w:t>hasil</w:t>
      </w:r>
      <w:proofErr w:type="spellEnd"/>
      <w:r w:rsidRPr="004C4142">
        <w:t xml:space="preserve"> </w:t>
      </w:r>
      <w:proofErr w:type="spellStart"/>
      <w:r w:rsidRPr="004C4142">
        <w:t>klasifikasi</w:t>
      </w:r>
      <w:proofErr w:type="spellEnd"/>
      <w:r w:rsidRPr="004C4142">
        <w:t xml:space="preserve"> SVM </w:t>
      </w:r>
      <w:proofErr w:type="spellStart"/>
      <w:r w:rsidRPr="004C4142">
        <w:t>dibandingkan</w:t>
      </w:r>
      <w:proofErr w:type="spellEnd"/>
      <w:r w:rsidRPr="004C4142">
        <w:t xml:space="preserve"> </w:t>
      </w:r>
      <w:proofErr w:type="spellStart"/>
      <w:r w:rsidRPr="004C4142">
        <w:t>dengan</w:t>
      </w:r>
      <w:proofErr w:type="spellEnd"/>
      <w:r w:rsidRPr="004C4142">
        <w:t xml:space="preserve"> label </w:t>
      </w:r>
      <w:proofErr w:type="spellStart"/>
      <w:r w:rsidRPr="004C4142">
        <w:t>awal</w:t>
      </w:r>
      <w:proofErr w:type="spellEnd"/>
      <w:r w:rsidRPr="004C4142">
        <w:t xml:space="preserve"> </w:t>
      </w:r>
      <w:proofErr w:type="spellStart"/>
      <w:r w:rsidRPr="004C4142">
        <w:t>bisa</w:t>
      </w:r>
      <w:proofErr w:type="spellEnd"/>
      <w:r w:rsidRPr="004C4142">
        <w:t xml:space="preserve"> </w:t>
      </w:r>
      <w:proofErr w:type="spellStart"/>
      <w:r w:rsidRPr="004C4142">
        <w:t>disebabkan</w:t>
      </w:r>
      <w:proofErr w:type="spellEnd"/>
      <w:r w:rsidRPr="004C4142">
        <w:t xml:space="preserve"> oleh </w:t>
      </w:r>
      <w:proofErr w:type="spellStart"/>
      <w:r w:rsidRPr="004C4142">
        <w:t>sifat</w:t>
      </w:r>
      <w:proofErr w:type="spellEnd"/>
      <w:r w:rsidRPr="004C4142">
        <w:t xml:space="preserve"> </w:t>
      </w:r>
      <w:proofErr w:type="spellStart"/>
      <w:r w:rsidRPr="004C4142">
        <w:t>klasifikasi</w:t>
      </w:r>
      <w:proofErr w:type="spellEnd"/>
      <w:r w:rsidRPr="004C4142">
        <w:t xml:space="preserve"> SVM yang </w:t>
      </w:r>
      <w:proofErr w:type="spellStart"/>
      <w:r w:rsidRPr="004C4142">
        <w:t>cenderung</w:t>
      </w:r>
      <w:proofErr w:type="spellEnd"/>
      <w:r w:rsidRPr="004C4142">
        <w:t xml:space="preserve"> </w:t>
      </w:r>
      <w:proofErr w:type="spellStart"/>
      <w:r w:rsidRPr="004C4142">
        <w:t>lebih</w:t>
      </w:r>
      <w:proofErr w:type="spellEnd"/>
      <w:r w:rsidRPr="004C4142">
        <w:t xml:space="preserve"> </w:t>
      </w:r>
      <w:proofErr w:type="spellStart"/>
      <w:r w:rsidRPr="004C4142">
        <w:t>hati-hati</w:t>
      </w:r>
      <w:proofErr w:type="spellEnd"/>
      <w:r w:rsidRPr="004C4142">
        <w:t xml:space="preserve"> </w:t>
      </w:r>
      <w:proofErr w:type="spellStart"/>
      <w:r w:rsidRPr="004C4142">
        <w:t>dalam</w:t>
      </w:r>
      <w:proofErr w:type="spellEnd"/>
      <w:r w:rsidRPr="004C4142">
        <w:t xml:space="preserve"> </w:t>
      </w:r>
      <w:proofErr w:type="spellStart"/>
      <w:r w:rsidRPr="004C4142">
        <w:t>mengklasifikasikan</w:t>
      </w:r>
      <w:proofErr w:type="spellEnd"/>
      <w:r w:rsidRPr="004C4142">
        <w:t xml:space="preserve"> </w:t>
      </w:r>
      <w:proofErr w:type="spellStart"/>
      <w:r w:rsidRPr="004C4142">
        <w:t>ulasan</w:t>
      </w:r>
      <w:proofErr w:type="spellEnd"/>
      <w:r w:rsidRPr="004C4142">
        <w:t xml:space="preserve"> </w:t>
      </w:r>
      <w:proofErr w:type="spellStart"/>
      <w:r w:rsidRPr="004C4142">
        <w:t>sebagai</w:t>
      </w:r>
      <w:proofErr w:type="spellEnd"/>
      <w:r w:rsidRPr="004C4142">
        <w:t xml:space="preserve"> </w:t>
      </w:r>
      <w:proofErr w:type="spellStart"/>
      <w:r w:rsidRPr="004C4142">
        <w:t>sentimen</w:t>
      </w:r>
      <w:proofErr w:type="spellEnd"/>
      <w:r w:rsidRPr="004C4142">
        <w:t xml:space="preserve"> </w:t>
      </w:r>
      <w:proofErr w:type="spellStart"/>
      <w:r w:rsidRPr="004C4142">
        <w:t>negatif</w:t>
      </w:r>
      <w:proofErr w:type="spellEnd"/>
      <w:r w:rsidRPr="004C4142">
        <w:t xml:space="preserve">. SVM </w:t>
      </w:r>
      <w:proofErr w:type="spellStart"/>
      <w:r w:rsidRPr="004C4142">
        <w:t>dapat</w:t>
      </w:r>
      <w:proofErr w:type="spellEnd"/>
      <w:r w:rsidRPr="004C4142">
        <w:t xml:space="preserve"> </w:t>
      </w:r>
      <w:proofErr w:type="spellStart"/>
      <w:r w:rsidRPr="004C4142">
        <w:t>menemukan</w:t>
      </w:r>
      <w:proofErr w:type="spellEnd"/>
      <w:r w:rsidRPr="004C4142">
        <w:t xml:space="preserve"> hyperplane yang </w:t>
      </w:r>
      <w:proofErr w:type="spellStart"/>
      <w:r w:rsidRPr="004C4142">
        <w:t>memaksimalkan</w:t>
      </w:r>
      <w:proofErr w:type="spellEnd"/>
      <w:r w:rsidRPr="004C4142">
        <w:t xml:space="preserve"> margin </w:t>
      </w:r>
      <w:proofErr w:type="spellStart"/>
      <w:r w:rsidRPr="004C4142">
        <w:t>antara</w:t>
      </w:r>
      <w:proofErr w:type="spellEnd"/>
      <w:r w:rsidRPr="004C4142">
        <w:t xml:space="preserve"> </w:t>
      </w:r>
      <w:proofErr w:type="spellStart"/>
      <w:r w:rsidRPr="004C4142">
        <w:t>kelas-kelas</w:t>
      </w:r>
      <w:proofErr w:type="spellEnd"/>
      <w:r w:rsidRPr="004C4142">
        <w:t xml:space="preserve"> </w:t>
      </w:r>
      <w:proofErr w:type="spellStart"/>
      <w:r w:rsidRPr="004C4142">
        <w:t>sentimen</w:t>
      </w:r>
      <w:proofErr w:type="spellEnd"/>
      <w:r w:rsidRPr="004C4142">
        <w:t xml:space="preserve">, yang </w:t>
      </w:r>
      <w:proofErr w:type="spellStart"/>
      <w:r w:rsidRPr="004C4142">
        <w:t>berarti</w:t>
      </w:r>
      <w:proofErr w:type="spellEnd"/>
      <w:r w:rsidRPr="004C4142">
        <w:t xml:space="preserve"> </w:t>
      </w:r>
      <w:proofErr w:type="spellStart"/>
      <w:r w:rsidRPr="004C4142">
        <w:t>bahwa</w:t>
      </w:r>
      <w:proofErr w:type="spellEnd"/>
      <w:r w:rsidRPr="004C4142">
        <w:t xml:space="preserve"> </w:t>
      </w:r>
      <w:proofErr w:type="spellStart"/>
      <w:r w:rsidRPr="004C4142">
        <w:t>ulasan</w:t>
      </w:r>
      <w:proofErr w:type="spellEnd"/>
      <w:r w:rsidRPr="004C4142">
        <w:t xml:space="preserve"> yang </w:t>
      </w:r>
      <w:proofErr w:type="spellStart"/>
      <w:r w:rsidRPr="004C4142">
        <w:t>tidak</w:t>
      </w:r>
      <w:proofErr w:type="spellEnd"/>
      <w:r w:rsidRPr="004C4142">
        <w:t xml:space="preserve"> </w:t>
      </w:r>
      <w:proofErr w:type="spellStart"/>
      <w:r w:rsidRPr="004C4142">
        <w:lastRenderedPageBreak/>
        <w:t>jelas</w:t>
      </w:r>
      <w:proofErr w:type="spellEnd"/>
      <w:r w:rsidRPr="004C4142">
        <w:t xml:space="preserve"> </w:t>
      </w:r>
      <w:proofErr w:type="spellStart"/>
      <w:r w:rsidRPr="004C4142">
        <w:t>atau</w:t>
      </w:r>
      <w:proofErr w:type="spellEnd"/>
      <w:r w:rsidRPr="004C4142">
        <w:t xml:space="preserve"> </w:t>
      </w:r>
      <w:proofErr w:type="spellStart"/>
      <w:r w:rsidRPr="004C4142">
        <w:t>ambigu</w:t>
      </w:r>
      <w:proofErr w:type="spellEnd"/>
      <w:r w:rsidRPr="004C4142">
        <w:t xml:space="preserve"> </w:t>
      </w:r>
      <w:proofErr w:type="spellStart"/>
      <w:r w:rsidRPr="004C4142">
        <w:t>cenderung</w:t>
      </w:r>
      <w:proofErr w:type="spellEnd"/>
      <w:r w:rsidRPr="004C4142">
        <w:t xml:space="preserve"> </w:t>
      </w:r>
      <w:proofErr w:type="spellStart"/>
      <w:r w:rsidRPr="004C4142">
        <w:t>diklasifikasikan</w:t>
      </w:r>
      <w:proofErr w:type="spellEnd"/>
      <w:r w:rsidRPr="004C4142">
        <w:t xml:space="preserve"> </w:t>
      </w:r>
      <w:proofErr w:type="spellStart"/>
      <w:r w:rsidRPr="004C4142">
        <w:t>ke</w:t>
      </w:r>
      <w:proofErr w:type="spellEnd"/>
      <w:r w:rsidRPr="004C4142">
        <w:t xml:space="preserve"> </w:t>
      </w:r>
      <w:proofErr w:type="spellStart"/>
      <w:r w:rsidRPr="004C4142">
        <w:t>dalam</w:t>
      </w:r>
      <w:proofErr w:type="spellEnd"/>
      <w:r w:rsidRPr="004C4142">
        <w:t xml:space="preserve"> </w:t>
      </w:r>
      <w:proofErr w:type="spellStart"/>
      <w:r w:rsidRPr="004C4142">
        <w:t>kelas</w:t>
      </w:r>
      <w:proofErr w:type="spellEnd"/>
      <w:r w:rsidRPr="004C4142">
        <w:t xml:space="preserve"> yang </w:t>
      </w:r>
      <w:proofErr w:type="spellStart"/>
      <w:r w:rsidRPr="004C4142">
        <w:t>lebih</w:t>
      </w:r>
      <w:proofErr w:type="spellEnd"/>
      <w:r w:rsidRPr="004C4142">
        <w:t xml:space="preserve"> </w:t>
      </w:r>
      <w:proofErr w:type="spellStart"/>
      <w:r w:rsidRPr="004C4142">
        <w:t>besar</w:t>
      </w:r>
      <w:proofErr w:type="spellEnd"/>
      <w:r w:rsidRPr="004C4142">
        <w:t xml:space="preserve">, </w:t>
      </w:r>
      <w:proofErr w:type="spellStart"/>
      <w:r w:rsidRPr="004C4142">
        <w:t>seperti</w:t>
      </w:r>
      <w:proofErr w:type="spellEnd"/>
      <w:r w:rsidRPr="004C4142">
        <w:t xml:space="preserve"> </w:t>
      </w:r>
      <w:proofErr w:type="spellStart"/>
      <w:r w:rsidRPr="004C4142">
        <w:t>netral</w:t>
      </w:r>
      <w:proofErr w:type="spellEnd"/>
      <w:r w:rsidRPr="004C4142">
        <w:t xml:space="preserve"> </w:t>
      </w:r>
      <w:proofErr w:type="spellStart"/>
      <w:r w:rsidRPr="004C4142">
        <w:t>atau</w:t>
      </w:r>
      <w:proofErr w:type="spellEnd"/>
      <w:r w:rsidRPr="004C4142">
        <w:t xml:space="preserve"> </w:t>
      </w:r>
      <w:proofErr w:type="spellStart"/>
      <w:r w:rsidRPr="004C4142">
        <w:t>bahkan</w:t>
      </w:r>
      <w:proofErr w:type="spellEnd"/>
      <w:r w:rsidRPr="004C4142">
        <w:t xml:space="preserve"> </w:t>
      </w:r>
      <w:proofErr w:type="spellStart"/>
      <w:r w:rsidRPr="004C4142">
        <w:t>positif</w:t>
      </w:r>
      <w:proofErr w:type="spellEnd"/>
      <w:r w:rsidRPr="004C4142">
        <w:t xml:space="preserve">. Selain </w:t>
      </w:r>
      <w:proofErr w:type="spellStart"/>
      <w:r w:rsidRPr="004C4142">
        <w:t>itu</w:t>
      </w:r>
      <w:proofErr w:type="spellEnd"/>
      <w:r w:rsidRPr="004C4142">
        <w:t xml:space="preserve">, </w:t>
      </w:r>
      <w:proofErr w:type="spellStart"/>
      <w:r w:rsidRPr="004C4142">
        <w:t>interpretasi</w:t>
      </w:r>
      <w:proofErr w:type="spellEnd"/>
      <w:r w:rsidRPr="004C4142">
        <w:t xml:space="preserve"> </w:t>
      </w:r>
      <w:proofErr w:type="spellStart"/>
      <w:r w:rsidRPr="004C4142">
        <w:t>subjektif</w:t>
      </w:r>
      <w:proofErr w:type="spellEnd"/>
      <w:r w:rsidRPr="004C4142">
        <w:t xml:space="preserve"> </w:t>
      </w:r>
      <w:proofErr w:type="spellStart"/>
      <w:r w:rsidRPr="004C4142">
        <w:t>dari</w:t>
      </w:r>
      <w:proofErr w:type="spellEnd"/>
      <w:r w:rsidRPr="004C4142">
        <w:t xml:space="preserve"> </w:t>
      </w:r>
      <w:proofErr w:type="spellStart"/>
      <w:r w:rsidRPr="004C4142">
        <w:t>sentimen</w:t>
      </w:r>
      <w:proofErr w:type="spellEnd"/>
      <w:r w:rsidRPr="004C4142">
        <w:t xml:space="preserve"> </w:t>
      </w:r>
      <w:proofErr w:type="spellStart"/>
      <w:r w:rsidRPr="004C4142">
        <w:t>negatif</w:t>
      </w:r>
      <w:proofErr w:type="spellEnd"/>
      <w:r w:rsidRPr="004C4142">
        <w:t xml:space="preserve"> oleh label </w:t>
      </w:r>
      <w:proofErr w:type="spellStart"/>
      <w:r w:rsidRPr="004C4142">
        <w:t>awal</w:t>
      </w:r>
      <w:proofErr w:type="spellEnd"/>
      <w:r w:rsidRPr="004C4142">
        <w:t xml:space="preserve"> </w:t>
      </w:r>
      <w:proofErr w:type="spellStart"/>
      <w:r w:rsidRPr="004C4142">
        <w:t>mungkin</w:t>
      </w:r>
      <w:proofErr w:type="spellEnd"/>
      <w:r w:rsidRPr="004C4142">
        <w:t xml:space="preserve"> </w:t>
      </w:r>
      <w:proofErr w:type="spellStart"/>
      <w:r w:rsidRPr="004C4142">
        <w:t>berbeda</w:t>
      </w:r>
      <w:proofErr w:type="spellEnd"/>
      <w:r w:rsidRPr="004C4142">
        <w:t xml:space="preserve"> </w:t>
      </w:r>
      <w:proofErr w:type="spellStart"/>
      <w:r w:rsidRPr="004C4142">
        <w:t>dengan</w:t>
      </w:r>
      <w:proofErr w:type="spellEnd"/>
      <w:r w:rsidRPr="004C4142">
        <w:t xml:space="preserve"> </w:t>
      </w:r>
      <w:proofErr w:type="spellStart"/>
      <w:r w:rsidRPr="004C4142">
        <w:t>cara</w:t>
      </w:r>
      <w:proofErr w:type="spellEnd"/>
      <w:r w:rsidRPr="004C4142">
        <w:t xml:space="preserve"> SVM </w:t>
      </w:r>
      <w:proofErr w:type="spellStart"/>
      <w:r w:rsidRPr="004C4142">
        <w:t>menginterpretasikan</w:t>
      </w:r>
      <w:proofErr w:type="spellEnd"/>
      <w:r w:rsidRPr="004C4142">
        <w:t xml:space="preserve"> </w:t>
      </w:r>
      <w:proofErr w:type="spellStart"/>
      <w:r w:rsidRPr="004C4142">
        <w:t>fitur-fitur</w:t>
      </w:r>
      <w:proofErr w:type="spellEnd"/>
      <w:r w:rsidRPr="004C4142">
        <w:t xml:space="preserve"> </w:t>
      </w:r>
      <w:proofErr w:type="spellStart"/>
      <w:r w:rsidRPr="004C4142">
        <w:t>teks</w:t>
      </w:r>
      <w:proofErr w:type="spellEnd"/>
      <w:r w:rsidRPr="004C4142">
        <w:t xml:space="preserve"> yang </w:t>
      </w:r>
      <w:proofErr w:type="spellStart"/>
      <w:r w:rsidRPr="004C4142">
        <w:t>ada</w:t>
      </w:r>
      <w:proofErr w:type="spellEnd"/>
      <w:r w:rsidRPr="004C4142">
        <w:t xml:space="preserve">. </w:t>
      </w:r>
      <w:proofErr w:type="spellStart"/>
      <w:r w:rsidRPr="004C4142">
        <w:t>Misalnya</w:t>
      </w:r>
      <w:proofErr w:type="spellEnd"/>
      <w:r w:rsidRPr="004C4142">
        <w:t xml:space="preserve">, </w:t>
      </w:r>
      <w:proofErr w:type="spellStart"/>
      <w:r w:rsidRPr="004C4142">
        <w:t>fitur-fitur</w:t>
      </w:r>
      <w:proofErr w:type="spellEnd"/>
      <w:r w:rsidRPr="004C4142">
        <w:t xml:space="preserve"> yang </w:t>
      </w:r>
      <w:proofErr w:type="spellStart"/>
      <w:r w:rsidRPr="004C4142">
        <w:t>digunakan</w:t>
      </w:r>
      <w:proofErr w:type="spellEnd"/>
      <w:r w:rsidRPr="004C4142">
        <w:t xml:space="preserve"> oleh SVM </w:t>
      </w:r>
      <w:proofErr w:type="spellStart"/>
      <w:r w:rsidRPr="004C4142">
        <w:t>mungkin</w:t>
      </w:r>
      <w:proofErr w:type="spellEnd"/>
      <w:r w:rsidRPr="004C4142">
        <w:t xml:space="preserve"> </w:t>
      </w:r>
      <w:proofErr w:type="spellStart"/>
      <w:r w:rsidRPr="004C4142">
        <w:t>tidak</w:t>
      </w:r>
      <w:proofErr w:type="spellEnd"/>
      <w:r w:rsidRPr="004C4142">
        <w:t xml:space="preserve"> </w:t>
      </w:r>
      <w:proofErr w:type="spellStart"/>
      <w:r w:rsidRPr="004C4142">
        <w:t>cukup</w:t>
      </w:r>
      <w:proofErr w:type="spellEnd"/>
      <w:r w:rsidRPr="004C4142">
        <w:t xml:space="preserve"> </w:t>
      </w:r>
      <w:proofErr w:type="spellStart"/>
      <w:r w:rsidRPr="004C4142">
        <w:t>membedakan</w:t>
      </w:r>
      <w:proofErr w:type="spellEnd"/>
      <w:r w:rsidRPr="004C4142">
        <w:t xml:space="preserve"> </w:t>
      </w:r>
      <w:proofErr w:type="spellStart"/>
      <w:r w:rsidRPr="004C4142">
        <w:t>dengan</w:t>
      </w:r>
      <w:proofErr w:type="spellEnd"/>
      <w:r w:rsidRPr="004C4142">
        <w:t xml:space="preserve"> </w:t>
      </w:r>
      <w:proofErr w:type="spellStart"/>
      <w:r w:rsidRPr="004C4142">
        <w:t>jelas</w:t>
      </w:r>
      <w:proofErr w:type="spellEnd"/>
      <w:r w:rsidRPr="004C4142">
        <w:t xml:space="preserve"> </w:t>
      </w:r>
      <w:proofErr w:type="spellStart"/>
      <w:r w:rsidRPr="004C4142">
        <w:t>antara</w:t>
      </w:r>
      <w:proofErr w:type="spellEnd"/>
      <w:r w:rsidRPr="004C4142">
        <w:t xml:space="preserve"> </w:t>
      </w:r>
      <w:proofErr w:type="spellStart"/>
      <w:r w:rsidRPr="004C4142">
        <w:t>sentimen</w:t>
      </w:r>
      <w:proofErr w:type="spellEnd"/>
      <w:r w:rsidRPr="004C4142">
        <w:t xml:space="preserve"> </w:t>
      </w:r>
      <w:proofErr w:type="spellStart"/>
      <w:r w:rsidRPr="004C4142">
        <w:t>negatif</w:t>
      </w:r>
      <w:proofErr w:type="spellEnd"/>
      <w:r w:rsidRPr="004C4142">
        <w:t xml:space="preserve"> dan </w:t>
      </w:r>
      <w:proofErr w:type="spellStart"/>
      <w:r w:rsidRPr="004C4142">
        <w:t>netral</w:t>
      </w:r>
      <w:proofErr w:type="spellEnd"/>
      <w:r w:rsidRPr="004C4142">
        <w:t xml:space="preserve">, </w:t>
      </w:r>
      <w:proofErr w:type="spellStart"/>
      <w:r w:rsidRPr="004C4142">
        <w:t>sehingga</w:t>
      </w:r>
      <w:proofErr w:type="spellEnd"/>
      <w:r w:rsidRPr="004C4142">
        <w:t xml:space="preserve"> </w:t>
      </w:r>
      <w:proofErr w:type="spellStart"/>
      <w:r w:rsidRPr="004C4142">
        <w:t>menyebabkan</w:t>
      </w:r>
      <w:proofErr w:type="spellEnd"/>
      <w:r w:rsidRPr="004C4142">
        <w:t xml:space="preserve"> </w:t>
      </w:r>
      <w:proofErr w:type="spellStart"/>
      <w:r w:rsidRPr="004C4142">
        <w:t>penurunan</w:t>
      </w:r>
      <w:proofErr w:type="spellEnd"/>
      <w:r w:rsidRPr="004C4142">
        <w:t xml:space="preserve"> </w:t>
      </w:r>
      <w:proofErr w:type="spellStart"/>
      <w:r w:rsidRPr="004C4142">
        <w:t>jumlah</w:t>
      </w:r>
      <w:proofErr w:type="spellEnd"/>
      <w:r w:rsidRPr="004C4142">
        <w:t xml:space="preserve"> </w:t>
      </w:r>
      <w:proofErr w:type="spellStart"/>
      <w:r w:rsidRPr="004C4142">
        <w:t>ulasan</w:t>
      </w:r>
      <w:proofErr w:type="spellEnd"/>
      <w:r w:rsidRPr="004C4142">
        <w:t xml:space="preserve"> yang </w:t>
      </w:r>
      <w:proofErr w:type="spellStart"/>
      <w:r w:rsidRPr="004C4142">
        <w:t>diklasifikasikan</w:t>
      </w:r>
      <w:proofErr w:type="spellEnd"/>
      <w:r w:rsidRPr="004C4142">
        <w:t xml:space="preserve"> </w:t>
      </w:r>
      <w:proofErr w:type="spellStart"/>
      <w:r w:rsidRPr="004C4142">
        <w:t>sebagai</w:t>
      </w:r>
      <w:proofErr w:type="spellEnd"/>
      <w:r w:rsidRPr="004C4142">
        <w:t xml:space="preserve"> </w:t>
      </w:r>
      <w:proofErr w:type="spellStart"/>
      <w:r w:rsidRPr="004C4142">
        <w:t>sentimen</w:t>
      </w:r>
      <w:proofErr w:type="spellEnd"/>
      <w:r w:rsidRPr="004C4142">
        <w:t xml:space="preserve"> </w:t>
      </w:r>
      <w:proofErr w:type="spellStart"/>
      <w:r w:rsidRPr="004C4142">
        <w:t>negatif</w:t>
      </w:r>
      <w:proofErr w:type="spellEnd"/>
      <w:r w:rsidRPr="004C4142">
        <w:t xml:space="preserve">. Ini </w:t>
      </w:r>
      <w:proofErr w:type="spellStart"/>
      <w:r w:rsidRPr="004C4142">
        <w:t>menunjukkan</w:t>
      </w:r>
      <w:proofErr w:type="spellEnd"/>
      <w:r w:rsidRPr="004C4142">
        <w:t xml:space="preserve"> </w:t>
      </w:r>
      <w:proofErr w:type="spellStart"/>
      <w:r w:rsidRPr="004C4142">
        <w:t>bahwa</w:t>
      </w:r>
      <w:proofErr w:type="spellEnd"/>
      <w:r w:rsidRPr="004C4142">
        <w:t xml:space="preserve"> </w:t>
      </w:r>
      <w:proofErr w:type="spellStart"/>
      <w:r w:rsidRPr="004C4142">
        <w:t>perbedaan</w:t>
      </w:r>
      <w:proofErr w:type="spellEnd"/>
      <w:r w:rsidRPr="004C4142">
        <w:t xml:space="preserve"> </w:t>
      </w:r>
      <w:proofErr w:type="spellStart"/>
      <w:r w:rsidRPr="004C4142">
        <w:t>dalam</w:t>
      </w:r>
      <w:proofErr w:type="spellEnd"/>
      <w:r w:rsidRPr="004C4142">
        <w:t xml:space="preserve"> </w:t>
      </w:r>
      <w:proofErr w:type="spellStart"/>
      <w:r w:rsidRPr="004C4142">
        <w:t>pendekatan</w:t>
      </w:r>
      <w:proofErr w:type="spellEnd"/>
      <w:r w:rsidRPr="004C4142">
        <w:t xml:space="preserve"> </w:t>
      </w:r>
      <w:proofErr w:type="spellStart"/>
      <w:r w:rsidRPr="004C4142">
        <w:t>antara</w:t>
      </w:r>
      <w:proofErr w:type="spellEnd"/>
      <w:r w:rsidRPr="004C4142">
        <w:t xml:space="preserve"> </w:t>
      </w:r>
      <w:proofErr w:type="spellStart"/>
      <w:r w:rsidRPr="004C4142">
        <w:t>manusia</w:t>
      </w:r>
      <w:proofErr w:type="spellEnd"/>
      <w:r w:rsidRPr="004C4142">
        <w:t xml:space="preserve"> dan </w:t>
      </w:r>
      <w:proofErr w:type="spellStart"/>
      <w:r w:rsidRPr="004C4142">
        <w:t>mesin</w:t>
      </w:r>
      <w:proofErr w:type="spellEnd"/>
      <w:r w:rsidRPr="004C4142">
        <w:t xml:space="preserve"> </w:t>
      </w:r>
      <w:proofErr w:type="spellStart"/>
      <w:r w:rsidRPr="004C4142">
        <w:t>dalam</w:t>
      </w:r>
      <w:proofErr w:type="spellEnd"/>
      <w:r w:rsidRPr="004C4142">
        <w:t xml:space="preserve"> </w:t>
      </w:r>
      <w:proofErr w:type="spellStart"/>
      <w:r w:rsidRPr="004C4142">
        <w:t>pengenalan</w:t>
      </w:r>
      <w:proofErr w:type="spellEnd"/>
      <w:r w:rsidRPr="004C4142">
        <w:t xml:space="preserve"> </w:t>
      </w:r>
      <w:proofErr w:type="spellStart"/>
      <w:r w:rsidRPr="004C4142">
        <w:t>sentimen</w:t>
      </w:r>
      <w:proofErr w:type="spellEnd"/>
      <w:r w:rsidRPr="004C4142">
        <w:t xml:space="preserve"> </w:t>
      </w:r>
      <w:proofErr w:type="spellStart"/>
      <w:r w:rsidRPr="004C4142">
        <w:t>dapat</w:t>
      </w:r>
      <w:proofErr w:type="spellEnd"/>
      <w:r w:rsidRPr="004C4142">
        <w:t xml:space="preserve"> </w:t>
      </w:r>
      <w:proofErr w:type="spellStart"/>
      <w:r w:rsidRPr="004C4142">
        <w:t>mempengaruhi</w:t>
      </w:r>
      <w:proofErr w:type="spellEnd"/>
      <w:r w:rsidRPr="004C4142">
        <w:t xml:space="preserve"> </w:t>
      </w:r>
      <w:proofErr w:type="spellStart"/>
      <w:r w:rsidRPr="004C4142">
        <w:t>distribusi</w:t>
      </w:r>
      <w:proofErr w:type="spellEnd"/>
      <w:r w:rsidRPr="004C4142">
        <w:t xml:space="preserve"> </w:t>
      </w:r>
      <w:proofErr w:type="spellStart"/>
      <w:r w:rsidRPr="004C4142">
        <w:t>hasil</w:t>
      </w:r>
      <w:proofErr w:type="spellEnd"/>
      <w:r w:rsidRPr="004C4142">
        <w:t xml:space="preserve"> </w:t>
      </w:r>
      <w:proofErr w:type="spellStart"/>
      <w:r w:rsidRPr="004C4142">
        <w:t>klasifikasi</w:t>
      </w:r>
      <w:proofErr w:type="spellEnd"/>
      <w:r w:rsidRPr="004C4142">
        <w:t>.</w:t>
      </w:r>
    </w:p>
    <w:p w14:paraId="2CB192C2" w14:textId="77777777" w:rsidR="00EA7534" w:rsidRDefault="00EA7534" w:rsidP="00EA7534">
      <w:pPr>
        <w:spacing w:line="360" w:lineRule="auto"/>
        <w:ind w:firstLine="567"/>
        <w:jc w:val="both"/>
      </w:pPr>
      <w:proofErr w:type="spellStart"/>
      <w:r w:rsidRPr="00EA7534">
        <w:t>Ketidakmampuan</w:t>
      </w:r>
      <w:proofErr w:type="spellEnd"/>
      <w:r w:rsidRPr="00EA7534">
        <w:t xml:space="preserve"> SVM </w:t>
      </w:r>
      <w:proofErr w:type="spellStart"/>
      <w:r w:rsidRPr="00EA7534">
        <w:t>untuk</w:t>
      </w:r>
      <w:proofErr w:type="spellEnd"/>
      <w:r w:rsidRPr="00EA7534">
        <w:t xml:space="preserve"> </w:t>
      </w:r>
      <w:proofErr w:type="spellStart"/>
      <w:r w:rsidRPr="00EA7534">
        <w:t>mengklasifikasikan</w:t>
      </w:r>
      <w:proofErr w:type="spellEnd"/>
      <w:r w:rsidRPr="00EA7534">
        <w:t xml:space="preserve"> </w:t>
      </w:r>
      <w:proofErr w:type="spellStart"/>
      <w:r w:rsidRPr="00EA7534">
        <w:t>sentimen</w:t>
      </w:r>
      <w:proofErr w:type="spellEnd"/>
      <w:r w:rsidRPr="00EA7534">
        <w:t xml:space="preserve"> </w:t>
      </w:r>
      <w:proofErr w:type="spellStart"/>
      <w:r w:rsidRPr="00EA7534">
        <w:t>netral</w:t>
      </w:r>
      <w:proofErr w:type="spellEnd"/>
      <w:r w:rsidRPr="00EA7534">
        <w:t xml:space="preserve"> </w:t>
      </w:r>
      <w:proofErr w:type="spellStart"/>
      <w:r w:rsidRPr="00EA7534">
        <w:t>dapat</w:t>
      </w:r>
      <w:proofErr w:type="spellEnd"/>
      <w:r w:rsidRPr="00EA7534">
        <w:t xml:space="preserve"> </w:t>
      </w:r>
      <w:proofErr w:type="spellStart"/>
      <w:r w:rsidRPr="00EA7534">
        <w:t>disebabkan</w:t>
      </w:r>
      <w:proofErr w:type="spellEnd"/>
      <w:r w:rsidRPr="00EA7534">
        <w:t xml:space="preserve"> oleh </w:t>
      </w:r>
      <w:proofErr w:type="spellStart"/>
      <w:r w:rsidRPr="00EA7534">
        <w:t>beberapa</w:t>
      </w:r>
      <w:proofErr w:type="spellEnd"/>
      <w:r w:rsidRPr="00EA7534">
        <w:t xml:space="preserve"> </w:t>
      </w:r>
      <w:proofErr w:type="spellStart"/>
      <w:r w:rsidRPr="00EA7534">
        <w:t>faktor</w:t>
      </w:r>
      <w:proofErr w:type="spellEnd"/>
      <w:r w:rsidRPr="00EA7534">
        <w:t xml:space="preserve">. SVM </w:t>
      </w:r>
      <w:proofErr w:type="spellStart"/>
      <w:r w:rsidRPr="00EA7534">
        <w:t>beroperasi</w:t>
      </w:r>
      <w:proofErr w:type="spellEnd"/>
      <w:r w:rsidRPr="00EA7534">
        <w:t xml:space="preserve"> </w:t>
      </w:r>
      <w:proofErr w:type="spellStart"/>
      <w:r w:rsidRPr="00EA7534">
        <w:t>dengan</w:t>
      </w:r>
      <w:proofErr w:type="spellEnd"/>
      <w:r w:rsidRPr="00EA7534">
        <w:t xml:space="preserve"> </w:t>
      </w:r>
      <w:proofErr w:type="spellStart"/>
      <w:r w:rsidRPr="00EA7534">
        <w:t>mengidentifikasi</w:t>
      </w:r>
      <w:proofErr w:type="spellEnd"/>
      <w:r w:rsidRPr="00EA7534">
        <w:t xml:space="preserve"> hyperplane yang </w:t>
      </w:r>
      <w:proofErr w:type="spellStart"/>
      <w:r w:rsidRPr="00EA7534">
        <w:t>memisahkan</w:t>
      </w:r>
      <w:proofErr w:type="spellEnd"/>
      <w:r w:rsidRPr="00EA7534">
        <w:t xml:space="preserve"> </w:t>
      </w:r>
      <w:proofErr w:type="spellStart"/>
      <w:r w:rsidRPr="00EA7534">
        <w:t>antara</w:t>
      </w:r>
      <w:proofErr w:type="spellEnd"/>
      <w:r w:rsidRPr="00EA7534">
        <w:t xml:space="preserve"> </w:t>
      </w:r>
      <w:proofErr w:type="spellStart"/>
      <w:r w:rsidRPr="00EA7534">
        <w:t>kelas-kelas</w:t>
      </w:r>
      <w:proofErr w:type="spellEnd"/>
      <w:r w:rsidRPr="00EA7534">
        <w:t xml:space="preserve"> </w:t>
      </w:r>
      <w:proofErr w:type="spellStart"/>
      <w:r w:rsidRPr="00EA7534">
        <w:t>sentimen</w:t>
      </w:r>
      <w:proofErr w:type="spellEnd"/>
      <w:r w:rsidRPr="00EA7534">
        <w:t xml:space="preserve"> yang </w:t>
      </w:r>
      <w:proofErr w:type="spellStart"/>
      <w:r w:rsidRPr="00EA7534">
        <w:t>ada</w:t>
      </w:r>
      <w:proofErr w:type="spellEnd"/>
      <w:r w:rsidRPr="00EA7534">
        <w:t xml:space="preserve"> </w:t>
      </w:r>
      <w:proofErr w:type="spellStart"/>
      <w:r w:rsidRPr="00EA7534">
        <w:t>dalam</w:t>
      </w:r>
      <w:proofErr w:type="spellEnd"/>
      <w:r w:rsidRPr="00EA7534">
        <w:t xml:space="preserve"> data. </w:t>
      </w:r>
      <w:proofErr w:type="spellStart"/>
      <w:r w:rsidRPr="00EA7534">
        <w:t>Namun</w:t>
      </w:r>
      <w:proofErr w:type="spellEnd"/>
      <w:r w:rsidRPr="00EA7534">
        <w:t xml:space="preserve">, </w:t>
      </w:r>
      <w:proofErr w:type="spellStart"/>
      <w:r w:rsidRPr="00EA7534">
        <w:t>jika</w:t>
      </w:r>
      <w:proofErr w:type="spellEnd"/>
      <w:r w:rsidRPr="00EA7534">
        <w:t xml:space="preserve"> </w:t>
      </w:r>
      <w:proofErr w:type="spellStart"/>
      <w:r w:rsidRPr="00EA7534">
        <w:t>tidak</w:t>
      </w:r>
      <w:proofErr w:type="spellEnd"/>
      <w:r w:rsidRPr="00EA7534">
        <w:t xml:space="preserve"> </w:t>
      </w:r>
      <w:proofErr w:type="spellStart"/>
      <w:r w:rsidRPr="00EA7534">
        <w:t>ada</w:t>
      </w:r>
      <w:proofErr w:type="spellEnd"/>
      <w:r w:rsidRPr="00EA7534">
        <w:t xml:space="preserve"> hyperplane yang </w:t>
      </w:r>
      <w:proofErr w:type="spellStart"/>
      <w:r w:rsidRPr="00EA7534">
        <w:t>dapat</w:t>
      </w:r>
      <w:proofErr w:type="spellEnd"/>
      <w:r w:rsidRPr="00EA7534">
        <w:t xml:space="preserve"> </w:t>
      </w:r>
      <w:proofErr w:type="spellStart"/>
      <w:r w:rsidRPr="00EA7534">
        <w:t>secara</w:t>
      </w:r>
      <w:proofErr w:type="spellEnd"/>
      <w:r w:rsidRPr="00EA7534">
        <w:t xml:space="preserve"> </w:t>
      </w:r>
      <w:proofErr w:type="spellStart"/>
      <w:r w:rsidRPr="00EA7534">
        <w:t>jelas</w:t>
      </w:r>
      <w:proofErr w:type="spellEnd"/>
      <w:r w:rsidRPr="00EA7534">
        <w:t xml:space="preserve"> </w:t>
      </w:r>
      <w:proofErr w:type="spellStart"/>
      <w:r w:rsidRPr="00EA7534">
        <w:t>memisahkan</w:t>
      </w:r>
      <w:proofErr w:type="spellEnd"/>
      <w:r w:rsidRPr="00EA7534">
        <w:t xml:space="preserve"> </w:t>
      </w:r>
      <w:proofErr w:type="spellStart"/>
      <w:r w:rsidRPr="00EA7534">
        <w:t>antara</w:t>
      </w:r>
      <w:proofErr w:type="spellEnd"/>
      <w:r w:rsidRPr="00EA7534">
        <w:t xml:space="preserve"> </w:t>
      </w:r>
      <w:proofErr w:type="spellStart"/>
      <w:r w:rsidRPr="00EA7534">
        <w:t>ulasan</w:t>
      </w:r>
      <w:proofErr w:type="spellEnd"/>
      <w:r w:rsidRPr="00EA7534">
        <w:t xml:space="preserve"> </w:t>
      </w:r>
      <w:proofErr w:type="spellStart"/>
      <w:r w:rsidRPr="00EA7534">
        <w:t>dengan</w:t>
      </w:r>
      <w:proofErr w:type="spellEnd"/>
      <w:r w:rsidRPr="00EA7534">
        <w:t xml:space="preserve"> </w:t>
      </w:r>
      <w:proofErr w:type="spellStart"/>
      <w:r w:rsidRPr="00EA7534">
        <w:t>sentimen</w:t>
      </w:r>
      <w:proofErr w:type="spellEnd"/>
      <w:r w:rsidRPr="00EA7534">
        <w:t xml:space="preserve"> </w:t>
      </w:r>
      <w:proofErr w:type="spellStart"/>
      <w:r w:rsidRPr="00EA7534">
        <w:t>netral</w:t>
      </w:r>
      <w:proofErr w:type="spellEnd"/>
      <w:r w:rsidRPr="00EA7534">
        <w:t xml:space="preserve"> </w:t>
      </w:r>
      <w:proofErr w:type="spellStart"/>
      <w:r w:rsidRPr="00EA7534">
        <w:t>dengan</w:t>
      </w:r>
      <w:proofErr w:type="spellEnd"/>
      <w:r w:rsidRPr="00EA7534">
        <w:t xml:space="preserve"> </w:t>
      </w:r>
      <w:proofErr w:type="spellStart"/>
      <w:r w:rsidRPr="00EA7534">
        <w:t>ulasan</w:t>
      </w:r>
      <w:proofErr w:type="spellEnd"/>
      <w:r w:rsidRPr="00EA7534">
        <w:t xml:space="preserve"> </w:t>
      </w:r>
      <w:proofErr w:type="spellStart"/>
      <w:r w:rsidRPr="00EA7534">
        <w:t>dengan</w:t>
      </w:r>
      <w:proofErr w:type="spellEnd"/>
      <w:r w:rsidRPr="00EA7534">
        <w:t xml:space="preserve"> </w:t>
      </w:r>
      <w:proofErr w:type="spellStart"/>
      <w:r w:rsidRPr="00EA7534">
        <w:t>sentimen</w:t>
      </w:r>
      <w:proofErr w:type="spellEnd"/>
      <w:r w:rsidRPr="00EA7534">
        <w:t xml:space="preserve"> </w:t>
      </w:r>
      <w:proofErr w:type="spellStart"/>
      <w:r w:rsidRPr="00EA7534">
        <w:t>positif</w:t>
      </w:r>
      <w:proofErr w:type="spellEnd"/>
      <w:r w:rsidRPr="00EA7534">
        <w:t xml:space="preserve"> </w:t>
      </w:r>
      <w:proofErr w:type="spellStart"/>
      <w:r w:rsidRPr="00EA7534">
        <w:t>atau</w:t>
      </w:r>
      <w:proofErr w:type="spellEnd"/>
      <w:r w:rsidRPr="00EA7534">
        <w:t xml:space="preserve"> </w:t>
      </w:r>
      <w:proofErr w:type="spellStart"/>
      <w:r w:rsidRPr="00EA7534">
        <w:t>negatif</w:t>
      </w:r>
      <w:proofErr w:type="spellEnd"/>
      <w:r w:rsidRPr="00EA7534">
        <w:t xml:space="preserve">, SVM </w:t>
      </w:r>
      <w:proofErr w:type="spellStart"/>
      <w:r w:rsidRPr="00EA7534">
        <w:t>mungkin</w:t>
      </w:r>
      <w:proofErr w:type="spellEnd"/>
      <w:r w:rsidRPr="00EA7534">
        <w:t xml:space="preserve"> </w:t>
      </w:r>
      <w:proofErr w:type="spellStart"/>
      <w:r w:rsidRPr="00EA7534">
        <w:t>tidak</w:t>
      </w:r>
      <w:proofErr w:type="spellEnd"/>
      <w:r w:rsidRPr="00EA7534">
        <w:t xml:space="preserve"> </w:t>
      </w:r>
      <w:proofErr w:type="spellStart"/>
      <w:r w:rsidRPr="00EA7534">
        <w:t>dapat</w:t>
      </w:r>
      <w:proofErr w:type="spellEnd"/>
      <w:r w:rsidRPr="00EA7534">
        <w:t xml:space="preserve"> </w:t>
      </w:r>
      <w:proofErr w:type="spellStart"/>
      <w:r w:rsidRPr="00EA7534">
        <w:t>menghasilkan</w:t>
      </w:r>
      <w:proofErr w:type="spellEnd"/>
      <w:r w:rsidRPr="00EA7534">
        <w:t xml:space="preserve"> </w:t>
      </w:r>
      <w:proofErr w:type="spellStart"/>
      <w:r w:rsidRPr="00EA7534">
        <w:t>keputusan</w:t>
      </w:r>
      <w:proofErr w:type="spellEnd"/>
      <w:r w:rsidRPr="00EA7534">
        <w:t xml:space="preserve"> yang </w:t>
      </w:r>
      <w:proofErr w:type="spellStart"/>
      <w:r w:rsidRPr="00EA7534">
        <w:t>memadai</w:t>
      </w:r>
      <w:proofErr w:type="spellEnd"/>
      <w:r w:rsidRPr="00EA7534">
        <w:t xml:space="preserve"> </w:t>
      </w:r>
      <w:proofErr w:type="spellStart"/>
      <w:r w:rsidRPr="00EA7534">
        <w:t>untuk</w:t>
      </w:r>
      <w:proofErr w:type="spellEnd"/>
      <w:r w:rsidRPr="00EA7534">
        <w:t xml:space="preserve"> </w:t>
      </w:r>
      <w:proofErr w:type="spellStart"/>
      <w:r w:rsidRPr="00EA7534">
        <w:t>kelas</w:t>
      </w:r>
      <w:proofErr w:type="spellEnd"/>
      <w:r w:rsidRPr="00EA7534">
        <w:t xml:space="preserve"> </w:t>
      </w:r>
      <w:proofErr w:type="spellStart"/>
      <w:r w:rsidRPr="00EA7534">
        <w:t>sentimen</w:t>
      </w:r>
      <w:proofErr w:type="spellEnd"/>
      <w:r w:rsidRPr="00EA7534">
        <w:t xml:space="preserve"> </w:t>
      </w:r>
      <w:proofErr w:type="spellStart"/>
      <w:r w:rsidRPr="00EA7534">
        <w:t>netral</w:t>
      </w:r>
      <w:proofErr w:type="spellEnd"/>
      <w:r w:rsidRPr="00EA7534">
        <w:t xml:space="preserve">. Selain </w:t>
      </w:r>
      <w:proofErr w:type="spellStart"/>
      <w:r w:rsidRPr="00EA7534">
        <w:t>itu</w:t>
      </w:r>
      <w:proofErr w:type="spellEnd"/>
      <w:r w:rsidRPr="00EA7534">
        <w:t xml:space="preserve">, </w:t>
      </w:r>
      <w:proofErr w:type="spellStart"/>
      <w:r w:rsidRPr="00EA7534">
        <w:t>karakteristik</w:t>
      </w:r>
      <w:proofErr w:type="spellEnd"/>
      <w:r w:rsidRPr="00EA7534">
        <w:t xml:space="preserve"> dataset training yang </w:t>
      </w:r>
      <w:proofErr w:type="spellStart"/>
      <w:r w:rsidRPr="00EA7534">
        <w:t>mungkin</w:t>
      </w:r>
      <w:proofErr w:type="spellEnd"/>
      <w:r w:rsidRPr="00EA7534">
        <w:t xml:space="preserve"> </w:t>
      </w:r>
      <w:proofErr w:type="spellStart"/>
      <w:r w:rsidRPr="00EA7534">
        <w:t>tidak</w:t>
      </w:r>
      <w:proofErr w:type="spellEnd"/>
      <w:r w:rsidRPr="00EA7534">
        <w:t xml:space="preserve"> </w:t>
      </w:r>
      <w:proofErr w:type="spellStart"/>
      <w:r w:rsidRPr="00EA7534">
        <w:t>memuat</w:t>
      </w:r>
      <w:proofErr w:type="spellEnd"/>
      <w:r w:rsidRPr="00EA7534">
        <w:t xml:space="preserve"> </w:t>
      </w:r>
      <w:proofErr w:type="spellStart"/>
      <w:r w:rsidRPr="00EA7534">
        <w:t>banyak</w:t>
      </w:r>
      <w:proofErr w:type="spellEnd"/>
      <w:r w:rsidRPr="00EA7534">
        <w:t xml:space="preserve"> </w:t>
      </w:r>
      <w:proofErr w:type="spellStart"/>
      <w:r w:rsidRPr="00EA7534">
        <w:t>sampel</w:t>
      </w:r>
      <w:proofErr w:type="spellEnd"/>
      <w:r w:rsidRPr="00EA7534">
        <w:t xml:space="preserve"> </w:t>
      </w:r>
      <w:proofErr w:type="spellStart"/>
      <w:r w:rsidRPr="00EA7534">
        <w:t>dengan</w:t>
      </w:r>
      <w:proofErr w:type="spellEnd"/>
      <w:r w:rsidRPr="00EA7534">
        <w:t xml:space="preserve"> </w:t>
      </w:r>
      <w:proofErr w:type="spellStart"/>
      <w:r w:rsidRPr="00EA7534">
        <w:t>sentimen</w:t>
      </w:r>
      <w:proofErr w:type="spellEnd"/>
      <w:r w:rsidRPr="00EA7534">
        <w:t xml:space="preserve"> </w:t>
      </w:r>
      <w:proofErr w:type="spellStart"/>
      <w:r w:rsidRPr="00EA7534">
        <w:t>netral</w:t>
      </w:r>
      <w:proofErr w:type="spellEnd"/>
      <w:r w:rsidRPr="00EA7534">
        <w:t xml:space="preserve"> </w:t>
      </w:r>
      <w:proofErr w:type="spellStart"/>
      <w:r w:rsidRPr="00EA7534">
        <w:t>atau</w:t>
      </w:r>
      <w:proofErr w:type="spellEnd"/>
      <w:r w:rsidRPr="00EA7534">
        <w:t xml:space="preserve"> </w:t>
      </w:r>
      <w:proofErr w:type="spellStart"/>
      <w:r w:rsidRPr="00EA7534">
        <w:t>fitur-fitur</w:t>
      </w:r>
      <w:proofErr w:type="spellEnd"/>
      <w:r w:rsidRPr="00EA7534">
        <w:t xml:space="preserve"> yang </w:t>
      </w:r>
      <w:proofErr w:type="spellStart"/>
      <w:r w:rsidRPr="00EA7534">
        <w:t>digunakan</w:t>
      </w:r>
      <w:proofErr w:type="spellEnd"/>
      <w:r w:rsidRPr="00EA7534">
        <w:t xml:space="preserve"> oleh SVM yang </w:t>
      </w:r>
      <w:proofErr w:type="spellStart"/>
      <w:r w:rsidRPr="00EA7534">
        <w:t>tidak</w:t>
      </w:r>
      <w:proofErr w:type="spellEnd"/>
      <w:r w:rsidRPr="00EA7534">
        <w:t xml:space="preserve"> </w:t>
      </w:r>
      <w:proofErr w:type="spellStart"/>
      <w:r w:rsidRPr="00EA7534">
        <w:t>cukup</w:t>
      </w:r>
      <w:proofErr w:type="spellEnd"/>
      <w:r w:rsidRPr="00EA7534">
        <w:t xml:space="preserve"> </w:t>
      </w:r>
      <w:proofErr w:type="spellStart"/>
      <w:r w:rsidRPr="00EA7534">
        <w:t>informatif</w:t>
      </w:r>
      <w:proofErr w:type="spellEnd"/>
      <w:r w:rsidRPr="00EA7534">
        <w:t xml:space="preserve"> </w:t>
      </w:r>
      <w:proofErr w:type="spellStart"/>
      <w:r w:rsidRPr="00EA7534">
        <w:t>untuk</w:t>
      </w:r>
      <w:proofErr w:type="spellEnd"/>
      <w:r w:rsidRPr="00EA7534">
        <w:t xml:space="preserve"> </w:t>
      </w:r>
      <w:proofErr w:type="spellStart"/>
      <w:r w:rsidRPr="00EA7534">
        <w:t>mengenali</w:t>
      </w:r>
      <w:proofErr w:type="spellEnd"/>
      <w:r w:rsidRPr="00EA7534">
        <w:t xml:space="preserve"> </w:t>
      </w:r>
      <w:proofErr w:type="spellStart"/>
      <w:r w:rsidRPr="00EA7534">
        <w:t>sentimen</w:t>
      </w:r>
      <w:proofErr w:type="spellEnd"/>
      <w:r w:rsidRPr="00EA7534">
        <w:t xml:space="preserve"> </w:t>
      </w:r>
      <w:proofErr w:type="spellStart"/>
      <w:r w:rsidRPr="00EA7534">
        <w:t>netral</w:t>
      </w:r>
      <w:proofErr w:type="spellEnd"/>
      <w:r w:rsidRPr="00EA7534">
        <w:t xml:space="preserve"> juga </w:t>
      </w:r>
      <w:proofErr w:type="spellStart"/>
      <w:r w:rsidRPr="00EA7534">
        <w:t>dapat</w:t>
      </w:r>
      <w:proofErr w:type="spellEnd"/>
      <w:r w:rsidRPr="00EA7534">
        <w:t xml:space="preserve"> </w:t>
      </w:r>
      <w:proofErr w:type="spellStart"/>
      <w:r w:rsidRPr="00EA7534">
        <w:t>berkontribusi</w:t>
      </w:r>
      <w:proofErr w:type="spellEnd"/>
      <w:r w:rsidRPr="00EA7534">
        <w:t xml:space="preserve"> </w:t>
      </w:r>
      <w:proofErr w:type="spellStart"/>
      <w:r w:rsidRPr="00EA7534">
        <w:t>terhadap</w:t>
      </w:r>
      <w:proofErr w:type="spellEnd"/>
      <w:r w:rsidRPr="00EA7534">
        <w:t xml:space="preserve"> </w:t>
      </w:r>
      <w:proofErr w:type="spellStart"/>
      <w:r w:rsidRPr="00EA7534">
        <w:t>ketidakmampuan</w:t>
      </w:r>
      <w:proofErr w:type="spellEnd"/>
      <w:r w:rsidRPr="00EA7534">
        <w:t xml:space="preserve"> model </w:t>
      </w:r>
      <w:proofErr w:type="spellStart"/>
      <w:r w:rsidRPr="00EA7534">
        <w:t>untuk</w:t>
      </w:r>
      <w:proofErr w:type="spellEnd"/>
      <w:r w:rsidRPr="00EA7534">
        <w:t xml:space="preserve"> </w:t>
      </w:r>
      <w:proofErr w:type="spellStart"/>
      <w:r w:rsidRPr="00EA7534">
        <w:t>mengklasifikasikan</w:t>
      </w:r>
      <w:proofErr w:type="spellEnd"/>
      <w:r w:rsidRPr="00EA7534">
        <w:t xml:space="preserve"> </w:t>
      </w:r>
      <w:proofErr w:type="spellStart"/>
      <w:r w:rsidRPr="00EA7534">
        <w:t>kelas</w:t>
      </w:r>
      <w:proofErr w:type="spellEnd"/>
      <w:r w:rsidRPr="00EA7534">
        <w:t xml:space="preserve"> </w:t>
      </w:r>
      <w:proofErr w:type="spellStart"/>
      <w:r w:rsidRPr="00EA7534">
        <w:t>ini</w:t>
      </w:r>
      <w:proofErr w:type="spellEnd"/>
      <w:r w:rsidRPr="00EA7534">
        <w:t xml:space="preserve">. </w:t>
      </w:r>
      <w:proofErr w:type="spellStart"/>
      <w:r w:rsidRPr="00EA7534">
        <w:t>Penting</w:t>
      </w:r>
      <w:proofErr w:type="spellEnd"/>
      <w:r w:rsidRPr="00EA7534">
        <w:t xml:space="preserve"> </w:t>
      </w:r>
      <w:proofErr w:type="spellStart"/>
      <w:r w:rsidRPr="00EA7534">
        <w:t>untuk</w:t>
      </w:r>
      <w:proofErr w:type="spellEnd"/>
      <w:r w:rsidRPr="00EA7534">
        <w:t xml:space="preserve"> </w:t>
      </w:r>
      <w:proofErr w:type="spellStart"/>
      <w:r w:rsidRPr="00EA7534">
        <w:t>memperhatikan</w:t>
      </w:r>
      <w:proofErr w:type="spellEnd"/>
      <w:r w:rsidRPr="00EA7534">
        <w:t xml:space="preserve"> </w:t>
      </w:r>
      <w:proofErr w:type="spellStart"/>
      <w:r w:rsidRPr="00EA7534">
        <w:t>bahwa</w:t>
      </w:r>
      <w:proofErr w:type="spellEnd"/>
      <w:r w:rsidRPr="00EA7534">
        <w:t xml:space="preserve"> </w:t>
      </w:r>
      <w:proofErr w:type="spellStart"/>
      <w:r w:rsidRPr="00EA7534">
        <w:t>interpretasi</w:t>
      </w:r>
      <w:proofErr w:type="spellEnd"/>
      <w:r w:rsidRPr="00EA7534">
        <w:t xml:space="preserve"> </w:t>
      </w:r>
      <w:proofErr w:type="spellStart"/>
      <w:r w:rsidRPr="00EA7534">
        <w:t>subjektif</w:t>
      </w:r>
      <w:proofErr w:type="spellEnd"/>
      <w:r w:rsidRPr="00EA7534">
        <w:t xml:space="preserve"> </w:t>
      </w:r>
      <w:proofErr w:type="spellStart"/>
      <w:r w:rsidRPr="00EA7534">
        <w:t>sentimen</w:t>
      </w:r>
      <w:proofErr w:type="spellEnd"/>
      <w:r w:rsidRPr="00EA7534">
        <w:t xml:space="preserve"> </w:t>
      </w:r>
      <w:proofErr w:type="spellStart"/>
      <w:r w:rsidRPr="00EA7534">
        <w:t>netral</w:t>
      </w:r>
      <w:proofErr w:type="spellEnd"/>
      <w:r w:rsidRPr="00EA7534">
        <w:t xml:space="preserve"> juga </w:t>
      </w:r>
      <w:proofErr w:type="spellStart"/>
      <w:r w:rsidRPr="00EA7534">
        <w:t>dapat</w:t>
      </w:r>
      <w:proofErr w:type="spellEnd"/>
      <w:r w:rsidRPr="00EA7534">
        <w:t xml:space="preserve"> </w:t>
      </w:r>
      <w:proofErr w:type="spellStart"/>
      <w:r w:rsidRPr="00EA7534">
        <w:t>berbeda</w:t>
      </w:r>
      <w:proofErr w:type="spellEnd"/>
      <w:r w:rsidRPr="00EA7534">
        <w:t xml:space="preserve"> </w:t>
      </w:r>
      <w:proofErr w:type="spellStart"/>
      <w:r w:rsidRPr="00EA7534">
        <w:t>antara</w:t>
      </w:r>
      <w:proofErr w:type="spellEnd"/>
      <w:r w:rsidRPr="00EA7534">
        <w:t xml:space="preserve"> </w:t>
      </w:r>
      <w:proofErr w:type="spellStart"/>
      <w:r w:rsidRPr="00EA7534">
        <w:t>manusia</w:t>
      </w:r>
      <w:proofErr w:type="spellEnd"/>
      <w:r w:rsidRPr="00EA7534">
        <w:t xml:space="preserve"> yang </w:t>
      </w:r>
      <w:proofErr w:type="spellStart"/>
      <w:r w:rsidRPr="00EA7534">
        <w:t>memberi</w:t>
      </w:r>
      <w:proofErr w:type="spellEnd"/>
      <w:r w:rsidRPr="00EA7534">
        <w:t xml:space="preserve"> label dan </w:t>
      </w:r>
      <w:proofErr w:type="spellStart"/>
      <w:r w:rsidRPr="00EA7534">
        <w:t>mesin</w:t>
      </w:r>
      <w:proofErr w:type="spellEnd"/>
      <w:r w:rsidRPr="00EA7534">
        <w:t xml:space="preserve"> yang </w:t>
      </w:r>
      <w:proofErr w:type="spellStart"/>
      <w:r w:rsidRPr="00EA7534">
        <w:t>melakukan</w:t>
      </w:r>
      <w:proofErr w:type="spellEnd"/>
      <w:r w:rsidRPr="00EA7534">
        <w:t xml:space="preserve"> </w:t>
      </w:r>
      <w:proofErr w:type="spellStart"/>
      <w:r w:rsidRPr="00EA7534">
        <w:t>klasifikasi</w:t>
      </w:r>
      <w:proofErr w:type="spellEnd"/>
      <w:r w:rsidRPr="00EA7534">
        <w:t xml:space="preserve"> </w:t>
      </w:r>
      <w:proofErr w:type="spellStart"/>
      <w:r w:rsidRPr="00EA7534">
        <w:t>berbasis</w:t>
      </w:r>
      <w:proofErr w:type="spellEnd"/>
      <w:r w:rsidRPr="00EA7534">
        <w:t xml:space="preserve"> </w:t>
      </w:r>
      <w:proofErr w:type="spellStart"/>
      <w:r w:rsidRPr="00EA7534">
        <w:t>fitur-fitur</w:t>
      </w:r>
      <w:proofErr w:type="spellEnd"/>
      <w:r w:rsidRPr="00EA7534">
        <w:t xml:space="preserve"> </w:t>
      </w:r>
      <w:proofErr w:type="spellStart"/>
      <w:r w:rsidRPr="00EA7534">
        <w:t>teks</w:t>
      </w:r>
      <w:proofErr w:type="spellEnd"/>
      <w:r w:rsidRPr="00EA7534">
        <w:t>.</w:t>
      </w:r>
    </w:p>
    <w:p w14:paraId="39CBD1C7" w14:textId="77777777" w:rsidR="00C4405D" w:rsidRDefault="00C4405D" w:rsidP="00EA7534">
      <w:pPr>
        <w:spacing w:line="360" w:lineRule="auto"/>
        <w:ind w:firstLine="567"/>
        <w:jc w:val="both"/>
      </w:pPr>
    </w:p>
    <w:p w14:paraId="4248EE64" w14:textId="70479DC2" w:rsidR="00C4405D" w:rsidRDefault="00C4405D" w:rsidP="00D311DA">
      <w:pPr>
        <w:pStyle w:val="Caption"/>
        <w:jc w:val="center"/>
      </w:pPr>
      <w:bookmarkStart w:id="20" w:name="_Toc16967705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Classification report </w:t>
      </w:r>
      <w:proofErr w:type="spellStart"/>
      <w:r>
        <w:t>untuk</w:t>
      </w:r>
      <w:proofErr w:type="spellEnd"/>
      <w:r>
        <w:t xml:space="preserve"> model SVM</w:t>
      </w:r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311DA" w14:paraId="373B4C38" w14:textId="77777777" w:rsidTr="00C80292"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0CBDED7E" w14:textId="77777777" w:rsidR="00D311DA" w:rsidRPr="00B50854" w:rsidRDefault="00D311DA" w:rsidP="00C80292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A182" w14:textId="77777777" w:rsidR="00D311DA" w:rsidRPr="00B50854" w:rsidRDefault="00D311DA" w:rsidP="00C80292">
            <w:pPr>
              <w:jc w:val="center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Precision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F4E9" w14:textId="77777777" w:rsidR="00D311DA" w:rsidRPr="00B50854" w:rsidRDefault="00D311DA" w:rsidP="00C80292">
            <w:pPr>
              <w:jc w:val="center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Recall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4BB6" w14:textId="77777777" w:rsidR="00D311DA" w:rsidRPr="00B50854" w:rsidRDefault="00D311DA" w:rsidP="00C80292">
            <w:pPr>
              <w:jc w:val="center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f1-score</w:t>
            </w:r>
          </w:p>
        </w:tc>
        <w:tc>
          <w:tcPr>
            <w:tcW w:w="1804" w:type="dxa"/>
            <w:tcBorders>
              <w:left w:val="single" w:sz="4" w:space="0" w:color="auto"/>
              <w:bottom w:val="single" w:sz="4" w:space="0" w:color="auto"/>
            </w:tcBorders>
          </w:tcPr>
          <w:p w14:paraId="4EE16061" w14:textId="77777777" w:rsidR="00D311DA" w:rsidRPr="00B50854" w:rsidRDefault="00D311DA" w:rsidP="00C80292">
            <w:pPr>
              <w:jc w:val="center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Support</w:t>
            </w:r>
          </w:p>
        </w:tc>
      </w:tr>
      <w:tr w:rsidR="00D311DA" w14:paraId="19F73922" w14:textId="77777777" w:rsidTr="00C80292">
        <w:tc>
          <w:tcPr>
            <w:tcW w:w="1803" w:type="dxa"/>
            <w:tcBorders>
              <w:top w:val="single" w:sz="4" w:space="0" w:color="auto"/>
              <w:right w:val="single" w:sz="4" w:space="0" w:color="auto"/>
            </w:tcBorders>
          </w:tcPr>
          <w:p w14:paraId="78E7D828" w14:textId="77777777" w:rsidR="00D311DA" w:rsidRPr="00B50854" w:rsidRDefault="00D311DA" w:rsidP="00C80292">
            <w:pPr>
              <w:rPr>
                <w:sz w:val="20"/>
                <w:szCs w:val="20"/>
              </w:rPr>
            </w:pPr>
            <w:proofErr w:type="spellStart"/>
            <w:r w:rsidRPr="00B50854">
              <w:rPr>
                <w:sz w:val="20"/>
                <w:szCs w:val="20"/>
              </w:rPr>
              <w:t>Negatif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5C723C" w14:textId="70A0BFA9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43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9763CF" w14:textId="60F48BDF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DCA0FE" w14:textId="4119C9D7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</w:tcBorders>
          </w:tcPr>
          <w:p w14:paraId="1F18EADF" w14:textId="526E2ACA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D311DA" w14:paraId="45470FB7" w14:textId="77777777" w:rsidTr="00C80292">
        <w:tc>
          <w:tcPr>
            <w:tcW w:w="1803" w:type="dxa"/>
            <w:tcBorders>
              <w:right w:val="single" w:sz="4" w:space="0" w:color="auto"/>
            </w:tcBorders>
          </w:tcPr>
          <w:p w14:paraId="3C57868F" w14:textId="77777777" w:rsidR="00D311DA" w:rsidRPr="00B50854" w:rsidRDefault="00D311DA" w:rsidP="00C80292">
            <w:pPr>
              <w:rPr>
                <w:sz w:val="20"/>
                <w:szCs w:val="20"/>
              </w:rPr>
            </w:pPr>
            <w:proofErr w:type="spellStart"/>
            <w:r w:rsidRPr="00B50854">
              <w:rPr>
                <w:sz w:val="20"/>
                <w:szCs w:val="20"/>
              </w:rPr>
              <w:t>Netral</w:t>
            </w:r>
            <w:proofErr w:type="spellEnd"/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04D1FCCC" w14:textId="77777777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0.00</w:t>
            </w:r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06DBDC01" w14:textId="77777777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0.00</w:t>
            </w:r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3B93C730" w14:textId="77777777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0.00</w:t>
            </w:r>
          </w:p>
        </w:tc>
        <w:tc>
          <w:tcPr>
            <w:tcW w:w="1804" w:type="dxa"/>
            <w:tcBorders>
              <w:left w:val="single" w:sz="4" w:space="0" w:color="auto"/>
            </w:tcBorders>
          </w:tcPr>
          <w:p w14:paraId="2F4D5873" w14:textId="02FB1A8A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D311DA" w14:paraId="1C2EC101" w14:textId="77777777" w:rsidTr="00C80292"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5232B473" w14:textId="77777777" w:rsidR="00D311DA" w:rsidRPr="00B50854" w:rsidRDefault="00D311DA" w:rsidP="00C80292">
            <w:pPr>
              <w:rPr>
                <w:sz w:val="20"/>
                <w:szCs w:val="20"/>
              </w:rPr>
            </w:pPr>
            <w:proofErr w:type="spellStart"/>
            <w:r w:rsidRPr="00B50854">
              <w:rPr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78DD" w14:textId="37B77A9E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0.8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B55D" w14:textId="2C0B81CA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97</w:t>
            </w: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8D05" w14:textId="16BE2AD4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89</w:t>
            </w:r>
          </w:p>
        </w:tc>
        <w:tc>
          <w:tcPr>
            <w:tcW w:w="1804" w:type="dxa"/>
            <w:tcBorders>
              <w:left w:val="single" w:sz="4" w:space="0" w:color="auto"/>
              <w:bottom w:val="single" w:sz="4" w:space="0" w:color="auto"/>
            </w:tcBorders>
          </w:tcPr>
          <w:p w14:paraId="78B6E9A8" w14:textId="07322981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</w:tr>
      <w:tr w:rsidR="00D311DA" w14:paraId="226A5961" w14:textId="77777777" w:rsidTr="00C80292"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F74A" w14:textId="77777777" w:rsidR="00D311DA" w:rsidRPr="00B50854" w:rsidRDefault="00D311DA" w:rsidP="00C80292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A700" w14:textId="77777777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9208" w14:textId="77777777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E718" w14:textId="77777777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A4414F" w14:textId="77777777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</w:p>
        </w:tc>
      </w:tr>
      <w:tr w:rsidR="00D311DA" w14:paraId="55620013" w14:textId="77777777" w:rsidTr="00C80292">
        <w:tc>
          <w:tcPr>
            <w:tcW w:w="1803" w:type="dxa"/>
            <w:tcBorders>
              <w:top w:val="single" w:sz="4" w:space="0" w:color="auto"/>
              <w:right w:val="single" w:sz="4" w:space="0" w:color="auto"/>
            </w:tcBorders>
          </w:tcPr>
          <w:p w14:paraId="64F3A472" w14:textId="77777777" w:rsidR="00D311DA" w:rsidRPr="00B50854" w:rsidRDefault="00D311DA" w:rsidP="00C80292">
            <w:pPr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>Accuracy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F88AD1" w14:textId="77777777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F27939" w14:textId="77777777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215EF0" w14:textId="3C8F1BFB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</w:tcBorders>
          </w:tcPr>
          <w:p w14:paraId="3E441838" w14:textId="737B3FFB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</w:tr>
      <w:tr w:rsidR="00D311DA" w14:paraId="6B88575F" w14:textId="77777777" w:rsidTr="00C80292">
        <w:tc>
          <w:tcPr>
            <w:tcW w:w="1803" w:type="dxa"/>
            <w:tcBorders>
              <w:right w:val="single" w:sz="4" w:space="0" w:color="auto"/>
            </w:tcBorders>
          </w:tcPr>
          <w:p w14:paraId="2BA9A9AD" w14:textId="77777777" w:rsidR="00D311DA" w:rsidRPr="00B50854" w:rsidRDefault="00D311DA" w:rsidP="00C80292">
            <w:pPr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 xml:space="preserve">Macro </w:t>
            </w:r>
            <w:proofErr w:type="spellStart"/>
            <w:r w:rsidRPr="00B50854">
              <w:rPr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26DF2458" w14:textId="1D14182F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</w:t>
            </w:r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59821D48" w14:textId="4C17AEF8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6FAA40C6" w14:textId="7CE3200A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1804" w:type="dxa"/>
            <w:tcBorders>
              <w:left w:val="single" w:sz="4" w:space="0" w:color="auto"/>
            </w:tcBorders>
          </w:tcPr>
          <w:p w14:paraId="7183E22A" w14:textId="193EF977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</w:tr>
      <w:tr w:rsidR="00D311DA" w14:paraId="0539A1CB" w14:textId="77777777" w:rsidTr="00C80292">
        <w:tc>
          <w:tcPr>
            <w:tcW w:w="1803" w:type="dxa"/>
            <w:tcBorders>
              <w:right w:val="single" w:sz="4" w:space="0" w:color="auto"/>
            </w:tcBorders>
          </w:tcPr>
          <w:p w14:paraId="688CC9ED" w14:textId="77777777" w:rsidR="00D311DA" w:rsidRPr="00B50854" w:rsidRDefault="00D311DA" w:rsidP="00C80292">
            <w:pPr>
              <w:rPr>
                <w:sz w:val="20"/>
                <w:szCs w:val="20"/>
              </w:rPr>
            </w:pPr>
            <w:r w:rsidRPr="00B50854">
              <w:rPr>
                <w:sz w:val="20"/>
                <w:szCs w:val="20"/>
              </w:rPr>
              <w:t xml:space="preserve">Weighted </w:t>
            </w:r>
            <w:proofErr w:type="spellStart"/>
            <w:r w:rsidRPr="00B50854">
              <w:rPr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7C2B7105" w14:textId="406BE9F8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</w:t>
            </w:r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299BCA8C" w14:textId="4E8976CB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</w:t>
            </w:r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</w:tcPr>
          <w:p w14:paraId="58B62EE8" w14:textId="64EC820D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</w:t>
            </w:r>
          </w:p>
        </w:tc>
        <w:tc>
          <w:tcPr>
            <w:tcW w:w="1804" w:type="dxa"/>
            <w:tcBorders>
              <w:left w:val="single" w:sz="4" w:space="0" w:color="auto"/>
            </w:tcBorders>
          </w:tcPr>
          <w:p w14:paraId="60325026" w14:textId="6E11E08F" w:rsidR="00D311DA" w:rsidRPr="00B50854" w:rsidRDefault="00D311DA" w:rsidP="00C802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</w:tr>
    </w:tbl>
    <w:p w14:paraId="6255B2EC" w14:textId="77777777" w:rsidR="00D311DA" w:rsidRDefault="00D311DA" w:rsidP="00D311DA"/>
    <w:p w14:paraId="529CDBD8" w14:textId="77777777" w:rsidR="000C3D7D" w:rsidRPr="00D311DA" w:rsidRDefault="000C3D7D" w:rsidP="00D311DA"/>
    <w:p w14:paraId="21F1516D" w14:textId="170CFB5D" w:rsidR="00EA7534" w:rsidRDefault="0078444C" w:rsidP="0078444C">
      <w:pPr>
        <w:spacing w:line="360" w:lineRule="auto"/>
        <w:ind w:firstLine="567"/>
        <w:jc w:val="both"/>
      </w:pPr>
      <w:proofErr w:type="spellStart"/>
      <w:r w:rsidRPr="0078444C">
        <w:t>Akurasi</w:t>
      </w:r>
      <w:proofErr w:type="spellEnd"/>
      <w:r w:rsidRPr="0078444C">
        <w:t xml:space="preserve"> model SVM </w:t>
      </w:r>
      <w:proofErr w:type="spellStart"/>
      <w:r w:rsidRPr="0078444C">
        <w:t>sebesar</w:t>
      </w:r>
      <w:proofErr w:type="spellEnd"/>
      <w:r w:rsidRPr="0078444C">
        <w:t xml:space="preserve"> 0.80 </w:t>
      </w:r>
      <w:proofErr w:type="spellStart"/>
      <w:r w:rsidRPr="0078444C">
        <w:t>menunjukkan</w:t>
      </w:r>
      <w:proofErr w:type="spellEnd"/>
      <w:r w:rsidRPr="0078444C">
        <w:t xml:space="preserve"> </w:t>
      </w:r>
      <w:proofErr w:type="spellStart"/>
      <w:r w:rsidRPr="0078444C">
        <w:t>bahwa</w:t>
      </w:r>
      <w:proofErr w:type="spellEnd"/>
      <w:r w:rsidRPr="0078444C">
        <w:t xml:space="preserve"> model </w:t>
      </w:r>
      <w:proofErr w:type="spellStart"/>
      <w:r w:rsidRPr="0078444C">
        <w:t>memiliki</w:t>
      </w:r>
      <w:proofErr w:type="spellEnd"/>
      <w:r w:rsidRPr="0078444C">
        <w:t xml:space="preserve"> </w:t>
      </w:r>
      <w:proofErr w:type="spellStart"/>
      <w:r w:rsidRPr="0078444C">
        <w:t>tingkat</w:t>
      </w:r>
      <w:proofErr w:type="spellEnd"/>
      <w:r w:rsidRPr="0078444C">
        <w:t xml:space="preserve"> </w:t>
      </w:r>
      <w:proofErr w:type="spellStart"/>
      <w:r w:rsidRPr="0078444C">
        <w:t>keberhasilan</w:t>
      </w:r>
      <w:proofErr w:type="spellEnd"/>
      <w:r w:rsidRPr="0078444C">
        <w:t xml:space="preserve"> yang </w:t>
      </w:r>
      <w:proofErr w:type="spellStart"/>
      <w:r w:rsidRPr="0078444C">
        <w:t>tinggi</w:t>
      </w:r>
      <w:proofErr w:type="spellEnd"/>
      <w:r w:rsidRPr="0078444C">
        <w:t xml:space="preserve"> </w:t>
      </w:r>
      <w:proofErr w:type="spellStart"/>
      <w:r w:rsidRPr="0078444C">
        <w:t>dalam</w:t>
      </w:r>
      <w:proofErr w:type="spellEnd"/>
      <w:r w:rsidRPr="0078444C">
        <w:t xml:space="preserve"> </w:t>
      </w:r>
      <w:proofErr w:type="spellStart"/>
      <w:r w:rsidRPr="0078444C">
        <w:t>mengklasifikasikan</w:t>
      </w:r>
      <w:proofErr w:type="spellEnd"/>
      <w:r w:rsidRPr="0078444C">
        <w:t xml:space="preserve"> </w:t>
      </w:r>
      <w:proofErr w:type="spellStart"/>
      <w:r w:rsidRPr="0078444C">
        <w:t>ulasan</w:t>
      </w:r>
      <w:proofErr w:type="spellEnd"/>
      <w:r w:rsidRPr="0078444C">
        <w:t xml:space="preserve"> </w:t>
      </w:r>
      <w:proofErr w:type="spellStart"/>
      <w:r w:rsidRPr="0078444C">
        <w:t>berdasarkan</w:t>
      </w:r>
      <w:proofErr w:type="spellEnd"/>
      <w:r w:rsidRPr="0078444C">
        <w:t xml:space="preserve"> </w:t>
      </w:r>
      <w:proofErr w:type="spellStart"/>
      <w:r w:rsidRPr="0078444C">
        <w:t>sentimennya</w:t>
      </w:r>
      <w:proofErr w:type="spellEnd"/>
      <w:r w:rsidRPr="0078444C">
        <w:t xml:space="preserve">. </w:t>
      </w:r>
      <w:proofErr w:type="spellStart"/>
      <w:r w:rsidRPr="0078444C">
        <w:t>Akurasi</w:t>
      </w:r>
      <w:proofErr w:type="spellEnd"/>
      <w:r w:rsidRPr="0078444C">
        <w:t xml:space="preserve"> </w:t>
      </w:r>
      <w:proofErr w:type="spellStart"/>
      <w:r w:rsidRPr="0078444C">
        <w:t>sebesar</w:t>
      </w:r>
      <w:proofErr w:type="spellEnd"/>
      <w:r w:rsidRPr="0078444C">
        <w:t xml:space="preserve"> </w:t>
      </w:r>
      <w:proofErr w:type="spellStart"/>
      <w:r w:rsidRPr="0078444C">
        <w:t>ini</w:t>
      </w:r>
      <w:proofErr w:type="spellEnd"/>
      <w:r w:rsidRPr="0078444C">
        <w:t xml:space="preserve"> </w:t>
      </w:r>
      <w:proofErr w:type="spellStart"/>
      <w:r w:rsidRPr="0078444C">
        <w:t>menandakan</w:t>
      </w:r>
      <w:proofErr w:type="spellEnd"/>
      <w:r w:rsidRPr="0078444C">
        <w:t xml:space="preserve"> </w:t>
      </w:r>
      <w:proofErr w:type="spellStart"/>
      <w:r w:rsidRPr="0078444C">
        <w:t>bahwa</w:t>
      </w:r>
      <w:proofErr w:type="spellEnd"/>
      <w:r w:rsidRPr="0078444C">
        <w:t xml:space="preserve"> </w:t>
      </w:r>
      <w:proofErr w:type="spellStart"/>
      <w:r w:rsidRPr="0078444C">
        <w:t>dari</w:t>
      </w:r>
      <w:proofErr w:type="spellEnd"/>
      <w:r w:rsidRPr="0078444C">
        <w:t xml:space="preserve"> total </w:t>
      </w:r>
      <w:proofErr w:type="spellStart"/>
      <w:r w:rsidRPr="0078444C">
        <w:t>prediksi</w:t>
      </w:r>
      <w:proofErr w:type="spellEnd"/>
      <w:r w:rsidRPr="0078444C">
        <w:t xml:space="preserve"> yang </w:t>
      </w:r>
      <w:proofErr w:type="spellStart"/>
      <w:r w:rsidRPr="0078444C">
        <w:t>dilakukan</w:t>
      </w:r>
      <w:proofErr w:type="spellEnd"/>
      <w:r w:rsidRPr="0078444C">
        <w:t xml:space="preserve"> oleh model, </w:t>
      </w:r>
      <w:proofErr w:type="spellStart"/>
      <w:r w:rsidRPr="0078444C">
        <w:t>sekitar</w:t>
      </w:r>
      <w:proofErr w:type="spellEnd"/>
      <w:r w:rsidRPr="0078444C">
        <w:t xml:space="preserve"> 80% di </w:t>
      </w:r>
      <w:proofErr w:type="spellStart"/>
      <w:r w:rsidRPr="0078444C">
        <w:t>antaranya</w:t>
      </w:r>
      <w:proofErr w:type="spellEnd"/>
      <w:r w:rsidRPr="0078444C">
        <w:t xml:space="preserve"> </w:t>
      </w:r>
      <w:proofErr w:type="spellStart"/>
      <w:r w:rsidRPr="0078444C">
        <w:t>sesuai</w:t>
      </w:r>
      <w:proofErr w:type="spellEnd"/>
      <w:r w:rsidRPr="0078444C">
        <w:t xml:space="preserve"> </w:t>
      </w:r>
      <w:proofErr w:type="spellStart"/>
      <w:r w:rsidRPr="0078444C">
        <w:t>dengan</w:t>
      </w:r>
      <w:proofErr w:type="spellEnd"/>
      <w:r w:rsidRPr="0078444C">
        <w:t xml:space="preserve"> label </w:t>
      </w:r>
      <w:proofErr w:type="spellStart"/>
      <w:r w:rsidRPr="0078444C">
        <w:t>sebenarnya</w:t>
      </w:r>
      <w:proofErr w:type="spellEnd"/>
      <w:r w:rsidRPr="0078444C">
        <w:t xml:space="preserve"> </w:t>
      </w:r>
      <w:proofErr w:type="spellStart"/>
      <w:r w:rsidRPr="0078444C">
        <w:t>dari</w:t>
      </w:r>
      <w:proofErr w:type="spellEnd"/>
      <w:r w:rsidRPr="0078444C">
        <w:t xml:space="preserve"> data testing. Hal </w:t>
      </w:r>
      <w:proofErr w:type="spellStart"/>
      <w:r w:rsidRPr="0078444C">
        <w:t>ini</w:t>
      </w:r>
      <w:proofErr w:type="spellEnd"/>
      <w:r w:rsidRPr="0078444C">
        <w:t xml:space="preserve"> </w:t>
      </w:r>
      <w:proofErr w:type="spellStart"/>
      <w:r w:rsidRPr="0078444C">
        <w:t>mengindikasikan</w:t>
      </w:r>
      <w:proofErr w:type="spellEnd"/>
      <w:r w:rsidRPr="0078444C">
        <w:t xml:space="preserve"> </w:t>
      </w:r>
      <w:proofErr w:type="spellStart"/>
      <w:r w:rsidRPr="0078444C">
        <w:t>bahwa</w:t>
      </w:r>
      <w:proofErr w:type="spellEnd"/>
      <w:r w:rsidRPr="0078444C">
        <w:t xml:space="preserve"> model SVM </w:t>
      </w:r>
      <w:proofErr w:type="spellStart"/>
      <w:r w:rsidRPr="0078444C">
        <w:t>memiliki</w:t>
      </w:r>
      <w:proofErr w:type="spellEnd"/>
      <w:r w:rsidRPr="0078444C">
        <w:t xml:space="preserve"> </w:t>
      </w:r>
      <w:proofErr w:type="spellStart"/>
      <w:r w:rsidRPr="0078444C">
        <w:t>kemampuan</w:t>
      </w:r>
      <w:proofErr w:type="spellEnd"/>
      <w:r w:rsidRPr="0078444C">
        <w:t xml:space="preserve"> yang </w:t>
      </w:r>
      <w:proofErr w:type="spellStart"/>
      <w:r w:rsidRPr="0078444C">
        <w:t>baik</w:t>
      </w:r>
      <w:proofErr w:type="spellEnd"/>
      <w:r w:rsidRPr="0078444C">
        <w:t xml:space="preserve"> </w:t>
      </w:r>
      <w:proofErr w:type="spellStart"/>
      <w:r w:rsidRPr="0078444C">
        <w:t>dalam</w:t>
      </w:r>
      <w:proofErr w:type="spellEnd"/>
      <w:r w:rsidRPr="0078444C">
        <w:t xml:space="preserve"> </w:t>
      </w:r>
      <w:proofErr w:type="spellStart"/>
      <w:r w:rsidRPr="0078444C">
        <w:t>membedakan</w:t>
      </w:r>
      <w:proofErr w:type="spellEnd"/>
      <w:r w:rsidRPr="0078444C">
        <w:t xml:space="preserve"> </w:t>
      </w:r>
      <w:proofErr w:type="spellStart"/>
      <w:r w:rsidRPr="0078444C">
        <w:t>antara</w:t>
      </w:r>
      <w:proofErr w:type="spellEnd"/>
      <w:r w:rsidRPr="0078444C">
        <w:t xml:space="preserve"> </w:t>
      </w:r>
      <w:proofErr w:type="spellStart"/>
      <w:r w:rsidRPr="0078444C">
        <w:t>sentimen</w:t>
      </w:r>
      <w:proofErr w:type="spellEnd"/>
      <w:r w:rsidRPr="0078444C">
        <w:t xml:space="preserve"> </w:t>
      </w:r>
      <w:proofErr w:type="spellStart"/>
      <w:r w:rsidRPr="0078444C">
        <w:t>positif</w:t>
      </w:r>
      <w:proofErr w:type="spellEnd"/>
      <w:r w:rsidRPr="0078444C">
        <w:t xml:space="preserve"> dan </w:t>
      </w:r>
      <w:proofErr w:type="spellStart"/>
      <w:r w:rsidRPr="0078444C">
        <w:t>negatif</w:t>
      </w:r>
      <w:proofErr w:type="spellEnd"/>
      <w:r w:rsidRPr="0078444C">
        <w:t xml:space="preserve"> </w:t>
      </w:r>
      <w:proofErr w:type="spellStart"/>
      <w:r w:rsidRPr="0078444C">
        <w:t>dalam</w:t>
      </w:r>
      <w:proofErr w:type="spellEnd"/>
      <w:r w:rsidRPr="0078444C">
        <w:t xml:space="preserve"> </w:t>
      </w:r>
      <w:proofErr w:type="spellStart"/>
      <w:r w:rsidRPr="0078444C">
        <w:t>ulasan</w:t>
      </w:r>
      <w:proofErr w:type="spellEnd"/>
      <w:r w:rsidRPr="0078444C">
        <w:t xml:space="preserve"> </w:t>
      </w:r>
      <w:proofErr w:type="spellStart"/>
      <w:r w:rsidRPr="0078444C">
        <w:t>aplikasi</w:t>
      </w:r>
      <w:proofErr w:type="spellEnd"/>
      <w:r w:rsidRPr="0078444C">
        <w:t xml:space="preserve"> </w:t>
      </w:r>
      <w:proofErr w:type="spellStart"/>
      <w:r w:rsidRPr="0078444C">
        <w:t>TurboVPN</w:t>
      </w:r>
      <w:proofErr w:type="spellEnd"/>
      <w:r w:rsidRPr="0078444C">
        <w:t xml:space="preserve">. </w:t>
      </w:r>
      <w:proofErr w:type="spellStart"/>
      <w:r w:rsidRPr="0078444C">
        <w:t>Namun</w:t>
      </w:r>
      <w:proofErr w:type="spellEnd"/>
      <w:r w:rsidRPr="0078444C">
        <w:t xml:space="preserve">, </w:t>
      </w:r>
      <w:proofErr w:type="spellStart"/>
      <w:r w:rsidRPr="0078444C">
        <w:t>seperti</w:t>
      </w:r>
      <w:proofErr w:type="spellEnd"/>
      <w:r w:rsidRPr="0078444C">
        <w:t xml:space="preserve"> </w:t>
      </w:r>
      <w:proofErr w:type="spellStart"/>
      <w:r w:rsidRPr="0078444C">
        <w:t>halnya</w:t>
      </w:r>
      <w:proofErr w:type="spellEnd"/>
      <w:r w:rsidRPr="0078444C">
        <w:t xml:space="preserve"> </w:t>
      </w:r>
      <w:proofErr w:type="spellStart"/>
      <w:r w:rsidRPr="0078444C">
        <w:t>dengan</w:t>
      </w:r>
      <w:proofErr w:type="spellEnd"/>
      <w:r w:rsidRPr="0078444C">
        <w:t xml:space="preserve"> </w:t>
      </w:r>
      <w:proofErr w:type="spellStart"/>
      <w:r w:rsidRPr="0078444C">
        <w:t>akurasi</w:t>
      </w:r>
      <w:proofErr w:type="spellEnd"/>
      <w:r w:rsidRPr="0078444C">
        <w:t xml:space="preserve">, </w:t>
      </w:r>
      <w:proofErr w:type="spellStart"/>
      <w:r w:rsidRPr="0078444C">
        <w:t>interpretasi</w:t>
      </w:r>
      <w:proofErr w:type="spellEnd"/>
      <w:r w:rsidRPr="0078444C">
        <w:t xml:space="preserve"> </w:t>
      </w:r>
      <w:proofErr w:type="spellStart"/>
      <w:r w:rsidRPr="0078444C">
        <w:lastRenderedPageBreak/>
        <w:t>terhadap</w:t>
      </w:r>
      <w:proofErr w:type="spellEnd"/>
      <w:r w:rsidRPr="0078444C">
        <w:t xml:space="preserve"> </w:t>
      </w:r>
      <w:proofErr w:type="spellStart"/>
      <w:r w:rsidRPr="0078444C">
        <w:t>nilai</w:t>
      </w:r>
      <w:proofErr w:type="spellEnd"/>
      <w:r w:rsidRPr="0078444C">
        <w:t xml:space="preserve"> </w:t>
      </w:r>
      <w:proofErr w:type="spellStart"/>
      <w:r w:rsidRPr="0078444C">
        <w:t>ini</w:t>
      </w:r>
      <w:proofErr w:type="spellEnd"/>
      <w:r w:rsidRPr="0078444C">
        <w:t xml:space="preserve"> </w:t>
      </w:r>
      <w:proofErr w:type="spellStart"/>
      <w:r w:rsidRPr="0078444C">
        <w:t>harus</w:t>
      </w:r>
      <w:proofErr w:type="spellEnd"/>
      <w:r w:rsidRPr="0078444C">
        <w:t xml:space="preserve"> </w:t>
      </w:r>
      <w:proofErr w:type="spellStart"/>
      <w:r w:rsidRPr="0078444C">
        <w:t>mempertimbangkan</w:t>
      </w:r>
      <w:proofErr w:type="spellEnd"/>
      <w:r w:rsidRPr="0078444C">
        <w:t xml:space="preserve"> </w:t>
      </w:r>
      <w:proofErr w:type="spellStart"/>
      <w:r w:rsidRPr="0078444C">
        <w:t>distribusi</w:t>
      </w:r>
      <w:proofErr w:type="spellEnd"/>
      <w:r w:rsidRPr="0078444C">
        <w:t xml:space="preserve"> </w:t>
      </w:r>
      <w:proofErr w:type="spellStart"/>
      <w:r w:rsidRPr="0078444C">
        <w:t>kelas</w:t>
      </w:r>
      <w:proofErr w:type="spellEnd"/>
      <w:r w:rsidRPr="0078444C">
        <w:t xml:space="preserve"> </w:t>
      </w:r>
      <w:proofErr w:type="spellStart"/>
      <w:r w:rsidRPr="0078444C">
        <w:t>sentimen</w:t>
      </w:r>
      <w:proofErr w:type="spellEnd"/>
      <w:r w:rsidRPr="0078444C">
        <w:t xml:space="preserve"> </w:t>
      </w:r>
      <w:proofErr w:type="spellStart"/>
      <w:r w:rsidRPr="0078444C">
        <w:t>dalam</w:t>
      </w:r>
      <w:proofErr w:type="spellEnd"/>
      <w:r w:rsidRPr="0078444C">
        <w:t xml:space="preserve"> dataset dan </w:t>
      </w:r>
      <w:proofErr w:type="spellStart"/>
      <w:r w:rsidRPr="0078444C">
        <w:t>kemungkinan</w:t>
      </w:r>
      <w:proofErr w:type="spellEnd"/>
      <w:r w:rsidRPr="0078444C">
        <w:t xml:space="preserve"> </w:t>
      </w:r>
      <w:proofErr w:type="spellStart"/>
      <w:r w:rsidRPr="0078444C">
        <w:t>adanya</w:t>
      </w:r>
      <w:proofErr w:type="spellEnd"/>
      <w:r w:rsidRPr="0078444C">
        <w:t xml:space="preserve"> bias </w:t>
      </w:r>
      <w:proofErr w:type="spellStart"/>
      <w:r w:rsidRPr="0078444C">
        <w:t>atau</w:t>
      </w:r>
      <w:proofErr w:type="spellEnd"/>
      <w:r w:rsidRPr="0078444C">
        <w:t xml:space="preserve"> </w:t>
      </w:r>
      <w:proofErr w:type="spellStart"/>
      <w:r w:rsidRPr="0078444C">
        <w:t>ketidakseimbangan</w:t>
      </w:r>
      <w:proofErr w:type="spellEnd"/>
      <w:r w:rsidRPr="0078444C">
        <w:t xml:space="preserve"> </w:t>
      </w:r>
      <w:proofErr w:type="spellStart"/>
      <w:r w:rsidRPr="0078444C">
        <w:t>dalam</w:t>
      </w:r>
      <w:proofErr w:type="spellEnd"/>
      <w:r w:rsidRPr="0078444C">
        <w:t xml:space="preserve"> data.</w:t>
      </w:r>
    </w:p>
    <w:p w14:paraId="592B41DD" w14:textId="7955C18E" w:rsidR="000B2485" w:rsidRDefault="000B2485" w:rsidP="00E876A5">
      <w:pPr>
        <w:spacing w:line="360" w:lineRule="auto"/>
        <w:ind w:firstLine="567"/>
        <w:jc w:val="both"/>
      </w:pPr>
      <w:r>
        <w:t xml:space="preserve">Proses </w:t>
      </w:r>
      <w:proofErr w:type="spellStart"/>
      <w:r>
        <w:t>GridSearchCV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parameter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SVM,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 = 100 dan gamma = 0.01. Parameter C </w:t>
      </w:r>
      <w:proofErr w:type="spellStart"/>
      <w:r>
        <w:t>mengontrol</w:t>
      </w:r>
      <w:proofErr w:type="spellEnd"/>
      <w:r>
        <w:t xml:space="preserve"> trade-off </w:t>
      </w:r>
      <w:proofErr w:type="spellStart"/>
      <w:r>
        <w:t>antara</w:t>
      </w:r>
      <w:proofErr w:type="spellEnd"/>
      <w:r>
        <w:t xml:space="preserve"> margin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diizinkan</w:t>
      </w:r>
      <w:proofErr w:type="spellEnd"/>
      <w:r>
        <w:t xml:space="preserve"> oleh model, </w:t>
      </w:r>
      <w:proofErr w:type="spellStart"/>
      <w:r>
        <w:t>sedangkan</w:t>
      </w:r>
      <w:proofErr w:type="spellEnd"/>
      <w:r>
        <w:t xml:space="preserve"> parameter gamma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kepekaan</w:t>
      </w:r>
      <w:proofErr w:type="spellEnd"/>
      <w:r>
        <w:t xml:space="preserve"> model </w:t>
      </w:r>
      <w:proofErr w:type="spellStart"/>
      <w:r>
        <w:t>terhadap</w:t>
      </w:r>
      <w:proofErr w:type="spellEnd"/>
      <w:r>
        <w:t xml:space="preserve"> data training. Nilai C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model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pada data training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gamma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training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model,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melalukan</w:t>
      </w:r>
      <w:proofErr w:type="spellEnd"/>
      <w:r>
        <w:t xml:space="preserve"> proses</w:t>
      </w:r>
    </w:p>
    <w:p w14:paraId="21985882" w14:textId="77777777" w:rsidR="00E876A5" w:rsidRDefault="00E876A5" w:rsidP="00E876A5">
      <w:pPr>
        <w:spacing w:line="360" w:lineRule="auto"/>
        <w:ind w:firstLine="567"/>
        <w:jc w:val="both"/>
      </w:pPr>
    </w:p>
    <w:p w14:paraId="42498AA2" w14:textId="74750F03" w:rsidR="00E876A5" w:rsidRPr="003871C4" w:rsidRDefault="003871C4" w:rsidP="003871C4">
      <w:pPr>
        <w:pStyle w:val="Heading2"/>
        <w:numPr>
          <w:ilvl w:val="0"/>
          <w:numId w:val="10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Toc169677137"/>
      <w:proofErr w:type="spellStart"/>
      <w:r w:rsidRPr="003871C4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3871C4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3871C4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bookmarkEnd w:id="21"/>
      <w:proofErr w:type="spellEnd"/>
    </w:p>
    <w:p w14:paraId="5F9AE2E9" w14:textId="77777777" w:rsidR="003871C4" w:rsidRPr="003871C4" w:rsidRDefault="003871C4" w:rsidP="003871C4">
      <w:pPr>
        <w:spacing w:line="360" w:lineRule="auto"/>
        <w:ind w:firstLine="567"/>
        <w:jc w:val="both"/>
      </w:pPr>
      <w:r w:rsidRPr="003871C4">
        <w:t xml:space="preserve">Pada </w:t>
      </w:r>
      <w:proofErr w:type="spellStart"/>
      <w:r w:rsidRPr="003871C4">
        <w:t>hasil</w:t>
      </w:r>
      <w:proofErr w:type="spellEnd"/>
      <w:r w:rsidRPr="003871C4">
        <w:t xml:space="preserve"> </w:t>
      </w:r>
      <w:proofErr w:type="spellStart"/>
      <w:r w:rsidRPr="003871C4">
        <w:t>klasifikasi</w:t>
      </w:r>
      <w:proofErr w:type="spellEnd"/>
      <w:r w:rsidRPr="003871C4">
        <w:t xml:space="preserve">, model SVM </w:t>
      </w:r>
      <w:proofErr w:type="spellStart"/>
      <w:r w:rsidRPr="003871C4">
        <w:t>menunjukkan</w:t>
      </w:r>
      <w:proofErr w:type="spellEnd"/>
      <w:r w:rsidRPr="003871C4">
        <w:t xml:space="preserve"> </w:t>
      </w:r>
      <w:proofErr w:type="spellStart"/>
      <w:r w:rsidRPr="003871C4">
        <w:t>jumlah</w:t>
      </w:r>
      <w:proofErr w:type="spellEnd"/>
      <w:r w:rsidRPr="003871C4">
        <w:t xml:space="preserve"> </w:t>
      </w:r>
      <w:proofErr w:type="spellStart"/>
      <w:r w:rsidRPr="003871C4">
        <w:t>sentimen</w:t>
      </w:r>
      <w:proofErr w:type="spellEnd"/>
      <w:r w:rsidRPr="003871C4">
        <w:t xml:space="preserve"> </w:t>
      </w:r>
      <w:proofErr w:type="spellStart"/>
      <w:r w:rsidRPr="003871C4">
        <w:t>positif</w:t>
      </w:r>
      <w:proofErr w:type="spellEnd"/>
      <w:r w:rsidRPr="003871C4">
        <w:t xml:space="preserve"> yang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banyak</w:t>
      </w:r>
      <w:proofErr w:type="spellEnd"/>
      <w:r w:rsidRPr="003871C4">
        <w:t xml:space="preserve"> </w:t>
      </w:r>
      <w:proofErr w:type="spellStart"/>
      <w:r w:rsidRPr="003871C4">
        <w:t>dibandingkan</w:t>
      </w:r>
      <w:proofErr w:type="spellEnd"/>
      <w:r w:rsidRPr="003871C4">
        <w:t xml:space="preserve"> </w:t>
      </w:r>
      <w:proofErr w:type="spellStart"/>
      <w:r w:rsidRPr="003871C4">
        <w:t>dengan</w:t>
      </w:r>
      <w:proofErr w:type="spellEnd"/>
      <w:r w:rsidRPr="003871C4">
        <w:t xml:space="preserve"> label </w:t>
      </w:r>
      <w:proofErr w:type="spellStart"/>
      <w:r w:rsidRPr="003871C4">
        <w:t>awal</w:t>
      </w:r>
      <w:proofErr w:type="spellEnd"/>
      <w:r w:rsidRPr="003871C4">
        <w:t xml:space="preserve"> dan </w:t>
      </w:r>
      <w:proofErr w:type="spellStart"/>
      <w:r w:rsidRPr="003871C4">
        <w:t>hasil</w:t>
      </w:r>
      <w:proofErr w:type="spellEnd"/>
      <w:r w:rsidRPr="003871C4">
        <w:t xml:space="preserve"> </w:t>
      </w:r>
      <w:proofErr w:type="spellStart"/>
      <w:r w:rsidRPr="003871C4">
        <w:t>dari</w:t>
      </w:r>
      <w:proofErr w:type="spellEnd"/>
      <w:r w:rsidRPr="003871C4">
        <w:t xml:space="preserve"> model Naive Bayes. Hal </w:t>
      </w:r>
      <w:proofErr w:type="spellStart"/>
      <w:r w:rsidRPr="003871C4">
        <w:t>ini</w:t>
      </w:r>
      <w:proofErr w:type="spellEnd"/>
      <w:r w:rsidRPr="003871C4">
        <w:t xml:space="preserve"> </w:t>
      </w:r>
      <w:proofErr w:type="spellStart"/>
      <w:r w:rsidRPr="003871C4">
        <w:t>menunjukkan</w:t>
      </w:r>
      <w:proofErr w:type="spellEnd"/>
      <w:r w:rsidRPr="003871C4">
        <w:t xml:space="preserve"> </w:t>
      </w:r>
      <w:proofErr w:type="spellStart"/>
      <w:r w:rsidRPr="003871C4">
        <w:t>bahwa</w:t>
      </w:r>
      <w:proofErr w:type="spellEnd"/>
      <w:r w:rsidRPr="003871C4">
        <w:t xml:space="preserve"> SVM </w:t>
      </w:r>
      <w:proofErr w:type="spellStart"/>
      <w:r w:rsidRPr="003871C4">
        <w:t>cenderung</w:t>
      </w:r>
      <w:proofErr w:type="spellEnd"/>
      <w:r w:rsidRPr="003871C4">
        <w:t xml:space="preserve">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sering</w:t>
      </w:r>
      <w:proofErr w:type="spellEnd"/>
      <w:r w:rsidRPr="003871C4">
        <w:t xml:space="preserve"> </w:t>
      </w:r>
      <w:proofErr w:type="spellStart"/>
      <w:r w:rsidRPr="003871C4">
        <w:t>mengklasifikasikan</w:t>
      </w:r>
      <w:proofErr w:type="spellEnd"/>
      <w:r w:rsidRPr="003871C4">
        <w:t xml:space="preserve"> </w:t>
      </w:r>
      <w:proofErr w:type="spellStart"/>
      <w:r w:rsidRPr="003871C4">
        <w:t>ulasan</w:t>
      </w:r>
      <w:proofErr w:type="spellEnd"/>
      <w:r w:rsidRPr="003871C4">
        <w:t xml:space="preserve"> </w:t>
      </w:r>
      <w:proofErr w:type="spellStart"/>
      <w:r w:rsidRPr="003871C4">
        <w:t>sebagai</w:t>
      </w:r>
      <w:proofErr w:type="spellEnd"/>
      <w:r w:rsidRPr="003871C4">
        <w:t xml:space="preserve"> </w:t>
      </w:r>
      <w:proofErr w:type="spellStart"/>
      <w:r w:rsidRPr="003871C4">
        <w:t>positif</w:t>
      </w:r>
      <w:proofErr w:type="spellEnd"/>
      <w:r w:rsidRPr="003871C4">
        <w:t xml:space="preserve">. </w:t>
      </w:r>
      <w:proofErr w:type="spellStart"/>
      <w:r w:rsidRPr="003871C4">
        <w:t>Kemungkinan</w:t>
      </w:r>
      <w:proofErr w:type="spellEnd"/>
      <w:r w:rsidRPr="003871C4">
        <w:t xml:space="preserve"> </w:t>
      </w:r>
      <w:proofErr w:type="spellStart"/>
      <w:r w:rsidRPr="003871C4">
        <w:t>besar</w:t>
      </w:r>
      <w:proofErr w:type="spellEnd"/>
      <w:r w:rsidRPr="003871C4">
        <w:t xml:space="preserve">, SVM </w:t>
      </w:r>
      <w:proofErr w:type="spellStart"/>
      <w:r w:rsidRPr="003871C4">
        <w:t>dapat</w:t>
      </w:r>
      <w:proofErr w:type="spellEnd"/>
      <w:r w:rsidRPr="003871C4">
        <w:t xml:space="preserve"> </w:t>
      </w:r>
      <w:proofErr w:type="spellStart"/>
      <w:r w:rsidRPr="003871C4">
        <w:t>menangkap</w:t>
      </w:r>
      <w:proofErr w:type="spellEnd"/>
      <w:r w:rsidRPr="003871C4">
        <w:t xml:space="preserve">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baik</w:t>
      </w:r>
      <w:proofErr w:type="spellEnd"/>
      <w:r w:rsidRPr="003871C4">
        <w:t xml:space="preserve"> </w:t>
      </w:r>
      <w:proofErr w:type="spellStart"/>
      <w:r w:rsidRPr="003871C4">
        <w:t>nuansa</w:t>
      </w:r>
      <w:proofErr w:type="spellEnd"/>
      <w:r w:rsidRPr="003871C4">
        <w:t xml:space="preserve"> </w:t>
      </w:r>
      <w:proofErr w:type="spellStart"/>
      <w:r w:rsidRPr="003871C4">
        <w:t>positif</w:t>
      </w:r>
      <w:proofErr w:type="spellEnd"/>
      <w:r w:rsidRPr="003871C4">
        <w:t xml:space="preserve"> </w:t>
      </w:r>
      <w:proofErr w:type="spellStart"/>
      <w:r w:rsidRPr="003871C4">
        <w:t>dalam</w:t>
      </w:r>
      <w:proofErr w:type="spellEnd"/>
      <w:r w:rsidRPr="003871C4">
        <w:t xml:space="preserve"> </w:t>
      </w:r>
      <w:proofErr w:type="spellStart"/>
      <w:r w:rsidRPr="003871C4">
        <w:t>ulasan</w:t>
      </w:r>
      <w:proofErr w:type="spellEnd"/>
      <w:r w:rsidRPr="003871C4">
        <w:t xml:space="preserve">, </w:t>
      </w:r>
      <w:proofErr w:type="spellStart"/>
      <w:r w:rsidRPr="003871C4">
        <w:t>terutama</w:t>
      </w:r>
      <w:proofErr w:type="spellEnd"/>
      <w:r w:rsidRPr="003871C4">
        <w:t xml:space="preserve"> </w:t>
      </w:r>
      <w:proofErr w:type="spellStart"/>
      <w:r w:rsidRPr="003871C4">
        <w:t>jika</w:t>
      </w:r>
      <w:proofErr w:type="spellEnd"/>
      <w:r w:rsidRPr="003871C4">
        <w:t xml:space="preserve"> </w:t>
      </w:r>
      <w:proofErr w:type="spellStart"/>
      <w:r w:rsidRPr="003871C4">
        <w:t>ulasan</w:t>
      </w:r>
      <w:proofErr w:type="spellEnd"/>
      <w:r w:rsidRPr="003871C4">
        <w:t xml:space="preserve"> </w:t>
      </w:r>
      <w:proofErr w:type="spellStart"/>
      <w:r w:rsidRPr="003871C4">
        <w:t>tersebut</w:t>
      </w:r>
      <w:proofErr w:type="spellEnd"/>
      <w:r w:rsidRPr="003871C4">
        <w:t xml:space="preserve"> </w:t>
      </w:r>
      <w:proofErr w:type="spellStart"/>
      <w:r w:rsidRPr="003871C4">
        <w:t>mengandung</w:t>
      </w:r>
      <w:proofErr w:type="spellEnd"/>
      <w:r w:rsidRPr="003871C4">
        <w:t xml:space="preserve"> kata-kata </w:t>
      </w:r>
      <w:proofErr w:type="spellStart"/>
      <w:r w:rsidRPr="003871C4">
        <w:t>atau</w:t>
      </w:r>
      <w:proofErr w:type="spellEnd"/>
      <w:r w:rsidRPr="003871C4">
        <w:t xml:space="preserve"> </w:t>
      </w:r>
      <w:proofErr w:type="spellStart"/>
      <w:r w:rsidRPr="003871C4">
        <w:t>frasa</w:t>
      </w:r>
      <w:proofErr w:type="spellEnd"/>
      <w:r w:rsidRPr="003871C4">
        <w:t xml:space="preserve"> yang </w:t>
      </w:r>
      <w:proofErr w:type="spellStart"/>
      <w:r w:rsidRPr="003871C4">
        <w:t>umumnya</w:t>
      </w:r>
      <w:proofErr w:type="spellEnd"/>
      <w:r w:rsidRPr="003871C4">
        <w:t xml:space="preserve"> </w:t>
      </w:r>
      <w:proofErr w:type="spellStart"/>
      <w:r w:rsidRPr="003871C4">
        <w:t>dianggap</w:t>
      </w:r>
      <w:proofErr w:type="spellEnd"/>
      <w:r w:rsidRPr="003871C4">
        <w:t xml:space="preserve"> </w:t>
      </w:r>
      <w:proofErr w:type="spellStart"/>
      <w:r w:rsidRPr="003871C4">
        <w:t>positif</w:t>
      </w:r>
      <w:proofErr w:type="spellEnd"/>
      <w:r w:rsidRPr="003871C4">
        <w:t xml:space="preserve"> oleh model. Di </w:t>
      </w:r>
      <w:proofErr w:type="spellStart"/>
      <w:r w:rsidRPr="003871C4">
        <w:t>sisi</w:t>
      </w:r>
      <w:proofErr w:type="spellEnd"/>
      <w:r w:rsidRPr="003871C4">
        <w:t xml:space="preserve"> lain, model Naive Bayes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konservatif</w:t>
      </w:r>
      <w:proofErr w:type="spellEnd"/>
      <w:r w:rsidRPr="003871C4">
        <w:t xml:space="preserve"> </w:t>
      </w:r>
      <w:proofErr w:type="spellStart"/>
      <w:r w:rsidRPr="003871C4">
        <w:t>dalam</w:t>
      </w:r>
      <w:proofErr w:type="spellEnd"/>
      <w:r w:rsidRPr="003871C4">
        <w:t xml:space="preserve"> </w:t>
      </w:r>
      <w:proofErr w:type="spellStart"/>
      <w:r w:rsidRPr="003871C4">
        <w:t>memberikan</w:t>
      </w:r>
      <w:proofErr w:type="spellEnd"/>
      <w:r w:rsidRPr="003871C4">
        <w:t xml:space="preserve"> label </w:t>
      </w:r>
      <w:proofErr w:type="spellStart"/>
      <w:r w:rsidRPr="003871C4">
        <w:t>positif</w:t>
      </w:r>
      <w:proofErr w:type="spellEnd"/>
      <w:r w:rsidRPr="003871C4">
        <w:t xml:space="preserve">, </w:t>
      </w:r>
      <w:proofErr w:type="spellStart"/>
      <w:r w:rsidRPr="003871C4">
        <w:t>mungkin</w:t>
      </w:r>
      <w:proofErr w:type="spellEnd"/>
      <w:r w:rsidRPr="003871C4">
        <w:t xml:space="preserve"> </w:t>
      </w:r>
      <w:proofErr w:type="spellStart"/>
      <w:r w:rsidRPr="003871C4">
        <w:t>karena</w:t>
      </w:r>
      <w:proofErr w:type="spellEnd"/>
      <w:r w:rsidRPr="003871C4">
        <w:t xml:space="preserve"> </w:t>
      </w:r>
      <w:proofErr w:type="spellStart"/>
      <w:r w:rsidRPr="003871C4">
        <w:t>asumsi</w:t>
      </w:r>
      <w:proofErr w:type="spellEnd"/>
      <w:r w:rsidRPr="003871C4">
        <w:t xml:space="preserve"> </w:t>
      </w:r>
      <w:proofErr w:type="spellStart"/>
      <w:r w:rsidRPr="003871C4">
        <w:t>independensi</w:t>
      </w:r>
      <w:proofErr w:type="spellEnd"/>
      <w:r w:rsidRPr="003871C4">
        <w:t xml:space="preserve"> </w:t>
      </w:r>
      <w:proofErr w:type="spellStart"/>
      <w:r w:rsidRPr="003871C4">
        <w:t>antar</w:t>
      </w:r>
      <w:proofErr w:type="spellEnd"/>
      <w:r w:rsidRPr="003871C4">
        <w:t xml:space="preserve"> </w:t>
      </w:r>
      <w:proofErr w:type="spellStart"/>
      <w:r w:rsidRPr="003871C4">
        <w:t>fitur</w:t>
      </w:r>
      <w:proofErr w:type="spellEnd"/>
      <w:r w:rsidRPr="003871C4">
        <w:t xml:space="preserve"> yang </w:t>
      </w:r>
      <w:proofErr w:type="spellStart"/>
      <w:r w:rsidRPr="003871C4">
        <w:t>seringkali</w:t>
      </w:r>
      <w:proofErr w:type="spellEnd"/>
      <w:r w:rsidRPr="003871C4">
        <w:t xml:space="preserve"> </w:t>
      </w:r>
      <w:proofErr w:type="spellStart"/>
      <w:r w:rsidRPr="003871C4">
        <w:t>tidak</w:t>
      </w:r>
      <w:proofErr w:type="spellEnd"/>
      <w:r w:rsidRPr="003871C4">
        <w:t xml:space="preserve"> </w:t>
      </w:r>
      <w:proofErr w:type="spellStart"/>
      <w:r w:rsidRPr="003871C4">
        <w:t>realistis</w:t>
      </w:r>
      <w:proofErr w:type="spellEnd"/>
      <w:r w:rsidRPr="003871C4">
        <w:t xml:space="preserve"> </w:t>
      </w:r>
      <w:proofErr w:type="spellStart"/>
      <w:r w:rsidRPr="003871C4">
        <w:t>dalam</w:t>
      </w:r>
      <w:proofErr w:type="spellEnd"/>
      <w:r w:rsidRPr="003871C4">
        <w:t xml:space="preserve"> </w:t>
      </w:r>
      <w:proofErr w:type="spellStart"/>
      <w:r w:rsidRPr="003871C4">
        <w:t>analisis</w:t>
      </w:r>
      <w:proofErr w:type="spellEnd"/>
      <w:r w:rsidRPr="003871C4">
        <w:t xml:space="preserve"> </w:t>
      </w:r>
      <w:proofErr w:type="spellStart"/>
      <w:r w:rsidRPr="003871C4">
        <w:t>teks</w:t>
      </w:r>
      <w:proofErr w:type="spellEnd"/>
      <w:r w:rsidRPr="003871C4">
        <w:t xml:space="preserve">. </w:t>
      </w:r>
      <w:proofErr w:type="spellStart"/>
      <w:r w:rsidRPr="003871C4">
        <w:t>Asumsi</w:t>
      </w:r>
      <w:proofErr w:type="spellEnd"/>
      <w:r w:rsidRPr="003871C4">
        <w:t xml:space="preserve"> </w:t>
      </w:r>
      <w:proofErr w:type="spellStart"/>
      <w:r w:rsidRPr="003871C4">
        <w:t>ini</w:t>
      </w:r>
      <w:proofErr w:type="spellEnd"/>
      <w:r w:rsidRPr="003871C4">
        <w:t xml:space="preserve"> </w:t>
      </w:r>
      <w:proofErr w:type="spellStart"/>
      <w:r w:rsidRPr="003871C4">
        <w:t>membuat</w:t>
      </w:r>
      <w:proofErr w:type="spellEnd"/>
      <w:r w:rsidRPr="003871C4">
        <w:t xml:space="preserve"> Naive Bayes </w:t>
      </w:r>
      <w:proofErr w:type="spellStart"/>
      <w:r w:rsidRPr="003871C4">
        <w:t>kurang</w:t>
      </w:r>
      <w:proofErr w:type="spellEnd"/>
      <w:r w:rsidRPr="003871C4">
        <w:t xml:space="preserve"> </w:t>
      </w:r>
      <w:proofErr w:type="spellStart"/>
      <w:r w:rsidRPr="003871C4">
        <w:t>sensitif</w:t>
      </w:r>
      <w:proofErr w:type="spellEnd"/>
      <w:r w:rsidRPr="003871C4">
        <w:t xml:space="preserve"> </w:t>
      </w:r>
      <w:proofErr w:type="spellStart"/>
      <w:r w:rsidRPr="003871C4">
        <w:t>terhadap</w:t>
      </w:r>
      <w:proofErr w:type="spellEnd"/>
      <w:r w:rsidRPr="003871C4">
        <w:t xml:space="preserve"> </w:t>
      </w:r>
      <w:proofErr w:type="spellStart"/>
      <w:r w:rsidRPr="003871C4">
        <w:t>pola-pola</w:t>
      </w:r>
      <w:proofErr w:type="spellEnd"/>
      <w:r w:rsidRPr="003871C4">
        <w:t xml:space="preserve"> </w:t>
      </w:r>
      <w:proofErr w:type="spellStart"/>
      <w:r w:rsidRPr="003871C4">
        <w:t>kompleks</w:t>
      </w:r>
      <w:proofErr w:type="spellEnd"/>
      <w:r w:rsidRPr="003871C4">
        <w:t xml:space="preserve"> yang </w:t>
      </w:r>
      <w:proofErr w:type="spellStart"/>
      <w:r w:rsidRPr="003871C4">
        <w:t>dapat</w:t>
      </w:r>
      <w:proofErr w:type="spellEnd"/>
      <w:r w:rsidRPr="003871C4">
        <w:t xml:space="preserve"> </w:t>
      </w:r>
      <w:proofErr w:type="spellStart"/>
      <w:r w:rsidRPr="003871C4">
        <w:t>menunjukkan</w:t>
      </w:r>
      <w:proofErr w:type="spellEnd"/>
      <w:r w:rsidRPr="003871C4">
        <w:t xml:space="preserve"> </w:t>
      </w:r>
      <w:proofErr w:type="spellStart"/>
      <w:r w:rsidRPr="003871C4">
        <w:t>sentimen</w:t>
      </w:r>
      <w:proofErr w:type="spellEnd"/>
      <w:r w:rsidRPr="003871C4">
        <w:t xml:space="preserve"> </w:t>
      </w:r>
      <w:proofErr w:type="spellStart"/>
      <w:r w:rsidRPr="003871C4">
        <w:t>positif</w:t>
      </w:r>
      <w:proofErr w:type="spellEnd"/>
      <w:r w:rsidRPr="003871C4">
        <w:t xml:space="preserve"> </w:t>
      </w:r>
      <w:proofErr w:type="spellStart"/>
      <w:r w:rsidRPr="003871C4">
        <w:t>secara</w:t>
      </w:r>
      <w:proofErr w:type="spellEnd"/>
      <w:r w:rsidRPr="003871C4">
        <w:t xml:space="preserve">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halus</w:t>
      </w:r>
      <w:proofErr w:type="spellEnd"/>
      <w:r w:rsidRPr="003871C4">
        <w:t>.</w:t>
      </w:r>
    </w:p>
    <w:p w14:paraId="4C8327FF" w14:textId="77777777" w:rsidR="003871C4" w:rsidRPr="003871C4" w:rsidRDefault="003871C4" w:rsidP="003871C4">
      <w:pPr>
        <w:spacing w:line="360" w:lineRule="auto"/>
        <w:ind w:firstLine="567"/>
        <w:jc w:val="both"/>
      </w:pPr>
      <w:r w:rsidRPr="003871C4">
        <w:t xml:space="preserve">Model Naive Bayes </w:t>
      </w:r>
      <w:proofErr w:type="spellStart"/>
      <w:r w:rsidRPr="003871C4">
        <w:t>menunjukkan</w:t>
      </w:r>
      <w:proofErr w:type="spellEnd"/>
      <w:r w:rsidRPr="003871C4">
        <w:t xml:space="preserve"> </w:t>
      </w:r>
      <w:proofErr w:type="spellStart"/>
      <w:r w:rsidRPr="003871C4">
        <w:t>jumlah</w:t>
      </w:r>
      <w:proofErr w:type="spellEnd"/>
      <w:r w:rsidRPr="003871C4">
        <w:t xml:space="preserve"> </w:t>
      </w:r>
      <w:proofErr w:type="spellStart"/>
      <w:r w:rsidRPr="003871C4">
        <w:t>sentimen</w:t>
      </w:r>
      <w:proofErr w:type="spellEnd"/>
      <w:r w:rsidRPr="003871C4">
        <w:t xml:space="preserve"> </w:t>
      </w:r>
      <w:proofErr w:type="spellStart"/>
      <w:r w:rsidRPr="003871C4">
        <w:t>negatif</w:t>
      </w:r>
      <w:proofErr w:type="spellEnd"/>
      <w:r w:rsidRPr="003871C4">
        <w:t xml:space="preserve"> yang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banyak</w:t>
      </w:r>
      <w:proofErr w:type="spellEnd"/>
      <w:r w:rsidRPr="003871C4">
        <w:t xml:space="preserve"> </w:t>
      </w:r>
      <w:proofErr w:type="spellStart"/>
      <w:r w:rsidRPr="003871C4">
        <w:t>dibandingkan</w:t>
      </w:r>
      <w:proofErr w:type="spellEnd"/>
      <w:r w:rsidRPr="003871C4">
        <w:t xml:space="preserve"> </w:t>
      </w:r>
      <w:proofErr w:type="spellStart"/>
      <w:r w:rsidRPr="003871C4">
        <w:t>dengan</w:t>
      </w:r>
      <w:proofErr w:type="spellEnd"/>
      <w:r w:rsidRPr="003871C4">
        <w:t xml:space="preserve"> SVM. Ini </w:t>
      </w:r>
      <w:proofErr w:type="spellStart"/>
      <w:r w:rsidRPr="003871C4">
        <w:t>menunjukkan</w:t>
      </w:r>
      <w:proofErr w:type="spellEnd"/>
      <w:r w:rsidRPr="003871C4">
        <w:t xml:space="preserve"> </w:t>
      </w:r>
      <w:proofErr w:type="spellStart"/>
      <w:r w:rsidRPr="003871C4">
        <w:t>bahwa</w:t>
      </w:r>
      <w:proofErr w:type="spellEnd"/>
      <w:r w:rsidRPr="003871C4">
        <w:t xml:space="preserve"> Naive Bayes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cenderung</w:t>
      </w:r>
      <w:proofErr w:type="spellEnd"/>
      <w:r w:rsidRPr="003871C4">
        <w:t xml:space="preserve"> </w:t>
      </w:r>
      <w:proofErr w:type="spellStart"/>
      <w:r w:rsidRPr="003871C4">
        <w:t>mengklasifikasikan</w:t>
      </w:r>
      <w:proofErr w:type="spellEnd"/>
      <w:r w:rsidRPr="003871C4">
        <w:t xml:space="preserve"> </w:t>
      </w:r>
      <w:proofErr w:type="spellStart"/>
      <w:r w:rsidRPr="003871C4">
        <w:t>ulasan</w:t>
      </w:r>
      <w:proofErr w:type="spellEnd"/>
      <w:r w:rsidRPr="003871C4">
        <w:t xml:space="preserve"> </w:t>
      </w:r>
      <w:proofErr w:type="spellStart"/>
      <w:r w:rsidRPr="003871C4">
        <w:t>sebagai</w:t>
      </w:r>
      <w:proofErr w:type="spellEnd"/>
      <w:r w:rsidRPr="003871C4">
        <w:t xml:space="preserve"> </w:t>
      </w:r>
      <w:proofErr w:type="spellStart"/>
      <w:r w:rsidRPr="003871C4">
        <w:t>negatif</w:t>
      </w:r>
      <w:proofErr w:type="spellEnd"/>
      <w:r w:rsidRPr="003871C4">
        <w:t xml:space="preserve">, yang </w:t>
      </w:r>
      <w:proofErr w:type="spellStart"/>
      <w:r w:rsidRPr="003871C4">
        <w:t>mungkin</w:t>
      </w:r>
      <w:proofErr w:type="spellEnd"/>
      <w:r w:rsidRPr="003871C4">
        <w:t xml:space="preserve"> </w:t>
      </w:r>
      <w:proofErr w:type="spellStart"/>
      <w:r w:rsidRPr="003871C4">
        <w:t>disebabkan</w:t>
      </w:r>
      <w:proofErr w:type="spellEnd"/>
      <w:r w:rsidRPr="003871C4">
        <w:t xml:space="preserve"> oleh </w:t>
      </w:r>
      <w:proofErr w:type="spellStart"/>
      <w:r w:rsidRPr="003871C4">
        <w:t>sensitivitas</w:t>
      </w:r>
      <w:proofErr w:type="spellEnd"/>
      <w:r w:rsidRPr="003871C4">
        <w:t xml:space="preserve"> model </w:t>
      </w:r>
      <w:proofErr w:type="spellStart"/>
      <w:r w:rsidRPr="003871C4">
        <w:t>terhadap</w:t>
      </w:r>
      <w:proofErr w:type="spellEnd"/>
      <w:r w:rsidRPr="003871C4">
        <w:t xml:space="preserve"> kata-kata </w:t>
      </w:r>
      <w:proofErr w:type="spellStart"/>
      <w:r w:rsidRPr="003871C4">
        <w:t>negatif</w:t>
      </w:r>
      <w:proofErr w:type="spellEnd"/>
      <w:r w:rsidRPr="003871C4">
        <w:t xml:space="preserve"> yang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tinggi</w:t>
      </w:r>
      <w:proofErr w:type="spellEnd"/>
      <w:r w:rsidRPr="003871C4">
        <w:t xml:space="preserve">. Naive Bayes, </w:t>
      </w:r>
      <w:proofErr w:type="spellStart"/>
      <w:r w:rsidRPr="003871C4">
        <w:t>dengan</w:t>
      </w:r>
      <w:proofErr w:type="spellEnd"/>
      <w:r w:rsidRPr="003871C4">
        <w:t xml:space="preserve"> </w:t>
      </w:r>
      <w:proofErr w:type="spellStart"/>
      <w:r w:rsidRPr="003871C4">
        <w:t>asumsi</w:t>
      </w:r>
      <w:proofErr w:type="spellEnd"/>
      <w:r w:rsidRPr="003871C4">
        <w:t xml:space="preserve"> </w:t>
      </w:r>
      <w:proofErr w:type="spellStart"/>
      <w:r w:rsidRPr="003871C4">
        <w:t>independensi</w:t>
      </w:r>
      <w:proofErr w:type="spellEnd"/>
      <w:r w:rsidRPr="003871C4">
        <w:t xml:space="preserve"> </w:t>
      </w:r>
      <w:proofErr w:type="spellStart"/>
      <w:r w:rsidRPr="003871C4">
        <w:t>antar</w:t>
      </w:r>
      <w:proofErr w:type="spellEnd"/>
      <w:r w:rsidRPr="003871C4">
        <w:t xml:space="preserve"> </w:t>
      </w:r>
      <w:proofErr w:type="spellStart"/>
      <w:r w:rsidRPr="003871C4">
        <w:t>fitur</w:t>
      </w:r>
      <w:proofErr w:type="spellEnd"/>
      <w:r w:rsidRPr="003871C4">
        <w:t xml:space="preserve">, </w:t>
      </w:r>
      <w:proofErr w:type="spellStart"/>
      <w:r w:rsidRPr="003871C4">
        <w:t>mungkin</w:t>
      </w:r>
      <w:proofErr w:type="spellEnd"/>
      <w:r w:rsidRPr="003871C4">
        <w:t xml:space="preserve">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sering</w:t>
      </w:r>
      <w:proofErr w:type="spellEnd"/>
      <w:r w:rsidRPr="003871C4">
        <w:t xml:space="preserve"> </w:t>
      </w:r>
      <w:proofErr w:type="spellStart"/>
      <w:r w:rsidRPr="003871C4">
        <w:t>mendeteksi</w:t>
      </w:r>
      <w:proofErr w:type="spellEnd"/>
      <w:r w:rsidRPr="003871C4">
        <w:t xml:space="preserve"> kata-kata </w:t>
      </w:r>
      <w:proofErr w:type="spellStart"/>
      <w:r w:rsidRPr="003871C4">
        <w:t>negatif</w:t>
      </w:r>
      <w:proofErr w:type="spellEnd"/>
      <w:r w:rsidRPr="003871C4">
        <w:t xml:space="preserve"> yang </w:t>
      </w:r>
      <w:proofErr w:type="spellStart"/>
      <w:r w:rsidRPr="003871C4">
        <w:t>muncul</w:t>
      </w:r>
      <w:proofErr w:type="spellEnd"/>
      <w:r w:rsidRPr="003871C4">
        <w:t xml:space="preserve"> </w:t>
      </w:r>
      <w:proofErr w:type="spellStart"/>
      <w:r w:rsidRPr="003871C4">
        <w:t>dalam</w:t>
      </w:r>
      <w:proofErr w:type="spellEnd"/>
      <w:r w:rsidRPr="003871C4">
        <w:t xml:space="preserve"> </w:t>
      </w:r>
      <w:proofErr w:type="spellStart"/>
      <w:r w:rsidRPr="003871C4">
        <w:t>ulasan</w:t>
      </w:r>
      <w:proofErr w:type="spellEnd"/>
      <w:r w:rsidRPr="003871C4">
        <w:t xml:space="preserve">, </w:t>
      </w:r>
      <w:proofErr w:type="spellStart"/>
      <w:r w:rsidRPr="003871C4">
        <w:t>mengarahkannya</w:t>
      </w:r>
      <w:proofErr w:type="spellEnd"/>
      <w:r w:rsidRPr="003871C4">
        <w:t xml:space="preserve"> </w:t>
      </w:r>
      <w:proofErr w:type="spellStart"/>
      <w:r w:rsidRPr="003871C4">
        <w:t>untuk</w:t>
      </w:r>
      <w:proofErr w:type="spellEnd"/>
      <w:r w:rsidRPr="003871C4">
        <w:t xml:space="preserve"> </w:t>
      </w:r>
      <w:proofErr w:type="spellStart"/>
      <w:r w:rsidRPr="003871C4">
        <w:t>memberikan</w:t>
      </w:r>
      <w:proofErr w:type="spellEnd"/>
      <w:r w:rsidRPr="003871C4">
        <w:t xml:space="preserve"> label </w:t>
      </w:r>
      <w:proofErr w:type="spellStart"/>
      <w:r w:rsidRPr="003871C4">
        <w:t>negatif</w:t>
      </w:r>
      <w:proofErr w:type="spellEnd"/>
      <w:r w:rsidRPr="003871C4">
        <w:t xml:space="preserve">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sering</w:t>
      </w:r>
      <w:proofErr w:type="spellEnd"/>
      <w:r w:rsidRPr="003871C4">
        <w:t xml:space="preserve">. </w:t>
      </w:r>
      <w:proofErr w:type="spellStart"/>
      <w:r w:rsidRPr="003871C4">
        <w:t>Sementara</w:t>
      </w:r>
      <w:proofErr w:type="spellEnd"/>
      <w:r w:rsidRPr="003871C4">
        <w:t xml:space="preserve"> </w:t>
      </w:r>
      <w:proofErr w:type="spellStart"/>
      <w:r w:rsidRPr="003871C4">
        <w:t>itu</w:t>
      </w:r>
      <w:proofErr w:type="spellEnd"/>
      <w:r w:rsidRPr="003871C4">
        <w:t xml:space="preserve">, SVM </w:t>
      </w:r>
      <w:proofErr w:type="spellStart"/>
      <w:r w:rsidRPr="003871C4">
        <w:t>menunjukkan</w:t>
      </w:r>
      <w:proofErr w:type="spellEnd"/>
      <w:r w:rsidRPr="003871C4">
        <w:t xml:space="preserve"> </w:t>
      </w:r>
      <w:proofErr w:type="spellStart"/>
      <w:r w:rsidRPr="003871C4">
        <w:t>jumlah</w:t>
      </w:r>
      <w:proofErr w:type="spellEnd"/>
      <w:r w:rsidRPr="003871C4">
        <w:t xml:space="preserve"> </w:t>
      </w:r>
      <w:proofErr w:type="spellStart"/>
      <w:r w:rsidRPr="003871C4">
        <w:t>sentimen</w:t>
      </w:r>
      <w:proofErr w:type="spellEnd"/>
      <w:r w:rsidRPr="003871C4">
        <w:t xml:space="preserve"> </w:t>
      </w:r>
      <w:proofErr w:type="spellStart"/>
      <w:r w:rsidRPr="003871C4">
        <w:t>negatif</w:t>
      </w:r>
      <w:proofErr w:type="spellEnd"/>
      <w:r w:rsidRPr="003871C4">
        <w:t xml:space="preserve"> yang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sedikit</w:t>
      </w:r>
      <w:proofErr w:type="spellEnd"/>
      <w:r w:rsidRPr="003871C4">
        <w:t xml:space="preserve"> </w:t>
      </w:r>
      <w:proofErr w:type="spellStart"/>
      <w:r w:rsidRPr="003871C4">
        <w:t>dibandingkan</w:t>
      </w:r>
      <w:proofErr w:type="spellEnd"/>
      <w:r w:rsidRPr="003871C4">
        <w:t xml:space="preserve"> </w:t>
      </w:r>
      <w:proofErr w:type="spellStart"/>
      <w:r w:rsidRPr="003871C4">
        <w:t>dengan</w:t>
      </w:r>
      <w:proofErr w:type="spellEnd"/>
      <w:r w:rsidRPr="003871C4">
        <w:t xml:space="preserve"> label </w:t>
      </w:r>
      <w:proofErr w:type="spellStart"/>
      <w:r w:rsidRPr="003871C4">
        <w:t>awal</w:t>
      </w:r>
      <w:proofErr w:type="spellEnd"/>
      <w:r w:rsidRPr="003871C4">
        <w:t xml:space="preserve">. Hal </w:t>
      </w:r>
      <w:proofErr w:type="spellStart"/>
      <w:r w:rsidRPr="003871C4">
        <w:t>ini</w:t>
      </w:r>
      <w:proofErr w:type="spellEnd"/>
      <w:r w:rsidRPr="003871C4">
        <w:t xml:space="preserve"> </w:t>
      </w:r>
      <w:proofErr w:type="spellStart"/>
      <w:r w:rsidRPr="003871C4">
        <w:t>bisa</w:t>
      </w:r>
      <w:proofErr w:type="spellEnd"/>
      <w:r w:rsidRPr="003871C4">
        <w:t xml:space="preserve"> </w:t>
      </w:r>
      <w:proofErr w:type="spellStart"/>
      <w:r w:rsidRPr="003871C4">
        <w:t>menunjukkan</w:t>
      </w:r>
      <w:proofErr w:type="spellEnd"/>
      <w:r w:rsidRPr="003871C4">
        <w:t xml:space="preserve"> </w:t>
      </w:r>
      <w:proofErr w:type="spellStart"/>
      <w:r w:rsidRPr="003871C4">
        <w:t>bahwa</w:t>
      </w:r>
      <w:proofErr w:type="spellEnd"/>
      <w:r w:rsidRPr="003871C4">
        <w:t xml:space="preserve"> SVM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cenderung</w:t>
      </w:r>
      <w:proofErr w:type="spellEnd"/>
      <w:r w:rsidRPr="003871C4">
        <w:t xml:space="preserve"> </w:t>
      </w:r>
      <w:proofErr w:type="spellStart"/>
      <w:r w:rsidRPr="003871C4">
        <w:t>mengklasifikasikan</w:t>
      </w:r>
      <w:proofErr w:type="spellEnd"/>
      <w:r w:rsidRPr="003871C4">
        <w:t xml:space="preserve"> </w:t>
      </w:r>
      <w:proofErr w:type="spellStart"/>
      <w:r w:rsidRPr="003871C4">
        <w:t>ulasan</w:t>
      </w:r>
      <w:proofErr w:type="spellEnd"/>
      <w:r w:rsidRPr="003871C4">
        <w:t xml:space="preserve"> yang </w:t>
      </w:r>
      <w:proofErr w:type="spellStart"/>
      <w:r w:rsidRPr="003871C4">
        <w:t>tidak</w:t>
      </w:r>
      <w:proofErr w:type="spellEnd"/>
      <w:r w:rsidRPr="003871C4">
        <w:t xml:space="preserve"> </w:t>
      </w:r>
      <w:proofErr w:type="spellStart"/>
      <w:r w:rsidRPr="003871C4">
        <w:t>jelas</w:t>
      </w:r>
      <w:proofErr w:type="spellEnd"/>
      <w:r w:rsidRPr="003871C4">
        <w:t xml:space="preserve"> </w:t>
      </w:r>
      <w:proofErr w:type="spellStart"/>
      <w:r w:rsidRPr="003871C4">
        <w:t>sebagai</w:t>
      </w:r>
      <w:proofErr w:type="spellEnd"/>
      <w:r w:rsidRPr="003871C4">
        <w:t xml:space="preserve"> </w:t>
      </w:r>
      <w:proofErr w:type="spellStart"/>
      <w:r w:rsidRPr="003871C4">
        <w:t>positif</w:t>
      </w:r>
      <w:proofErr w:type="spellEnd"/>
      <w:r w:rsidRPr="003871C4">
        <w:t xml:space="preserve"> </w:t>
      </w:r>
      <w:proofErr w:type="spellStart"/>
      <w:r w:rsidRPr="003871C4">
        <w:t>atau</w:t>
      </w:r>
      <w:proofErr w:type="spellEnd"/>
      <w:r w:rsidRPr="003871C4">
        <w:t xml:space="preserve"> </w:t>
      </w:r>
      <w:proofErr w:type="spellStart"/>
      <w:r w:rsidRPr="003871C4">
        <w:t>netral</w:t>
      </w:r>
      <w:proofErr w:type="spellEnd"/>
      <w:r w:rsidRPr="003871C4">
        <w:t xml:space="preserve">, </w:t>
      </w:r>
      <w:proofErr w:type="spellStart"/>
      <w:r w:rsidRPr="003871C4">
        <w:t>tergantung</w:t>
      </w:r>
      <w:proofErr w:type="spellEnd"/>
      <w:r w:rsidRPr="003871C4">
        <w:t xml:space="preserve"> pada hyperplane yang </w:t>
      </w:r>
      <w:proofErr w:type="spellStart"/>
      <w:r w:rsidRPr="003871C4">
        <w:t>dipilih</w:t>
      </w:r>
      <w:proofErr w:type="spellEnd"/>
      <w:r w:rsidRPr="003871C4">
        <w:t xml:space="preserve"> </w:t>
      </w:r>
      <w:proofErr w:type="spellStart"/>
      <w:r w:rsidRPr="003871C4">
        <w:t>selama</w:t>
      </w:r>
      <w:proofErr w:type="spellEnd"/>
      <w:r w:rsidRPr="003871C4">
        <w:t xml:space="preserve"> </w:t>
      </w:r>
      <w:proofErr w:type="spellStart"/>
      <w:r w:rsidRPr="003871C4">
        <w:t>pelatihan</w:t>
      </w:r>
      <w:proofErr w:type="spellEnd"/>
      <w:r w:rsidRPr="003871C4">
        <w:t>.</w:t>
      </w:r>
    </w:p>
    <w:p w14:paraId="42F238E9" w14:textId="77777777" w:rsidR="003871C4" w:rsidRPr="003871C4" w:rsidRDefault="003871C4" w:rsidP="003871C4">
      <w:pPr>
        <w:spacing w:line="360" w:lineRule="auto"/>
        <w:ind w:firstLine="567"/>
        <w:jc w:val="both"/>
      </w:pPr>
      <w:r w:rsidRPr="003871C4">
        <w:t xml:space="preserve">Salah </w:t>
      </w:r>
      <w:proofErr w:type="spellStart"/>
      <w:r w:rsidRPr="003871C4">
        <w:t>satu</w:t>
      </w:r>
      <w:proofErr w:type="spellEnd"/>
      <w:r w:rsidRPr="003871C4">
        <w:t xml:space="preserve"> </w:t>
      </w:r>
      <w:proofErr w:type="spellStart"/>
      <w:r w:rsidRPr="003871C4">
        <w:t>kelemahan</w:t>
      </w:r>
      <w:proofErr w:type="spellEnd"/>
      <w:r w:rsidRPr="003871C4">
        <w:t xml:space="preserve"> </w:t>
      </w:r>
      <w:proofErr w:type="spellStart"/>
      <w:r w:rsidRPr="003871C4">
        <w:t>signifikan</w:t>
      </w:r>
      <w:proofErr w:type="spellEnd"/>
      <w:r w:rsidRPr="003871C4">
        <w:t xml:space="preserve"> </w:t>
      </w:r>
      <w:proofErr w:type="spellStart"/>
      <w:r w:rsidRPr="003871C4">
        <w:t>dari</w:t>
      </w:r>
      <w:proofErr w:type="spellEnd"/>
      <w:r w:rsidRPr="003871C4">
        <w:t xml:space="preserve"> model SVM </w:t>
      </w:r>
      <w:proofErr w:type="spellStart"/>
      <w:r w:rsidRPr="003871C4">
        <w:t>dalam</w:t>
      </w:r>
      <w:proofErr w:type="spellEnd"/>
      <w:r w:rsidRPr="003871C4">
        <w:t xml:space="preserve"> </w:t>
      </w:r>
      <w:proofErr w:type="spellStart"/>
      <w:r w:rsidRPr="003871C4">
        <w:t>penelitian</w:t>
      </w:r>
      <w:proofErr w:type="spellEnd"/>
      <w:r w:rsidRPr="003871C4">
        <w:t xml:space="preserve"> </w:t>
      </w:r>
      <w:proofErr w:type="spellStart"/>
      <w:r w:rsidRPr="003871C4">
        <w:t>ini</w:t>
      </w:r>
      <w:proofErr w:type="spellEnd"/>
      <w:r w:rsidRPr="003871C4">
        <w:t xml:space="preserve"> </w:t>
      </w:r>
      <w:proofErr w:type="spellStart"/>
      <w:r w:rsidRPr="003871C4">
        <w:t>adalah</w:t>
      </w:r>
      <w:proofErr w:type="spellEnd"/>
      <w:r w:rsidRPr="003871C4">
        <w:t xml:space="preserve"> </w:t>
      </w:r>
      <w:proofErr w:type="spellStart"/>
      <w:r w:rsidRPr="003871C4">
        <w:t>ketidakmampuannya</w:t>
      </w:r>
      <w:proofErr w:type="spellEnd"/>
      <w:r w:rsidRPr="003871C4">
        <w:t xml:space="preserve"> </w:t>
      </w:r>
      <w:proofErr w:type="spellStart"/>
      <w:r w:rsidRPr="003871C4">
        <w:t>untuk</w:t>
      </w:r>
      <w:proofErr w:type="spellEnd"/>
      <w:r w:rsidRPr="003871C4">
        <w:t xml:space="preserve"> </w:t>
      </w:r>
      <w:proofErr w:type="spellStart"/>
      <w:r w:rsidRPr="003871C4">
        <w:t>mengklasifikasikan</w:t>
      </w:r>
      <w:proofErr w:type="spellEnd"/>
      <w:r w:rsidRPr="003871C4">
        <w:t xml:space="preserve"> </w:t>
      </w:r>
      <w:proofErr w:type="spellStart"/>
      <w:r w:rsidRPr="003871C4">
        <w:t>sentimen</w:t>
      </w:r>
      <w:proofErr w:type="spellEnd"/>
      <w:r w:rsidRPr="003871C4">
        <w:t xml:space="preserve"> </w:t>
      </w:r>
      <w:proofErr w:type="spellStart"/>
      <w:r w:rsidRPr="003871C4">
        <w:t>netral</w:t>
      </w:r>
      <w:proofErr w:type="spellEnd"/>
      <w:r w:rsidRPr="003871C4">
        <w:t xml:space="preserve">, </w:t>
      </w:r>
      <w:proofErr w:type="spellStart"/>
      <w:r w:rsidRPr="003871C4">
        <w:t>seperti</w:t>
      </w:r>
      <w:proofErr w:type="spellEnd"/>
      <w:r w:rsidRPr="003871C4">
        <w:t xml:space="preserve"> yang </w:t>
      </w:r>
      <w:proofErr w:type="spellStart"/>
      <w:r w:rsidRPr="003871C4">
        <w:t>ditunjukkan</w:t>
      </w:r>
      <w:proofErr w:type="spellEnd"/>
      <w:r w:rsidRPr="003871C4">
        <w:t xml:space="preserve"> oleh </w:t>
      </w:r>
      <w:proofErr w:type="spellStart"/>
      <w:r w:rsidRPr="003871C4">
        <w:t>tidak</w:t>
      </w:r>
      <w:proofErr w:type="spellEnd"/>
      <w:r w:rsidRPr="003871C4">
        <w:t xml:space="preserve"> </w:t>
      </w:r>
      <w:proofErr w:type="spellStart"/>
      <w:r w:rsidRPr="003871C4">
        <w:t>adanya</w:t>
      </w:r>
      <w:proofErr w:type="spellEnd"/>
      <w:r w:rsidRPr="003871C4">
        <w:t xml:space="preserve"> </w:t>
      </w:r>
      <w:proofErr w:type="spellStart"/>
      <w:r w:rsidRPr="003871C4">
        <w:t>ulasan</w:t>
      </w:r>
      <w:proofErr w:type="spellEnd"/>
      <w:r w:rsidRPr="003871C4">
        <w:t xml:space="preserve"> </w:t>
      </w:r>
      <w:proofErr w:type="spellStart"/>
      <w:r w:rsidRPr="003871C4">
        <w:t>dengan</w:t>
      </w:r>
      <w:proofErr w:type="spellEnd"/>
      <w:r w:rsidRPr="003871C4">
        <w:t xml:space="preserve"> label </w:t>
      </w:r>
      <w:proofErr w:type="spellStart"/>
      <w:r w:rsidRPr="003871C4">
        <w:t>netral</w:t>
      </w:r>
      <w:proofErr w:type="spellEnd"/>
      <w:r w:rsidRPr="003871C4">
        <w:t xml:space="preserve"> pada </w:t>
      </w:r>
      <w:proofErr w:type="spellStart"/>
      <w:r w:rsidRPr="003871C4">
        <w:t>hasil</w:t>
      </w:r>
      <w:proofErr w:type="spellEnd"/>
      <w:r w:rsidRPr="003871C4">
        <w:t xml:space="preserve"> </w:t>
      </w:r>
      <w:proofErr w:type="spellStart"/>
      <w:r w:rsidRPr="003871C4">
        <w:t>klasifikasi</w:t>
      </w:r>
      <w:proofErr w:type="spellEnd"/>
      <w:r w:rsidRPr="003871C4">
        <w:t xml:space="preserve"> SVM. Hal </w:t>
      </w:r>
      <w:proofErr w:type="spellStart"/>
      <w:r w:rsidRPr="003871C4">
        <w:t>ini</w:t>
      </w:r>
      <w:proofErr w:type="spellEnd"/>
      <w:r w:rsidRPr="003871C4">
        <w:t xml:space="preserve"> </w:t>
      </w:r>
      <w:proofErr w:type="spellStart"/>
      <w:r w:rsidRPr="003871C4">
        <w:t>bisa</w:t>
      </w:r>
      <w:proofErr w:type="spellEnd"/>
      <w:r w:rsidRPr="003871C4">
        <w:t xml:space="preserve"> </w:t>
      </w:r>
      <w:proofErr w:type="spellStart"/>
      <w:r w:rsidRPr="003871C4">
        <w:t>disebabkan</w:t>
      </w:r>
      <w:proofErr w:type="spellEnd"/>
      <w:r w:rsidRPr="003871C4">
        <w:t xml:space="preserve"> </w:t>
      </w:r>
      <w:r w:rsidRPr="003871C4">
        <w:lastRenderedPageBreak/>
        <w:t xml:space="preserve">oleh </w:t>
      </w:r>
      <w:proofErr w:type="spellStart"/>
      <w:r w:rsidRPr="003871C4">
        <w:t>pengaturan</w:t>
      </w:r>
      <w:proofErr w:type="spellEnd"/>
      <w:r w:rsidRPr="003871C4">
        <w:t xml:space="preserve"> parameter </w:t>
      </w:r>
      <w:proofErr w:type="spellStart"/>
      <w:r w:rsidRPr="003871C4">
        <w:t>atau</w:t>
      </w:r>
      <w:proofErr w:type="spellEnd"/>
      <w:r w:rsidRPr="003871C4">
        <w:t xml:space="preserve"> </w:t>
      </w:r>
      <w:proofErr w:type="spellStart"/>
      <w:r w:rsidRPr="003871C4">
        <w:t>pemilihan</w:t>
      </w:r>
      <w:proofErr w:type="spellEnd"/>
      <w:r w:rsidRPr="003871C4">
        <w:t xml:space="preserve"> kernel yang </w:t>
      </w:r>
      <w:proofErr w:type="spellStart"/>
      <w:r w:rsidRPr="003871C4">
        <w:t>tidak</w:t>
      </w:r>
      <w:proofErr w:type="spellEnd"/>
      <w:r w:rsidRPr="003871C4">
        <w:t xml:space="preserve"> </w:t>
      </w:r>
      <w:proofErr w:type="spellStart"/>
      <w:r w:rsidRPr="003871C4">
        <w:t>cukup</w:t>
      </w:r>
      <w:proofErr w:type="spellEnd"/>
      <w:r w:rsidRPr="003871C4">
        <w:t xml:space="preserve"> </w:t>
      </w:r>
      <w:proofErr w:type="spellStart"/>
      <w:r w:rsidRPr="003871C4">
        <w:t>sensitif</w:t>
      </w:r>
      <w:proofErr w:type="spellEnd"/>
      <w:r w:rsidRPr="003871C4">
        <w:t xml:space="preserve"> </w:t>
      </w:r>
      <w:proofErr w:type="spellStart"/>
      <w:r w:rsidRPr="003871C4">
        <w:t>untuk</w:t>
      </w:r>
      <w:proofErr w:type="spellEnd"/>
      <w:r w:rsidRPr="003871C4">
        <w:t xml:space="preserve"> </w:t>
      </w:r>
      <w:proofErr w:type="spellStart"/>
      <w:r w:rsidRPr="003871C4">
        <w:t>memisahkan</w:t>
      </w:r>
      <w:proofErr w:type="spellEnd"/>
      <w:r w:rsidRPr="003871C4">
        <w:t xml:space="preserve"> </w:t>
      </w:r>
      <w:proofErr w:type="spellStart"/>
      <w:r w:rsidRPr="003871C4">
        <w:t>kelas</w:t>
      </w:r>
      <w:proofErr w:type="spellEnd"/>
      <w:r w:rsidRPr="003871C4">
        <w:t xml:space="preserve"> </w:t>
      </w:r>
      <w:proofErr w:type="spellStart"/>
      <w:r w:rsidRPr="003871C4">
        <w:t>netral</w:t>
      </w:r>
      <w:proofErr w:type="spellEnd"/>
      <w:r w:rsidRPr="003871C4">
        <w:t xml:space="preserve"> </w:t>
      </w:r>
      <w:proofErr w:type="spellStart"/>
      <w:r w:rsidRPr="003871C4">
        <w:t>secara</w:t>
      </w:r>
      <w:proofErr w:type="spellEnd"/>
      <w:r w:rsidRPr="003871C4">
        <w:t xml:space="preserve"> </w:t>
      </w:r>
      <w:proofErr w:type="spellStart"/>
      <w:r w:rsidRPr="003871C4">
        <w:t>efektif</w:t>
      </w:r>
      <w:proofErr w:type="spellEnd"/>
      <w:r w:rsidRPr="003871C4">
        <w:t xml:space="preserve">. </w:t>
      </w:r>
      <w:proofErr w:type="spellStart"/>
      <w:r w:rsidRPr="003871C4">
        <w:t>Sebaliknya</w:t>
      </w:r>
      <w:proofErr w:type="spellEnd"/>
      <w:r w:rsidRPr="003871C4">
        <w:t xml:space="preserve">, model Naive Bayes </w:t>
      </w:r>
      <w:proofErr w:type="spellStart"/>
      <w:r w:rsidRPr="003871C4">
        <w:t>mampu</w:t>
      </w:r>
      <w:proofErr w:type="spellEnd"/>
      <w:r w:rsidRPr="003871C4">
        <w:t xml:space="preserve"> </w:t>
      </w:r>
      <w:proofErr w:type="spellStart"/>
      <w:r w:rsidRPr="003871C4">
        <w:t>mengidentifikasi</w:t>
      </w:r>
      <w:proofErr w:type="spellEnd"/>
      <w:r w:rsidRPr="003871C4">
        <w:t xml:space="preserve"> </w:t>
      </w:r>
      <w:proofErr w:type="spellStart"/>
      <w:r w:rsidRPr="003871C4">
        <w:t>ulasan</w:t>
      </w:r>
      <w:proofErr w:type="spellEnd"/>
      <w:r w:rsidRPr="003871C4">
        <w:t xml:space="preserve"> </w:t>
      </w:r>
      <w:proofErr w:type="spellStart"/>
      <w:r w:rsidRPr="003871C4">
        <w:t>netral</w:t>
      </w:r>
      <w:proofErr w:type="spellEnd"/>
      <w:r w:rsidRPr="003871C4">
        <w:t xml:space="preserve">, </w:t>
      </w:r>
      <w:proofErr w:type="spellStart"/>
      <w:r w:rsidRPr="003871C4">
        <w:t>meskipun</w:t>
      </w:r>
      <w:proofErr w:type="spellEnd"/>
      <w:r w:rsidRPr="003871C4">
        <w:t xml:space="preserve"> </w:t>
      </w:r>
      <w:proofErr w:type="spellStart"/>
      <w:r w:rsidRPr="003871C4">
        <w:t>mungkin</w:t>
      </w:r>
      <w:proofErr w:type="spellEnd"/>
      <w:r w:rsidRPr="003871C4">
        <w:t xml:space="preserve"> </w:t>
      </w:r>
      <w:proofErr w:type="spellStart"/>
      <w:r w:rsidRPr="003871C4">
        <w:t>tidak</w:t>
      </w:r>
      <w:proofErr w:type="spellEnd"/>
      <w:r w:rsidRPr="003871C4">
        <w:t xml:space="preserve"> </w:t>
      </w:r>
      <w:proofErr w:type="spellStart"/>
      <w:r w:rsidRPr="003871C4">
        <w:t>seakurat</w:t>
      </w:r>
      <w:proofErr w:type="spellEnd"/>
      <w:r w:rsidRPr="003871C4">
        <w:t xml:space="preserve"> </w:t>
      </w:r>
      <w:proofErr w:type="spellStart"/>
      <w:r w:rsidRPr="003871C4">
        <w:t>dalam</w:t>
      </w:r>
      <w:proofErr w:type="spellEnd"/>
      <w:r w:rsidRPr="003871C4">
        <w:t xml:space="preserve"> </w:t>
      </w:r>
      <w:proofErr w:type="spellStart"/>
      <w:r w:rsidRPr="003871C4">
        <w:t>mengklasifikasikan</w:t>
      </w:r>
      <w:proofErr w:type="spellEnd"/>
      <w:r w:rsidRPr="003871C4">
        <w:t xml:space="preserve"> </w:t>
      </w:r>
      <w:proofErr w:type="spellStart"/>
      <w:r w:rsidRPr="003871C4">
        <w:t>ulasan</w:t>
      </w:r>
      <w:proofErr w:type="spellEnd"/>
      <w:r w:rsidRPr="003871C4">
        <w:t xml:space="preserve"> </w:t>
      </w:r>
      <w:proofErr w:type="spellStart"/>
      <w:r w:rsidRPr="003871C4">
        <w:t>positif</w:t>
      </w:r>
      <w:proofErr w:type="spellEnd"/>
      <w:r w:rsidRPr="003871C4">
        <w:t xml:space="preserve"> </w:t>
      </w:r>
      <w:proofErr w:type="spellStart"/>
      <w:r w:rsidRPr="003871C4">
        <w:t>atau</w:t>
      </w:r>
      <w:proofErr w:type="spellEnd"/>
      <w:r w:rsidRPr="003871C4">
        <w:t xml:space="preserve"> </w:t>
      </w:r>
      <w:proofErr w:type="spellStart"/>
      <w:r w:rsidRPr="003871C4">
        <w:t>negatif</w:t>
      </w:r>
      <w:proofErr w:type="spellEnd"/>
      <w:r w:rsidRPr="003871C4">
        <w:t xml:space="preserve">. Ini </w:t>
      </w:r>
      <w:proofErr w:type="spellStart"/>
      <w:r w:rsidRPr="003871C4">
        <w:t>menunjukkan</w:t>
      </w:r>
      <w:proofErr w:type="spellEnd"/>
      <w:r w:rsidRPr="003871C4">
        <w:t xml:space="preserve"> </w:t>
      </w:r>
      <w:proofErr w:type="spellStart"/>
      <w:r w:rsidRPr="003871C4">
        <w:t>bahwa</w:t>
      </w:r>
      <w:proofErr w:type="spellEnd"/>
      <w:r w:rsidRPr="003871C4">
        <w:t xml:space="preserve"> Naive Bayes, </w:t>
      </w:r>
      <w:proofErr w:type="spellStart"/>
      <w:r w:rsidRPr="003871C4">
        <w:t>meskipun</w:t>
      </w:r>
      <w:proofErr w:type="spellEnd"/>
      <w:r w:rsidRPr="003871C4">
        <w:t xml:space="preserve">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konservatif</w:t>
      </w:r>
      <w:proofErr w:type="spellEnd"/>
      <w:r w:rsidRPr="003871C4">
        <w:t xml:space="preserve">, </w:t>
      </w:r>
      <w:proofErr w:type="spellStart"/>
      <w:r w:rsidRPr="003871C4">
        <w:t>memiliki</w:t>
      </w:r>
      <w:proofErr w:type="spellEnd"/>
      <w:r w:rsidRPr="003871C4">
        <w:t xml:space="preserve"> </w:t>
      </w:r>
      <w:proofErr w:type="spellStart"/>
      <w:r w:rsidRPr="003871C4">
        <w:t>keunggulan</w:t>
      </w:r>
      <w:proofErr w:type="spellEnd"/>
      <w:r w:rsidRPr="003871C4">
        <w:t xml:space="preserve"> </w:t>
      </w:r>
      <w:proofErr w:type="spellStart"/>
      <w:r w:rsidRPr="003871C4">
        <w:t>dalam</w:t>
      </w:r>
      <w:proofErr w:type="spellEnd"/>
      <w:r w:rsidRPr="003871C4">
        <w:t xml:space="preserve"> </w:t>
      </w:r>
      <w:proofErr w:type="spellStart"/>
      <w:r w:rsidRPr="003871C4">
        <w:t>mengidentifikasi</w:t>
      </w:r>
      <w:proofErr w:type="spellEnd"/>
      <w:r w:rsidRPr="003871C4">
        <w:t xml:space="preserve"> </w:t>
      </w:r>
      <w:proofErr w:type="spellStart"/>
      <w:r w:rsidRPr="003871C4">
        <w:t>ulasan</w:t>
      </w:r>
      <w:proofErr w:type="spellEnd"/>
      <w:r w:rsidRPr="003871C4">
        <w:t xml:space="preserve"> </w:t>
      </w:r>
      <w:proofErr w:type="spellStart"/>
      <w:r w:rsidRPr="003871C4">
        <w:t>dengan</w:t>
      </w:r>
      <w:proofErr w:type="spellEnd"/>
      <w:r w:rsidRPr="003871C4">
        <w:t xml:space="preserve"> </w:t>
      </w:r>
      <w:proofErr w:type="spellStart"/>
      <w:r w:rsidRPr="003871C4">
        <w:t>sentimen</w:t>
      </w:r>
      <w:proofErr w:type="spellEnd"/>
      <w:r w:rsidRPr="003871C4">
        <w:t xml:space="preserve"> yang </w:t>
      </w:r>
      <w:proofErr w:type="spellStart"/>
      <w:r w:rsidRPr="003871C4">
        <w:t>kurang</w:t>
      </w:r>
      <w:proofErr w:type="spellEnd"/>
      <w:r w:rsidRPr="003871C4">
        <w:t xml:space="preserve"> </w:t>
      </w:r>
      <w:proofErr w:type="spellStart"/>
      <w:r w:rsidRPr="003871C4">
        <w:t>jelas</w:t>
      </w:r>
      <w:proofErr w:type="spellEnd"/>
      <w:r w:rsidRPr="003871C4">
        <w:t xml:space="preserve"> </w:t>
      </w:r>
      <w:proofErr w:type="spellStart"/>
      <w:r w:rsidRPr="003871C4">
        <w:t>atau</w:t>
      </w:r>
      <w:proofErr w:type="spellEnd"/>
      <w:r w:rsidRPr="003871C4">
        <w:t xml:space="preserve"> </w:t>
      </w:r>
      <w:proofErr w:type="spellStart"/>
      <w:r w:rsidRPr="003871C4">
        <w:t>ambigu</w:t>
      </w:r>
      <w:proofErr w:type="spellEnd"/>
      <w:r w:rsidRPr="003871C4">
        <w:t xml:space="preserve">, yang </w:t>
      </w:r>
      <w:proofErr w:type="spellStart"/>
      <w:r w:rsidRPr="003871C4">
        <w:t>penting</w:t>
      </w:r>
      <w:proofErr w:type="spellEnd"/>
      <w:r w:rsidRPr="003871C4">
        <w:t xml:space="preserve"> </w:t>
      </w:r>
      <w:proofErr w:type="spellStart"/>
      <w:r w:rsidRPr="003871C4">
        <w:t>untuk</w:t>
      </w:r>
      <w:proofErr w:type="spellEnd"/>
      <w:r w:rsidRPr="003871C4">
        <w:t xml:space="preserve"> </w:t>
      </w:r>
      <w:proofErr w:type="spellStart"/>
      <w:r w:rsidRPr="003871C4">
        <w:t>analisis</w:t>
      </w:r>
      <w:proofErr w:type="spellEnd"/>
      <w:r w:rsidRPr="003871C4">
        <w:t xml:space="preserve"> </w:t>
      </w:r>
      <w:proofErr w:type="spellStart"/>
      <w:r w:rsidRPr="003871C4">
        <w:t>sentimen</w:t>
      </w:r>
      <w:proofErr w:type="spellEnd"/>
      <w:r w:rsidRPr="003871C4">
        <w:t xml:space="preserve"> yang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seimbang</w:t>
      </w:r>
      <w:proofErr w:type="spellEnd"/>
      <w:r w:rsidRPr="003871C4">
        <w:t>.</w:t>
      </w:r>
    </w:p>
    <w:p w14:paraId="069FBE15" w14:textId="77777777" w:rsidR="003871C4" w:rsidRPr="003871C4" w:rsidRDefault="003871C4" w:rsidP="003871C4">
      <w:pPr>
        <w:spacing w:line="360" w:lineRule="auto"/>
        <w:ind w:firstLine="567"/>
        <w:jc w:val="both"/>
      </w:pPr>
      <w:r w:rsidRPr="003871C4">
        <w:t xml:space="preserve">Dari </w:t>
      </w:r>
      <w:proofErr w:type="spellStart"/>
      <w:r w:rsidRPr="003871C4">
        <w:t>segi</w:t>
      </w:r>
      <w:proofErr w:type="spellEnd"/>
      <w:r w:rsidRPr="003871C4">
        <w:t xml:space="preserve"> </w:t>
      </w:r>
      <w:proofErr w:type="spellStart"/>
      <w:r w:rsidRPr="003871C4">
        <w:t>akurasi</w:t>
      </w:r>
      <w:proofErr w:type="spellEnd"/>
      <w:r w:rsidRPr="003871C4">
        <w:t xml:space="preserve">, model SVM </w:t>
      </w:r>
      <w:proofErr w:type="spellStart"/>
      <w:r w:rsidRPr="003871C4">
        <w:t>menunjukkan</w:t>
      </w:r>
      <w:proofErr w:type="spellEnd"/>
      <w:r w:rsidRPr="003871C4">
        <w:t xml:space="preserve"> </w:t>
      </w:r>
      <w:proofErr w:type="spellStart"/>
      <w:r w:rsidRPr="003871C4">
        <w:t>kinerja</w:t>
      </w:r>
      <w:proofErr w:type="spellEnd"/>
      <w:r w:rsidRPr="003871C4">
        <w:t xml:space="preserve"> yang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baik</w:t>
      </w:r>
      <w:proofErr w:type="spellEnd"/>
      <w:r w:rsidRPr="003871C4">
        <w:t xml:space="preserve"> </w:t>
      </w:r>
      <w:proofErr w:type="spellStart"/>
      <w:r w:rsidRPr="003871C4">
        <w:t>dengan</w:t>
      </w:r>
      <w:proofErr w:type="spellEnd"/>
      <w:r w:rsidRPr="003871C4">
        <w:t xml:space="preserve"> </w:t>
      </w:r>
      <w:proofErr w:type="spellStart"/>
      <w:r w:rsidRPr="003871C4">
        <w:t>skor</w:t>
      </w:r>
      <w:proofErr w:type="spellEnd"/>
      <w:r w:rsidRPr="003871C4">
        <w:t xml:space="preserve"> </w:t>
      </w:r>
      <w:proofErr w:type="spellStart"/>
      <w:r w:rsidRPr="003871C4">
        <w:t>akurasi</w:t>
      </w:r>
      <w:proofErr w:type="spellEnd"/>
      <w:r w:rsidRPr="003871C4">
        <w:t xml:space="preserve"> </w:t>
      </w:r>
      <w:proofErr w:type="spellStart"/>
      <w:r w:rsidRPr="003871C4">
        <w:t>sebesar</w:t>
      </w:r>
      <w:proofErr w:type="spellEnd"/>
      <w:r w:rsidRPr="003871C4">
        <w:t xml:space="preserve"> 0.80, </w:t>
      </w:r>
      <w:proofErr w:type="spellStart"/>
      <w:r w:rsidRPr="003871C4">
        <w:t>dibandingkan</w:t>
      </w:r>
      <w:proofErr w:type="spellEnd"/>
      <w:r w:rsidRPr="003871C4">
        <w:t xml:space="preserve"> </w:t>
      </w:r>
      <w:proofErr w:type="spellStart"/>
      <w:r w:rsidRPr="003871C4">
        <w:t>dengan</w:t>
      </w:r>
      <w:proofErr w:type="spellEnd"/>
      <w:r w:rsidRPr="003871C4">
        <w:t xml:space="preserve"> </w:t>
      </w:r>
      <w:proofErr w:type="spellStart"/>
      <w:r w:rsidRPr="003871C4">
        <w:t>skor</w:t>
      </w:r>
      <w:proofErr w:type="spellEnd"/>
      <w:r w:rsidRPr="003871C4">
        <w:t xml:space="preserve"> </w:t>
      </w:r>
      <w:proofErr w:type="spellStart"/>
      <w:r w:rsidRPr="003871C4">
        <w:t>akurasi</w:t>
      </w:r>
      <w:proofErr w:type="spellEnd"/>
      <w:r w:rsidRPr="003871C4">
        <w:t xml:space="preserve"> </w:t>
      </w:r>
      <w:proofErr w:type="spellStart"/>
      <w:r w:rsidRPr="003871C4">
        <w:t>dari</w:t>
      </w:r>
      <w:proofErr w:type="spellEnd"/>
      <w:r w:rsidRPr="003871C4">
        <w:t xml:space="preserve"> model Naive Bayes yang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rendah</w:t>
      </w:r>
      <w:proofErr w:type="spellEnd"/>
      <w:r w:rsidRPr="003871C4">
        <w:t xml:space="preserve">. Hal </w:t>
      </w:r>
      <w:proofErr w:type="spellStart"/>
      <w:r w:rsidRPr="003871C4">
        <w:t>ini</w:t>
      </w:r>
      <w:proofErr w:type="spellEnd"/>
      <w:r w:rsidRPr="003871C4">
        <w:t xml:space="preserve"> </w:t>
      </w:r>
      <w:proofErr w:type="spellStart"/>
      <w:r w:rsidRPr="003871C4">
        <w:t>menunjukkan</w:t>
      </w:r>
      <w:proofErr w:type="spellEnd"/>
      <w:r w:rsidRPr="003871C4">
        <w:t xml:space="preserve"> </w:t>
      </w:r>
      <w:proofErr w:type="spellStart"/>
      <w:r w:rsidRPr="003871C4">
        <w:t>bahwa</w:t>
      </w:r>
      <w:proofErr w:type="spellEnd"/>
      <w:r w:rsidRPr="003871C4">
        <w:t xml:space="preserve"> </w:t>
      </w:r>
      <w:proofErr w:type="spellStart"/>
      <w:r w:rsidRPr="003871C4">
        <w:t>secara</w:t>
      </w:r>
      <w:proofErr w:type="spellEnd"/>
      <w:r w:rsidRPr="003871C4">
        <w:t xml:space="preserve"> </w:t>
      </w:r>
      <w:proofErr w:type="spellStart"/>
      <w:r w:rsidRPr="003871C4">
        <w:t>keseluruhan</w:t>
      </w:r>
      <w:proofErr w:type="spellEnd"/>
      <w:r w:rsidRPr="003871C4">
        <w:t xml:space="preserve">, SVM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efektif</w:t>
      </w:r>
      <w:proofErr w:type="spellEnd"/>
      <w:r w:rsidRPr="003871C4">
        <w:t xml:space="preserve"> </w:t>
      </w:r>
      <w:proofErr w:type="spellStart"/>
      <w:r w:rsidRPr="003871C4">
        <w:t>dalam</w:t>
      </w:r>
      <w:proofErr w:type="spellEnd"/>
      <w:r w:rsidRPr="003871C4">
        <w:t xml:space="preserve"> </w:t>
      </w:r>
      <w:proofErr w:type="spellStart"/>
      <w:r w:rsidRPr="003871C4">
        <w:t>memprediksi</w:t>
      </w:r>
      <w:proofErr w:type="spellEnd"/>
      <w:r w:rsidRPr="003871C4">
        <w:t xml:space="preserve"> </w:t>
      </w:r>
      <w:proofErr w:type="spellStart"/>
      <w:r w:rsidRPr="003871C4">
        <w:t>sentimen</w:t>
      </w:r>
      <w:proofErr w:type="spellEnd"/>
      <w:r w:rsidRPr="003871C4">
        <w:t xml:space="preserve"> </w:t>
      </w:r>
      <w:proofErr w:type="spellStart"/>
      <w:r w:rsidRPr="003871C4">
        <w:t>dari</w:t>
      </w:r>
      <w:proofErr w:type="spellEnd"/>
      <w:r w:rsidRPr="003871C4">
        <w:t xml:space="preserve"> </w:t>
      </w:r>
      <w:proofErr w:type="spellStart"/>
      <w:r w:rsidRPr="003871C4">
        <w:t>ulasan</w:t>
      </w:r>
      <w:proofErr w:type="spellEnd"/>
      <w:r w:rsidRPr="003871C4">
        <w:t xml:space="preserve"> </w:t>
      </w:r>
      <w:proofErr w:type="spellStart"/>
      <w:r w:rsidRPr="003871C4">
        <w:t>aplikasi</w:t>
      </w:r>
      <w:proofErr w:type="spellEnd"/>
      <w:r w:rsidRPr="003871C4">
        <w:t xml:space="preserve"> </w:t>
      </w:r>
      <w:proofErr w:type="spellStart"/>
      <w:r w:rsidRPr="003871C4">
        <w:t>TurboVPN</w:t>
      </w:r>
      <w:proofErr w:type="spellEnd"/>
      <w:r w:rsidRPr="003871C4">
        <w:t xml:space="preserve">. </w:t>
      </w:r>
      <w:proofErr w:type="spellStart"/>
      <w:r w:rsidRPr="003871C4">
        <w:t>Akurasi</w:t>
      </w:r>
      <w:proofErr w:type="spellEnd"/>
      <w:r w:rsidRPr="003871C4">
        <w:t xml:space="preserve"> yang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tinggi</w:t>
      </w:r>
      <w:proofErr w:type="spellEnd"/>
      <w:r w:rsidRPr="003871C4">
        <w:t xml:space="preserve"> pada SVM </w:t>
      </w:r>
      <w:proofErr w:type="spellStart"/>
      <w:r w:rsidRPr="003871C4">
        <w:t>mungkin</w:t>
      </w:r>
      <w:proofErr w:type="spellEnd"/>
      <w:r w:rsidRPr="003871C4">
        <w:t xml:space="preserve"> </w:t>
      </w:r>
      <w:proofErr w:type="spellStart"/>
      <w:r w:rsidRPr="003871C4">
        <w:t>disebabkan</w:t>
      </w:r>
      <w:proofErr w:type="spellEnd"/>
      <w:r w:rsidRPr="003871C4">
        <w:t xml:space="preserve"> oleh </w:t>
      </w:r>
      <w:proofErr w:type="spellStart"/>
      <w:r w:rsidRPr="003871C4">
        <w:t>kemampuannya</w:t>
      </w:r>
      <w:proofErr w:type="spellEnd"/>
      <w:r w:rsidRPr="003871C4">
        <w:t xml:space="preserve"> </w:t>
      </w:r>
      <w:proofErr w:type="spellStart"/>
      <w:r w:rsidRPr="003871C4">
        <w:t>untuk</w:t>
      </w:r>
      <w:proofErr w:type="spellEnd"/>
      <w:r w:rsidRPr="003871C4">
        <w:t xml:space="preserve"> </w:t>
      </w:r>
      <w:proofErr w:type="spellStart"/>
      <w:r w:rsidRPr="003871C4">
        <w:t>menangkap</w:t>
      </w:r>
      <w:proofErr w:type="spellEnd"/>
      <w:r w:rsidRPr="003871C4">
        <w:t xml:space="preserve"> </w:t>
      </w:r>
      <w:proofErr w:type="spellStart"/>
      <w:r w:rsidRPr="003871C4">
        <w:t>pola</w:t>
      </w:r>
      <w:proofErr w:type="spellEnd"/>
      <w:r w:rsidRPr="003871C4">
        <w:t xml:space="preserve"> </w:t>
      </w:r>
      <w:proofErr w:type="spellStart"/>
      <w:r w:rsidRPr="003871C4">
        <w:t>kompleks</w:t>
      </w:r>
      <w:proofErr w:type="spellEnd"/>
      <w:r w:rsidRPr="003871C4">
        <w:t xml:space="preserve"> </w:t>
      </w:r>
      <w:proofErr w:type="spellStart"/>
      <w:r w:rsidRPr="003871C4">
        <w:t>dalam</w:t>
      </w:r>
      <w:proofErr w:type="spellEnd"/>
      <w:r w:rsidRPr="003871C4">
        <w:t xml:space="preserve"> data </w:t>
      </w:r>
      <w:proofErr w:type="spellStart"/>
      <w:r w:rsidRPr="003871C4">
        <w:t>melalui</w:t>
      </w:r>
      <w:proofErr w:type="spellEnd"/>
      <w:r w:rsidRPr="003871C4">
        <w:t xml:space="preserve"> </w:t>
      </w:r>
      <w:proofErr w:type="spellStart"/>
      <w:r w:rsidRPr="003871C4">
        <w:t>pemilihan</w:t>
      </w:r>
      <w:proofErr w:type="spellEnd"/>
      <w:r w:rsidRPr="003871C4">
        <w:t xml:space="preserve"> hyperplane yang optimal dan </w:t>
      </w:r>
      <w:proofErr w:type="spellStart"/>
      <w:r w:rsidRPr="003871C4">
        <w:t>penggunaan</w:t>
      </w:r>
      <w:proofErr w:type="spellEnd"/>
      <w:r w:rsidRPr="003871C4">
        <w:t xml:space="preserve"> parameter yang </w:t>
      </w:r>
      <w:proofErr w:type="spellStart"/>
      <w:r w:rsidRPr="003871C4">
        <w:t>telah</w:t>
      </w:r>
      <w:proofErr w:type="spellEnd"/>
      <w:r w:rsidRPr="003871C4">
        <w:t xml:space="preserve"> </w:t>
      </w:r>
      <w:proofErr w:type="spellStart"/>
      <w:r w:rsidRPr="003871C4">
        <w:t>dioptimalkan</w:t>
      </w:r>
      <w:proofErr w:type="spellEnd"/>
      <w:r w:rsidRPr="003871C4">
        <w:t xml:space="preserve"> </w:t>
      </w:r>
      <w:proofErr w:type="spellStart"/>
      <w:r w:rsidRPr="003871C4">
        <w:t>dengan</w:t>
      </w:r>
      <w:proofErr w:type="spellEnd"/>
      <w:r w:rsidRPr="003871C4">
        <w:t xml:space="preserve"> </w:t>
      </w:r>
      <w:proofErr w:type="spellStart"/>
      <w:r w:rsidRPr="003871C4">
        <w:t>GridSearchCV</w:t>
      </w:r>
      <w:proofErr w:type="spellEnd"/>
      <w:r w:rsidRPr="003871C4">
        <w:t xml:space="preserve">. Naive Bayes, </w:t>
      </w:r>
      <w:proofErr w:type="spellStart"/>
      <w:r w:rsidRPr="003871C4">
        <w:t>meskipun</w:t>
      </w:r>
      <w:proofErr w:type="spellEnd"/>
      <w:r w:rsidRPr="003871C4">
        <w:t xml:space="preserve">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cepat</w:t>
      </w:r>
      <w:proofErr w:type="spellEnd"/>
      <w:r w:rsidRPr="003871C4">
        <w:t xml:space="preserve"> dan </w:t>
      </w:r>
      <w:proofErr w:type="spellStart"/>
      <w:r w:rsidRPr="003871C4">
        <w:t>sederhana</w:t>
      </w:r>
      <w:proofErr w:type="spellEnd"/>
      <w:r w:rsidRPr="003871C4">
        <w:t xml:space="preserve">, </w:t>
      </w:r>
      <w:proofErr w:type="spellStart"/>
      <w:r w:rsidRPr="003871C4">
        <w:t>mungkin</w:t>
      </w:r>
      <w:proofErr w:type="spellEnd"/>
      <w:r w:rsidRPr="003871C4">
        <w:t xml:space="preserve"> </w:t>
      </w:r>
      <w:proofErr w:type="spellStart"/>
      <w:r w:rsidRPr="003871C4">
        <w:t>tidak</w:t>
      </w:r>
      <w:proofErr w:type="spellEnd"/>
      <w:r w:rsidRPr="003871C4">
        <w:t xml:space="preserve"> </w:t>
      </w:r>
      <w:proofErr w:type="spellStart"/>
      <w:r w:rsidRPr="003871C4">
        <w:t>mampu</w:t>
      </w:r>
      <w:proofErr w:type="spellEnd"/>
      <w:r w:rsidRPr="003871C4">
        <w:t xml:space="preserve"> </w:t>
      </w:r>
      <w:proofErr w:type="spellStart"/>
      <w:r w:rsidRPr="003871C4">
        <w:t>menangkap</w:t>
      </w:r>
      <w:proofErr w:type="spellEnd"/>
      <w:r w:rsidRPr="003871C4">
        <w:t xml:space="preserve"> </w:t>
      </w:r>
      <w:proofErr w:type="spellStart"/>
      <w:r w:rsidRPr="003871C4">
        <w:t>kompleksitas</w:t>
      </w:r>
      <w:proofErr w:type="spellEnd"/>
      <w:r w:rsidRPr="003871C4">
        <w:t xml:space="preserve"> yang </w:t>
      </w:r>
      <w:proofErr w:type="spellStart"/>
      <w:r w:rsidRPr="003871C4">
        <w:t>sama</w:t>
      </w:r>
      <w:proofErr w:type="spellEnd"/>
      <w:r w:rsidRPr="003871C4">
        <w:t xml:space="preserve"> </w:t>
      </w:r>
      <w:proofErr w:type="spellStart"/>
      <w:r w:rsidRPr="003871C4">
        <w:t>dalam</w:t>
      </w:r>
      <w:proofErr w:type="spellEnd"/>
      <w:r w:rsidRPr="003871C4">
        <w:t xml:space="preserve"> data, </w:t>
      </w:r>
      <w:proofErr w:type="spellStart"/>
      <w:r w:rsidRPr="003871C4">
        <w:t>mengarah</w:t>
      </w:r>
      <w:proofErr w:type="spellEnd"/>
      <w:r w:rsidRPr="003871C4">
        <w:t xml:space="preserve"> pada </w:t>
      </w:r>
      <w:proofErr w:type="spellStart"/>
      <w:r w:rsidRPr="003871C4">
        <w:t>akurasi</w:t>
      </w:r>
      <w:proofErr w:type="spellEnd"/>
      <w:r w:rsidRPr="003871C4">
        <w:t xml:space="preserve"> yang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rendah</w:t>
      </w:r>
      <w:proofErr w:type="spellEnd"/>
      <w:r w:rsidRPr="003871C4">
        <w:t>.</w:t>
      </w:r>
    </w:p>
    <w:p w14:paraId="50C2E178" w14:textId="77777777" w:rsidR="003871C4" w:rsidRPr="003871C4" w:rsidRDefault="003871C4" w:rsidP="003871C4">
      <w:pPr>
        <w:spacing w:line="360" w:lineRule="auto"/>
        <w:ind w:firstLine="567"/>
        <w:jc w:val="both"/>
      </w:pPr>
      <w:proofErr w:type="spellStart"/>
      <w:r w:rsidRPr="003871C4">
        <w:t>Penggunaan</w:t>
      </w:r>
      <w:proofErr w:type="spellEnd"/>
      <w:r w:rsidRPr="003871C4">
        <w:t xml:space="preserve"> </w:t>
      </w:r>
      <w:proofErr w:type="spellStart"/>
      <w:r w:rsidRPr="003871C4">
        <w:t>GridSearchCV</w:t>
      </w:r>
      <w:proofErr w:type="spellEnd"/>
      <w:r w:rsidRPr="003871C4">
        <w:t xml:space="preserve"> </w:t>
      </w:r>
      <w:proofErr w:type="spellStart"/>
      <w:r w:rsidRPr="003871C4">
        <w:t>untuk</w:t>
      </w:r>
      <w:proofErr w:type="spellEnd"/>
      <w:r w:rsidRPr="003871C4">
        <w:t xml:space="preserve"> </w:t>
      </w:r>
      <w:proofErr w:type="spellStart"/>
      <w:r w:rsidRPr="003871C4">
        <w:t>mengoptimalkan</w:t>
      </w:r>
      <w:proofErr w:type="spellEnd"/>
      <w:r w:rsidRPr="003871C4">
        <w:t xml:space="preserve"> parameter SVM </w:t>
      </w:r>
      <w:proofErr w:type="spellStart"/>
      <w:r w:rsidRPr="003871C4">
        <w:t>menunjukkan</w:t>
      </w:r>
      <w:proofErr w:type="spellEnd"/>
      <w:r w:rsidRPr="003871C4">
        <w:t xml:space="preserve"> </w:t>
      </w:r>
      <w:proofErr w:type="spellStart"/>
      <w:r w:rsidRPr="003871C4">
        <w:t>bahwa</w:t>
      </w:r>
      <w:proofErr w:type="spellEnd"/>
      <w:r w:rsidRPr="003871C4">
        <w:t xml:space="preserve"> </w:t>
      </w:r>
      <w:proofErr w:type="spellStart"/>
      <w:r w:rsidRPr="003871C4">
        <w:t>dengan</w:t>
      </w:r>
      <w:proofErr w:type="spellEnd"/>
      <w:r w:rsidRPr="003871C4">
        <w:t xml:space="preserve"> parameter C = 100 dan gamma = 0.01, model </w:t>
      </w:r>
      <w:proofErr w:type="spellStart"/>
      <w:r w:rsidRPr="003871C4">
        <w:t>dapat</w:t>
      </w:r>
      <w:proofErr w:type="spellEnd"/>
      <w:r w:rsidRPr="003871C4">
        <w:t xml:space="preserve"> </w:t>
      </w:r>
      <w:proofErr w:type="spellStart"/>
      <w:r w:rsidRPr="003871C4">
        <w:t>mencapai</w:t>
      </w:r>
      <w:proofErr w:type="spellEnd"/>
      <w:r w:rsidRPr="003871C4">
        <w:t xml:space="preserve"> </w:t>
      </w:r>
      <w:proofErr w:type="spellStart"/>
      <w:r w:rsidRPr="003871C4">
        <w:t>performa</w:t>
      </w:r>
      <w:proofErr w:type="spellEnd"/>
      <w:r w:rsidRPr="003871C4">
        <w:t xml:space="preserve"> </w:t>
      </w:r>
      <w:proofErr w:type="spellStart"/>
      <w:r w:rsidRPr="003871C4">
        <w:t>terbaiknya</w:t>
      </w:r>
      <w:proofErr w:type="spellEnd"/>
      <w:r w:rsidRPr="003871C4">
        <w:t xml:space="preserve">. Parameter C yang </w:t>
      </w:r>
      <w:proofErr w:type="spellStart"/>
      <w:r w:rsidRPr="003871C4">
        <w:t>tinggi</w:t>
      </w:r>
      <w:proofErr w:type="spellEnd"/>
      <w:r w:rsidRPr="003871C4">
        <w:t xml:space="preserve"> </w:t>
      </w:r>
      <w:proofErr w:type="spellStart"/>
      <w:r w:rsidRPr="003871C4">
        <w:t>menunjukkan</w:t>
      </w:r>
      <w:proofErr w:type="spellEnd"/>
      <w:r w:rsidRPr="003871C4">
        <w:t xml:space="preserve"> </w:t>
      </w:r>
      <w:proofErr w:type="spellStart"/>
      <w:r w:rsidRPr="003871C4">
        <w:t>bahwa</w:t>
      </w:r>
      <w:proofErr w:type="spellEnd"/>
      <w:r w:rsidRPr="003871C4">
        <w:t xml:space="preserve"> model </w:t>
      </w:r>
      <w:proofErr w:type="spellStart"/>
      <w:r w:rsidRPr="003871C4">
        <w:t>memberikan</w:t>
      </w:r>
      <w:proofErr w:type="spellEnd"/>
      <w:r w:rsidRPr="003871C4">
        <w:t xml:space="preserve"> </w:t>
      </w:r>
      <w:proofErr w:type="spellStart"/>
      <w:r w:rsidRPr="003871C4">
        <w:t>penekanan</w:t>
      </w:r>
      <w:proofErr w:type="spellEnd"/>
      <w:r w:rsidRPr="003871C4">
        <w:t xml:space="preserve"> </w:t>
      </w:r>
      <w:proofErr w:type="spellStart"/>
      <w:r w:rsidRPr="003871C4">
        <w:t>besar</w:t>
      </w:r>
      <w:proofErr w:type="spellEnd"/>
      <w:r w:rsidRPr="003871C4">
        <w:t xml:space="preserve"> pada data training, </w:t>
      </w:r>
      <w:proofErr w:type="spellStart"/>
      <w:r w:rsidRPr="003871C4">
        <w:t>meminimalkan</w:t>
      </w:r>
      <w:proofErr w:type="spellEnd"/>
      <w:r w:rsidRPr="003871C4">
        <w:t xml:space="preserve"> </w:t>
      </w:r>
      <w:proofErr w:type="spellStart"/>
      <w:r w:rsidRPr="003871C4">
        <w:t>kesalahan</w:t>
      </w:r>
      <w:proofErr w:type="spellEnd"/>
      <w:r w:rsidRPr="003871C4">
        <w:t xml:space="preserve"> </w:t>
      </w:r>
      <w:proofErr w:type="spellStart"/>
      <w:r w:rsidRPr="003871C4">
        <w:t>klasifikasi</w:t>
      </w:r>
      <w:proofErr w:type="spellEnd"/>
      <w:r w:rsidRPr="003871C4">
        <w:t xml:space="preserve">, </w:t>
      </w:r>
      <w:proofErr w:type="spellStart"/>
      <w:r w:rsidRPr="003871C4">
        <w:t>sementara</w:t>
      </w:r>
      <w:proofErr w:type="spellEnd"/>
      <w:r w:rsidRPr="003871C4">
        <w:t xml:space="preserve"> gamma yang </w:t>
      </w:r>
      <w:proofErr w:type="spellStart"/>
      <w:r w:rsidRPr="003871C4">
        <w:t>kecil</w:t>
      </w:r>
      <w:proofErr w:type="spellEnd"/>
      <w:r w:rsidRPr="003871C4">
        <w:t xml:space="preserve"> </w:t>
      </w:r>
      <w:proofErr w:type="spellStart"/>
      <w:r w:rsidRPr="003871C4">
        <w:t>menunjukkan</w:t>
      </w:r>
      <w:proofErr w:type="spellEnd"/>
      <w:r w:rsidRPr="003871C4">
        <w:t xml:space="preserve"> model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halus</w:t>
      </w:r>
      <w:proofErr w:type="spellEnd"/>
      <w:r w:rsidRPr="003871C4">
        <w:t xml:space="preserve"> </w:t>
      </w:r>
      <w:proofErr w:type="spellStart"/>
      <w:r w:rsidRPr="003871C4">
        <w:t>dalam</w:t>
      </w:r>
      <w:proofErr w:type="spellEnd"/>
      <w:r w:rsidRPr="003871C4">
        <w:t xml:space="preserve"> </w:t>
      </w:r>
      <w:proofErr w:type="spellStart"/>
      <w:r w:rsidRPr="003871C4">
        <w:t>menyesuaikan</w:t>
      </w:r>
      <w:proofErr w:type="spellEnd"/>
      <w:r w:rsidRPr="003871C4">
        <w:t xml:space="preserve"> batas </w:t>
      </w:r>
      <w:proofErr w:type="spellStart"/>
      <w:r w:rsidRPr="003871C4">
        <w:t>pemisah</w:t>
      </w:r>
      <w:proofErr w:type="spellEnd"/>
      <w:r w:rsidRPr="003871C4">
        <w:t xml:space="preserve"> </w:t>
      </w:r>
      <w:proofErr w:type="spellStart"/>
      <w:r w:rsidRPr="003871C4">
        <w:t>antar</w:t>
      </w:r>
      <w:proofErr w:type="spellEnd"/>
      <w:r w:rsidRPr="003871C4">
        <w:t xml:space="preserve"> </w:t>
      </w:r>
      <w:proofErr w:type="spellStart"/>
      <w:r w:rsidRPr="003871C4">
        <w:t>kelas</w:t>
      </w:r>
      <w:proofErr w:type="spellEnd"/>
      <w:r w:rsidRPr="003871C4">
        <w:t xml:space="preserve">. Naive Bayes, di </w:t>
      </w:r>
      <w:proofErr w:type="spellStart"/>
      <w:r w:rsidRPr="003871C4">
        <w:t>sisi</w:t>
      </w:r>
      <w:proofErr w:type="spellEnd"/>
      <w:r w:rsidRPr="003871C4">
        <w:t xml:space="preserve"> lain, </w:t>
      </w:r>
      <w:proofErr w:type="spellStart"/>
      <w:r w:rsidRPr="003871C4">
        <w:t>biasanya</w:t>
      </w:r>
      <w:proofErr w:type="spellEnd"/>
      <w:r w:rsidRPr="003871C4">
        <w:t xml:space="preserve"> </w:t>
      </w:r>
      <w:proofErr w:type="spellStart"/>
      <w:r w:rsidRPr="003871C4">
        <w:t>tidak</w:t>
      </w:r>
      <w:proofErr w:type="spellEnd"/>
      <w:r w:rsidRPr="003871C4">
        <w:t xml:space="preserve"> </w:t>
      </w:r>
      <w:proofErr w:type="spellStart"/>
      <w:r w:rsidRPr="003871C4">
        <w:t>memerlukan</w:t>
      </w:r>
      <w:proofErr w:type="spellEnd"/>
      <w:r w:rsidRPr="003871C4">
        <w:t xml:space="preserve"> tuning parameter yang </w:t>
      </w:r>
      <w:proofErr w:type="spellStart"/>
      <w:r w:rsidRPr="003871C4">
        <w:t>kompleks</w:t>
      </w:r>
      <w:proofErr w:type="spellEnd"/>
      <w:r w:rsidRPr="003871C4">
        <w:t xml:space="preserve">, </w:t>
      </w:r>
      <w:proofErr w:type="spellStart"/>
      <w:r w:rsidRPr="003871C4">
        <w:t>tetapi</w:t>
      </w:r>
      <w:proofErr w:type="spellEnd"/>
      <w:r w:rsidRPr="003871C4">
        <w:t xml:space="preserve"> </w:t>
      </w:r>
      <w:proofErr w:type="spellStart"/>
      <w:r w:rsidRPr="003871C4">
        <w:t>ini</w:t>
      </w:r>
      <w:proofErr w:type="spellEnd"/>
      <w:r w:rsidRPr="003871C4">
        <w:t xml:space="preserve"> juga </w:t>
      </w:r>
      <w:proofErr w:type="spellStart"/>
      <w:r w:rsidRPr="003871C4">
        <w:t>berarti</w:t>
      </w:r>
      <w:proofErr w:type="spellEnd"/>
      <w:r w:rsidRPr="003871C4">
        <w:t xml:space="preserve"> </w:t>
      </w:r>
      <w:proofErr w:type="spellStart"/>
      <w:r w:rsidRPr="003871C4">
        <w:t>kurang</w:t>
      </w:r>
      <w:proofErr w:type="spellEnd"/>
      <w:r w:rsidRPr="003871C4">
        <w:t xml:space="preserve"> </w:t>
      </w:r>
      <w:proofErr w:type="spellStart"/>
      <w:r w:rsidRPr="003871C4">
        <w:t>fleksibel</w:t>
      </w:r>
      <w:proofErr w:type="spellEnd"/>
      <w:r w:rsidRPr="003871C4">
        <w:t xml:space="preserve"> </w:t>
      </w:r>
      <w:proofErr w:type="spellStart"/>
      <w:r w:rsidRPr="003871C4">
        <w:t>dalam</w:t>
      </w:r>
      <w:proofErr w:type="spellEnd"/>
      <w:r w:rsidRPr="003871C4">
        <w:t xml:space="preserve"> </w:t>
      </w:r>
      <w:proofErr w:type="spellStart"/>
      <w:r w:rsidRPr="003871C4">
        <w:t>menyesuaikan</w:t>
      </w:r>
      <w:proofErr w:type="spellEnd"/>
      <w:r w:rsidRPr="003871C4">
        <w:t xml:space="preserve"> </w:t>
      </w:r>
      <w:proofErr w:type="spellStart"/>
      <w:r w:rsidRPr="003871C4">
        <w:t>diri</w:t>
      </w:r>
      <w:proofErr w:type="spellEnd"/>
      <w:r w:rsidRPr="003871C4">
        <w:t xml:space="preserve"> </w:t>
      </w:r>
      <w:proofErr w:type="spellStart"/>
      <w:r w:rsidRPr="003871C4">
        <w:t>dengan</w:t>
      </w:r>
      <w:proofErr w:type="spellEnd"/>
      <w:r w:rsidRPr="003871C4">
        <w:t xml:space="preserve"> </w:t>
      </w:r>
      <w:proofErr w:type="spellStart"/>
      <w:r w:rsidRPr="003871C4">
        <w:t>kompleksitas</w:t>
      </w:r>
      <w:proofErr w:type="spellEnd"/>
      <w:r w:rsidRPr="003871C4">
        <w:t xml:space="preserve"> data, yang </w:t>
      </w:r>
      <w:proofErr w:type="spellStart"/>
      <w:r w:rsidRPr="003871C4">
        <w:t>bisa</w:t>
      </w:r>
      <w:proofErr w:type="spellEnd"/>
      <w:r w:rsidRPr="003871C4">
        <w:t xml:space="preserve"> </w:t>
      </w:r>
      <w:proofErr w:type="spellStart"/>
      <w:r w:rsidRPr="003871C4">
        <w:t>menjadi</w:t>
      </w:r>
      <w:proofErr w:type="spellEnd"/>
      <w:r w:rsidRPr="003871C4">
        <w:t xml:space="preserve"> </w:t>
      </w:r>
      <w:proofErr w:type="spellStart"/>
      <w:r w:rsidRPr="003871C4">
        <w:t>alasan</w:t>
      </w:r>
      <w:proofErr w:type="spellEnd"/>
      <w:r w:rsidRPr="003871C4">
        <w:t xml:space="preserve"> </w:t>
      </w:r>
      <w:proofErr w:type="spellStart"/>
      <w:r w:rsidRPr="003871C4">
        <w:t>mengapa</w:t>
      </w:r>
      <w:proofErr w:type="spellEnd"/>
      <w:r w:rsidRPr="003871C4">
        <w:t xml:space="preserve"> model </w:t>
      </w:r>
      <w:proofErr w:type="spellStart"/>
      <w:r w:rsidRPr="003871C4">
        <w:t>ini</w:t>
      </w:r>
      <w:proofErr w:type="spellEnd"/>
      <w:r w:rsidRPr="003871C4">
        <w:t xml:space="preserve"> </w:t>
      </w:r>
      <w:proofErr w:type="spellStart"/>
      <w:r w:rsidRPr="003871C4">
        <w:t>tidak</w:t>
      </w:r>
      <w:proofErr w:type="spellEnd"/>
      <w:r w:rsidRPr="003871C4">
        <w:t xml:space="preserve"> </w:t>
      </w:r>
      <w:proofErr w:type="spellStart"/>
      <w:r w:rsidRPr="003871C4">
        <w:t>mencapai</w:t>
      </w:r>
      <w:proofErr w:type="spellEnd"/>
      <w:r w:rsidRPr="003871C4">
        <w:t xml:space="preserve"> </w:t>
      </w:r>
      <w:proofErr w:type="spellStart"/>
      <w:r w:rsidRPr="003871C4">
        <w:t>akurasi</w:t>
      </w:r>
      <w:proofErr w:type="spellEnd"/>
      <w:r w:rsidRPr="003871C4">
        <w:t xml:space="preserve"> yang </w:t>
      </w:r>
      <w:proofErr w:type="spellStart"/>
      <w:r w:rsidRPr="003871C4">
        <w:t>setinggi</w:t>
      </w:r>
      <w:proofErr w:type="spellEnd"/>
      <w:r w:rsidRPr="003871C4">
        <w:t xml:space="preserve"> SVM.</w:t>
      </w:r>
    </w:p>
    <w:p w14:paraId="33C74454" w14:textId="77777777" w:rsidR="003871C4" w:rsidRPr="003871C4" w:rsidRDefault="003871C4" w:rsidP="003871C4">
      <w:pPr>
        <w:spacing w:line="360" w:lineRule="auto"/>
        <w:ind w:firstLine="567"/>
        <w:jc w:val="both"/>
      </w:pPr>
      <w:proofErr w:type="spellStart"/>
      <w:r w:rsidRPr="003871C4">
        <w:t>Kedua</w:t>
      </w:r>
      <w:proofErr w:type="spellEnd"/>
      <w:r w:rsidRPr="003871C4">
        <w:t xml:space="preserve"> model </w:t>
      </w:r>
      <w:proofErr w:type="spellStart"/>
      <w:r w:rsidRPr="003871C4">
        <w:t>menunjukkan</w:t>
      </w:r>
      <w:proofErr w:type="spellEnd"/>
      <w:r w:rsidRPr="003871C4">
        <w:t xml:space="preserve"> </w:t>
      </w:r>
      <w:proofErr w:type="spellStart"/>
      <w:r w:rsidRPr="003871C4">
        <w:t>kelemahan</w:t>
      </w:r>
      <w:proofErr w:type="spellEnd"/>
      <w:r w:rsidRPr="003871C4">
        <w:t xml:space="preserve"> </w:t>
      </w:r>
      <w:proofErr w:type="spellStart"/>
      <w:r w:rsidRPr="003871C4">
        <w:t>dalam</w:t>
      </w:r>
      <w:proofErr w:type="spellEnd"/>
      <w:r w:rsidRPr="003871C4">
        <w:t xml:space="preserve"> </w:t>
      </w:r>
      <w:proofErr w:type="spellStart"/>
      <w:r w:rsidRPr="003871C4">
        <w:t>memprediksi</w:t>
      </w:r>
      <w:proofErr w:type="spellEnd"/>
      <w:r w:rsidRPr="003871C4">
        <w:t xml:space="preserve"> </w:t>
      </w:r>
      <w:proofErr w:type="spellStart"/>
      <w:r w:rsidRPr="003871C4">
        <w:t>sentimen</w:t>
      </w:r>
      <w:proofErr w:type="spellEnd"/>
      <w:r w:rsidRPr="003871C4">
        <w:t xml:space="preserve"> </w:t>
      </w:r>
      <w:proofErr w:type="spellStart"/>
      <w:r w:rsidRPr="003871C4">
        <w:t>netral</w:t>
      </w:r>
      <w:proofErr w:type="spellEnd"/>
      <w:r w:rsidRPr="003871C4">
        <w:t xml:space="preserve">, </w:t>
      </w:r>
      <w:proofErr w:type="spellStart"/>
      <w:r w:rsidRPr="003871C4">
        <w:t>dengan</w:t>
      </w:r>
      <w:proofErr w:type="spellEnd"/>
      <w:r w:rsidRPr="003871C4">
        <w:t xml:space="preserve"> SVM yang </w:t>
      </w:r>
      <w:proofErr w:type="spellStart"/>
      <w:r w:rsidRPr="003871C4">
        <w:t>tidak</w:t>
      </w:r>
      <w:proofErr w:type="spellEnd"/>
      <w:r w:rsidRPr="003871C4">
        <w:t xml:space="preserve"> </w:t>
      </w:r>
      <w:proofErr w:type="spellStart"/>
      <w:r w:rsidRPr="003871C4">
        <w:t>mampu</w:t>
      </w:r>
      <w:proofErr w:type="spellEnd"/>
      <w:r w:rsidRPr="003871C4">
        <w:t xml:space="preserve"> </w:t>
      </w:r>
      <w:proofErr w:type="spellStart"/>
      <w:r w:rsidRPr="003871C4">
        <w:t>memprediksi</w:t>
      </w:r>
      <w:proofErr w:type="spellEnd"/>
      <w:r w:rsidRPr="003871C4">
        <w:t xml:space="preserve"> </w:t>
      </w:r>
      <w:proofErr w:type="spellStart"/>
      <w:r w:rsidRPr="003871C4">
        <w:t>sentimen</w:t>
      </w:r>
      <w:proofErr w:type="spellEnd"/>
      <w:r w:rsidRPr="003871C4">
        <w:t xml:space="preserve"> </w:t>
      </w:r>
      <w:proofErr w:type="spellStart"/>
      <w:r w:rsidRPr="003871C4">
        <w:t>netral</w:t>
      </w:r>
      <w:proofErr w:type="spellEnd"/>
      <w:r w:rsidRPr="003871C4">
        <w:t xml:space="preserve"> </w:t>
      </w:r>
      <w:proofErr w:type="spellStart"/>
      <w:r w:rsidRPr="003871C4">
        <w:t>sama</w:t>
      </w:r>
      <w:proofErr w:type="spellEnd"/>
      <w:r w:rsidRPr="003871C4">
        <w:t xml:space="preserve"> </w:t>
      </w:r>
      <w:proofErr w:type="spellStart"/>
      <w:r w:rsidRPr="003871C4">
        <w:t>sekali</w:t>
      </w:r>
      <w:proofErr w:type="spellEnd"/>
      <w:r w:rsidRPr="003871C4">
        <w:t xml:space="preserve">, dan Naive Bayes yang juga </w:t>
      </w:r>
      <w:proofErr w:type="spellStart"/>
      <w:r w:rsidRPr="003871C4">
        <w:t>menunjukkan</w:t>
      </w:r>
      <w:proofErr w:type="spellEnd"/>
      <w:r w:rsidRPr="003871C4">
        <w:t xml:space="preserve"> </w:t>
      </w:r>
      <w:proofErr w:type="spellStart"/>
      <w:r w:rsidRPr="003871C4">
        <w:t>kinerja</w:t>
      </w:r>
      <w:proofErr w:type="spellEnd"/>
      <w:r w:rsidRPr="003871C4">
        <w:t xml:space="preserve"> </w:t>
      </w:r>
      <w:proofErr w:type="spellStart"/>
      <w:r w:rsidRPr="003871C4">
        <w:t>buruk</w:t>
      </w:r>
      <w:proofErr w:type="spellEnd"/>
      <w:r w:rsidRPr="003871C4">
        <w:t xml:space="preserve"> </w:t>
      </w:r>
      <w:proofErr w:type="spellStart"/>
      <w:r w:rsidRPr="003871C4">
        <w:t>dengan</w:t>
      </w:r>
      <w:proofErr w:type="spellEnd"/>
      <w:r w:rsidRPr="003871C4">
        <w:t xml:space="preserve"> F1-score yang </w:t>
      </w:r>
      <w:proofErr w:type="spellStart"/>
      <w:r w:rsidRPr="003871C4">
        <w:t>rendah</w:t>
      </w:r>
      <w:proofErr w:type="spellEnd"/>
      <w:r w:rsidRPr="003871C4">
        <w:t xml:space="preserve"> </w:t>
      </w:r>
      <w:proofErr w:type="spellStart"/>
      <w:r w:rsidRPr="003871C4">
        <w:t>atau</w:t>
      </w:r>
      <w:proofErr w:type="spellEnd"/>
      <w:r w:rsidRPr="003871C4">
        <w:t xml:space="preserve"> </w:t>
      </w:r>
      <w:proofErr w:type="spellStart"/>
      <w:r w:rsidRPr="003871C4">
        <w:t>bahkan</w:t>
      </w:r>
      <w:proofErr w:type="spellEnd"/>
      <w:r w:rsidRPr="003871C4">
        <w:t xml:space="preserve"> </w:t>
      </w:r>
      <w:proofErr w:type="spellStart"/>
      <w:r w:rsidRPr="003871C4">
        <w:t>nol</w:t>
      </w:r>
      <w:proofErr w:type="spellEnd"/>
      <w:r w:rsidRPr="003871C4">
        <w:t xml:space="preserve"> </w:t>
      </w:r>
      <w:proofErr w:type="spellStart"/>
      <w:r w:rsidRPr="003871C4">
        <w:t>untuk</w:t>
      </w:r>
      <w:proofErr w:type="spellEnd"/>
      <w:r w:rsidRPr="003871C4">
        <w:t xml:space="preserve"> </w:t>
      </w:r>
      <w:proofErr w:type="spellStart"/>
      <w:r w:rsidRPr="003871C4">
        <w:t>sentimen</w:t>
      </w:r>
      <w:proofErr w:type="spellEnd"/>
      <w:r w:rsidRPr="003871C4">
        <w:t xml:space="preserve"> </w:t>
      </w:r>
      <w:proofErr w:type="spellStart"/>
      <w:r w:rsidRPr="003871C4">
        <w:t>netral</w:t>
      </w:r>
      <w:proofErr w:type="spellEnd"/>
      <w:r w:rsidRPr="003871C4">
        <w:t xml:space="preserve">. Ini </w:t>
      </w:r>
      <w:proofErr w:type="spellStart"/>
      <w:r w:rsidRPr="003871C4">
        <w:t>menunjukkan</w:t>
      </w:r>
      <w:proofErr w:type="spellEnd"/>
      <w:r w:rsidRPr="003871C4">
        <w:t xml:space="preserve"> </w:t>
      </w:r>
      <w:proofErr w:type="spellStart"/>
      <w:r w:rsidRPr="003871C4">
        <w:t>bahwa</w:t>
      </w:r>
      <w:proofErr w:type="spellEnd"/>
      <w:r w:rsidRPr="003871C4">
        <w:t xml:space="preserve"> </w:t>
      </w:r>
      <w:proofErr w:type="spellStart"/>
      <w:r w:rsidRPr="003871C4">
        <w:t>meskipun</w:t>
      </w:r>
      <w:proofErr w:type="spellEnd"/>
      <w:r w:rsidRPr="003871C4">
        <w:t xml:space="preserve"> SVM </w:t>
      </w:r>
      <w:proofErr w:type="spellStart"/>
      <w:r w:rsidRPr="003871C4">
        <w:t>memiliki</w:t>
      </w:r>
      <w:proofErr w:type="spellEnd"/>
      <w:r w:rsidRPr="003871C4">
        <w:t xml:space="preserve"> </w:t>
      </w:r>
      <w:proofErr w:type="spellStart"/>
      <w:r w:rsidRPr="003871C4">
        <w:t>keunggulan</w:t>
      </w:r>
      <w:proofErr w:type="spellEnd"/>
      <w:r w:rsidRPr="003871C4">
        <w:t xml:space="preserve"> </w:t>
      </w:r>
      <w:proofErr w:type="spellStart"/>
      <w:r w:rsidRPr="003871C4">
        <w:t>dalam</w:t>
      </w:r>
      <w:proofErr w:type="spellEnd"/>
      <w:r w:rsidRPr="003871C4">
        <w:t xml:space="preserve"> </w:t>
      </w:r>
      <w:proofErr w:type="spellStart"/>
      <w:r w:rsidRPr="003871C4">
        <w:t>akurasi</w:t>
      </w:r>
      <w:proofErr w:type="spellEnd"/>
      <w:r w:rsidRPr="003871C4">
        <w:t xml:space="preserve"> </w:t>
      </w:r>
      <w:proofErr w:type="spellStart"/>
      <w:r w:rsidRPr="003871C4">
        <w:t>keseluruhan</w:t>
      </w:r>
      <w:proofErr w:type="spellEnd"/>
      <w:r w:rsidRPr="003871C4">
        <w:t xml:space="preserve">, </w:t>
      </w:r>
      <w:proofErr w:type="spellStart"/>
      <w:r w:rsidRPr="003871C4">
        <w:t>kedua</w:t>
      </w:r>
      <w:proofErr w:type="spellEnd"/>
      <w:r w:rsidRPr="003871C4">
        <w:t xml:space="preserve"> model </w:t>
      </w:r>
      <w:proofErr w:type="spellStart"/>
      <w:r w:rsidRPr="003871C4">
        <w:t>memerlukan</w:t>
      </w:r>
      <w:proofErr w:type="spellEnd"/>
      <w:r w:rsidRPr="003871C4">
        <w:t xml:space="preserve"> </w:t>
      </w:r>
      <w:proofErr w:type="spellStart"/>
      <w:r w:rsidRPr="003871C4">
        <w:t>perbaikan</w:t>
      </w:r>
      <w:proofErr w:type="spellEnd"/>
      <w:r w:rsidRPr="003871C4">
        <w:t xml:space="preserve"> </w:t>
      </w:r>
      <w:proofErr w:type="spellStart"/>
      <w:r w:rsidRPr="003871C4">
        <w:t>dalam</w:t>
      </w:r>
      <w:proofErr w:type="spellEnd"/>
      <w:r w:rsidRPr="003871C4">
        <w:t xml:space="preserve"> </w:t>
      </w:r>
      <w:proofErr w:type="spellStart"/>
      <w:r w:rsidRPr="003871C4">
        <w:t>hal</w:t>
      </w:r>
      <w:proofErr w:type="spellEnd"/>
      <w:r w:rsidRPr="003871C4">
        <w:t xml:space="preserve"> </w:t>
      </w:r>
      <w:proofErr w:type="spellStart"/>
      <w:r w:rsidRPr="003871C4">
        <w:t>mengklasifikasikan</w:t>
      </w:r>
      <w:proofErr w:type="spellEnd"/>
      <w:r w:rsidRPr="003871C4">
        <w:t xml:space="preserve"> </w:t>
      </w:r>
      <w:proofErr w:type="spellStart"/>
      <w:r w:rsidRPr="003871C4">
        <w:t>sentimen</w:t>
      </w:r>
      <w:proofErr w:type="spellEnd"/>
      <w:r w:rsidRPr="003871C4">
        <w:t xml:space="preserve"> </w:t>
      </w:r>
      <w:proofErr w:type="spellStart"/>
      <w:r w:rsidRPr="003871C4">
        <w:t>netral</w:t>
      </w:r>
      <w:proofErr w:type="spellEnd"/>
      <w:r w:rsidRPr="003871C4">
        <w:t xml:space="preserve">. </w:t>
      </w:r>
      <w:proofErr w:type="spellStart"/>
      <w:r w:rsidRPr="003871C4">
        <w:t>Untuk</w:t>
      </w:r>
      <w:proofErr w:type="spellEnd"/>
      <w:r w:rsidRPr="003871C4">
        <w:t xml:space="preserve"> </w:t>
      </w:r>
      <w:proofErr w:type="spellStart"/>
      <w:r w:rsidRPr="003871C4">
        <w:t>memperbaiki</w:t>
      </w:r>
      <w:proofErr w:type="spellEnd"/>
      <w:r w:rsidRPr="003871C4">
        <w:t xml:space="preserve"> </w:t>
      </w:r>
      <w:proofErr w:type="spellStart"/>
      <w:r w:rsidRPr="003871C4">
        <w:t>ini</w:t>
      </w:r>
      <w:proofErr w:type="spellEnd"/>
      <w:r w:rsidRPr="003871C4">
        <w:t xml:space="preserve">, </w:t>
      </w:r>
      <w:proofErr w:type="spellStart"/>
      <w:r w:rsidRPr="003871C4">
        <w:t>pendekatan</w:t>
      </w:r>
      <w:proofErr w:type="spellEnd"/>
      <w:r w:rsidRPr="003871C4">
        <w:t xml:space="preserve"> </w:t>
      </w:r>
      <w:proofErr w:type="spellStart"/>
      <w:r w:rsidRPr="003871C4">
        <w:t>seperti</w:t>
      </w:r>
      <w:proofErr w:type="spellEnd"/>
      <w:r w:rsidRPr="003871C4">
        <w:t xml:space="preserve"> </w:t>
      </w:r>
      <w:proofErr w:type="spellStart"/>
      <w:r w:rsidRPr="003871C4">
        <w:t>penambahan</w:t>
      </w:r>
      <w:proofErr w:type="spellEnd"/>
      <w:r w:rsidRPr="003871C4">
        <w:t xml:space="preserve">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banyak</w:t>
      </w:r>
      <w:proofErr w:type="spellEnd"/>
      <w:r w:rsidRPr="003871C4">
        <w:t xml:space="preserve"> data </w:t>
      </w:r>
      <w:proofErr w:type="spellStart"/>
      <w:r w:rsidRPr="003871C4">
        <w:t>netral</w:t>
      </w:r>
      <w:proofErr w:type="spellEnd"/>
      <w:r w:rsidRPr="003871C4">
        <w:t xml:space="preserve">, </w:t>
      </w:r>
      <w:proofErr w:type="spellStart"/>
      <w:r w:rsidRPr="003871C4">
        <w:t>penggunaan</w:t>
      </w:r>
      <w:proofErr w:type="spellEnd"/>
      <w:r w:rsidRPr="003871C4">
        <w:t xml:space="preserve"> </w:t>
      </w:r>
      <w:proofErr w:type="spellStart"/>
      <w:r w:rsidRPr="003871C4">
        <w:t>teknik</w:t>
      </w:r>
      <w:proofErr w:type="spellEnd"/>
      <w:r w:rsidRPr="003871C4">
        <w:t xml:space="preserve"> balancing data, </w:t>
      </w:r>
      <w:proofErr w:type="spellStart"/>
      <w:r w:rsidRPr="003871C4">
        <w:t>atau</w:t>
      </w:r>
      <w:proofErr w:type="spellEnd"/>
      <w:r w:rsidRPr="003871C4">
        <w:t xml:space="preserve"> </w:t>
      </w:r>
      <w:proofErr w:type="spellStart"/>
      <w:r w:rsidRPr="003871C4">
        <w:t>eksplorasi</w:t>
      </w:r>
      <w:proofErr w:type="spellEnd"/>
      <w:r w:rsidRPr="003871C4">
        <w:t xml:space="preserve"> model yang </w:t>
      </w:r>
      <w:proofErr w:type="spellStart"/>
      <w:r w:rsidRPr="003871C4">
        <w:t>lebih</w:t>
      </w:r>
      <w:proofErr w:type="spellEnd"/>
      <w:r w:rsidRPr="003871C4">
        <w:t xml:space="preserve"> </w:t>
      </w:r>
      <w:proofErr w:type="spellStart"/>
      <w:r w:rsidRPr="003871C4">
        <w:t>kompleks</w:t>
      </w:r>
      <w:proofErr w:type="spellEnd"/>
      <w:r w:rsidRPr="003871C4">
        <w:t xml:space="preserve"> dan </w:t>
      </w:r>
      <w:proofErr w:type="spellStart"/>
      <w:r w:rsidRPr="003871C4">
        <w:t>canggih</w:t>
      </w:r>
      <w:proofErr w:type="spellEnd"/>
      <w:r w:rsidRPr="003871C4">
        <w:t xml:space="preserve"> </w:t>
      </w:r>
      <w:proofErr w:type="spellStart"/>
      <w:r w:rsidRPr="003871C4">
        <w:t>mungkin</w:t>
      </w:r>
      <w:proofErr w:type="spellEnd"/>
      <w:r w:rsidRPr="003871C4">
        <w:t xml:space="preserve"> </w:t>
      </w:r>
      <w:proofErr w:type="spellStart"/>
      <w:r w:rsidRPr="003871C4">
        <w:t>diperlukan</w:t>
      </w:r>
      <w:proofErr w:type="spellEnd"/>
      <w:r w:rsidRPr="003871C4">
        <w:t>.</w:t>
      </w:r>
    </w:p>
    <w:p w14:paraId="1F5A5363" w14:textId="025D859B" w:rsidR="003871C4" w:rsidRDefault="003871C4">
      <w:r>
        <w:br w:type="page"/>
      </w:r>
    </w:p>
    <w:p w14:paraId="4D9FEB38" w14:textId="77777777" w:rsidR="00FF7318" w:rsidRDefault="00FF7318" w:rsidP="003871C4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FF7318" w:rsidSect="00FF7318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8DB2A2E" w14:textId="75783751" w:rsidR="003871C4" w:rsidRPr="003871C4" w:rsidRDefault="003871C4" w:rsidP="003871C4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2" w:name="_Toc169677138"/>
      <w:r w:rsidRPr="003871C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5 </w:t>
      </w:r>
      <w:proofErr w:type="spellStart"/>
      <w:r w:rsidRPr="003871C4">
        <w:rPr>
          <w:rFonts w:ascii="Times New Roman" w:hAnsi="Times New Roman" w:cs="Times New Roman"/>
          <w:b/>
          <w:bCs/>
          <w:sz w:val="24"/>
          <w:szCs w:val="24"/>
        </w:rPr>
        <w:t>Penutup</w:t>
      </w:r>
      <w:bookmarkEnd w:id="22"/>
      <w:proofErr w:type="spellEnd"/>
    </w:p>
    <w:p w14:paraId="311E1357" w14:textId="77777777" w:rsidR="003871C4" w:rsidRDefault="003871C4" w:rsidP="003871C4"/>
    <w:p w14:paraId="3BB8F626" w14:textId="62335814" w:rsidR="003871C4" w:rsidRPr="003871C4" w:rsidRDefault="003871C4" w:rsidP="003871C4">
      <w:pPr>
        <w:pStyle w:val="Heading2"/>
        <w:numPr>
          <w:ilvl w:val="0"/>
          <w:numId w:val="11"/>
        </w:numPr>
        <w:ind w:left="567" w:hanging="567"/>
        <w:rPr>
          <w:rFonts w:ascii="Times New Roman" w:hAnsi="Times New Roman" w:cs="Times New Roman"/>
          <w:b/>
          <w:bCs/>
        </w:rPr>
      </w:pPr>
      <w:bookmarkStart w:id="23" w:name="_Toc169677139"/>
      <w:proofErr w:type="spellStart"/>
      <w:r w:rsidRPr="003871C4">
        <w:rPr>
          <w:rFonts w:ascii="Times New Roman" w:hAnsi="Times New Roman" w:cs="Times New Roman"/>
          <w:b/>
          <w:bCs/>
          <w:sz w:val="24"/>
          <w:szCs w:val="24"/>
        </w:rPr>
        <w:t>Simpulan</w:t>
      </w:r>
      <w:bookmarkEnd w:id="23"/>
      <w:proofErr w:type="spellEnd"/>
    </w:p>
    <w:p w14:paraId="796B4EF3" w14:textId="77777777" w:rsidR="003871C4" w:rsidRDefault="003871C4" w:rsidP="003871C4">
      <w:pPr>
        <w:spacing w:line="360" w:lineRule="auto"/>
        <w:ind w:firstLine="567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model SVM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Naive Bayes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TurboVPN</w:t>
      </w:r>
      <w:proofErr w:type="spellEnd"/>
      <w:r>
        <w:t xml:space="preserve"> di Google </w:t>
      </w:r>
      <w:proofErr w:type="spellStart"/>
      <w:r>
        <w:t>Playstore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SVM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ketidakmampuannya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area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. Naive Bayes,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konservatif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model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ambigu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dan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24C0BA56" w14:textId="77777777" w:rsidR="003871C4" w:rsidRDefault="003871C4" w:rsidP="003871C4"/>
    <w:p w14:paraId="42AB87CD" w14:textId="536A75B7" w:rsidR="003871C4" w:rsidRPr="003871C4" w:rsidRDefault="003871C4" w:rsidP="003871C4">
      <w:pPr>
        <w:pStyle w:val="Heading2"/>
        <w:numPr>
          <w:ilvl w:val="0"/>
          <w:numId w:val="11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bookmarkStart w:id="24" w:name="_Toc169677140"/>
      <w:r w:rsidRPr="003871C4">
        <w:rPr>
          <w:rFonts w:ascii="Times New Roman" w:hAnsi="Times New Roman" w:cs="Times New Roman"/>
          <w:b/>
          <w:bCs/>
          <w:sz w:val="24"/>
          <w:szCs w:val="24"/>
        </w:rPr>
        <w:t>Saran</w:t>
      </w:r>
      <w:bookmarkEnd w:id="24"/>
    </w:p>
    <w:p w14:paraId="45CF92DB" w14:textId="77777777" w:rsidR="003871C4" w:rsidRPr="00334A30" w:rsidRDefault="003871C4" w:rsidP="00334A30">
      <w:pPr>
        <w:spacing w:line="360" w:lineRule="auto"/>
        <w:ind w:firstLine="567"/>
        <w:jc w:val="both"/>
      </w:pPr>
      <w:proofErr w:type="spellStart"/>
      <w:r w:rsidRPr="00334A30">
        <w:t>Berdasarkan</w:t>
      </w:r>
      <w:proofErr w:type="spellEnd"/>
      <w:r w:rsidRPr="00334A30">
        <w:t xml:space="preserve"> </w:t>
      </w:r>
      <w:proofErr w:type="spellStart"/>
      <w:r w:rsidRPr="00334A30">
        <w:t>hasil</w:t>
      </w:r>
      <w:proofErr w:type="spellEnd"/>
      <w:r w:rsidRPr="00334A30">
        <w:t xml:space="preserve"> </w:t>
      </w:r>
      <w:proofErr w:type="spellStart"/>
      <w:r w:rsidRPr="00334A30">
        <w:t>perbandingan</w:t>
      </w:r>
      <w:proofErr w:type="spellEnd"/>
      <w:r w:rsidRPr="00334A30">
        <w:t xml:space="preserve"> </w:t>
      </w:r>
      <w:proofErr w:type="spellStart"/>
      <w:r w:rsidRPr="00334A30">
        <w:t>klasifikasi</w:t>
      </w:r>
      <w:proofErr w:type="spellEnd"/>
      <w:r w:rsidRPr="00334A30">
        <w:t xml:space="preserve">, </w:t>
      </w:r>
      <w:proofErr w:type="spellStart"/>
      <w:r w:rsidRPr="00334A30">
        <w:t>dapat</w:t>
      </w:r>
      <w:proofErr w:type="spellEnd"/>
      <w:r w:rsidRPr="00334A30">
        <w:t xml:space="preserve"> </w:t>
      </w:r>
      <w:proofErr w:type="spellStart"/>
      <w:r w:rsidRPr="00334A30">
        <w:t>disarankan</w:t>
      </w:r>
      <w:proofErr w:type="spellEnd"/>
      <w:r w:rsidRPr="00334A30">
        <w:t xml:space="preserve"> </w:t>
      </w:r>
      <w:proofErr w:type="spellStart"/>
      <w:r w:rsidRPr="00334A30">
        <w:t>untuk</w:t>
      </w:r>
      <w:proofErr w:type="spellEnd"/>
      <w:r w:rsidRPr="00334A30">
        <w:t xml:space="preserve"> </w:t>
      </w:r>
      <w:proofErr w:type="spellStart"/>
      <w:r w:rsidRPr="00334A30">
        <w:t>menggunakan</w:t>
      </w:r>
      <w:proofErr w:type="spellEnd"/>
      <w:r w:rsidRPr="00334A30">
        <w:t xml:space="preserve"> </w:t>
      </w:r>
      <w:proofErr w:type="spellStart"/>
      <w:r w:rsidRPr="00334A30">
        <w:t>kombinasi</w:t>
      </w:r>
      <w:proofErr w:type="spellEnd"/>
      <w:r w:rsidRPr="00334A30">
        <w:t xml:space="preserve"> </w:t>
      </w:r>
      <w:proofErr w:type="spellStart"/>
      <w:r w:rsidRPr="00334A30">
        <w:t>dari</w:t>
      </w:r>
      <w:proofErr w:type="spellEnd"/>
      <w:r w:rsidRPr="00334A30">
        <w:t xml:space="preserve"> </w:t>
      </w:r>
      <w:proofErr w:type="spellStart"/>
      <w:r w:rsidRPr="00334A30">
        <w:t>kedua</w:t>
      </w:r>
      <w:proofErr w:type="spellEnd"/>
      <w:r w:rsidRPr="00334A30">
        <w:t xml:space="preserve"> model, </w:t>
      </w:r>
      <w:proofErr w:type="spellStart"/>
      <w:r w:rsidRPr="00334A30">
        <w:t>yaitu</w:t>
      </w:r>
      <w:proofErr w:type="spellEnd"/>
      <w:r w:rsidRPr="00334A30">
        <w:t xml:space="preserve"> SVM dan Naive Bayes, </w:t>
      </w:r>
      <w:proofErr w:type="spellStart"/>
      <w:r w:rsidRPr="00334A30">
        <w:t>dalam</w:t>
      </w:r>
      <w:proofErr w:type="spellEnd"/>
      <w:r w:rsidRPr="00334A30">
        <w:t xml:space="preserve"> </w:t>
      </w:r>
      <w:proofErr w:type="spellStart"/>
      <w:r w:rsidRPr="00334A30">
        <w:t>bentuk</w:t>
      </w:r>
      <w:proofErr w:type="spellEnd"/>
      <w:r w:rsidRPr="00334A30">
        <w:t xml:space="preserve"> ensemble model. Ensemble model </w:t>
      </w:r>
      <w:proofErr w:type="spellStart"/>
      <w:r w:rsidRPr="00334A30">
        <w:t>dapat</w:t>
      </w:r>
      <w:proofErr w:type="spellEnd"/>
      <w:r w:rsidRPr="00334A30">
        <w:t xml:space="preserve"> </w:t>
      </w:r>
      <w:proofErr w:type="spellStart"/>
      <w:r w:rsidRPr="00334A30">
        <w:t>menggabungkan</w:t>
      </w:r>
      <w:proofErr w:type="spellEnd"/>
      <w:r w:rsidRPr="00334A30">
        <w:t xml:space="preserve"> </w:t>
      </w:r>
      <w:proofErr w:type="spellStart"/>
      <w:r w:rsidRPr="00334A30">
        <w:t>kekuatan</w:t>
      </w:r>
      <w:proofErr w:type="spellEnd"/>
      <w:r w:rsidRPr="00334A30">
        <w:t xml:space="preserve"> </w:t>
      </w:r>
      <w:proofErr w:type="spellStart"/>
      <w:r w:rsidRPr="00334A30">
        <w:t>kedua</w:t>
      </w:r>
      <w:proofErr w:type="spellEnd"/>
      <w:r w:rsidRPr="00334A30">
        <w:t xml:space="preserve"> model </w:t>
      </w:r>
      <w:proofErr w:type="spellStart"/>
      <w:r w:rsidRPr="00334A30">
        <w:t>untuk</w:t>
      </w:r>
      <w:proofErr w:type="spellEnd"/>
      <w:r w:rsidRPr="00334A30">
        <w:t xml:space="preserve"> </w:t>
      </w:r>
      <w:proofErr w:type="spellStart"/>
      <w:r w:rsidRPr="00334A30">
        <w:t>meningkatkan</w:t>
      </w:r>
      <w:proofErr w:type="spellEnd"/>
      <w:r w:rsidRPr="00334A30">
        <w:t xml:space="preserve"> </w:t>
      </w:r>
      <w:proofErr w:type="spellStart"/>
      <w:r w:rsidRPr="00334A30">
        <w:t>kinerja</w:t>
      </w:r>
      <w:proofErr w:type="spellEnd"/>
      <w:r w:rsidRPr="00334A30">
        <w:t xml:space="preserve"> </w:t>
      </w:r>
      <w:proofErr w:type="spellStart"/>
      <w:r w:rsidRPr="00334A30">
        <w:t>klasifikasi</w:t>
      </w:r>
      <w:proofErr w:type="spellEnd"/>
      <w:r w:rsidRPr="00334A30">
        <w:t xml:space="preserve">. </w:t>
      </w:r>
      <w:proofErr w:type="spellStart"/>
      <w:r w:rsidRPr="00334A30">
        <w:t>Misalnya</w:t>
      </w:r>
      <w:proofErr w:type="spellEnd"/>
      <w:r w:rsidRPr="00334A30">
        <w:t xml:space="preserve">, </w:t>
      </w:r>
      <w:proofErr w:type="spellStart"/>
      <w:r w:rsidRPr="00334A30">
        <w:t>hasil</w:t>
      </w:r>
      <w:proofErr w:type="spellEnd"/>
      <w:r w:rsidRPr="00334A30">
        <w:t xml:space="preserve"> </w:t>
      </w:r>
      <w:proofErr w:type="spellStart"/>
      <w:r w:rsidRPr="00334A30">
        <w:t>prediksi</w:t>
      </w:r>
      <w:proofErr w:type="spellEnd"/>
      <w:r w:rsidRPr="00334A30">
        <w:t xml:space="preserve"> </w:t>
      </w:r>
      <w:proofErr w:type="spellStart"/>
      <w:r w:rsidRPr="00334A30">
        <w:t>dari</w:t>
      </w:r>
      <w:proofErr w:type="spellEnd"/>
      <w:r w:rsidRPr="00334A30">
        <w:t xml:space="preserve"> SVM dan Naive Bayes </w:t>
      </w:r>
      <w:proofErr w:type="spellStart"/>
      <w:r w:rsidRPr="00334A30">
        <w:t>dapat</w:t>
      </w:r>
      <w:proofErr w:type="spellEnd"/>
      <w:r w:rsidRPr="00334A30">
        <w:t xml:space="preserve"> </w:t>
      </w:r>
      <w:proofErr w:type="spellStart"/>
      <w:r w:rsidRPr="00334A30">
        <w:t>digabungkan</w:t>
      </w:r>
      <w:proofErr w:type="spellEnd"/>
      <w:r w:rsidRPr="00334A30">
        <w:t xml:space="preserve"> </w:t>
      </w:r>
      <w:proofErr w:type="spellStart"/>
      <w:r w:rsidRPr="00334A30">
        <w:t>menggunakan</w:t>
      </w:r>
      <w:proofErr w:type="spellEnd"/>
      <w:r w:rsidRPr="00334A30">
        <w:t xml:space="preserve"> </w:t>
      </w:r>
      <w:proofErr w:type="spellStart"/>
      <w:r w:rsidRPr="00334A30">
        <w:t>metode</w:t>
      </w:r>
      <w:proofErr w:type="spellEnd"/>
      <w:r w:rsidRPr="00334A30">
        <w:t xml:space="preserve"> voting </w:t>
      </w:r>
      <w:proofErr w:type="spellStart"/>
      <w:r w:rsidRPr="00334A30">
        <w:t>atau</w:t>
      </w:r>
      <w:proofErr w:type="spellEnd"/>
      <w:r w:rsidRPr="00334A30">
        <w:t xml:space="preserve"> averaging </w:t>
      </w:r>
      <w:proofErr w:type="spellStart"/>
      <w:r w:rsidRPr="00334A30">
        <w:t>untuk</w:t>
      </w:r>
      <w:proofErr w:type="spellEnd"/>
      <w:r w:rsidRPr="00334A30">
        <w:t xml:space="preserve"> </w:t>
      </w:r>
      <w:proofErr w:type="spellStart"/>
      <w:r w:rsidRPr="00334A30">
        <w:t>menghasilkan</w:t>
      </w:r>
      <w:proofErr w:type="spellEnd"/>
      <w:r w:rsidRPr="00334A30">
        <w:t xml:space="preserve"> </w:t>
      </w:r>
      <w:proofErr w:type="spellStart"/>
      <w:r w:rsidRPr="00334A30">
        <w:t>prediksi</w:t>
      </w:r>
      <w:proofErr w:type="spellEnd"/>
      <w:r w:rsidRPr="00334A30">
        <w:t xml:space="preserve"> </w:t>
      </w:r>
      <w:proofErr w:type="spellStart"/>
      <w:r w:rsidRPr="00334A30">
        <w:t>akhir</w:t>
      </w:r>
      <w:proofErr w:type="spellEnd"/>
      <w:r w:rsidRPr="00334A30">
        <w:t xml:space="preserve"> yang </w:t>
      </w:r>
      <w:proofErr w:type="spellStart"/>
      <w:r w:rsidRPr="00334A30">
        <w:t>lebih</w:t>
      </w:r>
      <w:proofErr w:type="spellEnd"/>
      <w:r w:rsidRPr="00334A30">
        <w:t xml:space="preserve"> </w:t>
      </w:r>
      <w:proofErr w:type="spellStart"/>
      <w:r w:rsidRPr="00334A30">
        <w:t>akurat</w:t>
      </w:r>
      <w:proofErr w:type="spellEnd"/>
      <w:r w:rsidRPr="00334A30">
        <w:t xml:space="preserve">. </w:t>
      </w:r>
      <w:proofErr w:type="spellStart"/>
      <w:r w:rsidRPr="00334A30">
        <w:t>Dengan</w:t>
      </w:r>
      <w:proofErr w:type="spellEnd"/>
      <w:r w:rsidRPr="00334A30">
        <w:t xml:space="preserve"> </w:t>
      </w:r>
      <w:proofErr w:type="spellStart"/>
      <w:r w:rsidRPr="00334A30">
        <w:t>demikian</w:t>
      </w:r>
      <w:proofErr w:type="spellEnd"/>
      <w:r w:rsidRPr="00334A30">
        <w:t xml:space="preserve">, </w:t>
      </w:r>
      <w:proofErr w:type="spellStart"/>
      <w:r w:rsidRPr="00334A30">
        <w:t>kelemahan</w:t>
      </w:r>
      <w:proofErr w:type="spellEnd"/>
      <w:r w:rsidRPr="00334A30">
        <w:t xml:space="preserve"> masing-masing model </w:t>
      </w:r>
      <w:proofErr w:type="spellStart"/>
      <w:r w:rsidRPr="00334A30">
        <w:t>dapat</w:t>
      </w:r>
      <w:proofErr w:type="spellEnd"/>
      <w:r w:rsidRPr="00334A30">
        <w:t xml:space="preserve"> </w:t>
      </w:r>
      <w:proofErr w:type="spellStart"/>
      <w:r w:rsidRPr="00334A30">
        <w:t>diimbangi</w:t>
      </w:r>
      <w:proofErr w:type="spellEnd"/>
      <w:r w:rsidRPr="00334A30">
        <w:t xml:space="preserve"> oleh </w:t>
      </w:r>
      <w:proofErr w:type="spellStart"/>
      <w:r w:rsidRPr="00334A30">
        <w:t>kekuatan</w:t>
      </w:r>
      <w:proofErr w:type="spellEnd"/>
      <w:r w:rsidRPr="00334A30">
        <w:t xml:space="preserve"> model </w:t>
      </w:r>
      <w:proofErr w:type="spellStart"/>
      <w:r w:rsidRPr="00334A30">
        <w:t>lainnya</w:t>
      </w:r>
      <w:proofErr w:type="spellEnd"/>
      <w:r w:rsidRPr="00334A30">
        <w:t>.</w:t>
      </w:r>
    </w:p>
    <w:p w14:paraId="43AD332D" w14:textId="77777777" w:rsidR="00334A30" w:rsidRPr="00334A30" w:rsidRDefault="00334A30" w:rsidP="00334A30">
      <w:pPr>
        <w:spacing w:line="360" w:lineRule="auto"/>
        <w:ind w:firstLine="567"/>
        <w:jc w:val="both"/>
      </w:pPr>
      <w:r w:rsidRPr="00334A30">
        <w:t xml:space="preserve">Proses preprocessing data </w:t>
      </w:r>
      <w:proofErr w:type="spellStart"/>
      <w:r w:rsidRPr="00334A30">
        <w:t>dapat</w:t>
      </w:r>
      <w:proofErr w:type="spellEnd"/>
      <w:r w:rsidRPr="00334A30">
        <w:t xml:space="preserve"> </w:t>
      </w:r>
      <w:proofErr w:type="spellStart"/>
      <w:r w:rsidRPr="00334A30">
        <w:t>diperbaiki</w:t>
      </w:r>
      <w:proofErr w:type="spellEnd"/>
      <w:r w:rsidRPr="00334A30">
        <w:t xml:space="preserve"> </w:t>
      </w:r>
      <w:proofErr w:type="spellStart"/>
      <w:r w:rsidRPr="00334A30">
        <w:t>untuk</w:t>
      </w:r>
      <w:proofErr w:type="spellEnd"/>
      <w:r w:rsidRPr="00334A30">
        <w:t xml:space="preserve"> </w:t>
      </w:r>
      <w:proofErr w:type="spellStart"/>
      <w:r w:rsidRPr="00334A30">
        <w:t>membantu</w:t>
      </w:r>
      <w:proofErr w:type="spellEnd"/>
      <w:r w:rsidRPr="00334A30">
        <w:t xml:space="preserve"> model </w:t>
      </w:r>
      <w:proofErr w:type="spellStart"/>
      <w:r w:rsidRPr="00334A30">
        <w:t>mengenali</w:t>
      </w:r>
      <w:proofErr w:type="spellEnd"/>
      <w:r w:rsidRPr="00334A30">
        <w:t xml:space="preserve"> </w:t>
      </w:r>
      <w:proofErr w:type="spellStart"/>
      <w:r w:rsidRPr="00334A30">
        <w:t>sentimen</w:t>
      </w:r>
      <w:proofErr w:type="spellEnd"/>
      <w:r w:rsidRPr="00334A30">
        <w:t xml:space="preserve"> </w:t>
      </w:r>
      <w:proofErr w:type="spellStart"/>
      <w:r w:rsidRPr="00334A30">
        <w:t>netral</w:t>
      </w:r>
      <w:proofErr w:type="spellEnd"/>
      <w:r w:rsidRPr="00334A30">
        <w:t xml:space="preserve"> </w:t>
      </w:r>
      <w:proofErr w:type="spellStart"/>
      <w:r w:rsidRPr="00334A30">
        <w:t>dengan</w:t>
      </w:r>
      <w:proofErr w:type="spellEnd"/>
      <w:r w:rsidRPr="00334A30">
        <w:t xml:space="preserve"> </w:t>
      </w:r>
      <w:proofErr w:type="spellStart"/>
      <w:r w:rsidRPr="00334A30">
        <w:t>lebih</w:t>
      </w:r>
      <w:proofErr w:type="spellEnd"/>
      <w:r w:rsidRPr="00334A30">
        <w:t xml:space="preserve"> </w:t>
      </w:r>
      <w:proofErr w:type="spellStart"/>
      <w:r w:rsidRPr="00334A30">
        <w:t>baik</w:t>
      </w:r>
      <w:proofErr w:type="spellEnd"/>
      <w:r w:rsidRPr="00334A30">
        <w:t xml:space="preserve">. Salah </w:t>
      </w:r>
      <w:proofErr w:type="spellStart"/>
      <w:r w:rsidRPr="00334A30">
        <w:t>satu</w:t>
      </w:r>
      <w:proofErr w:type="spellEnd"/>
      <w:r w:rsidRPr="00334A30">
        <w:t xml:space="preserve"> </w:t>
      </w:r>
      <w:proofErr w:type="spellStart"/>
      <w:r w:rsidRPr="00334A30">
        <w:t>cara</w:t>
      </w:r>
      <w:proofErr w:type="spellEnd"/>
      <w:r w:rsidRPr="00334A30">
        <w:t xml:space="preserve"> </w:t>
      </w:r>
      <w:proofErr w:type="spellStart"/>
      <w:r w:rsidRPr="00334A30">
        <w:t>adalah</w:t>
      </w:r>
      <w:proofErr w:type="spellEnd"/>
      <w:r w:rsidRPr="00334A30">
        <w:t xml:space="preserve"> </w:t>
      </w:r>
      <w:proofErr w:type="spellStart"/>
      <w:r w:rsidRPr="00334A30">
        <w:t>dengan</w:t>
      </w:r>
      <w:proofErr w:type="spellEnd"/>
      <w:r w:rsidRPr="00334A30">
        <w:t xml:space="preserve"> </w:t>
      </w:r>
      <w:proofErr w:type="spellStart"/>
      <w:r w:rsidRPr="00334A30">
        <w:t>menambahkan</w:t>
      </w:r>
      <w:proofErr w:type="spellEnd"/>
      <w:r w:rsidRPr="00334A30">
        <w:t xml:space="preserve"> </w:t>
      </w:r>
      <w:proofErr w:type="spellStart"/>
      <w:r w:rsidRPr="00334A30">
        <w:t>lebih</w:t>
      </w:r>
      <w:proofErr w:type="spellEnd"/>
      <w:r w:rsidRPr="00334A30">
        <w:t xml:space="preserve"> </w:t>
      </w:r>
      <w:proofErr w:type="spellStart"/>
      <w:r w:rsidRPr="00334A30">
        <w:t>banyak</w:t>
      </w:r>
      <w:proofErr w:type="spellEnd"/>
      <w:r w:rsidRPr="00334A30">
        <w:t xml:space="preserve"> data </w:t>
      </w:r>
      <w:proofErr w:type="spellStart"/>
      <w:r w:rsidRPr="00334A30">
        <w:t>ulasan</w:t>
      </w:r>
      <w:proofErr w:type="spellEnd"/>
      <w:r w:rsidRPr="00334A30">
        <w:t xml:space="preserve"> yang </w:t>
      </w:r>
      <w:proofErr w:type="spellStart"/>
      <w:r w:rsidRPr="00334A30">
        <w:t>memiliki</w:t>
      </w:r>
      <w:proofErr w:type="spellEnd"/>
      <w:r w:rsidRPr="00334A30">
        <w:t xml:space="preserve"> </w:t>
      </w:r>
      <w:proofErr w:type="spellStart"/>
      <w:r w:rsidRPr="00334A30">
        <w:t>sentimen</w:t>
      </w:r>
      <w:proofErr w:type="spellEnd"/>
      <w:r w:rsidRPr="00334A30">
        <w:t xml:space="preserve"> </w:t>
      </w:r>
      <w:proofErr w:type="spellStart"/>
      <w:r w:rsidRPr="00334A30">
        <w:t>netral</w:t>
      </w:r>
      <w:proofErr w:type="spellEnd"/>
      <w:r w:rsidRPr="00334A30">
        <w:t xml:space="preserve">. Selain </w:t>
      </w:r>
      <w:proofErr w:type="spellStart"/>
      <w:r w:rsidRPr="00334A30">
        <w:t>itu</w:t>
      </w:r>
      <w:proofErr w:type="spellEnd"/>
      <w:r w:rsidRPr="00334A30">
        <w:t xml:space="preserve">, </w:t>
      </w:r>
      <w:proofErr w:type="spellStart"/>
      <w:r w:rsidRPr="00334A30">
        <w:t>teknik</w:t>
      </w:r>
      <w:proofErr w:type="spellEnd"/>
      <w:r w:rsidRPr="00334A30">
        <w:t xml:space="preserve"> preprocessing yang </w:t>
      </w:r>
      <w:proofErr w:type="spellStart"/>
      <w:r w:rsidRPr="00334A30">
        <w:t>lebih</w:t>
      </w:r>
      <w:proofErr w:type="spellEnd"/>
      <w:r w:rsidRPr="00334A30">
        <w:t xml:space="preserve"> </w:t>
      </w:r>
      <w:proofErr w:type="spellStart"/>
      <w:r w:rsidRPr="00334A30">
        <w:t>canggih</w:t>
      </w:r>
      <w:proofErr w:type="spellEnd"/>
      <w:r w:rsidRPr="00334A30">
        <w:t xml:space="preserve"> </w:t>
      </w:r>
      <w:proofErr w:type="spellStart"/>
      <w:r w:rsidRPr="00334A30">
        <w:t>seperti</w:t>
      </w:r>
      <w:proofErr w:type="spellEnd"/>
      <w:r w:rsidRPr="00334A30">
        <w:t xml:space="preserve"> </w:t>
      </w:r>
      <w:proofErr w:type="spellStart"/>
      <w:r w:rsidRPr="00334A30">
        <w:t>menggunakan</w:t>
      </w:r>
      <w:proofErr w:type="spellEnd"/>
      <w:r w:rsidRPr="00334A30">
        <w:t xml:space="preserve"> lemmatization </w:t>
      </w:r>
      <w:proofErr w:type="spellStart"/>
      <w:r w:rsidRPr="00334A30">
        <w:t>alih-alih</w:t>
      </w:r>
      <w:proofErr w:type="spellEnd"/>
      <w:r w:rsidRPr="00334A30">
        <w:t xml:space="preserve"> stemming, </w:t>
      </w:r>
      <w:proofErr w:type="spellStart"/>
      <w:r w:rsidRPr="00334A30">
        <w:t>atau</w:t>
      </w:r>
      <w:proofErr w:type="spellEnd"/>
      <w:r w:rsidRPr="00334A30">
        <w:t xml:space="preserve"> </w:t>
      </w:r>
      <w:proofErr w:type="spellStart"/>
      <w:r w:rsidRPr="00334A30">
        <w:t>menggunakan</w:t>
      </w:r>
      <w:proofErr w:type="spellEnd"/>
      <w:r w:rsidRPr="00334A30">
        <w:t xml:space="preserve"> embedding kata yang </w:t>
      </w:r>
      <w:proofErr w:type="spellStart"/>
      <w:r w:rsidRPr="00334A30">
        <w:t>lebih</w:t>
      </w:r>
      <w:proofErr w:type="spellEnd"/>
      <w:r w:rsidRPr="00334A30">
        <w:t xml:space="preserve"> kaya </w:t>
      </w:r>
      <w:proofErr w:type="spellStart"/>
      <w:r w:rsidRPr="00334A30">
        <w:t>seperti</w:t>
      </w:r>
      <w:proofErr w:type="spellEnd"/>
      <w:r w:rsidRPr="00334A30">
        <w:t xml:space="preserve"> Word2Vec </w:t>
      </w:r>
      <w:proofErr w:type="spellStart"/>
      <w:r w:rsidRPr="00334A30">
        <w:t>atau</w:t>
      </w:r>
      <w:proofErr w:type="spellEnd"/>
      <w:r w:rsidRPr="00334A30">
        <w:t xml:space="preserve"> BERT, </w:t>
      </w:r>
      <w:proofErr w:type="spellStart"/>
      <w:r w:rsidRPr="00334A30">
        <w:t>dapat</w:t>
      </w:r>
      <w:proofErr w:type="spellEnd"/>
      <w:r w:rsidRPr="00334A30">
        <w:t xml:space="preserve"> </w:t>
      </w:r>
      <w:proofErr w:type="spellStart"/>
      <w:r w:rsidRPr="00334A30">
        <w:t>membantu</w:t>
      </w:r>
      <w:proofErr w:type="spellEnd"/>
      <w:r w:rsidRPr="00334A30">
        <w:t xml:space="preserve"> model </w:t>
      </w:r>
      <w:proofErr w:type="spellStart"/>
      <w:r w:rsidRPr="00334A30">
        <w:t>dalam</w:t>
      </w:r>
      <w:proofErr w:type="spellEnd"/>
      <w:r w:rsidRPr="00334A30">
        <w:t xml:space="preserve"> </w:t>
      </w:r>
      <w:proofErr w:type="spellStart"/>
      <w:r w:rsidRPr="00334A30">
        <w:t>menangkap</w:t>
      </w:r>
      <w:proofErr w:type="spellEnd"/>
      <w:r w:rsidRPr="00334A30">
        <w:t xml:space="preserve"> </w:t>
      </w:r>
      <w:proofErr w:type="spellStart"/>
      <w:r w:rsidRPr="00334A30">
        <w:t>konteks</w:t>
      </w:r>
      <w:proofErr w:type="spellEnd"/>
      <w:r w:rsidRPr="00334A30">
        <w:t xml:space="preserve"> dan </w:t>
      </w:r>
      <w:proofErr w:type="spellStart"/>
      <w:r w:rsidRPr="00334A30">
        <w:t>nuansa</w:t>
      </w:r>
      <w:proofErr w:type="spellEnd"/>
      <w:r w:rsidRPr="00334A30">
        <w:t xml:space="preserve"> </w:t>
      </w:r>
      <w:proofErr w:type="spellStart"/>
      <w:r w:rsidRPr="00334A30">
        <w:t>dalam</w:t>
      </w:r>
      <w:proofErr w:type="spellEnd"/>
      <w:r w:rsidRPr="00334A30">
        <w:t xml:space="preserve"> </w:t>
      </w:r>
      <w:proofErr w:type="spellStart"/>
      <w:r w:rsidRPr="00334A30">
        <w:t>teks</w:t>
      </w:r>
      <w:proofErr w:type="spellEnd"/>
      <w:r w:rsidRPr="00334A30">
        <w:t xml:space="preserve"> </w:t>
      </w:r>
      <w:proofErr w:type="spellStart"/>
      <w:r w:rsidRPr="00334A30">
        <w:t>ulasan</w:t>
      </w:r>
      <w:proofErr w:type="spellEnd"/>
      <w:r w:rsidRPr="00334A30">
        <w:t xml:space="preserve"> </w:t>
      </w:r>
      <w:proofErr w:type="spellStart"/>
      <w:r w:rsidRPr="00334A30">
        <w:t>dengan</w:t>
      </w:r>
      <w:proofErr w:type="spellEnd"/>
      <w:r w:rsidRPr="00334A30">
        <w:t xml:space="preserve"> </w:t>
      </w:r>
      <w:proofErr w:type="spellStart"/>
      <w:r w:rsidRPr="00334A30">
        <w:t>lebih</w:t>
      </w:r>
      <w:proofErr w:type="spellEnd"/>
      <w:r w:rsidRPr="00334A30">
        <w:t xml:space="preserve"> </w:t>
      </w:r>
      <w:proofErr w:type="spellStart"/>
      <w:r w:rsidRPr="00334A30">
        <w:t>baik</w:t>
      </w:r>
      <w:proofErr w:type="spellEnd"/>
      <w:r w:rsidRPr="00334A30">
        <w:t xml:space="preserve">. Hal </w:t>
      </w:r>
      <w:proofErr w:type="spellStart"/>
      <w:r w:rsidRPr="00334A30">
        <w:t>ini</w:t>
      </w:r>
      <w:proofErr w:type="spellEnd"/>
      <w:r w:rsidRPr="00334A30">
        <w:t xml:space="preserve"> </w:t>
      </w:r>
      <w:proofErr w:type="spellStart"/>
      <w:r w:rsidRPr="00334A30">
        <w:t>dapat</w:t>
      </w:r>
      <w:proofErr w:type="spellEnd"/>
      <w:r w:rsidRPr="00334A30">
        <w:t xml:space="preserve"> </w:t>
      </w:r>
      <w:proofErr w:type="spellStart"/>
      <w:r w:rsidRPr="00334A30">
        <w:t>membantu</w:t>
      </w:r>
      <w:proofErr w:type="spellEnd"/>
      <w:r w:rsidRPr="00334A30">
        <w:t xml:space="preserve"> model </w:t>
      </w:r>
      <w:proofErr w:type="spellStart"/>
      <w:r w:rsidRPr="00334A30">
        <w:t>mengenali</w:t>
      </w:r>
      <w:proofErr w:type="spellEnd"/>
      <w:r w:rsidRPr="00334A30">
        <w:t xml:space="preserve"> dan </w:t>
      </w:r>
      <w:proofErr w:type="spellStart"/>
      <w:r w:rsidRPr="00334A30">
        <w:t>mengklasifikasikan</w:t>
      </w:r>
      <w:proofErr w:type="spellEnd"/>
      <w:r w:rsidRPr="00334A30">
        <w:t xml:space="preserve"> </w:t>
      </w:r>
      <w:proofErr w:type="spellStart"/>
      <w:r w:rsidRPr="00334A30">
        <w:t>sentimen</w:t>
      </w:r>
      <w:proofErr w:type="spellEnd"/>
      <w:r w:rsidRPr="00334A30">
        <w:t xml:space="preserve"> </w:t>
      </w:r>
      <w:proofErr w:type="spellStart"/>
      <w:r w:rsidRPr="00334A30">
        <w:t>netral</w:t>
      </w:r>
      <w:proofErr w:type="spellEnd"/>
      <w:r w:rsidRPr="00334A30">
        <w:t xml:space="preserve"> </w:t>
      </w:r>
      <w:proofErr w:type="spellStart"/>
      <w:r w:rsidRPr="00334A30">
        <w:t>dengan</w:t>
      </w:r>
      <w:proofErr w:type="spellEnd"/>
      <w:r w:rsidRPr="00334A30">
        <w:t xml:space="preserve"> </w:t>
      </w:r>
      <w:proofErr w:type="spellStart"/>
      <w:r w:rsidRPr="00334A30">
        <w:t>lebih</w:t>
      </w:r>
      <w:proofErr w:type="spellEnd"/>
      <w:r w:rsidRPr="00334A30">
        <w:t xml:space="preserve"> </w:t>
      </w:r>
      <w:proofErr w:type="spellStart"/>
      <w:r w:rsidRPr="00334A30">
        <w:t>akurat</w:t>
      </w:r>
      <w:proofErr w:type="spellEnd"/>
      <w:r w:rsidRPr="00334A30">
        <w:t>.</w:t>
      </w:r>
    </w:p>
    <w:p w14:paraId="7CA28618" w14:textId="77777777" w:rsidR="00334A30" w:rsidRPr="00334A30" w:rsidRDefault="00334A30" w:rsidP="00334A30">
      <w:pPr>
        <w:spacing w:line="360" w:lineRule="auto"/>
        <w:ind w:firstLine="567"/>
        <w:jc w:val="both"/>
      </w:pPr>
      <w:proofErr w:type="spellStart"/>
      <w:r w:rsidRPr="00334A30">
        <w:t>Ketidakseimbangan</w:t>
      </w:r>
      <w:proofErr w:type="spellEnd"/>
      <w:r w:rsidRPr="00334A30">
        <w:t xml:space="preserve"> data </w:t>
      </w:r>
      <w:proofErr w:type="spellStart"/>
      <w:r w:rsidRPr="00334A30">
        <w:t>sentimen</w:t>
      </w:r>
      <w:proofErr w:type="spellEnd"/>
      <w:r w:rsidRPr="00334A30">
        <w:t xml:space="preserve"> </w:t>
      </w:r>
      <w:proofErr w:type="spellStart"/>
      <w:r w:rsidRPr="00334A30">
        <w:t>dapat</w:t>
      </w:r>
      <w:proofErr w:type="spellEnd"/>
      <w:r w:rsidRPr="00334A30">
        <w:t xml:space="preserve"> </w:t>
      </w:r>
      <w:proofErr w:type="spellStart"/>
      <w:r w:rsidRPr="00334A30">
        <w:t>mempengaruhi</w:t>
      </w:r>
      <w:proofErr w:type="spellEnd"/>
      <w:r w:rsidRPr="00334A30">
        <w:t xml:space="preserve"> </w:t>
      </w:r>
      <w:proofErr w:type="spellStart"/>
      <w:r w:rsidRPr="00334A30">
        <w:t>kinerja</w:t>
      </w:r>
      <w:proofErr w:type="spellEnd"/>
      <w:r w:rsidRPr="00334A30">
        <w:t xml:space="preserve"> model, </w:t>
      </w:r>
      <w:proofErr w:type="spellStart"/>
      <w:r w:rsidRPr="00334A30">
        <w:t>terutama</w:t>
      </w:r>
      <w:proofErr w:type="spellEnd"/>
      <w:r w:rsidRPr="00334A30">
        <w:t xml:space="preserve"> </w:t>
      </w:r>
      <w:proofErr w:type="spellStart"/>
      <w:r w:rsidRPr="00334A30">
        <w:t>dalam</w:t>
      </w:r>
      <w:proofErr w:type="spellEnd"/>
      <w:r w:rsidRPr="00334A30">
        <w:t xml:space="preserve"> </w:t>
      </w:r>
      <w:proofErr w:type="spellStart"/>
      <w:r w:rsidRPr="00334A30">
        <w:t>mengenali</w:t>
      </w:r>
      <w:proofErr w:type="spellEnd"/>
      <w:r w:rsidRPr="00334A30">
        <w:t xml:space="preserve"> </w:t>
      </w:r>
      <w:proofErr w:type="spellStart"/>
      <w:r w:rsidRPr="00334A30">
        <w:t>kelas</w:t>
      </w:r>
      <w:proofErr w:type="spellEnd"/>
      <w:r w:rsidRPr="00334A30">
        <w:t xml:space="preserve"> </w:t>
      </w:r>
      <w:proofErr w:type="spellStart"/>
      <w:r w:rsidRPr="00334A30">
        <w:t>minoritas</w:t>
      </w:r>
      <w:proofErr w:type="spellEnd"/>
      <w:r w:rsidRPr="00334A30">
        <w:t xml:space="preserve"> </w:t>
      </w:r>
      <w:proofErr w:type="spellStart"/>
      <w:r w:rsidRPr="00334A30">
        <w:t>seperti</w:t>
      </w:r>
      <w:proofErr w:type="spellEnd"/>
      <w:r w:rsidRPr="00334A30">
        <w:t xml:space="preserve"> </w:t>
      </w:r>
      <w:proofErr w:type="spellStart"/>
      <w:r w:rsidRPr="00334A30">
        <w:t>sentimen</w:t>
      </w:r>
      <w:proofErr w:type="spellEnd"/>
      <w:r w:rsidRPr="00334A30">
        <w:t xml:space="preserve"> </w:t>
      </w:r>
      <w:proofErr w:type="spellStart"/>
      <w:r w:rsidRPr="00334A30">
        <w:t>netral</w:t>
      </w:r>
      <w:proofErr w:type="spellEnd"/>
      <w:r w:rsidRPr="00334A30">
        <w:t xml:space="preserve">. Oleh </w:t>
      </w:r>
      <w:proofErr w:type="spellStart"/>
      <w:r w:rsidRPr="00334A30">
        <w:t>karena</w:t>
      </w:r>
      <w:proofErr w:type="spellEnd"/>
      <w:r w:rsidRPr="00334A30">
        <w:t xml:space="preserve"> </w:t>
      </w:r>
      <w:proofErr w:type="spellStart"/>
      <w:r w:rsidRPr="00334A30">
        <w:t>itu</w:t>
      </w:r>
      <w:proofErr w:type="spellEnd"/>
      <w:r w:rsidRPr="00334A30">
        <w:t xml:space="preserve">, </w:t>
      </w:r>
      <w:proofErr w:type="spellStart"/>
      <w:r w:rsidRPr="00334A30">
        <w:t>disarankan</w:t>
      </w:r>
      <w:proofErr w:type="spellEnd"/>
      <w:r w:rsidRPr="00334A30">
        <w:t xml:space="preserve"> </w:t>
      </w:r>
      <w:proofErr w:type="spellStart"/>
      <w:r w:rsidRPr="00334A30">
        <w:t>untuk</w:t>
      </w:r>
      <w:proofErr w:type="spellEnd"/>
      <w:r w:rsidRPr="00334A30">
        <w:t xml:space="preserve"> </w:t>
      </w:r>
      <w:proofErr w:type="spellStart"/>
      <w:r w:rsidRPr="00334A30">
        <w:t>menggunakan</w:t>
      </w:r>
      <w:proofErr w:type="spellEnd"/>
      <w:r w:rsidRPr="00334A30">
        <w:t xml:space="preserve"> </w:t>
      </w:r>
      <w:proofErr w:type="spellStart"/>
      <w:r w:rsidRPr="00334A30">
        <w:t>teknik</w:t>
      </w:r>
      <w:proofErr w:type="spellEnd"/>
      <w:r w:rsidRPr="00334A30">
        <w:t xml:space="preserve"> balancing data </w:t>
      </w:r>
      <w:proofErr w:type="spellStart"/>
      <w:r w:rsidRPr="00334A30">
        <w:t>seperti</w:t>
      </w:r>
      <w:proofErr w:type="spellEnd"/>
      <w:r w:rsidRPr="00334A30">
        <w:t xml:space="preserve"> oversampling pada </w:t>
      </w:r>
      <w:proofErr w:type="spellStart"/>
      <w:r w:rsidRPr="00334A30">
        <w:t>kelas</w:t>
      </w:r>
      <w:proofErr w:type="spellEnd"/>
      <w:r w:rsidRPr="00334A30">
        <w:t xml:space="preserve"> </w:t>
      </w:r>
      <w:proofErr w:type="spellStart"/>
      <w:r w:rsidRPr="00334A30">
        <w:t>netral</w:t>
      </w:r>
      <w:proofErr w:type="spellEnd"/>
      <w:r w:rsidRPr="00334A30">
        <w:t xml:space="preserve"> </w:t>
      </w:r>
      <w:proofErr w:type="spellStart"/>
      <w:r w:rsidRPr="00334A30">
        <w:t>atau</w:t>
      </w:r>
      <w:proofErr w:type="spellEnd"/>
      <w:r w:rsidRPr="00334A30">
        <w:t xml:space="preserve"> </w:t>
      </w:r>
      <w:proofErr w:type="spellStart"/>
      <w:r w:rsidRPr="00334A30">
        <w:t>undersampling</w:t>
      </w:r>
      <w:proofErr w:type="spellEnd"/>
      <w:r w:rsidRPr="00334A30">
        <w:t xml:space="preserve"> pada </w:t>
      </w:r>
      <w:proofErr w:type="spellStart"/>
      <w:r w:rsidRPr="00334A30">
        <w:t>kelas</w:t>
      </w:r>
      <w:proofErr w:type="spellEnd"/>
      <w:r w:rsidRPr="00334A30">
        <w:t xml:space="preserve"> </w:t>
      </w:r>
      <w:proofErr w:type="spellStart"/>
      <w:r w:rsidRPr="00334A30">
        <w:t>mayoritas</w:t>
      </w:r>
      <w:proofErr w:type="spellEnd"/>
      <w:r w:rsidRPr="00334A30">
        <w:t xml:space="preserve"> (</w:t>
      </w:r>
      <w:proofErr w:type="spellStart"/>
      <w:r w:rsidRPr="00334A30">
        <w:t>positif</w:t>
      </w:r>
      <w:proofErr w:type="spellEnd"/>
      <w:r w:rsidRPr="00334A30">
        <w:t xml:space="preserve"> dan </w:t>
      </w:r>
      <w:proofErr w:type="spellStart"/>
      <w:r w:rsidRPr="00334A30">
        <w:t>negatif</w:t>
      </w:r>
      <w:proofErr w:type="spellEnd"/>
      <w:r w:rsidRPr="00334A30">
        <w:t xml:space="preserve">). Teknik lain yang </w:t>
      </w:r>
      <w:proofErr w:type="spellStart"/>
      <w:r w:rsidRPr="00334A30">
        <w:t>bisa</w:t>
      </w:r>
      <w:proofErr w:type="spellEnd"/>
      <w:r w:rsidRPr="00334A30">
        <w:t xml:space="preserve"> </w:t>
      </w:r>
      <w:proofErr w:type="spellStart"/>
      <w:r w:rsidRPr="00334A30">
        <w:t>digunakan</w:t>
      </w:r>
      <w:proofErr w:type="spellEnd"/>
      <w:r w:rsidRPr="00334A30">
        <w:t xml:space="preserve"> </w:t>
      </w:r>
      <w:proofErr w:type="spellStart"/>
      <w:r w:rsidRPr="00334A30">
        <w:t>adalah</w:t>
      </w:r>
      <w:proofErr w:type="spellEnd"/>
      <w:r w:rsidRPr="00334A30">
        <w:t xml:space="preserve"> Synthetic Minority Over-sampling Technique (SMOTE) </w:t>
      </w:r>
      <w:proofErr w:type="spellStart"/>
      <w:r w:rsidRPr="00334A30">
        <w:t>untuk</w:t>
      </w:r>
      <w:proofErr w:type="spellEnd"/>
      <w:r w:rsidRPr="00334A30">
        <w:t xml:space="preserve"> </w:t>
      </w:r>
      <w:proofErr w:type="spellStart"/>
      <w:r w:rsidRPr="00334A30">
        <w:t>menghasilkan</w:t>
      </w:r>
      <w:proofErr w:type="spellEnd"/>
      <w:r w:rsidRPr="00334A30">
        <w:t xml:space="preserve"> </w:t>
      </w:r>
      <w:proofErr w:type="spellStart"/>
      <w:r w:rsidRPr="00334A30">
        <w:t>sampel-sampel</w:t>
      </w:r>
      <w:proofErr w:type="spellEnd"/>
      <w:r w:rsidRPr="00334A30">
        <w:t xml:space="preserve"> </w:t>
      </w:r>
      <w:proofErr w:type="spellStart"/>
      <w:r w:rsidRPr="00334A30">
        <w:t>baru</w:t>
      </w:r>
      <w:proofErr w:type="spellEnd"/>
      <w:r w:rsidRPr="00334A30">
        <w:t xml:space="preserve"> </w:t>
      </w:r>
      <w:proofErr w:type="spellStart"/>
      <w:r w:rsidRPr="00334A30">
        <w:t>dari</w:t>
      </w:r>
      <w:proofErr w:type="spellEnd"/>
      <w:r w:rsidRPr="00334A30">
        <w:t xml:space="preserve"> </w:t>
      </w:r>
      <w:proofErr w:type="spellStart"/>
      <w:r w:rsidRPr="00334A30">
        <w:lastRenderedPageBreak/>
        <w:t>kelas</w:t>
      </w:r>
      <w:proofErr w:type="spellEnd"/>
      <w:r w:rsidRPr="00334A30">
        <w:t xml:space="preserve"> </w:t>
      </w:r>
      <w:proofErr w:type="spellStart"/>
      <w:r w:rsidRPr="00334A30">
        <w:t>minoritas</w:t>
      </w:r>
      <w:proofErr w:type="spellEnd"/>
      <w:r w:rsidRPr="00334A30">
        <w:t xml:space="preserve">. </w:t>
      </w:r>
      <w:proofErr w:type="spellStart"/>
      <w:r w:rsidRPr="00334A30">
        <w:t>Dengan</w:t>
      </w:r>
      <w:proofErr w:type="spellEnd"/>
      <w:r w:rsidRPr="00334A30">
        <w:t xml:space="preserve"> data yang </w:t>
      </w:r>
      <w:proofErr w:type="spellStart"/>
      <w:r w:rsidRPr="00334A30">
        <w:t>lebih</w:t>
      </w:r>
      <w:proofErr w:type="spellEnd"/>
      <w:r w:rsidRPr="00334A30">
        <w:t xml:space="preserve"> </w:t>
      </w:r>
      <w:proofErr w:type="spellStart"/>
      <w:r w:rsidRPr="00334A30">
        <w:t>seimbang</w:t>
      </w:r>
      <w:proofErr w:type="spellEnd"/>
      <w:r w:rsidRPr="00334A30">
        <w:t xml:space="preserve">, model </w:t>
      </w:r>
      <w:proofErr w:type="spellStart"/>
      <w:r w:rsidRPr="00334A30">
        <w:t>diharapkan</w:t>
      </w:r>
      <w:proofErr w:type="spellEnd"/>
      <w:r w:rsidRPr="00334A30">
        <w:t xml:space="preserve"> </w:t>
      </w:r>
      <w:proofErr w:type="spellStart"/>
      <w:r w:rsidRPr="00334A30">
        <w:t>dapat</w:t>
      </w:r>
      <w:proofErr w:type="spellEnd"/>
      <w:r w:rsidRPr="00334A30">
        <w:t xml:space="preserve"> </w:t>
      </w:r>
      <w:proofErr w:type="spellStart"/>
      <w:r w:rsidRPr="00334A30">
        <w:t>mengenali</w:t>
      </w:r>
      <w:proofErr w:type="spellEnd"/>
      <w:r w:rsidRPr="00334A30">
        <w:t xml:space="preserve"> </w:t>
      </w:r>
      <w:proofErr w:type="spellStart"/>
      <w:r w:rsidRPr="00334A30">
        <w:t>sentimen</w:t>
      </w:r>
      <w:proofErr w:type="spellEnd"/>
      <w:r w:rsidRPr="00334A30">
        <w:t xml:space="preserve"> </w:t>
      </w:r>
      <w:proofErr w:type="spellStart"/>
      <w:r w:rsidRPr="00334A30">
        <w:t>netral</w:t>
      </w:r>
      <w:proofErr w:type="spellEnd"/>
      <w:r w:rsidRPr="00334A30">
        <w:t xml:space="preserve"> </w:t>
      </w:r>
      <w:proofErr w:type="spellStart"/>
      <w:r w:rsidRPr="00334A30">
        <w:t>dengan</w:t>
      </w:r>
      <w:proofErr w:type="spellEnd"/>
      <w:r w:rsidRPr="00334A30">
        <w:t xml:space="preserve"> </w:t>
      </w:r>
      <w:proofErr w:type="spellStart"/>
      <w:r w:rsidRPr="00334A30">
        <w:t>lebih</w:t>
      </w:r>
      <w:proofErr w:type="spellEnd"/>
      <w:r w:rsidRPr="00334A30">
        <w:t xml:space="preserve"> </w:t>
      </w:r>
      <w:proofErr w:type="spellStart"/>
      <w:r w:rsidRPr="00334A30">
        <w:t>baik</w:t>
      </w:r>
      <w:proofErr w:type="spellEnd"/>
      <w:r w:rsidRPr="00334A30">
        <w:t>.</w:t>
      </w:r>
    </w:p>
    <w:p w14:paraId="78B28E1C" w14:textId="77777777" w:rsidR="00334A30" w:rsidRPr="00334A30" w:rsidRDefault="00334A30" w:rsidP="00334A30">
      <w:pPr>
        <w:spacing w:line="360" w:lineRule="auto"/>
        <w:ind w:firstLine="567"/>
        <w:jc w:val="both"/>
      </w:pPr>
      <w:r w:rsidRPr="00334A30">
        <w:t xml:space="preserve">Selain SVM dan Naive Bayes, </w:t>
      </w:r>
      <w:proofErr w:type="spellStart"/>
      <w:r w:rsidRPr="00334A30">
        <w:t>eksplorasi</w:t>
      </w:r>
      <w:proofErr w:type="spellEnd"/>
      <w:r w:rsidRPr="00334A30">
        <w:t xml:space="preserve"> model yang </w:t>
      </w:r>
      <w:proofErr w:type="spellStart"/>
      <w:r w:rsidRPr="00334A30">
        <w:t>lebih</w:t>
      </w:r>
      <w:proofErr w:type="spellEnd"/>
      <w:r w:rsidRPr="00334A30">
        <w:t xml:space="preserve"> </w:t>
      </w:r>
      <w:proofErr w:type="spellStart"/>
      <w:r w:rsidRPr="00334A30">
        <w:t>canggih</w:t>
      </w:r>
      <w:proofErr w:type="spellEnd"/>
      <w:r w:rsidRPr="00334A30">
        <w:t xml:space="preserve"> </w:t>
      </w:r>
      <w:proofErr w:type="spellStart"/>
      <w:r w:rsidRPr="00334A30">
        <w:t>seperti</w:t>
      </w:r>
      <w:proofErr w:type="spellEnd"/>
      <w:r w:rsidRPr="00334A30">
        <w:t xml:space="preserve"> Random Forest, Gradient Boosting, </w:t>
      </w:r>
      <w:proofErr w:type="spellStart"/>
      <w:r w:rsidRPr="00334A30">
        <w:t>atau</w:t>
      </w:r>
      <w:proofErr w:type="spellEnd"/>
      <w:r w:rsidRPr="00334A30">
        <w:t xml:space="preserve"> </w:t>
      </w:r>
      <w:proofErr w:type="spellStart"/>
      <w:r w:rsidRPr="00334A30">
        <w:t>bahkan</w:t>
      </w:r>
      <w:proofErr w:type="spellEnd"/>
      <w:r w:rsidRPr="00334A30">
        <w:t xml:space="preserve"> model </w:t>
      </w:r>
      <w:proofErr w:type="spellStart"/>
      <w:r w:rsidRPr="00334A30">
        <w:t>berbasis</w:t>
      </w:r>
      <w:proofErr w:type="spellEnd"/>
      <w:r w:rsidRPr="00334A30">
        <w:t xml:space="preserve"> neural network </w:t>
      </w:r>
      <w:proofErr w:type="spellStart"/>
      <w:r w:rsidRPr="00334A30">
        <w:t>seperti</w:t>
      </w:r>
      <w:proofErr w:type="spellEnd"/>
      <w:r w:rsidRPr="00334A30">
        <w:t xml:space="preserve"> LSTM </w:t>
      </w:r>
      <w:proofErr w:type="spellStart"/>
      <w:r w:rsidRPr="00334A30">
        <w:t>atau</w:t>
      </w:r>
      <w:proofErr w:type="spellEnd"/>
      <w:r w:rsidRPr="00334A30">
        <w:t xml:space="preserve"> Transformer </w:t>
      </w:r>
      <w:proofErr w:type="spellStart"/>
      <w:r w:rsidRPr="00334A30">
        <w:t>dapat</w:t>
      </w:r>
      <w:proofErr w:type="spellEnd"/>
      <w:r w:rsidRPr="00334A30">
        <w:t xml:space="preserve"> </w:t>
      </w:r>
      <w:proofErr w:type="spellStart"/>
      <w:r w:rsidRPr="00334A30">
        <w:t>dilakukan</w:t>
      </w:r>
      <w:proofErr w:type="spellEnd"/>
      <w:r w:rsidRPr="00334A30">
        <w:t xml:space="preserve">. Model-model </w:t>
      </w:r>
      <w:proofErr w:type="spellStart"/>
      <w:r w:rsidRPr="00334A30">
        <w:t>ini</w:t>
      </w:r>
      <w:proofErr w:type="spellEnd"/>
      <w:r w:rsidRPr="00334A30">
        <w:t xml:space="preserve"> </w:t>
      </w:r>
      <w:proofErr w:type="spellStart"/>
      <w:r w:rsidRPr="00334A30">
        <w:t>memiliki</w:t>
      </w:r>
      <w:proofErr w:type="spellEnd"/>
      <w:r w:rsidRPr="00334A30">
        <w:t xml:space="preserve"> </w:t>
      </w:r>
      <w:proofErr w:type="spellStart"/>
      <w:r w:rsidRPr="00334A30">
        <w:t>kemampuan</w:t>
      </w:r>
      <w:proofErr w:type="spellEnd"/>
      <w:r w:rsidRPr="00334A30">
        <w:t xml:space="preserve"> yang </w:t>
      </w:r>
      <w:proofErr w:type="spellStart"/>
      <w:r w:rsidRPr="00334A30">
        <w:t>lebih</w:t>
      </w:r>
      <w:proofErr w:type="spellEnd"/>
      <w:r w:rsidRPr="00334A30">
        <w:t xml:space="preserve"> </w:t>
      </w:r>
      <w:proofErr w:type="spellStart"/>
      <w:r w:rsidRPr="00334A30">
        <w:t>baik</w:t>
      </w:r>
      <w:proofErr w:type="spellEnd"/>
      <w:r w:rsidRPr="00334A30">
        <w:t xml:space="preserve"> </w:t>
      </w:r>
      <w:proofErr w:type="spellStart"/>
      <w:r w:rsidRPr="00334A30">
        <w:t>dalam</w:t>
      </w:r>
      <w:proofErr w:type="spellEnd"/>
      <w:r w:rsidRPr="00334A30">
        <w:t xml:space="preserve"> </w:t>
      </w:r>
      <w:proofErr w:type="spellStart"/>
      <w:r w:rsidRPr="00334A30">
        <w:t>menangkap</w:t>
      </w:r>
      <w:proofErr w:type="spellEnd"/>
      <w:r w:rsidRPr="00334A30">
        <w:t xml:space="preserve"> </w:t>
      </w:r>
      <w:proofErr w:type="spellStart"/>
      <w:r w:rsidRPr="00334A30">
        <w:t>pola</w:t>
      </w:r>
      <w:proofErr w:type="spellEnd"/>
      <w:r w:rsidRPr="00334A30">
        <w:t xml:space="preserve"> </w:t>
      </w:r>
      <w:proofErr w:type="spellStart"/>
      <w:r w:rsidRPr="00334A30">
        <w:t>kompleks</w:t>
      </w:r>
      <w:proofErr w:type="spellEnd"/>
      <w:r w:rsidRPr="00334A30">
        <w:t xml:space="preserve"> </w:t>
      </w:r>
      <w:proofErr w:type="spellStart"/>
      <w:r w:rsidRPr="00334A30">
        <w:t>dalam</w:t>
      </w:r>
      <w:proofErr w:type="spellEnd"/>
      <w:r w:rsidRPr="00334A30">
        <w:t xml:space="preserve"> data </w:t>
      </w:r>
      <w:proofErr w:type="spellStart"/>
      <w:r w:rsidRPr="00334A30">
        <w:t>teks</w:t>
      </w:r>
      <w:proofErr w:type="spellEnd"/>
      <w:r w:rsidRPr="00334A30">
        <w:t xml:space="preserve"> dan </w:t>
      </w:r>
      <w:proofErr w:type="spellStart"/>
      <w:r w:rsidRPr="00334A30">
        <w:t>dapat</w:t>
      </w:r>
      <w:proofErr w:type="spellEnd"/>
      <w:r w:rsidRPr="00334A30">
        <w:t xml:space="preserve"> </w:t>
      </w:r>
      <w:proofErr w:type="spellStart"/>
      <w:r w:rsidRPr="00334A30">
        <w:t>memberikan</w:t>
      </w:r>
      <w:proofErr w:type="spellEnd"/>
      <w:r w:rsidRPr="00334A30">
        <w:t xml:space="preserve"> </w:t>
      </w:r>
      <w:proofErr w:type="spellStart"/>
      <w:r w:rsidRPr="00334A30">
        <w:t>kinerja</w:t>
      </w:r>
      <w:proofErr w:type="spellEnd"/>
      <w:r w:rsidRPr="00334A30">
        <w:t xml:space="preserve"> yang </w:t>
      </w:r>
      <w:proofErr w:type="spellStart"/>
      <w:r w:rsidRPr="00334A30">
        <w:t>lebih</w:t>
      </w:r>
      <w:proofErr w:type="spellEnd"/>
      <w:r w:rsidRPr="00334A30">
        <w:t xml:space="preserve"> </w:t>
      </w:r>
      <w:proofErr w:type="spellStart"/>
      <w:r w:rsidRPr="00334A30">
        <w:t>baik</w:t>
      </w:r>
      <w:proofErr w:type="spellEnd"/>
      <w:r w:rsidRPr="00334A30">
        <w:t xml:space="preserve"> </w:t>
      </w:r>
      <w:proofErr w:type="spellStart"/>
      <w:r w:rsidRPr="00334A30">
        <w:t>dalam</w:t>
      </w:r>
      <w:proofErr w:type="spellEnd"/>
      <w:r w:rsidRPr="00334A30">
        <w:t xml:space="preserve"> </w:t>
      </w:r>
      <w:proofErr w:type="spellStart"/>
      <w:r w:rsidRPr="00334A30">
        <w:t>analisis</w:t>
      </w:r>
      <w:proofErr w:type="spellEnd"/>
      <w:r w:rsidRPr="00334A30">
        <w:t xml:space="preserve"> </w:t>
      </w:r>
      <w:proofErr w:type="spellStart"/>
      <w:r w:rsidRPr="00334A30">
        <w:t>sentimen</w:t>
      </w:r>
      <w:proofErr w:type="spellEnd"/>
      <w:r w:rsidRPr="00334A30">
        <w:t xml:space="preserve">. </w:t>
      </w:r>
      <w:proofErr w:type="spellStart"/>
      <w:r w:rsidRPr="00334A30">
        <w:t>Eksperimen</w:t>
      </w:r>
      <w:proofErr w:type="spellEnd"/>
      <w:r w:rsidRPr="00334A30">
        <w:t xml:space="preserve"> </w:t>
      </w:r>
      <w:proofErr w:type="spellStart"/>
      <w:r w:rsidRPr="00334A30">
        <w:t>dengan</w:t>
      </w:r>
      <w:proofErr w:type="spellEnd"/>
      <w:r w:rsidRPr="00334A30">
        <w:t xml:space="preserve"> model-model </w:t>
      </w:r>
      <w:proofErr w:type="spellStart"/>
      <w:r w:rsidRPr="00334A30">
        <w:t>ini</w:t>
      </w:r>
      <w:proofErr w:type="spellEnd"/>
      <w:r w:rsidRPr="00334A30">
        <w:t xml:space="preserve">, </w:t>
      </w:r>
      <w:proofErr w:type="spellStart"/>
      <w:r w:rsidRPr="00334A30">
        <w:t>dikombinasikan</w:t>
      </w:r>
      <w:proofErr w:type="spellEnd"/>
      <w:r w:rsidRPr="00334A30">
        <w:t xml:space="preserve"> </w:t>
      </w:r>
      <w:proofErr w:type="spellStart"/>
      <w:r w:rsidRPr="00334A30">
        <w:t>dengan</w:t>
      </w:r>
      <w:proofErr w:type="spellEnd"/>
      <w:r w:rsidRPr="00334A30">
        <w:t xml:space="preserve"> </w:t>
      </w:r>
      <w:proofErr w:type="spellStart"/>
      <w:r w:rsidRPr="00334A30">
        <w:t>teknik</w:t>
      </w:r>
      <w:proofErr w:type="spellEnd"/>
      <w:r w:rsidRPr="00334A30">
        <w:t xml:space="preserve"> hyperparameter tuning yang </w:t>
      </w:r>
      <w:proofErr w:type="spellStart"/>
      <w:r w:rsidRPr="00334A30">
        <w:t>tepat</w:t>
      </w:r>
      <w:proofErr w:type="spellEnd"/>
      <w:r w:rsidRPr="00334A30">
        <w:t xml:space="preserve">, </w:t>
      </w:r>
      <w:proofErr w:type="spellStart"/>
      <w:r w:rsidRPr="00334A30">
        <w:t>dapat</w:t>
      </w:r>
      <w:proofErr w:type="spellEnd"/>
      <w:r w:rsidRPr="00334A30">
        <w:t xml:space="preserve"> </w:t>
      </w:r>
      <w:proofErr w:type="spellStart"/>
      <w:r w:rsidRPr="00334A30">
        <w:t>menghasilkan</w:t>
      </w:r>
      <w:proofErr w:type="spellEnd"/>
      <w:r w:rsidRPr="00334A30">
        <w:t xml:space="preserve"> model yang </w:t>
      </w:r>
      <w:proofErr w:type="spellStart"/>
      <w:r w:rsidRPr="00334A30">
        <w:t>lebih</w:t>
      </w:r>
      <w:proofErr w:type="spellEnd"/>
      <w:r w:rsidRPr="00334A30">
        <w:t xml:space="preserve"> </w:t>
      </w:r>
      <w:proofErr w:type="spellStart"/>
      <w:r w:rsidRPr="00334A30">
        <w:t>akurat</w:t>
      </w:r>
      <w:proofErr w:type="spellEnd"/>
      <w:r w:rsidRPr="00334A30">
        <w:t xml:space="preserve"> dan </w:t>
      </w:r>
      <w:proofErr w:type="spellStart"/>
      <w:r w:rsidRPr="00334A30">
        <w:t>andal</w:t>
      </w:r>
      <w:proofErr w:type="spellEnd"/>
      <w:r w:rsidRPr="00334A30">
        <w:t>.</w:t>
      </w:r>
    </w:p>
    <w:p w14:paraId="145FF5FF" w14:textId="77777777" w:rsidR="00334A30" w:rsidRPr="00334A30" w:rsidRDefault="00334A30" w:rsidP="00334A30">
      <w:pPr>
        <w:spacing w:line="360" w:lineRule="auto"/>
        <w:ind w:firstLine="567"/>
        <w:jc w:val="both"/>
      </w:pPr>
      <w:proofErr w:type="spellStart"/>
      <w:r w:rsidRPr="00334A30">
        <w:t>Menambahkan</w:t>
      </w:r>
      <w:proofErr w:type="spellEnd"/>
      <w:r w:rsidRPr="00334A30">
        <w:t xml:space="preserve"> </w:t>
      </w:r>
      <w:proofErr w:type="spellStart"/>
      <w:r w:rsidRPr="00334A30">
        <w:t>fitur-fitur</w:t>
      </w:r>
      <w:proofErr w:type="spellEnd"/>
      <w:r w:rsidRPr="00334A30">
        <w:t xml:space="preserve"> </w:t>
      </w:r>
      <w:proofErr w:type="spellStart"/>
      <w:r w:rsidRPr="00334A30">
        <w:t>tambahan</w:t>
      </w:r>
      <w:proofErr w:type="spellEnd"/>
      <w:r w:rsidRPr="00334A30">
        <w:t xml:space="preserve"> yang </w:t>
      </w:r>
      <w:proofErr w:type="spellStart"/>
      <w:r w:rsidRPr="00334A30">
        <w:t>relevan</w:t>
      </w:r>
      <w:proofErr w:type="spellEnd"/>
      <w:r w:rsidRPr="00334A30">
        <w:t xml:space="preserve"> </w:t>
      </w:r>
      <w:proofErr w:type="spellStart"/>
      <w:r w:rsidRPr="00334A30">
        <w:t>bisa</w:t>
      </w:r>
      <w:proofErr w:type="spellEnd"/>
      <w:r w:rsidRPr="00334A30">
        <w:t xml:space="preserve"> </w:t>
      </w:r>
      <w:proofErr w:type="spellStart"/>
      <w:r w:rsidRPr="00334A30">
        <w:t>membantu</w:t>
      </w:r>
      <w:proofErr w:type="spellEnd"/>
      <w:r w:rsidRPr="00334A30">
        <w:t xml:space="preserve"> model </w:t>
      </w:r>
      <w:proofErr w:type="spellStart"/>
      <w:r w:rsidRPr="00334A30">
        <w:t>dalam</w:t>
      </w:r>
      <w:proofErr w:type="spellEnd"/>
      <w:r w:rsidRPr="00334A30">
        <w:t xml:space="preserve"> </w:t>
      </w:r>
      <w:proofErr w:type="spellStart"/>
      <w:r w:rsidRPr="00334A30">
        <w:t>meningkatkan</w:t>
      </w:r>
      <w:proofErr w:type="spellEnd"/>
      <w:r w:rsidRPr="00334A30">
        <w:t xml:space="preserve"> </w:t>
      </w:r>
      <w:proofErr w:type="spellStart"/>
      <w:r w:rsidRPr="00334A30">
        <w:t>akurasinya</w:t>
      </w:r>
      <w:proofErr w:type="spellEnd"/>
      <w:r w:rsidRPr="00334A30">
        <w:t xml:space="preserve">. </w:t>
      </w:r>
      <w:proofErr w:type="spellStart"/>
      <w:r w:rsidRPr="00334A30">
        <w:t>Misalnya</w:t>
      </w:r>
      <w:proofErr w:type="spellEnd"/>
      <w:r w:rsidRPr="00334A30">
        <w:t xml:space="preserve">, </w:t>
      </w:r>
      <w:proofErr w:type="spellStart"/>
      <w:r w:rsidRPr="00334A30">
        <w:t>menggunakan</w:t>
      </w:r>
      <w:proofErr w:type="spellEnd"/>
      <w:r w:rsidRPr="00334A30">
        <w:t xml:space="preserve"> </w:t>
      </w:r>
      <w:proofErr w:type="spellStart"/>
      <w:r w:rsidRPr="00334A30">
        <w:t>fitur-fitur</w:t>
      </w:r>
      <w:proofErr w:type="spellEnd"/>
      <w:r w:rsidRPr="00334A30">
        <w:t xml:space="preserve"> </w:t>
      </w:r>
      <w:proofErr w:type="spellStart"/>
      <w:r w:rsidRPr="00334A30">
        <w:t>linguistik</w:t>
      </w:r>
      <w:proofErr w:type="spellEnd"/>
      <w:r w:rsidRPr="00334A30">
        <w:t xml:space="preserve"> </w:t>
      </w:r>
      <w:proofErr w:type="spellStart"/>
      <w:r w:rsidRPr="00334A30">
        <w:t>seperti</w:t>
      </w:r>
      <w:proofErr w:type="spellEnd"/>
      <w:r w:rsidRPr="00334A30">
        <w:t xml:space="preserve"> part-of-speech tagging, n-grams, </w:t>
      </w:r>
      <w:proofErr w:type="spellStart"/>
      <w:r w:rsidRPr="00334A30">
        <w:t>atau</w:t>
      </w:r>
      <w:proofErr w:type="spellEnd"/>
      <w:r w:rsidRPr="00334A30">
        <w:t xml:space="preserve"> sentiment lexicon. Fitur-</w:t>
      </w:r>
      <w:proofErr w:type="spellStart"/>
      <w:r w:rsidRPr="00334A30">
        <w:t>fitur</w:t>
      </w:r>
      <w:proofErr w:type="spellEnd"/>
      <w:r w:rsidRPr="00334A30">
        <w:t xml:space="preserve"> </w:t>
      </w:r>
      <w:proofErr w:type="spellStart"/>
      <w:r w:rsidRPr="00334A30">
        <w:t>ini</w:t>
      </w:r>
      <w:proofErr w:type="spellEnd"/>
      <w:r w:rsidRPr="00334A30">
        <w:t xml:space="preserve"> </w:t>
      </w:r>
      <w:proofErr w:type="spellStart"/>
      <w:r w:rsidRPr="00334A30">
        <w:t>dapat</w:t>
      </w:r>
      <w:proofErr w:type="spellEnd"/>
      <w:r w:rsidRPr="00334A30">
        <w:t xml:space="preserve"> </w:t>
      </w:r>
      <w:proofErr w:type="spellStart"/>
      <w:r w:rsidRPr="00334A30">
        <w:t>memberikan</w:t>
      </w:r>
      <w:proofErr w:type="spellEnd"/>
      <w:r w:rsidRPr="00334A30">
        <w:t xml:space="preserve"> </w:t>
      </w:r>
      <w:proofErr w:type="spellStart"/>
      <w:r w:rsidRPr="00334A30">
        <w:t>informasi</w:t>
      </w:r>
      <w:proofErr w:type="spellEnd"/>
      <w:r w:rsidRPr="00334A30">
        <w:t xml:space="preserve"> </w:t>
      </w:r>
      <w:proofErr w:type="spellStart"/>
      <w:r w:rsidRPr="00334A30">
        <w:t>tambahan</w:t>
      </w:r>
      <w:proofErr w:type="spellEnd"/>
      <w:r w:rsidRPr="00334A30">
        <w:t xml:space="preserve"> yang </w:t>
      </w:r>
      <w:proofErr w:type="spellStart"/>
      <w:r w:rsidRPr="00334A30">
        <w:t>berguna</w:t>
      </w:r>
      <w:proofErr w:type="spellEnd"/>
      <w:r w:rsidRPr="00334A30">
        <w:t xml:space="preserve"> </w:t>
      </w:r>
      <w:proofErr w:type="spellStart"/>
      <w:r w:rsidRPr="00334A30">
        <w:t>bagi</w:t>
      </w:r>
      <w:proofErr w:type="spellEnd"/>
      <w:r w:rsidRPr="00334A30">
        <w:t xml:space="preserve"> model </w:t>
      </w:r>
      <w:proofErr w:type="spellStart"/>
      <w:r w:rsidRPr="00334A30">
        <w:t>dalam</w:t>
      </w:r>
      <w:proofErr w:type="spellEnd"/>
      <w:r w:rsidRPr="00334A30">
        <w:t xml:space="preserve"> </w:t>
      </w:r>
      <w:proofErr w:type="spellStart"/>
      <w:r w:rsidRPr="00334A30">
        <w:t>mengenali</w:t>
      </w:r>
      <w:proofErr w:type="spellEnd"/>
      <w:r w:rsidRPr="00334A30">
        <w:t xml:space="preserve"> </w:t>
      </w:r>
      <w:proofErr w:type="spellStart"/>
      <w:r w:rsidRPr="00334A30">
        <w:t>sentimen</w:t>
      </w:r>
      <w:proofErr w:type="spellEnd"/>
      <w:r w:rsidRPr="00334A30">
        <w:t xml:space="preserve"> </w:t>
      </w:r>
      <w:proofErr w:type="spellStart"/>
      <w:r w:rsidRPr="00334A30">
        <w:t>dari</w:t>
      </w:r>
      <w:proofErr w:type="spellEnd"/>
      <w:r w:rsidRPr="00334A30">
        <w:t xml:space="preserve"> </w:t>
      </w:r>
      <w:proofErr w:type="spellStart"/>
      <w:r w:rsidRPr="00334A30">
        <w:t>teks</w:t>
      </w:r>
      <w:proofErr w:type="spellEnd"/>
      <w:r w:rsidRPr="00334A30">
        <w:t xml:space="preserve"> </w:t>
      </w:r>
      <w:proofErr w:type="spellStart"/>
      <w:r w:rsidRPr="00334A30">
        <w:t>ulasan</w:t>
      </w:r>
      <w:proofErr w:type="spellEnd"/>
      <w:r w:rsidRPr="00334A30">
        <w:t xml:space="preserve">. Selain </w:t>
      </w:r>
      <w:proofErr w:type="spellStart"/>
      <w:r w:rsidRPr="00334A30">
        <w:t>itu</w:t>
      </w:r>
      <w:proofErr w:type="spellEnd"/>
      <w:r w:rsidRPr="00334A30">
        <w:t xml:space="preserve">, metadata </w:t>
      </w:r>
      <w:proofErr w:type="spellStart"/>
      <w:r w:rsidRPr="00334A30">
        <w:t>dari</w:t>
      </w:r>
      <w:proofErr w:type="spellEnd"/>
      <w:r w:rsidRPr="00334A30">
        <w:t xml:space="preserve"> </w:t>
      </w:r>
      <w:proofErr w:type="spellStart"/>
      <w:r w:rsidRPr="00334A30">
        <w:t>ulasan</w:t>
      </w:r>
      <w:proofErr w:type="spellEnd"/>
      <w:r w:rsidRPr="00334A30">
        <w:t xml:space="preserve"> </w:t>
      </w:r>
      <w:proofErr w:type="spellStart"/>
      <w:r w:rsidRPr="00334A30">
        <w:t>seperti</w:t>
      </w:r>
      <w:proofErr w:type="spellEnd"/>
      <w:r w:rsidRPr="00334A30">
        <w:t xml:space="preserve"> </w:t>
      </w:r>
      <w:proofErr w:type="spellStart"/>
      <w:r w:rsidRPr="00334A30">
        <w:t>panjang</w:t>
      </w:r>
      <w:proofErr w:type="spellEnd"/>
      <w:r w:rsidRPr="00334A30">
        <w:t xml:space="preserve"> </w:t>
      </w:r>
      <w:proofErr w:type="spellStart"/>
      <w:r w:rsidRPr="00334A30">
        <w:t>ulasan</w:t>
      </w:r>
      <w:proofErr w:type="spellEnd"/>
      <w:r w:rsidRPr="00334A30">
        <w:t xml:space="preserve">, </w:t>
      </w:r>
      <w:proofErr w:type="spellStart"/>
      <w:r w:rsidRPr="00334A30">
        <w:t>frekuensi</w:t>
      </w:r>
      <w:proofErr w:type="spellEnd"/>
      <w:r w:rsidRPr="00334A30">
        <w:t xml:space="preserve"> kata-kata </w:t>
      </w:r>
      <w:proofErr w:type="spellStart"/>
      <w:r w:rsidRPr="00334A30">
        <w:t>tertentu</w:t>
      </w:r>
      <w:proofErr w:type="spellEnd"/>
      <w:r w:rsidRPr="00334A30">
        <w:t xml:space="preserve">, </w:t>
      </w:r>
      <w:proofErr w:type="spellStart"/>
      <w:r w:rsidRPr="00334A30">
        <w:t>atau</w:t>
      </w:r>
      <w:proofErr w:type="spellEnd"/>
      <w:r w:rsidRPr="00334A30">
        <w:t xml:space="preserve"> </w:t>
      </w:r>
      <w:proofErr w:type="spellStart"/>
      <w:r w:rsidRPr="00334A30">
        <w:t>pola</w:t>
      </w:r>
      <w:proofErr w:type="spellEnd"/>
      <w:r w:rsidRPr="00334A30">
        <w:t xml:space="preserve"> </w:t>
      </w:r>
      <w:proofErr w:type="spellStart"/>
      <w:r w:rsidRPr="00334A30">
        <w:t>penggunaan</w:t>
      </w:r>
      <w:proofErr w:type="spellEnd"/>
      <w:r w:rsidRPr="00334A30">
        <w:t xml:space="preserve"> kata </w:t>
      </w:r>
      <w:proofErr w:type="spellStart"/>
      <w:r w:rsidRPr="00334A30">
        <w:t>bisa</w:t>
      </w:r>
      <w:proofErr w:type="spellEnd"/>
      <w:r w:rsidRPr="00334A30">
        <w:t xml:space="preserve"> </w:t>
      </w:r>
      <w:proofErr w:type="spellStart"/>
      <w:r w:rsidRPr="00334A30">
        <w:t>menjadi</w:t>
      </w:r>
      <w:proofErr w:type="spellEnd"/>
      <w:r w:rsidRPr="00334A30">
        <w:t xml:space="preserve"> </w:t>
      </w:r>
      <w:proofErr w:type="spellStart"/>
      <w:r w:rsidRPr="00334A30">
        <w:t>fitur</w:t>
      </w:r>
      <w:proofErr w:type="spellEnd"/>
      <w:r w:rsidRPr="00334A30">
        <w:t xml:space="preserve"> </w:t>
      </w:r>
      <w:proofErr w:type="spellStart"/>
      <w:r w:rsidRPr="00334A30">
        <w:t>tambahan</w:t>
      </w:r>
      <w:proofErr w:type="spellEnd"/>
      <w:r w:rsidRPr="00334A30">
        <w:t xml:space="preserve"> yang </w:t>
      </w:r>
      <w:proofErr w:type="spellStart"/>
      <w:r w:rsidRPr="00334A30">
        <w:t>berguna</w:t>
      </w:r>
      <w:proofErr w:type="spellEnd"/>
      <w:r w:rsidRPr="00334A30">
        <w:t>.</w:t>
      </w:r>
    </w:p>
    <w:p w14:paraId="776746EA" w14:textId="762A0D19" w:rsidR="003871C4" w:rsidRDefault="00334A30" w:rsidP="00334A30">
      <w:pPr>
        <w:spacing w:line="360" w:lineRule="auto"/>
        <w:ind w:firstLine="567"/>
        <w:jc w:val="both"/>
      </w:pPr>
      <w:proofErr w:type="spellStart"/>
      <w:r w:rsidRPr="00334A30">
        <w:t>Dengan</w:t>
      </w:r>
      <w:proofErr w:type="spellEnd"/>
      <w:r w:rsidRPr="00334A30">
        <w:t xml:space="preserve"> </w:t>
      </w:r>
      <w:proofErr w:type="spellStart"/>
      <w:r w:rsidRPr="00334A30">
        <w:t>menerapkan</w:t>
      </w:r>
      <w:proofErr w:type="spellEnd"/>
      <w:r w:rsidRPr="00334A30">
        <w:t xml:space="preserve"> saran-saran di </w:t>
      </w:r>
      <w:proofErr w:type="spellStart"/>
      <w:r w:rsidRPr="00334A30">
        <w:t>atas</w:t>
      </w:r>
      <w:proofErr w:type="spellEnd"/>
      <w:r w:rsidRPr="00334A30">
        <w:t xml:space="preserve">, </w:t>
      </w:r>
      <w:proofErr w:type="spellStart"/>
      <w:r w:rsidRPr="00334A30">
        <w:t>diharapkan</w:t>
      </w:r>
      <w:proofErr w:type="spellEnd"/>
      <w:r w:rsidRPr="00334A30">
        <w:t xml:space="preserve"> </w:t>
      </w:r>
      <w:proofErr w:type="spellStart"/>
      <w:r w:rsidRPr="00334A30">
        <w:t>dapat</w:t>
      </w:r>
      <w:proofErr w:type="spellEnd"/>
      <w:r w:rsidRPr="00334A30">
        <w:t xml:space="preserve"> </w:t>
      </w:r>
      <w:proofErr w:type="spellStart"/>
      <w:r w:rsidRPr="00334A30">
        <w:t>diperoleh</w:t>
      </w:r>
      <w:proofErr w:type="spellEnd"/>
      <w:r w:rsidRPr="00334A30">
        <w:t xml:space="preserve"> model </w:t>
      </w:r>
      <w:proofErr w:type="spellStart"/>
      <w:r w:rsidRPr="00334A30">
        <w:t>analisis</w:t>
      </w:r>
      <w:proofErr w:type="spellEnd"/>
      <w:r w:rsidRPr="00334A30">
        <w:t xml:space="preserve"> </w:t>
      </w:r>
      <w:proofErr w:type="spellStart"/>
      <w:r w:rsidRPr="00334A30">
        <w:t>sentimen</w:t>
      </w:r>
      <w:proofErr w:type="spellEnd"/>
      <w:r w:rsidRPr="00334A30">
        <w:t xml:space="preserve"> yang </w:t>
      </w:r>
      <w:proofErr w:type="spellStart"/>
      <w:r w:rsidRPr="00334A30">
        <w:t>lebih</w:t>
      </w:r>
      <w:proofErr w:type="spellEnd"/>
      <w:r w:rsidRPr="00334A30">
        <w:t xml:space="preserve"> </w:t>
      </w:r>
      <w:proofErr w:type="spellStart"/>
      <w:r w:rsidRPr="00334A30">
        <w:t>akurat</w:t>
      </w:r>
      <w:proofErr w:type="spellEnd"/>
      <w:r w:rsidRPr="00334A30">
        <w:t xml:space="preserve"> dan </w:t>
      </w:r>
      <w:proofErr w:type="spellStart"/>
      <w:r w:rsidRPr="00334A30">
        <w:t>andal</w:t>
      </w:r>
      <w:proofErr w:type="spellEnd"/>
      <w:r w:rsidRPr="00334A30">
        <w:t xml:space="preserve"> </w:t>
      </w:r>
      <w:proofErr w:type="spellStart"/>
      <w:r w:rsidRPr="00334A30">
        <w:t>dalam</w:t>
      </w:r>
      <w:proofErr w:type="spellEnd"/>
      <w:r w:rsidRPr="00334A30">
        <w:t xml:space="preserve"> </w:t>
      </w:r>
      <w:proofErr w:type="spellStart"/>
      <w:r w:rsidRPr="00334A30">
        <w:t>mengklasifikasikan</w:t>
      </w:r>
      <w:proofErr w:type="spellEnd"/>
      <w:r w:rsidRPr="00334A30">
        <w:t xml:space="preserve"> </w:t>
      </w:r>
      <w:proofErr w:type="spellStart"/>
      <w:r w:rsidRPr="00334A30">
        <w:t>ulasan</w:t>
      </w:r>
      <w:proofErr w:type="spellEnd"/>
      <w:r w:rsidRPr="00334A30">
        <w:t xml:space="preserve"> </w:t>
      </w:r>
      <w:proofErr w:type="spellStart"/>
      <w:r w:rsidRPr="00334A30">
        <w:t>aplikasi</w:t>
      </w:r>
      <w:proofErr w:type="spellEnd"/>
      <w:r w:rsidRPr="00334A30">
        <w:t xml:space="preserve"> </w:t>
      </w:r>
      <w:proofErr w:type="spellStart"/>
      <w:r w:rsidRPr="00334A30">
        <w:t>TurboVPN</w:t>
      </w:r>
      <w:proofErr w:type="spellEnd"/>
      <w:r w:rsidRPr="00334A30">
        <w:t xml:space="preserve"> di Google </w:t>
      </w:r>
      <w:proofErr w:type="spellStart"/>
      <w:r w:rsidRPr="00334A30">
        <w:t>Playstore</w:t>
      </w:r>
      <w:proofErr w:type="spellEnd"/>
      <w:r w:rsidRPr="00334A30">
        <w:t xml:space="preserve">. Hal </w:t>
      </w:r>
      <w:proofErr w:type="spellStart"/>
      <w:r w:rsidRPr="00334A30">
        <w:t>ini</w:t>
      </w:r>
      <w:proofErr w:type="spellEnd"/>
      <w:r w:rsidRPr="00334A30">
        <w:t xml:space="preserve"> </w:t>
      </w:r>
      <w:proofErr w:type="spellStart"/>
      <w:r w:rsidRPr="00334A30">
        <w:t>akan</w:t>
      </w:r>
      <w:proofErr w:type="spellEnd"/>
      <w:r w:rsidRPr="00334A30">
        <w:t xml:space="preserve"> </w:t>
      </w:r>
      <w:proofErr w:type="spellStart"/>
      <w:r w:rsidRPr="00334A30">
        <w:t>membantu</w:t>
      </w:r>
      <w:proofErr w:type="spellEnd"/>
      <w:r w:rsidRPr="00334A30">
        <w:t xml:space="preserve"> </w:t>
      </w:r>
      <w:proofErr w:type="spellStart"/>
      <w:r w:rsidRPr="00334A30">
        <w:t>dalam</w:t>
      </w:r>
      <w:proofErr w:type="spellEnd"/>
      <w:r w:rsidRPr="00334A30">
        <w:t xml:space="preserve"> </w:t>
      </w:r>
      <w:proofErr w:type="spellStart"/>
      <w:r w:rsidRPr="00334A30">
        <w:t>mendapatkan</w:t>
      </w:r>
      <w:proofErr w:type="spellEnd"/>
      <w:r w:rsidRPr="00334A30">
        <w:t xml:space="preserve"> </w:t>
      </w:r>
      <w:proofErr w:type="spellStart"/>
      <w:r w:rsidRPr="00334A30">
        <w:t>wawasan</w:t>
      </w:r>
      <w:proofErr w:type="spellEnd"/>
      <w:r w:rsidRPr="00334A30">
        <w:t xml:space="preserve"> yang </w:t>
      </w:r>
      <w:proofErr w:type="spellStart"/>
      <w:r w:rsidRPr="00334A30">
        <w:t>lebih</w:t>
      </w:r>
      <w:proofErr w:type="spellEnd"/>
      <w:r w:rsidRPr="00334A30">
        <w:t xml:space="preserve"> </w:t>
      </w:r>
      <w:proofErr w:type="spellStart"/>
      <w:r w:rsidRPr="00334A30">
        <w:t>baik</w:t>
      </w:r>
      <w:proofErr w:type="spellEnd"/>
      <w:r w:rsidRPr="00334A30">
        <w:t xml:space="preserve"> </w:t>
      </w:r>
      <w:proofErr w:type="spellStart"/>
      <w:r w:rsidRPr="00334A30">
        <w:t>tentang</w:t>
      </w:r>
      <w:proofErr w:type="spellEnd"/>
      <w:r w:rsidRPr="00334A30">
        <w:t xml:space="preserve"> </w:t>
      </w:r>
      <w:proofErr w:type="spellStart"/>
      <w:r w:rsidRPr="00334A30">
        <w:t>persepsi</w:t>
      </w:r>
      <w:proofErr w:type="spellEnd"/>
      <w:r w:rsidRPr="00334A30">
        <w:t xml:space="preserve"> </w:t>
      </w:r>
      <w:proofErr w:type="spellStart"/>
      <w:r w:rsidRPr="00334A30">
        <w:t>pengguna</w:t>
      </w:r>
      <w:proofErr w:type="spellEnd"/>
      <w:r w:rsidRPr="00334A30">
        <w:t xml:space="preserve"> </w:t>
      </w:r>
      <w:proofErr w:type="spellStart"/>
      <w:r w:rsidRPr="00334A30">
        <w:t>terhadap</w:t>
      </w:r>
      <w:proofErr w:type="spellEnd"/>
      <w:r w:rsidRPr="00334A30">
        <w:t xml:space="preserve"> </w:t>
      </w:r>
      <w:proofErr w:type="spellStart"/>
      <w:r w:rsidRPr="00334A30">
        <w:t>aplikasi</w:t>
      </w:r>
      <w:proofErr w:type="spellEnd"/>
      <w:r w:rsidRPr="00334A30">
        <w:t xml:space="preserve"> </w:t>
      </w:r>
      <w:proofErr w:type="spellStart"/>
      <w:r w:rsidRPr="00334A30">
        <w:t>tersebut</w:t>
      </w:r>
      <w:proofErr w:type="spellEnd"/>
      <w:r w:rsidRPr="00334A30">
        <w:t xml:space="preserve"> dan </w:t>
      </w:r>
      <w:proofErr w:type="spellStart"/>
      <w:r w:rsidRPr="00334A30">
        <w:t>memungkinkan</w:t>
      </w:r>
      <w:proofErr w:type="spellEnd"/>
      <w:r w:rsidRPr="00334A30">
        <w:t xml:space="preserve"> </w:t>
      </w:r>
      <w:proofErr w:type="spellStart"/>
      <w:r w:rsidRPr="00334A30">
        <w:t>pengambilan</w:t>
      </w:r>
      <w:proofErr w:type="spellEnd"/>
      <w:r w:rsidRPr="00334A30">
        <w:t xml:space="preserve"> </w:t>
      </w:r>
      <w:proofErr w:type="spellStart"/>
      <w:r w:rsidRPr="00334A30">
        <w:t>keputusan</w:t>
      </w:r>
      <w:proofErr w:type="spellEnd"/>
      <w:r w:rsidRPr="00334A30">
        <w:t xml:space="preserve"> yang </w:t>
      </w:r>
      <w:proofErr w:type="spellStart"/>
      <w:r w:rsidRPr="00334A30">
        <w:t>lebih</w:t>
      </w:r>
      <w:proofErr w:type="spellEnd"/>
      <w:r w:rsidRPr="00334A30">
        <w:t xml:space="preserve"> </w:t>
      </w:r>
      <w:proofErr w:type="spellStart"/>
      <w:r w:rsidRPr="00334A30">
        <w:t>baik</w:t>
      </w:r>
      <w:proofErr w:type="spellEnd"/>
      <w:r w:rsidRPr="00334A30">
        <w:t xml:space="preserve"> </w:t>
      </w:r>
      <w:proofErr w:type="spellStart"/>
      <w:r w:rsidRPr="00334A30">
        <w:t>dalam</w:t>
      </w:r>
      <w:proofErr w:type="spellEnd"/>
      <w:r w:rsidRPr="00334A30">
        <w:t xml:space="preserve"> </w:t>
      </w:r>
      <w:proofErr w:type="spellStart"/>
      <w:r w:rsidRPr="00334A30">
        <w:t>pengembangan</w:t>
      </w:r>
      <w:proofErr w:type="spellEnd"/>
      <w:r w:rsidRPr="00334A30">
        <w:t xml:space="preserve"> dan </w:t>
      </w:r>
      <w:proofErr w:type="spellStart"/>
      <w:r w:rsidRPr="00334A30">
        <w:t>pemasaran</w:t>
      </w:r>
      <w:proofErr w:type="spellEnd"/>
      <w:r w:rsidRPr="00334A30">
        <w:t xml:space="preserve"> </w:t>
      </w:r>
      <w:proofErr w:type="spellStart"/>
      <w:r w:rsidRPr="00334A30">
        <w:t>aplikasi</w:t>
      </w:r>
      <w:proofErr w:type="spellEnd"/>
      <w:r w:rsidRPr="00334A30">
        <w:t>.</w:t>
      </w:r>
    </w:p>
    <w:p w14:paraId="676FC499" w14:textId="45D6041D" w:rsidR="00334A30" w:rsidRDefault="00334A30">
      <w:r>
        <w:br w:type="page"/>
      </w:r>
    </w:p>
    <w:p w14:paraId="3E68A0E8" w14:textId="058294AB" w:rsidR="00334A30" w:rsidRPr="00334A30" w:rsidRDefault="00334A30" w:rsidP="00334A30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25" w:name="_Toc169677141"/>
      <w:r w:rsidRPr="00334A30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  <w:bookmarkEnd w:id="25"/>
    </w:p>
    <w:p w14:paraId="3E78F514" w14:textId="77777777" w:rsidR="00334A30" w:rsidRDefault="00334A30" w:rsidP="00334A30"/>
    <w:p w14:paraId="3DEC33D8" w14:textId="3D077DE6" w:rsidR="00875ED0" w:rsidRDefault="00875ED0" w:rsidP="00875ED0">
      <w:pPr>
        <w:ind w:left="567" w:hanging="567"/>
        <w:jc w:val="both"/>
      </w:pPr>
      <w:r>
        <w:t>Burges, C. J. (1998). A tutorial on support vector machines for pattern recognition. Data Mining and Knowledge Discovery, 2(2), 121-167.</w:t>
      </w:r>
    </w:p>
    <w:p w14:paraId="4885775B" w14:textId="1776A6DD" w:rsidR="00875ED0" w:rsidRDefault="00875ED0" w:rsidP="00875ED0">
      <w:pPr>
        <w:ind w:left="567" w:hanging="567"/>
        <w:jc w:val="both"/>
      </w:pPr>
      <w:r>
        <w:t xml:space="preserve">Chawla, N. V., Bowyer, K. W., Hall, L. O., &amp; </w:t>
      </w:r>
      <w:proofErr w:type="spellStart"/>
      <w:r>
        <w:t>Kegelmeyer</w:t>
      </w:r>
      <w:proofErr w:type="spellEnd"/>
      <w:r>
        <w:t>, W. P. (2002). SMOTE: Synthetic Minority Over-sampling Technique. Journal of Artificial Intelligence Research, 16, 321-357.</w:t>
      </w:r>
    </w:p>
    <w:p w14:paraId="3574CE3C" w14:textId="205719CC" w:rsidR="00334A30" w:rsidRDefault="00334A30" w:rsidP="00334A30">
      <w:pPr>
        <w:ind w:left="567" w:hanging="567"/>
        <w:jc w:val="both"/>
      </w:pPr>
      <w:r>
        <w:t xml:space="preserve">Cortes, C., &amp; </w:t>
      </w:r>
      <w:proofErr w:type="spellStart"/>
      <w:r>
        <w:t>Vapnik</w:t>
      </w:r>
      <w:proofErr w:type="spellEnd"/>
      <w:r>
        <w:t>, V. (1995). Support-vector networks. Machine learning, 20(3), 273-297.</w:t>
      </w:r>
    </w:p>
    <w:p w14:paraId="05B3A754" w14:textId="68161704" w:rsidR="00875ED0" w:rsidRDefault="00875ED0" w:rsidP="00875ED0">
      <w:pPr>
        <w:ind w:left="567" w:hanging="567"/>
        <w:jc w:val="both"/>
      </w:pPr>
      <w:r>
        <w:t>Dietterich, T. G. (2000). Ensemble methods in machine learning. Multiple Classifier Systems, 1857, 1-15.</w:t>
      </w:r>
    </w:p>
    <w:p w14:paraId="689FE846" w14:textId="6FEA2C55" w:rsidR="00334A30" w:rsidRDefault="00334A30" w:rsidP="00334A30">
      <w:pPr>
        <w:ind w:left="567" w:hanging="567"/>
        <w:jc w:val="both"/>
      </w:pPr>
      <w:r>
        <w:t>Forman, G. (2003). An extensive empirical study of feature selection metrics for text classification. Journal of Machine Learning Research, 3, 1289-1305.</w:t>
      </w:r>
    </w:p>
    <w:p w14:paraId="2F656112" w14:textId="2BD3AA84" w:rsidR="00334A30" w:rsidRDefault="00334A30" w:rsidP="00334A30">
      <w:pPr>
        <w:ind w:left="567" w:hanging="567"/>
        <w:jc w:val="both"/>
      </w:pPr>
      <w:r>
        <w:t>Gamon, M. (2004). Sentiment classification on customer feedback data: noisy data, large feature vectors, and the role of linguistic analysis. Proceedings of the ACL 2004 on Interactive poster and demonstration sessions, 9-12.</w:t>
      </w:r>
    </w:p>
    <w:p w14:paraId="141DF6AB" w14:textId="7394D2BC" w:rsidR="00334A30" w:rsidRDefault="00334A30" w:rsidP="00334A30">
      <w:pPr>
        <w:ind w:left="567" w:hanging="567"/>
        <w:jc w:val="both"/>
      </w:pPr>
      <w:r>
        <w:t xml:space="preserve">Hastie, T., </w:t>
      </w:r>
      <w:proofErr w:type="spellStart"/>
      <w:r>
        <w:t>Tibshirani</w:t>
      </w:r>
      <w:proofErr w:type="spellEnd"/>
      <w:r>
        <w:t>, R., &amp; Friedman, J. (2009). The Elements of Statistical Learning: Data Mining, Inference, and Prediction. Springer.</w:t>
      </w:r>
    </w:p>
    <w:p w14:paraId="5C8CC6E0" w14:textId="77777777" w:rsidR="00334A30" w:rsidRDefault="00334A30" w:rsidP="00334A30">
      <w:pPr>
        <w:ind w:left="567" w:hanging="567"/>
        <w:jc w:val="both"/>
      </w:pPr>
      <w:r>
        <w:t>Joachims, T. (1998). Text categorization with Support Vector Machines: Learning with many relevant features. Proceedings of the 10th European Conference on Machine Learning, 137-142.</w:t>
      </w:r>
    </w:p>
    <w:p w14:paraId="2F44428A" w14:textId="68B96965" w:rsidR="00875ED0" w:rsidRDefault="00875ED0" w:rsidP="00334A30">
      <w:pPr>
        <w:ind w:left="567" w:hanging="567"/>
        <w:jc w:val="both"/>
      </w:pPr>
      <w:proofErr w:type="spellStart"/>
      <w:r>
        <w:t>Jurafsky</w:t>
      </w:r>
      <w:proofErr w:type="spellEnd"/>
      <w:r>
        <w:t>, D., &amp; Martin, J. H. (2020). Speech and Language Processing (3rd ed.). Pearson.</w:t>
      </w:r>
    </w:p>
    <w:p w14:paraId="70B2C1C7" w14:textId="27DB9DDF" w:rsidR="00334A30" w:rsidRDefault="00334A30" w:rsidP="00334A30">
      <w:pPr>
        <w:ind w:left="567" w:hanging="567"/>
        <w:jc w:val="both"/>
      </w:pPr>
      <w:r>
        <w:t xml:space="preserve">Kim, S. M., &amp; </w:t>
      </w:r>
      <w:proofErr w:type="spellStart"/>
      <w:r>
        <w:t>Hovy</w:t>
      </w:r>
      <w:proofErr w:type="spellEnd"/>
      <w:r>
        <w:t>, E. (2004). Determining the sentiment of opinions. Proceedings of the 20th international conference on Computational Linguistics, 1367-1373.</w:t>
      </w:r>
    </w:p>
    <w:p w14:paraId="589EA8F4" w14:textId="5F51D6E6" w:rsidR="00875ED0" w:rsidRDefault="00875ED0" w:rsidP="00875ED0">
      <w:pPr>
        <w:ind w:left="567" w:hanging="567"/>
        <w:jc w:val="both"/>
      </w:pPr>
      <w:r>
        <w:t>Manning, C. D., Raghavan, P., &amp; Schütze, H. (2008). Introduction to Information Retrieval. Cambridge University Press.</w:t>
      </w:r>
    </w:p>
    <w:p w14:paraId="1FB66787" w14:textId="61CB8AF4" w:rsidR="00334A30" w:rsidRDefault="00334A30" w:rsidP="00334A30">
      <w:pPr>
        <w:ind w:left="567" w:hanging="567"/>
        <w:jc w:val="both"/>
      </w:pPr>
      <w:r>
        <w:t>McCallum, A., &amp; Nigam, K. (1998). A comparison of event models for Naive Bayes text classification. AAAI-98 workshop on learning for text categorization, 752(1), 41-48.</w:t>
      </w:r>
    </w:p>
    <w:p w14:paraId="33AE6BF4" w14:textId="77777777" w:rsidR="00334A30" w:rsidRDefault="00334A30" w:rsidP="00334A30">
      <w:pPr>
        <w:ind w:left="567" w:hanging="567"/>
        <w:jc w:val="both"/>
      </w:pPr>
      <w:r>
        <w:t>Lewis, D. D. (1998). Naive (Bayes) at forty: The independence assumption in information retrieval. Proceedings of the 10th European Conference on Machine Learning, 4-15.</w:t>
      </w:r>
    </w:p>
    <w:p w14:paraId="3B25CDEC" w14:textId="71253A12" w:rsidR="00875ED0" w:rsidRDefault="00875ED0" w:rsidP="00875ED0">
      <w:pPr>
        <w:ind w:left="567" w:hanging="567"/>
        <w:jc w:val="both"/>
      </w:pPr>
      <w:r>
        <w:t>Liu, B. (2012). Sentiment Analysis and Opinion Mining. Synthesis Lectures on Human Language Technologies, 5(1), 1-167.</w:t>
      </w:r>
    </w:p>
    <w:p w14:paraId="706638FA" w14:textId="7FE97B22" w:rsidR="00334A30" w:rsidRDefault="00334A30" w:rsidP="00875ED0">
      <w:pPr>
        <w:ind w:left="567" w:hanging="567"/>
        <w:jc w:val="both"/>
      </w:pPr>
      <w:r>
        <w:t>Pang, B., &amp; Lee, L. (2008). Opinion mining and sentiment analysis. Foundations and Trends in Information Retrieval, 2(1-2), 1-135.</w:t>
      </w:r>
    </w:p>
    <w:p w14:paraId="5180FC34" w14:textId="54AD0083" w:rsidR="00875ED0" w:rsidRDefault="00875ED0" w:rsidP="00875ED0">
      <w:pPr>
        <w:ind w:left="567" w:hanging="567"/>
        <w:jc w:val="both"/>
      </w:pPr>
      <w:r>
        <w:t>Rish, I. (2001). An empirical study of the naive Bayes classifier. IJCAI 2001 Workshop on Empirical Methods in Artificial Intelligence, 41-46.</w:t>
      </w:r>
    </w:p>
    <w:p w14:paraId="6ECE07D6" w14:textId="77777777" w:rsidR="00334A30" w:rsidRDefault="00334A30" w:rsidP="00334A30">
      <w:pPr>
        <w:ind w:left="567" w:hanging="567"/>
        <w:jc w:val="both"/>
      </w:pPr>
      <w:r>
        <w:t>Zhang, H. (2004). The Optimality of Naive Bayes. Proceedings of the Seventeenth International Florida Artificial Intelligence Research Society Conference, 562-567.</w:t>
      </w:r>
    </w:p>
    <w:p w14:paraId="68E1610A" w14:textId="599DDE11" w:rsidR="00334A30" w:rsidRPr="00334A30" w:rsidRDefault="00334A30" w:rsidP="00875ED0">
      <w:pPr>
        <w:ind w:left="567" w:hanging="567"/>
        <w:jc w:val="both"/>
      </w:pPr>
      <w:r>
        <w:t>Pang, B., &amp; Lee, L. (2004). A sentimental education: Sentiment analysis using subjectivity summarization based on minimum cuts. Proceedings of ACL, 271-278.</w:t>
      </w:r>
    </w:p>
    <w:sectPr w:rsidR="00334A30" w:rsidRPr="00334A30" w:rsidSect="00FF7318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D006E" w14:textId="77777777" w:rsidR="00703128" w:rsidRDefault="00703128" w:rsidP="00875ED0">
      <w:r>
        <w:separator/>
      </w:r>
    </w:p>
  </w:endnote>
  <w:endnote w:type="continuationSeparator" w:id="0">
    <w:p w14:paraId="71F805A3" w14:textId="77777777" w:rsidR="00703128" w:rsidRDefault="00703128" w:rsidP="0087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FB4DD" w14:textId="033E5D7D" w:rsidR="008A44EE" w:rsidRDefault="008A44EE">
    <w:pPr>
      <w:pStyle w:val="Footer"/>
      <w:jc w:val="right"/>
    </w:pPr>
  </w:p>
  <w:p w14:paraId="54A1C4CC" w14:textId="77777777" w:rsidR="008A44EE" w:rsidRDefault="008A44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6175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FFA4E" w14:textId="20AB6956" w:rsidR="00FF7318" w:rsidRDefault="00FF73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9EBDB2" w14:textId="77777777" w:rsidR="00FF7318" w:rsidRDefault="00FF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9328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517480" w14:textId="77777777" w:rsidR="008A44EE" w:rsidRDefault="008A44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F38ED" w14:textId="77777777" w:rsidR="008A44EE" w:rsidRDefault="008A4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7C39F" w14:textId="77777777" w:rsidR="00703128" w:rsidRDefault="00703128" w:rsidP="00875ED0">
      <w:r>
        <w:separator/>
      </w:r>
    </w:p>
  </w:footnote>
  <w:footnote w:type="continuationSeparator" w:id="0">
    <w:p w14:paraId="51BE6CA5" w14:textId="77777777" w:rsidR="00703128" w:rsidRDefault="00703128" w:rsidP="00875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09939" w14:textId="52ACB74F" w:rsidR="00FF7318" w:rsidRDefault="00FF7318">
    <w:pPr>
      <w:pStyle w:val="Header"/>
      <w:jc w:val="right"/>
    </w:pPr>
  </w:p>
  <w:p w14:paraId="625CC5FD" w14:textId="77777777" w:rsidR="00FF7318" w:rsidRDefault="00FF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29FA9" w14:textId="77777777" w:rsidR="00FF7318" w:rsidRDefault="00FF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53386"/>
    <w:multiLevelType w:val="hybridMultilevel"/>
    <w:tmpl w:val="D13EAC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214FD"/>
    <w:multiLevelType w:val="hybridMultilevel"/>
    <w:tmpl w:val="538A6A60"/>
    <w:lvl w:ilvl="0" w:tplc="65A25ED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446C2"/>
    <w:multiLevelType w:val="hybridMultilevel"/>
    <w:tmpl w:val="7626FFCC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18E2BAF"/>
    <w:multiLevelType w:val="hybridMultilevel"/>
    <w:tmpl w:val="5C6E84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81066"/>
    <w:multiLevelType w:val="hybridMultilevel"/>
    <w:tmpl w:val="A3F0C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74973"/>
    <w:multiLevelType w:val="hybridMultilevel"/>
    <w:tmpl w:val="8CEA779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E7577"/>
    <w:multiLevelType w:val="hybridMultilevel"/>
    <w:tmpl w:val="2C925D6C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3F930C2"/>
    <w:multiLevelType w:val="hybridMultilevel"/>
    <w:tmpl w:val="6E1A4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B2115"/>
    <w:multiLevelType w:val="hybridMultilevel"/>
    <w:tmpl w:val="86B408D2"/>
    <w:lvl w:ilvl="0" w:tplc="CEBA5C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D2024"/>
    <w:multiLevelType w:val="hybridMultilevel"/>
    <w:tmpl w:val="736A40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C33BD"/>
    <w:multiLevelType w:val="hybridMultilevel"/>
    <w:tmpl w:val="4E8CA44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9208720">
    <w:abstractNumId w:val="3"/>
  </w:num>
  <w:num w:numId="2" w16cid:durableId="559906255">
    <w:abstractNumId w:val="5"/>
  </w:num>
  <w:num w:numId="3" w16cid:durableId="1215462622">
    <w:abstractNumId w:val="7"/>
  </w:num>
  <w:num w:numId="4" w16cid:durableId="2132936456">
    <w:abstractNumId w:val="9"/>
  </w:num>
  <w:num w:numId="5" w16cid:durableId="709307155">
    <w:abstractNumId w:val="4"/>
  </w:num>
  <w:num w:numId="6" w16cid:durableId="1367019676">
    <w:abstractNumId w:val="0"/>
  </w:num>
  <w:num w:numId="7" w16cid:durableId="214708038">
    <w:abstractNumId w:val="2"/>
  </w:num>
  <w:num w:numId="8" w16cid:durableId="396131999">
    <w:abstractNumId w:val="10"/>
  </w:num>
  <w:num w:numId="9" w16cid:durableId="657656028">
    <w:abstractNumId w:val="6"/>
  </w:num>
  <w:num w:numId="10" w16cid:durableId="2140681130">
    <w:abstractNumId w:val="8"/>
  </w:num>
  <w:num w:numId="11" w16cid:durableId="698623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86"/>
    <w:rsid w:val="0000024A"/>
    <w:rsid w:val="000311BB"/>
    <w:rsid w:val="00040964"/>
    <w:rsid w:val="000B2485"/>
    <w:rsid w:val="000B56D4"/>
    <w:rsid w:val="000C092A"/>
    <w:rsid w:val="000C3D7D"/>
    <w:rsid w:val="000D7B9A"/>
    <w:rsid w:val="0010681D"/>
    <w:rsid w:val="00110F0F"/>
    <w:rsid w:val="00130276"/>
    <w:rsid w:val="001614F8"/>
    <w:rsid w:val="001871E5"/>
    <w:rsid w:val="00334A30"/>
    <w:rsid w:val="00346684"/>
    <w:rsid w:val="003871C4"/>
    <w:rsid w:val="003C52A8"/>
    <w:rsid w:val="00443C20"/>
    <w:rsid w:val="00477E25"/>
    <w:rsid w:val="004C4142"/>
    <w:rsid w:val="005B7236"/>
    <w:rsid w:val="00641D71"/>
    <w:rsid w:val="006B4EF7"/>
    <w:rsid w:val="006E794B"/>
    <w:rsid w:val="00703128"/>
    <w:rsid w:val="00774563"/>
    <w:rsid w:val="0078444C"/>
    <w:rsid w:val="00850CDE"/>
    <w:rsid w:val="00875ED0"/>
    <w:rsid w:val="008A44EE"/>
    <w:rsid w:val="00903119"/>
    <w:rsid w:val="00992C36"/>
    <w:rsid w:val="009A6CD6"/>
    <w:rsid w:val="009C6721"/>
    <w:rsid w:val="009C7A86"/>
    <w:rsid w:val="00A17CCC"/>
    <w:rsid w:val="00A41A82"/>
    <w:rsid w:val="00A73086"/>
    <w:rsid w:val="00AC311B"/>
    <w:rsid w:val="00B50854"/>
    <w:rsid w:val="00B52653"/>
    <w:rsid w:val="00B569E9"/>
    <w:rsid w:val="00C42DE7"/>
    <w:rsid w:val="00C4405D"/>
    <w:rsid w:val="00D010CB"/>
    <w:rsid w:val="00D25A47"/>
    <w:rsid w:val="00D27425"/>
    <w:rsid w:val="00D311DA"/>
    <w:rsid w:val="00D5656F"/>
    <w:rsid w:val="00D65CB2"/>
    <w:rsid w:val="00D72931"/>
    <w:rsid w:val="00D76F47"/>
    <w:rsid w:val="00DA1B30"/>
    <w:rsid w:val="00DB1BAD"/>
    <w:rsid w:val="00DB34E3"/>
    <w:rsid w:val="00DB64E5"/>
    <w:rsid w:val="00DD4600"/>
    <w:rsid w:val="00DE5AEC"/>
    <w:rsid w:val="00E876A5"/>
    <w:rsid w:val="00E9378E"/>
    <w:rsid w:val="00EA7534"/>
    <w:rsid w:val="00EC1827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B9D5"/>
  <w15:chartTrackingRefBased/>
  <w15:docId w15:val="{2972C3CE-8F8F-4A95-978F-62E669C2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A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A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A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A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A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A8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A8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7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A8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A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A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A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A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A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A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A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A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A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A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A8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B56D4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9C6721"/>
    <w:pPr>
      <w:spacing w:before="100" w:beforeAutospacing="1" w:after="100" w:afterAutospacing="1"/>
    </w:pPr>
    <w:rPr>
      <w:rFonts w:eastAsia="Times New Roman" w:cs="Times New Roman"/>
      <w:kern w:val="0"/>
      <w:lang w:eastAsia="en-ID"/>
      <w14:ligatures w14:val="none"/>
    </w:rPr>
  </w:style>
  <w:style w:type="table" w:styleId="TableGrid">
    <w:name w:val="Table Grid"/>
    <w:basedOn w:val="TableNormal"/>
    <w:uiPriority w:val="39"/>
    <w:rsid w:val="00B50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E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ED0"/>
  </w:style>
  <w:style w:type="paragraph" w:styleId="Footer">
    <w:name w:val="footer"/>
    <w:basedOn w:val="Normal"/>
    <w:link w:val="FooterChar"/>
    <w:uiPriority w:val="99"/>
    <w:unhideWhenUsed/>
    <w:rsid w:val="00875E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ED0"/>
  </w:style>
  <w:style w:type="paragraph" w:styleId="TableofFigures">
    <w:name w:val="table of figures"/>
    <w:basedOn w:val="Normal"/>
    <w:next w:val="Normal"/>
    <w:uiPriority w:val="99"/>
    <w:unhideWhenUsed/>
    <w:rsid w:val="00FF7318"/>
  </w:style>
  <w:style w:type="character" w:styleId="Hyperlink">
    <w:name w:val="Hyperlink"/>
    <w:basedOn w:val="DefaultParagraphFont"/>
    <w:uiPriority w:val="99"/>
    <w:unhideWhenUsed/>
    <w:rsid w:val="00FF7318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731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F73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31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0AFF2-29DF-44BF-9E86-CB8005C2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25</Pages>
  <Words>7224</Words>
  <Characters>41178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s.jauhariansyah</dc:creator>
  <cp:keywords/>
  <dc:description/>
  <cp:lastModifiedBy>s.jauhariansyah</cp:lastModifiedBy>
  <cp:revision>54</cp:revision>
  <dcterms:created xsi:type="dcterms:W3CDTF">2024-06-18T11:53:00Z</dcterms:created>
  <dcterms:modified xsi:type="dcterms:W3CDTF">2024-06-19T01:13:00Z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6th/7th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4th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