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42" w:lineRule="auto"/>
        <w:ind w:left="3240" w:firstLine="0"/>
        <w:jc w:val="righ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42" w:lineRule="auto"/>
        <w:ind w:left="3240" w:firstLine="0"/>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БЕКИТИЛДИ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42" w:lineRule="auto"/>
        <w:ind w:left="3240" w:firstLine="0"/>
        <w:jc w:val="right"/>
        <w:rPr>
          <w:rFonts w:ascii="Verdana" w:cs="Verdana" w:eastAsia="Verdana" w:hAnsi="Verdana"/>
          <w:b w:val="1"/>
          <w:sz w:val="20"/>
          <w:szCs w:val="20"/>
        </w:rPr>
      </w:pPr>
      <w:bookmarkStart w:colFirst="0" w:colLast="0" w:name="_heading=h.gjdgxs" w:id="0"/>
      <w:bookmarkEnd w:id="0"/>
      <w:sdt>
        <w:sdtPr>
          <w:tag w:val="goog_rdk_0"/>
        </w:sdtPr>
        <w:sdtContent>
          <w:r w:rsidDel="00000000" w:rsidR="00000000" w:rsidRPr="00000000">
            <w:rPr>
              <w:rFonts w:ascii="Arial" w:cs="Arial" w:eastAsia="Arial" w:hAnsi="Arial"/>
              <w:b w:val="1"/>
              <w:sz w:val="20"/>
              <w:szCs w:val="20"/>
              <w:rtl w:val="0"/>
            </w:rPr>
            <w:t xml:space="preserve">Протокол №___</w:t>
          </w:r>
        </w:sdtContent>
      </w:sdt>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42" w:lineRule="auto"/>
        <w:ind w:left="3240" w:firstLine="0"/>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«___» ________ 2025-жыл</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sz w:val="100"/>
          <w:szCs w:val="100"/>
        </w:rPr>
      </w:pPr>
      <w:r w:rsidDel="00000000" w:rsidR="00000000" w:rsidRPr="00000000">
        <w:rPr>
          <w:rFonts w:ascii="Verdana" w:cs="Verdana" w:eastAsia="Verdana" w:hAnsi="Verdana"/>
          <w:b w:val="1"/>
          <w:sz w:val="100"/>
          <w:szCs w:val="100"/>
          <w:rtl w:val="0"/>
        </w:rPr>
        <w:t xml:space="preserve">УСТАВ</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i w:val="1"/>
          <w:sz w:val="44"/>
          <w:szCs w:val="44"/>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i w:val="1"/>
          <w:sz w:val="60"/>
          <w:szCs w:val="60"/>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sz w:val="72"/>
          <w:szCs w:val="72"/>
        </w:rPr>
      </w:pPr>
      <w:r w:rsidDel="00000000" w:rsidR="00000000" w:rsidRPr="00000000">
        <w:rPr>
          <w:rFonts w:ascii="Verdana" w:cs="Verdana" w:eastAsia="Verdana" w:hAnsi="Verdana"/>
          <w:b w:val="1"/>
          <w:sz w:val="72"/>
          <w:szCs w:val="72"/>
          <w:rtl w:val="0"/>
        </w:rPr>
        <w:t xml:space="preserve">«Кыргыз жылдызы»</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sz w:val="72"/>
          <w:szCs w:val="72"/>
        </w:rPr>
      </w:pPr>
      <w:r w:rsidDel="00000000" w:rsidR="00000000" w:rsidRPr="00000000">
        <w:rPr>
          <w:rFonts w:ascii="Verdana" w:cs="Verdana" w:eastAsia="Verdana" w:hAnsi="Verdana"/>
          <w:b w:val="1"/>
          <w:sz w:val="72"/>
          <w:szCs w:val="72"/>
          <w:rtl w:val="0"/>
        </w:rPr>
        <w:t xml:space="preserve">коомдук фонду</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sz w:val="52"/>
          <w:szCs w:val="5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sz w:val="52"/>
          <w:szCs w:val="5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sz w:val="52"/>
          <w:szCs w:val="5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sz w:val="52"/>
          <w:szCs w:val="5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42" w:line="276" w:lineRule="auto"/>
        <w:jc w:val="left"/>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42" w:line="276" w:lineRule="auto"/>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Бөкөнбаев - 2025</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42" w:lineRule="auto"/>
        <w:ind w:left="324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42" w:lineRule="auto"/>
        <w:ind w:left="324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w:t>
      </w:r>
      <w:r w:rsidDel="00000000" w:rsidR="00000000" w:rsidRPr="00000000">
        <w:rPr>
          <w:rFonts w:ascii="Verdana" w:cs="Verdana" w:eastAsia="Verdana" w:hAnsi="Verdana"/>
          <w:b w:val="1"/>
          <w:sz w:val="22"/>
          <w:szCs w:val="22"/>
          <w:rtl w:val="0"/>
        </w:rPr>
        <w:t xml:space="preserve">ЖАЛПЫ ЖОБОЛОР</w:t>
      </w:r>
      <w:r w:rsidDel="00000000" w:rsidR="00000000" w:rsidRPr="00000000">
        <w:rPr>
          <w:rtl w:val="0"/>
        </w:rPr>
      </w:r>
    </w:p>
    <w:p w:rsidR="00000000" w:rsidDel="00000000" w:rsidP="00000000" w:rsidRDefault="00000000" w:rsidRPr="00000000" w14:paraId="00000019">
      <w:pPr>
        <w:spacing w:after="240" w:before="240" w:line="278.00000000000006"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1.1. «Кыргыз жылдызы» Коомдук Фонду Кыргыз Республикасынын колдонуудагы мыйзамдарына, Кыргыз Республикасынын Граждандык кодексине, Кыргыз Республикасынын «Коммерциялык эмес уюмдар жөнүндө» Мыйзамына жана ушул Уставга ылайык түзүлүп, өз ишмердүүлүгүн жүргүзөт.</w:t>
      </w:r>
    </w:p>
    <w:p w:rsidR="00000000" w:rsidDel="00000000" w:rsidP="00000000" w:rsidRDefault="00000000" w:rsidRPr="00000000" w14:paraId="0000001A">
      <w:pPr>
        <w:spacing w:after="240" w:before="240" w:line="278.00000000000006"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1.2. «Кыргыз жылдызы» Коомдук Фонду (мындан ары – «Фонд») ыктыярдуу салымдардын негизинде түзүлгөн коммерциялык эмес уюм болуп саналат.</w:t>
      </w:r>
    </w:p>
    <w:p w:rsidR="00000000" w:rsidDel="00000000" w:rsidP="00000000" w:rsidRDefault="00000000" w:rsidRPr="00000000" w14:paraId="0000001B">
      <w:pPr>
        <w:spacing w:after="240" w:before="240" w:line="278.00000000000006"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1.3. Фонд өзүнүн негиздөөчүлөрүнүн мүчөлүгүнө негизделбейт жана пайда табууну максат кылбайт.</w:t>
      </w:r>
    </w:p>
    <w:p w:rsidR="00000000" w:rsidDel="00000000" w:rsidP="00000000" w:rsidRDefault="00000000" w:rsidRPr="00000000" w14:paraId="0000001C">
      <w:pPr>
        <w:spacing w:after="240" w:before="240" w:line="278.00000000000006"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1.4. Фонддун жайгашкан жери: Кыргыз Республикасы, Ысык-Көл облусу, Тоң району, Эшперова айылы, Токбаев Турпандык көчөсү 49.</w:t>
      </w:r>
    </w:p>
    <w:p w:rsidR="00000000" w:rsidDel="00000000" w:rsidP="00000000" w:rsidRDefault="00000000" w:rsidRPr="00000000" w14:paraId="0000001D">
      <w:pPr>
        <w:pStyle w:val="Heading3"/>
        <w:keepNext w:val="0"/>
        <w:keepLines w:val="0"/>
        <w:spacing w:line="278.00000000000006" w:lineRule="auto"/>
        <w:ind w:left="567" w:right="2692" w:firstLine="0"/>
        <w:rPr>
          <w:rFonts w:ascii="Verdana" w:cs="Verdana" w:eastAsia="Verdana" w:hAnsi="Verdana"/>
          <w:sz w:val="26"/>
          <w:szCs w:val="26"/>
        </w:rPr>
      </w:pPr>
      <w:bookmarkStart w:colFirst="0" w:colLast="0" w:name="_heading=h.vyvv7rhh7mgp" w:id="1"/>
      <w:bookmarkEnd w:id="1"/>
      <w:r w:rsidDel="00000000" w:rsidR="00000000" w:rsidRPr="00000000">
        <w:rPr>
          <w:rFonts w:ascii="Verdana" w:cs="Verdana" w:eastAsia="Verdana" w:hAnsi="Verdana"/>
          <w:sz w:val="26"/>
          <w:szCs w:val="26"/>
          <w:rtl w:val="0"/>
        </w:rPr>
        <w:t xml:space="preserve">Фонддун аталышы:</w:t>
      </w:r>
    </w:p>
    <w:p w:rsidR="00000000" w:rsidDel="00000000" w:rsidP="00000000" w:rsidRDefault="00000000" w:rsidRPr="00000000" w14:paraId="0000001E">
      <w:pPr>
        <w:spacing w:after="240" w:before="240" w:line="278.0000000000000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Толук аталышы:</w:t>
      </w:r>
    </w:p>
    <w:p w:rsidR="00000000" w:rsidDel="00000000" w:rsidP="00000000" w:rsidRDefault="00000000" w:rsidRPr="00000000" w14:paraId="0000001F">
      <w:pPr>
        <w:numPr>
          <w:ilvl w:val="0"/>
          <w:numId w:val="33"/>
        </w:numPr>
        <w:spacing w:after="0" w:afterAutospacing="0" w:before="240" w:line="278.00000000000006"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Орус тилинде: Общественный фонд «Кыргыз жылдызы».</w:t>
      </w:r>
    </w:p>
    <w:p w:rsidR="00000000" w:rsidDel="00000000" w:rsidP="00000000" w:rsidRDefault="00000000" w:rsidRPr="00000000" w14:paraId="00000020">
      <w:pPr>
        <w:numPr>
          <w:ilvl w:val="0"/>
          <w:numId w:val="33"/>
        </w:numPr>
        <w:spacing w:after="240" w:before="0" w:beforeAutospacing="0" w:line="278.00000000000006"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Кыргыз тилинде: «Кыргыз жылдызы» Коомдук Фонду.</w:t>
      </w:r>
    </w:p>
    <w:p w:rsidR="00000000" w:rsidDel="00000000" w:rsidP="00000000" w:rsidRDefault="00000000" w:rsidRPr="00000000" w14:paraId="00000021">
      <w:pPr>
        <w:spacing w:after="240" w:before="240" w:line="278.0000000000000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Кыскача аталышы:</w:t>
      </w:r>
    </w:p>
    <w:p w:rsidR="00000000" w:rsidDel="00000000" w:rsidP="00000000" w:rsidRDefault="00000000" w:rsidRPr="00000000" w14:paraId="00000022">
      <w:pPr>
        <w:numPr>
          <w:ilvl w:val="0"/>
          <w:numId w:val="11"/>
        </w:numPr>
        <w:spacing w:after="0" w:afterAutospacing="0" w:before="240" w:line="278.00000000000006"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Орус тилинде: ОФ «КЖ».</w:t>
      </w:r>
    </w:p>
    <w:p w:rsidR="00000000" w:rsidDel="00000000" w:rsidP="00000000" w:rsidRDefault="00000000" w:rsidRPr="00000000" w14:paraId="00000023">
      <w:pPr>
        <w:numPr>
          <w:ilvl w:val="0"/>
          <w:numId w:val="11"/>
        </w:numPr>
        <w:spacing w:after="240" w:before="0" w:beforeAutospacing="0" w:line="278.00000000000006"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Кыргыз тилинде: «КЖ».</w:t>
      </w:r>
      <w:r w:rsidDel="00000000" w:rsidR="00000000" w:rsidRPr="00000000">
        <w:rPr>
          <w:rtl w:val="0"/>
        </w:rPr>
      </w:r>
    </w:p>
    <w:p w:rsidR="00000000" w:rsidDel="00000000" w:rsidP="00000000" w:rsidRDefault="00000000" w:rsidRPr="00000000" w14:paraId="00000024">
      <w:pPr>
        <w:tabs>
          <w:tab w:val="left" w:leader="none" w:pos="204"/>
        </w:tabs>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1.5. Фонддун иштөө мөөнөтү чектелген эмес.</w:t>
      </w:r>
    </w:p>
    <w:p w:rsidR="00000000" w:rsidDel="00000000" w:rsidP="00000000" w:rsidRDefault="00000000" w:rsidRPr="00000000" w14:paraId="00000025">
      <w:pPr>
        <w:tabs>
          <w:tab w:val="left" w:leader="none" w:pos="204"/>
        </w:tabs>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1.6. Фонддун негиздөөчүлөрү:</w:t>
        <w:br w:type="textWrapping"/>
        <w:t xml:space="preserve">Кыргыз Республикасынын жараны – Закирияев Рамис Саламатович</w:t>
        <w:br w:type="textWrapping"/>
        <w:t xml:space="preserve">Туулган күнү: 04.06.1992</w:t>
        <w:br w:type="textWrapping"/>
        <w:t xml:space="preserve">Паспорту: ID2016160 МКК 219051, берилген күнү 31.01.2021</w:t>
      </w:r>
    </w:p>
    <w:p w:rsidR="00000000" w:rsidDel="00000000" w:rsidP="00000000" w:rsidRDefault="00000000" w:rsidRPr="00000000" w14:paraId="00000026">
      <w:pPr>
        <w:tabs>
          <w:tab w:val="left" w:leader="none" w:pos="204"/>
        </w:tabs>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Жашаган дареги: Кыргыз Республикасы, Ысык-Көл облусу, Тоң району, Эшперова айылы, Токбаев Турпандык көчөсү 49.</w:t>
      </w:r>
    </w:p>
    <w:p w:rsidR="00000000" w:rsidDel="00000000" w:rsidP="00000000" w:rsidRDefault="00000000" w:rsidRPr="00000000" w14:paraId="00000027">
      <w:pPr>
        <w:tabs>
          <w:tab w:val="left" w:leader="none" w:pos="204"/>
        </w:tabs>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1.7. Фонддун Негиздөөчүсү Фонддун мүлкүнө менчик укугуна ээ эмес, ошондой эле Фонд Негиздөөчүнүн милдеттенмелери боюнча жоопкерчилик тартпайт.</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204"/>
        </w:tabs>
        <w:ind w:left="0"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567"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A">
      <w:pPr>
        <w:pStyle w:val="Heading3"/>
        <w:keepNext w:val="0"/>
        <w:keepLines w:val="0"/>
        <w:tabs>
          <w:tab w:val="left" w:leader="none" w:pos="1418"/>
        </w:tabs>
        <w:ind w:left="720" w:hanging="360"/>
        <w:rPr>
          <w:rFonts w:ascii="Verdana" w:cs="Verdana" w:eastAsia="Verdana" w:hAnsi="Verdana"/>
          <w:sz w:val="26"/>
          <w:szCs w:val="26"/>
        </w:rPr>
      </w:pPr>
      <w:bookmarkStart w:colFirst="0" w:colLast="0" w:name="_heading=h.op1wcwgpunzg" w:id="2"/>
      <w:bookmarkEnd w:id="2"/>
      <w:r w:rsidDel="00000000" w:rsidR="00000000" w:rsidRPr="00000000">
        <w:rPr>
          <w:rFonts w:ascii="Verdana" w:cs="Verdana" w:eastAsia="Verdana" w:hAnsi="Verdana"/>
          <w:sz w:val="26"/>
          <w:szCs w:val="26"/>
          <w:rtl w:val="0"/>
        </w:rPr>
        <w:t xml:space="preserve">2. ФОНДДУН ИШМЕРДҮҮЛҮГҮ ЖАНА МИЛДЕТТЕРИ</w:t>
      </w:r>
    </w:p>
    <w:p w:rsidR="00000000" w:rsidDel="00000000" w:rsidP="00000000" w:rsidRDefault="00000000" w:rsidRPr="00000000" w14:paraId="0000002B">
      <w:pPr>
        <w:pStyle w:val="Heading4"/>
        <w:keepNext w:val="0"/>
        <w:keepLines w:val="0"/>
        <w:tabs>
          <w:tab w:val="left" w:leader="none" w:pos="1418"/>
        </w:tabs>
        <w:ind w:left="720" w:hanging="360"/>
        <w:jc w:val="both"/>
        <w:rPr>
          <w:rFonts w:ascii="Verdana" w:cs="Verdana" w:eastAsia="Verdana" w:hAnsi="Verdana"/>
          <w:b w:val="0"/>
          <w:sz w:val="22"/>
          <w:szCs w:val="22"/>
        </w:rPr>
      </w:pPr>
      <w:bookmarkStart w:colFirst="0" w:colLast="0" w:name="_heading=h.mb7jigcy1jqt" w:id="3"/>
      <w:bookmarkEnd w:id="3"/>
      <w:r w:rsidDel="00000000" w:rsidR="00000000" w:rsidRPr="00000000">
        <w:rPr>
          <w:rFonts w:ascii="Verdana" w:cs="Verdana" w:eastAsia="Verdana" w:hAnsi="Verdana"/>
          <w:b w:val="0"/>
          <w:sz w:val="22"/>
          <w:szCs w:val="22"/>
          <w:rtl w:val="0"/>
        </w:rPr>
        <w:t xml:space="preserve">2.1. Фонддун негизги ишмердүүлүгү</w:t>
      </w:r>
    </w:p>
    <w:p w:rsidR="00000000" w:rsidDel="00000000" w:rsidP="00000000" w:rsidRDefault="00000000" w:rsidRPr="00000000" w14:paraId="0000002C">
      <w:pPr>
        <w:tabs>
          <w:tab w:val="left" w:leader="none" w:pos="1418"/>
        </w:tabs>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«Кыргыз жылдызы» Коомдук Фонду коммерциялык эмес уюм болуп саналат жана анын ишмердүүлүгү социалдык маанилүү долбоорлорду ишке ашырууга, муктаждарга ар тараптуу жардам көрсөтүүгө, кайрымдуулукту өнүктүрүүгө жана жарандык демилгелерди колдоого багытталган.</w:t>
      </w:r>
    </w:p>
    <w:p w:rsidR="00000000" w:rsidDel="00000000" w:rsidP="00000000" w:rsidRDefault="00000000" w:rsidRPr="00000000" w14:paraId="0000002D">
      <w:pPr>
        <w:tabs>
          <w:tab w:val="left" w:leader="none" w:pos="1418"/>
        </w:tabs>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 өз ишмердүүлүгүн ыктыярдуу салымдардын, жеке жана юридикалык тараптардын кайрымдуулук жардамдарынын, гранттардын, демөөрчүлүк жардамдардын, ошондой эле мыйзам тарабынан тыюу салынбаган башка каржылоо булактарынын эсебинен жүргүзөт.</w:t>
      </w:r>
    </w:p>
    <w:p w:rsidR="00000000" w:rsidDel="00000000" w:rsidP="00000000" w:rsidRDefault="00000000" w:rsidRPr="00000000" w14:paraId="0000002E">
      <w:pPr>
        <w:tabs>
          <w:tab w:val="left" w:leader="none" w:pos="1418"/>
        </w:tabs>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 саясий максаттарды көздөбөйт, саясий ишмердүүлүк жүргүзбөйт, саясий партияларга мүчө болбойт жана саясий үгүт иштерине же башка саясий акцияларга катышпайт.</w:t>
      </w:r>
    </w:p>
    <w:p w:rsidR="00000000" w:rsidDel="00000000" w:rsidP="00000000" w:rsidRDefault="00000000" w:rsidRPr="00000000" w14:paraId="0000002F">
      <w:pPr>
        <w:pStyle w:val="Heading4"/>
        <w:keepNext w:val="0"/>
        <w:keepLines w:val="0"/>
        <w:tabs>
          <w:tab w:val="left" w:leader="none" w:pos="1418"/>
        </w:tabs>
        <w:ind w:left="720" w:hanging="360"/>
        <w:rPr>
          <w:rFonts w:ascii="Verdana" w:cs="Verdana" w:eastAsia="Verdana" w:hAnsi="Verdana"/>
          <w:sz w:val="22"/>
          <w:szCs w:val="22"/>
        </w:rPr>
      </w:pPr>
      <w:bookmarkStart w:colFirst="0" w:colLast="0" w:name="_heading=h.5tab7gu9ogal" w:id="4"/>
      <w:bookmarkEnd w:id="4"/>
      <w:r w:rsidDel="00000000" w:rsidR="00000000" w:rsidRPr="00000000">
        <w:rPr>
          <w:rFonts w:ascii="Verdana" w:cs="Verdana" w:eastAsia="Verdana" w:hAnsi="Verdana"/>
          <w:sz w:val="22"/>
          <w:szCs w:val="22"/>
          <w:rtl w:val="0"/>
        </w:rPr>
        <w:t xml:space="preserve">2.2. Фонддун негизги максаттары</w:t>
      </w:r>
    </w:p>
    <w:p w:rsidR="00000000" w:rsidDel="00000000" w:rsidP="00000000" w:rsidRDefault="00000000" w:rsidRPr="00000000" w14:paraId="00000030">
      <w:pPr>
        <w:tabs>
          <w:tab w:val="left" w:leader="none" w:pos="1418"/>
        </w:tabs>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Фонддун негизги максаттары төмөнкүлөр болуп саналат:</w:t>
      </w:r>
    </w:p>
    <w:p w:rsidR="00000000" w:rsidDel="00000000" w:rsidP="00000000" w:rsidRDefault="00000000" w:rsidRPr="00000000" w14:paraId="00000031">
      <w:pPr>
        <w:numPr>
          <w:ilvl w:val="0"/>
          <w:numId w:val="21"/>
        </w:numPr>
        <w:tabs>
          <w:tab w:val="left" w:leader="none" w:pos="1418"/>
        </w:tabs>
        <w:spacing w:after="0" w:afterAutospacing="0" w:befor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Муктаждарга жардам көрсөтүү – аз камсыз болгон жарандарга, көп балалуу үй-бүлөлөргө, жетим балдарга, мүмкүнчүлүгү чектелген адамдарга, улгайган жарандарга жана калктын башка аялуу катмарларына социалдык колдоо жана коргоо көрсөтүү.</w:t>
      </w:r>
    </w:p>
    <w:p w:rsidR="00000000" w:rsidDel="00000000" w:rsidP="00000000" w:rsidRDefault="00000000" w:rsidRPr="00000000" w14:paraId="00000032">
      <w:pPr>
        <w:numPr>
          <w:ilvl w:val="0"/>
          <w:numId w:val="21"/>
        </w:numPr>
        <w:tabs>
          <w:tab w:val="left" w:leader="none" w:pos="1418"/>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Кайрымдуулукту өнүктүрүү – социалдык долбоорлорду каржылоо үчүн ыктыярдуу салымдарды жана кайрымдуулук жардамдарын туруктуу тартуунун механизмдерин түзүү.</w:t>
      </w:r>
    </w:p>
    <w:p w:rsidR="00000000" w:rsidDel="00000000" w:rsidP="00000000" w:rsidRDefault="00000000" w:rsidRPr="00000000" w14:paraId="00000033">
      <w:pPr>
        <w:numPr>
          <w:ilvl w:val="0"/>
          <w:numId w:val="21"/>
        </w:numPr>
        <w:tabs>
          <w:tab w:val="left" w:leader="none" w:pos="1418"/>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Билим берүү жана адамдык капиталды өнүктүрүү – билим берүү демилгелерин колдоо, гранттарды жана стипендияларды берүү, окутуу программаларын, курстарды жана семинарларды уюштуруу.</w:t>
      </w:r>
    </w:p>
    <w:p w:rsidR="00000000" w:rsidDel="00000000" w:rsidP="00000000" w:rsidRDefault="00000000" w:rsidRPr="00000000" w14:paraId="00000034">
      <w:pPr>
        <w:numPr>
          <w:ilvl w:val="0"/>
          <w:numId w:val="21"/>
        </w:numPr>
        <w:tabs>
          <w:tab w:val="left" w:leader="none" w:pos="1418"/>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Жумуш менен камсыз кылууга жана ишкердикти өнүктүрүүгө көмөктөшүү – кесиптик даярдоо жана кайра даярдоо, чакан жана орто бизнести өнүктүрүүгө көмөктөшүү, стартаптарды колдоо, жаштарды ишке орноштурууга көмөктөшүү.</w:t>
      </w:r>
    </w:p>
    <w:p w:rsidR="00000000" w:rsidDel="00000000" w:rsidP="00000000" w:rsidRDefault="00000000" w:rsidRPr="00000000" w14:paraId="00000035">
      <w:pPr>
        <w:numPr>
          <w:ilvl w:val="0"/>
          <w:numId w:val="21"/>
        </w:numPr>
        <w:tabs>
          <w:tab w:val="left" w:leader="none" w:pos="1418"/>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Медициналык жана социалдык колдоо – дарылоону каржылоо, дары-дармектерди жана медициналык жабдууларды сатып алуу, оорукана жана реабилитациялык борборлорду колдоо.</w:t>
      </w:r>
    </w:p>
    <w:p w:rsidR="00000000" w:rsidDel="00000000" w:rsidP="00000000" w:rsidRDefault="00000000" w:rsidRPr="00000000" w14:paraId="00000036">
      <w:pPr>
        <w:numPr>
          <w:ilvl w:val="0"/>
          <w:numId w:val="21"/>
        </w:numPr>
        <w:tabs>
          <w:tab w:val="left" w:leader="none" w:pos="1418"/>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Экология жана туруктуу өнүгүү – жаратылыш ресурстарын сактоо, экологиялык маданиятты өнүктүрүү, таза энергия жана жашыл технологиялар тармагындагы долбоорлорду колдоо.</w:t>
      </w:r>
    </w:p>
    <w:p w:rsidR="00000000" w:rsidDel="00000000" w:rsidP="00000000" w:rsidRDefault="00000000" w:rsidRPr="00000000" w14:paraId="00000037">
      <w:pPr>
        <w:numPr>
          <w:ilvl w:val="0"/>
          <w:numId w:val="21"/>
        </w:numPr>
        <w:tabs>
          <w:tab w:val="left" w:leader="none" w:pos="1418"/>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Туризм жана маданиятты өнүктүрүү – кыргыз маданий мурасын даңазалоо, ички жана эл аралык туризмди өнүктүрүүгө көмөктөшүү.</w:t>
      </w:r>
    </w:p>
    <w:p w:rsidR="00000000" w:rsidDel="00000000" w:rsidP="00000000" w:rsidRDefault="00000000" w:rsidRPr="00000000" w14:paraId="00000038">
      <w:pPr>
        <w:numPr>
          <w:ilvl w:val="0"/>
          <w:numId w:val="21"/>
        </w:numPr>
        <w:tabs>
          <w:tab w:val="left" w:leader="none" w:pos="1418"/>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Гуманитардык жардам – өзгөчө кырдаалдарда, жаратылыш кырсыктарында, социалдык-экономикалык кризистерде жабыркагандарга шашылыш жардам көрсөтүү.</w:t>
      </w:r>
    </w:p>
    <w:p w:rsidR="00000000" w:rsidDel="00000000" w:rsidP="00000000" w:rsidRDefault="00000000" w:rsidRPr="00000000" w14:paraId="00000039">
      <w:pPr>
        <w:numPr>
          <w:ilvl w:val="0"/>
          <w:numId w:val="21"/>
        </w:numPr>
        <w:tabs>
          <w:tab w:val="left" w:leader="none" w:pos="1418"/>
        </w:tabs>
        <w:spacing w:after="24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Маданий, чыгармачыл, руханий жана адеп-ахлактык потенциалды ачып берүү.</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1418"/>
        </w:tabs>
        <w:spacing w:after="151" w:lineRule="auto"/>
        <w:ind w:left="852" w:firstLine="0"/>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B">
      <w:pPr>
        <w:pStyle w:val="Heading3"/>
        <w:keepNext w:val="0"/>
        <w:keepLines w:val="0"/>
        <w:tabs>
          <w:tab w:val="left" w:leader="none" w:pos="1124"/>
        </w:tabs>
        <w:spacing w:line="278.00000000000006" w:lineRule="auto"/>
        <w:ind w:left="720" w:hanging="360"/>
        <w:rPr>
          <w:rFonts w:ascii="Verdana" w:cs="Verdana" w:eastAsia="Verdana" w:hAnsi="Verdana"/>
          <w:sz w:val="26"/>
          <w:szCs w:val="26"/>
        </w:rPr>
      </w:pPr>
      <w:bookmarkStart w:colFirst="0" w:colLast="0" w:name="_heading=h.iq10t1yughep" w:id="5"/>
      <w:bookmarkEnd w:id="5"/>
      <w:r w:rsidDel="00000000" w:rsidR="00000000" w:rsidRPr="00000000">
        <w:rPr>
          <w:rFonts w:ascii="Verdana" w:cs="Verdana" w:eastAsia="Verdana" w:hAnsi="Verdana"/>
          <w:sz w:val="26"/>
          <w:szCs w:val="26"/>
          <w:rtl w:val="0"/>
        </w:rPr>
        <w:t xml:space="preserve">2.3. Фонддун негизги милдеттери</w:t>
      </w:r>
    </w:p>
    <w:p w:rsidR="00000000" w:rsidDel="00000000" w:rsidP="00000000" w:rsidRDefault="00000000" w:rsidRPr="00000000" w14:paraId="0000003C">
      <w:pPr>
        <w:tabs>
          <w:tab w:val="left" w:leader="none" w:pos="1124"/>
        </w:tabs>
        <w:spacing w:after="240" w:before="240" w:line="278.00000000000006"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 өз максаттарына жетүү үчүн төмөнкү милдеттерди аткарат:</w:t>
      </w:r>
    </w:p>
    <w:p w:rsidR="00000000" w:rsidDel="00000000" w:rsidP="00000000" w:rsidRDefault="00000000" w:rsidRPr="00000000" w14:paraId="0000003D">
      <w:pPr>
        <w:numPr>
          <w:ilvl w:val="0"/>
          <w:numId w:val="17"/>
        </w:numPr>
        <w:tabs>
          <w:tab w:val="left" w:leader="none" w:pos="1124"/>
        </w:tabs>
        <w:spacing w:after="0" w:afterAutospacing="0" w:before="24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Калкты социалдык жактан колдоо боюнча кайрымдуулук программаларын уюштуруу.</w:t>
      </w:r>
    </w:p>
    <w:p w:rsidR="00000000" w:rsidDel="00000000" w:rsidP="00000000" w:rsidRDefault="00000000" w:rsidRPr="00000000" w14:paraId="0000003E">
      <w:pPr>
        <w:numPr>
          <w:ilvl w:val="0"/>
          <w:numId w:val="17"/>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Каражаттарды жана ресурстарды тартуу үчүн кайрымдуулук акцияларын жана иш-чараларын өткөрүү.</w:t>
      </w:r>
    </w:p>
    <w:p w:rsidR="00000000" w:rsidDel="00000000" w:rsidP="00000000" w:rsidRDefault="00000000" w:rsidRPr="00000000" w14:paraId="0000003F">
      <w:pPr>
        <w:numPr>
          <w:ilvl w:val="0"/>
          <w:numId w:val="17"/>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Балдар, жаштар жана чоңдор үчүн билим берүү демилгелерин өнүктүрүү жана колдоо.</w:t>
      </w:r>
    </w:p>
    <w:p w:rsidR="00000000" w:rsidDel="00000000" w:rsidP="00000000" w:rsidRDefault="00000000" w:rsidRPr="00000000" w14:paraId="00000040">
      <w:pPr>
        <w:numPr>
          <w:ilvl w:val="0"/>
          <w:numId w:val="17"/>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Калкка юридикалык, медициналык, психологиялык жана социалдык жардам көрсөтүү.</w:t>
      </w:r>
    </w:p>
    <w:p w:rsidR="00000000" w:rsidDel="00000000" w:rsidP="00000000" w:rsidRDefault="00000000" w:rsidRPr="00000000" w14:paraId="00000041">
      <w:pPr>
        <w:numPr>
          <w:ilvl w:val="0"/>
          <w:numId w:val="17"/>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Жакырчылык менен күрөшүү жана ишкердикти өнүктүрүү боюнча социалдык-экономикалык программаларды түзүү жана ишке ашыруу.</w:t>
      </w:r>
    </w:p>
    <w:p w:rsidR="00000000" w:rsidDel="00000000" w:rsidP="00000000" w:rsidRDefault="00000000" w:rsidRPr="00000000" w14:paraId="00000042">
      <w:pPr>
        <w:numPr>
          <w:ilvl w:val="0"/>
          <w:numId w:val="17"/>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Ар кандай социалдык жана экономикалык маселелер боюнча семинарларды, тренингдерди, лекцияларды жана консультацияларды уюштуруу.</w:t>
      </w:r>
    </w:p>
    <w:p w:rsidR="00000000" w:rsidDel="00000000" w:rsidP="00000000" w:rsidRDefault="00000000" w:rsidRPr="00000000" w14:paraId="00000043">
      <w:pPr>
        <w:numPr>
          <w:ilvl w:val="0"/>
          <w:numId w:val="17"/>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Гранттык жана стипендиялык программаларды иштеп чыгуу жана ишке ашыруу.</w:t>
      </w:r>
    </w:p>
    <w:p w:rsidR="00000000" w:rsidDel="00000000" w:rsidP="00000000" w:rsidRDefault="00000000" w:rsidRPr="00000000" w14:paraId="00000044">
      <w:pPr>
        <w:numPr>
          <w:ilvl w:val="0"/>
          <w:numId w:val="17"/>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Мамлекеттик органдар, бизнес-коомчулук жана эл аралык уюмдар менен социалдык долбоорлорду ишке ашыруу үчүн кызматташуу.</w:t>
      </w:r>
    </w:p>
    <w:p w:rsidR="00000000" w:rsidDel="00000000" w:rsidP="00000000" w:rsidRDefault="00000000" w:rsidRPr="00000000" w14:paraId="00000045">
      <w:pPr>
        <w:numPr>
          <w:ilvl w:val="0"/>
          <w:numId w:val="17"/>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Региондорду өнүктүрүүгө багытталган жаштар демилгелерин жана долбоорлорун колдоо.</w:t>
      </w:r>
    </w:p>
    <w:p w:rsidR="00000000" w:rsidDel="00000000" w:rsidP="00000000" w:rsidRDefault="00000000" w:rsidRPr="00000000" w14:paraId="00000046">
      <w:pPr>
        <w:numPr>
          <w:ilvl w:val="0"/>
          <w:numId w:val="17"/>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Калктын жашоо сапатын жакшыртууга жана инфраструктураны өнүктүрүүгө багытталган программаларга катышуу.</w:t>
      </w:r>
    </w:p>
    <w:p w:rsidR="00000000" w:rsidDel="00000000" w:rsidP="00000000" w:rsidRDefault="00000000" w:rsidRPr="00000000" w14:paraId="00000047">
      <w:pPr>
        <w:numPr>
          <w:ilvl w:val="0"/>
          <w:numId w:val="17"/>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Социалдык демилгелер тармагында эл аралык инвестицияларды жана өнөктөштүктү тартуу.</w:t>
      </w:r>
    </w:p>
    <w:p w:rsidR="00000000" w:rsidDel="00000000" w:rsidP="00000000" w:rsidRDefault="00000000" w:rsidRPr="00000000" w14:paraId="00000048">
      <w:pPr>
        <w:numPr>
          <w:ilvl w:val="0"/>
          <w:numId w:val="17"/>
        </w:numPr>
        <w:tabs>
          <w:tab w:val="left" w:leader="none" w:pos="1124"/>
        </w:tabs>
        <w:spacing w:after="24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Илим, маданият, спорт жана экологияны өнүктүрүүгө көмөктөшүү.</w:t>
      </w:r>
    </w:p>
    <w:p w:rsidR="00000000" w:rsidDel="00000000" w:rsidP="00000000" w:rsidRDefault="00000000" w:rsidRPr="00000000" w14:paraId="00000049">
      <w:pPr>
        <w:pStyle w:val="Heading3"/>
        <w:keepNext w:val="0"/>
        <w:keepLines w:val="0"/>
        <w:tabs>
          <w:tab w:val="left" w:leader="none" w:pos="1124"/>
        </w:tabs>
        <w:spacing w:line="278.00000000000006" w:lineRule="auto"/>
        <w:ind w:left="720" w:hanging="360"/>
        <w:jc w:val="both"/>
        <w:rPr>
          <w:rFonts w:ascii="Verdana" w:cs="Verdana" w:eastAsia="Verdana" w:hAnsi="Verdana"/>
          <w:sz w:val="26"/>
          <w:szCs w:val="26"/>
        </w:rPr>
      </w:pPr>
      <w:bookmarkStart w:colFirst="0" w:colLast="0" w:name="_heading=h.6a0o6d3prcuo" w:id="6"/>
      <w:bookmarkEnd w:id="6"/>
      <w:r w:rsidDel="00000000" w:rsidR="00000000" w:rsidRPr="00000000">
        <w:rPr>
          <w:rFonts w:ascii="Verdana" w:cs="Verdana" w:eastAsia="Verdana" w:hAnsi="Verdana"/>
          <w:sz w:val="26"/>
          <w:szCs w:val="26"/>
          <w:rtl w:val="0"/>
        </w:rPr>
        <w:t xml:space="preserve">2.4. Фонддун ишмердүүлүгүнүн негизги багыттары</w:t>
      </w:r>
    </w:p>
    <w:p w:rsidR="00000000" w:rsidDel="00000000" w:rsidP="00000000" w:rsidRDefault="00000000" w:rsidRPr="00000000" w14:paraId="0000004A">
      <w:pPr>
        <w:tabs>
          <w:tab w:val="left" w:leader="none" w:pos="1124"/>
        </w:tabs>
        <w:spacing w:after="240" w:before="240" w:line="278.00000000000006"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 өзүнүн уставдык максаттары жана милдеттери боюнча төмөнкү ишмердүүлүк багыттарын өнүктүрөт:</w:t>
      </w:r>
    </w:p>
    <w:p w:rsidR="00000000" w:rsidDel="00000000" w:rsidP="00000000" w:rsidRDefault="00000000" w:rsidRPr="00000000" w14:paraId="0000004B">
      <w:pPr>
        <w:pStyle w:val="Heading4"/>
        <w:keepNext w:val="0"/>
        <w:keepLines w:val="0"/>
        <w:tabs>
          <w:tab w:val="left" w:leader="none" w:pos="1124"/>
        </w:tabs>
        <w:spacing w:line="278.00000000000006" w:lineRule="auto"/>
        <w:ind w:left="720" w:hanging="360"/>
        <w:jc w:val="both"/>
        <w:rPr>
          <w:rFonts w:ascii="Verdana" w:cs="Verdana" w:eastAsia="Verdana" w:hAnsi="Verdana"/>
          <w:sz w:val="22"/>
          <w:szCs w:val="22"/>
        </w:rPr>
      </w:pPr>
      <w:bookmarkStart w:colFirst="0" w:colLast="0" w:name="_heading=h.7lm2a0a08fsq" w:id="7"/>
      <w:bookmarkEnd w:id="7"/>
      <w:r w:rsidDel="00000000" w:rsidR="00000000" w:rsidRPr="00000000">
        <w:rPr>
          <w:rFonts w:ascii="Verdana" w:cs="Verdana" w:eastAsia="Verdana" w:hAnsi="Verdana"/>
          <w:sz w:val="22"/>
          <w:szCs w:val="22"/>
          <w:rtl w:val="0"/>
        </w:rPr>
        <w:t xml:space="preserve">1. Мамлекеттик жана коомдук түзүмдөр менен өз ара аракеттенүү</w:t>
      </w:r>
    </w:p>
    <w:p w:rsidR="00000000" w:rsidDel="00000000" w:rsidP="00000000" w:rsidRDefault="00000000" w:rsidRPr="00000000" w14:paraId="0000004C">
      <w:pPr>
        <w:numPr>
          <w:ilvl w:val="0"/>
          <w:numId w:val="3"/>
        </w:numPr>
        <w:tabs>
          <w:tab w:val="left" w:leader="none" w:pos="1124"/>
        </w:tabs>
        <w:spacing w:after="0" w:afterAutospacing="0" w:before="24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Мамлекеттик органдар, жергиликтүү өз алдынча башкаруу органдары, билим берүү жана медицина мекемелери, эл аралык жана өкмөттүк эмес уюмдар менен кызматташуу.</w:t>
      </w:r>
    </w:p>
    <w:p w:rsidR="00000000" w:rsidDel="00000000" w:rsidP="00000000" w:rsidRDefault="00000000" w:rsidRPr="00000000" w14:paraId="0000004D">
      <w:pPr>
        <w:numPr>
          <w:ilvl w:val="0"/>
          <w:numId w:val="3"/>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Социалдык коргоо, кайрымдуулук, ишкердик жана экология жаатындагы мыйзам демилгелерин иштеп чыгууга жана өркүндөтүүгө катышуу.</w:t>
      </w:r>
    </w:p>
    <w:p w:rsidR="00000000" w:rsidDel="00000000" w:rsidP="00000000" w:rsidRDefault="00000000" w:rsidRPr="00000000" w14:paraId="0000004E">
      <w:pPr>
        <w:numPr>
          <w:ilvl w:val="0"/>
          <w:numId w:val="3"/>
        </w:numPr>
        <w:tabs>
          <w:tab w:val="left" w:leader="none" w:pos="1124"/>
        </w:tabs>
        <w:spacing w:after="24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Калктын жашоо сапатын жакшыртууга багытталган мамлекеттик программалар үчүн аналитикалык изилдөөлөрдү жүргүзүү жана сунуштарды даярдоо.</w:t>
      </w:r>
    </w:p>
    <w:p w:rsidR="00000000" w:rsidDel="00000000" w:rsidP="00000000" w:rsidRDefault="00000000" w:rsidRPr="00000000" w14:paraId="0000004F">
      <w:pPr>
        <w:pStyle w:val="Heading4"/>
        <w:keepNext w:val="0"/>
        <w:keepLines w:val="0"/>
        <w:tabs>
          <w:tab w:val="left" w:leader="none" w:pos="1124"/>
        </w:tabs>
        <w:spacing w:line="278.00000000000006" w:lineRule="auto"/>
        <w:ind w:left="720" w:hanging="360"/>
        <w:jc w:val="both"/>
        <w:rPr>
          <w:rFonts w:ascii="Verdana" w:cs="Verdana" w:eastAsia="Verdana" w:hAnsi="Verdana"/>
          <w:sz w:val="22"/>
          <w:szCs w:val="22"/>
        </w:rPr>
      </w:pPr>
      <w:bookmarkStart w:colFirst="0" w:colLast="0" w:name="_heading=h.igpu9rfcg0cw" w:id="8"/>
      <w:bookmarkEnd w:id="8"/>
      <w:r w:rsidDel="00000000" w:rsidR="00000000" w:rsidRPr="00000000">
        <w:rPr>
          <w:rFonts w:ascii="Verdana" w:cs="Verdana" w:eastAsia="Verdana" w:hAnsi="Verdana"/>
          <w:sz w:val="22"/>
          <w:szCs w:val="22"/>
          <w:rtl w:val="0"/>
        </w:rPr>
        <w:t xml:space="preserve">2. Социалдык жана кайрымдуулук ишмердүүлүгү</w:t>
      </w:r>
    </w:p>
    <w:p w:rsidR="00000000" w:rsidDel="00000000" w:rsidP="00000000" w:rsidRDefault="00000000" w:rsidRPr="00000000" w14:paraId="00000050">
      <w:pPr>
        <w:numPr>
          <w:ilvl w:val="0"/>
          <w:numId w:val="12"/>
        </w:numPr>
        <w:tabs>
          <w:tab w:val="left" w:leader="none" w:pos="1124"/>
        </w:tabs>
        <w:spacing w:after="0" w:afterAutospacing="0" w:before="24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Муктаж жарандарга (аз камсыз болгон үй-бүлөлөргө, жетим балдарга, улгайган адамдарга, мүмкүнчүлүгү чектелген жарандарга) багытталган даректүү жардам программаларын ишке ашыруу.</w:t>
      </w:r>
    </w:p>
    <w:p w:rsidR="00000000" w:rsidDel="00000000" w:rsidP="00000000" w:rsidRDefault="00000000" w:rsidRPr="00000000" w14:paraId="00000051">
      <w:pPr>
        <w:numPr>
          <w:ilvl w:val="0"/>
          <w:numId w:val="12"/>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Гуманитардык жардам көрсөтүү үчүн каражат чогултуу жана кайрымдуулук акцияларын уюштуруу.</w:t>
      </w:r>
    </w:p>
    <w:p w:rsidR="00000000" w:rsidDel="00000000" w:rsidP="00000000" w:rsidRDefault="00000000" w:rsidRPr="00000000" w14:paraId="00000052">
      <w:pPr>
        <w:numPr>
          <w:ilvl w:val="0"/>
          <w:numId w:val="12"/>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Калкка акысыз медициналык жана юридикалык консультацияларды уюштурууга көмөктөшүү.</w:t>
      </w:r>
    </w:p>
    <w:p w:rsidR="00000000" w:rsidDel="00000000" w:rsidP="00000000" w:rsidRDefault="00000000" w:rsidRPr="00000000" w14:paraId="00000053">
      <w:pPr>
        <w:numPr>
          <w:ilvl w:val="0"/>
          <w:numId w:val="12"/>
        </w:numPr>
        <w:tabs>
          <w:tab w:val="left" w:leader="none" w:pos="1124"/>
        </w:tabs>
        <w:spacing w:after="24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Бизнес, мамлекеттик жана эл аралык өнөктөштөрдүн кайрымдуулук демилгелерин колдоо.</w:t>
      </w:r>
    </w:p>
    <w:p w:rsidR="00000000" w:rsidDel="00000000" w:rsidP="00000000" w:rsidRDefault="00000000" w:rsidRPr="00000000" w14:paraId="00000054">
      <w:pPr>
        <w:pStyle w:val="Heading4"/>
        <w:keepNext w:val="0"/>
        <w:keepLines w:val="0"/>
        <w:tabs>
          <w:tab w:val="left" w:leader="none" w:pos="1124"/>
        </w:tabs>
        <w:spacing w:line="278.00000000000006" w:lineRule="auto"/>
        <w:ind w:left="720" w:hanging="360"/>
        <w:jc w:val="both"/>
        <w:rPr>
          <w:rFonts w:ascii="Verdana" w:cs="Verdana" w:eastAsia="Verdana" w:hAnsi="Verdana"/>
          <w:sz w:val="22"/>
          <w:szCs w:val="22"/>
        </w:rPr>
      </w:pPr>
      <w:bookmarkStart w:colFirst="0" w:colLast="0" w:name="_heading=h.cqsoyffleauq" w:id="9"/>
      <w:bookmarkEnd w:id="9"/>
      <w:r w:rsidDel="00000000" w:rsidR="00000000" w:rsidRPr="00000000">
        <w:rPr>
          <w:rFonts w:ascii="Verdana" w:cs="Verdana" w:eastAsia="Verdana" w:hAnsi="Verdana"/>
          <w:sz w:val="22"/>
          <w:szCs w:val="22"/>
          <w:rtl w:val="0"/>
        </w:rPr>
        <w:t xml:space="preserve">3. Региондорду өнүктүрүү жана экономикалык колдоо</w:t>
      </w:r>
    </w:p>
    <w:p w:rsidR="00000000" w:rsidDel="00000000" w:rsidP="00000000" w:rsidRDefault="00000000" w:rsidRPr="00000000" w14:paraId="00000055">
      <w:pPr>
        <w:numPr>
          <w:ilvl w:val="0"/>
          <w:numId w:val="10"/>
        </w:numPr>
        <w:tabs>
          <w:tab w:val="left" w:leader="none" w:pos="1124"/>
        </w:tabs>
        <w:spacing w:after="0" w:afterAutospacing="0" w:before="24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Региондордогу инфраструктураны өнүктүрүүгө багытталган социалдык долбоорлорду каржылоо.</w:t>
      </w:r>
    </w:p>
    <w:p w:rsidR="00000000" w:rsidDel="00000000" w:rsidP="00000000" w:rsidRDefault="00000000" w:rsidRPr="00000000" w14:paraId="00000056">
      <w:pPr>
        <w:numPr>
          <w:ilvl w:val="0"/>
          <w:numId w:val="10"/>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Аймактык уникалдуу демилгелерди жана стартаптарды колдоо, экономикалык өсүш үчүн шарттарды түзүү.</w:t>
      </w:r>
    </w:p>
    <w:p w:rsidR="00000000" w:rsidDel="00000000" w:rsidP="00000000" w:rsidRDefault="00000000" w:rsidRPr="00000000" w14:paraId="00000057">
      <w:pPr>
        <w:numPr>
          <w:ilvl w:val="0"/>
          <w:numId w:val="10"/>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Билим берүү жана каржылык инструменттер аркылуу аз камсыз болгон жарандардын ишкердигин өнүктүрүү.</w:t>
      </w:r>
    </w:p>
    <w:p w:rsidR="00000000" w:rsidDel="00000000" w:rsidP="00000000" w:rsidRDefault="00000000" w:rsidRPr="00000000" w14:paraId="00000058">
      <w:pPr>
        <w:numPr>
          <w:ilvl w:val="0"/>
          <w:numId w:val="10"/>
        </w:numPr>
        <w:tabs>
          <w:tab w:val="left" w:leader="none" w:pos="1124"/>
        </w:tabs>
        <w:spacing w:after="24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Жаштардын жана аялдардын бизнес жана өзүн-өзү иш менен камсыз кылуу демилгелерин колдоо программаларын ишке ашыруу.</w:t>
      </w:r>
    </w:p>
    <w:p w:rsidR="00000000" w:rsidDel="00000000" w:rsidP="00000000" w:rsidRDefault="00000000" w:rsidRPr="00000000" w14:paraId="00000059">
      <w:pPr>
        <w:pStyle w:val="Heading4"/>
        <w:keepNext w:val="0"/>
        <w:keepLines w:val="0"/>
        <w:tabs>
          <w:tab w:val="left" w:leader="none" w:pos="1124"/>
        </w:tabs>
        <w:spacing w:line="278.00000000000006" w:lineRule="auto"/>
        <w:ind w:left="720" w:hanging="360"/>
        <w:jc w:val="both"/>
        <w:rPr>
          <w:rFonts w:ascii="Verdana" w:cs="Verdana" w:eastAsia="Verdana" w:hAnsi="Verdana"/>
          <w:sz w:val="22"/>
          <w:szCs w:val="22"/>
        </w:rPr>
      </w:pPr>
      <w:bookmarkStart w:colFirst="0" w:colLast="0" w:name="_heading=h.kgh5xr8vtlol" w:id="10"/>
      <w:bookmarkEnd w:id="10"/>
      <w:r w:rsidDel="00000000" w:rsidR="00000000" w:rsidRPr="00000000">
        <w:rPr>
          <w:rFonts w:ascii="Verdana" w:cs="Verdana" w:eastAsia="Verdana" w:hAnsi="Verdana"/>
          <w:sz w:val="22"/>
          <w:szCs w:val="22"/>
          <w:rtl w:val="0"/>
        </w:rPr>
        <w:t xml:space="preserve">4. Билим берүү жана агартуу долбоорлору</w:t>
      </w:r>
    </w:p>
    <w:p w:rsidR="00000000" w:rsidDel="00000000" w:rsidP="00000000" w:rsidRDefault="00000000" w:rsidRPr="00000000" w14:paraId="0000005A">
      <w:pPr>
        <w:numPr>
          <w:ilvl w:val="0"/>
          <w:numId w:val="20"/>
        </w:numPr>
        <w:tabs>
          <w:tab w:val="left" w:leader="none" w:pos="1124"/>
        </w:tabs>
        <w:spacing w:after="0" w:afterAutospacing="0" w:before="24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Жарандардын, өзгөчө жаштардын жана аялуу топтордун квалификациясын жогорулатуу үчүн окуу программаларын, семинарларды жана курстарды уюштуруу.</w:t>
      </w:r>
    </w:p>
    <w:p w:rsidR="00000000" w:rsidDel="00000000" w:rsidP="00000000" w:rsidRDefault="00000000" w:rsidRPr="00000000" w14:paraId="0000005B">
      <w:pPr>
        <w:numPr>
          <w:ilvl w:val="0"/>
          <w:numId w:val="20"/>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Билим берүү мекемелерин колдоо, заманбап окутуу методикаларына жана технологияларына жеткиликтүүлүктү камсыз кылуу.</w:t>
      </w:r>
    </w:p>
    <w:p w:rsidR="00000000" w:rsidDel="00000000" w:rsidP="00000000" w:rsidRDefault="00000000" w:rsidRPr="00000000" w14:paraId="0000005C">
      <w:pPr>
        <w:numPr>
          <w:ilvl w:val="0"/>
          <w:numId w:val="20"/>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Жаштар арасында ишкердикти жана жумушка орношуу мүмкүнчүлүктөрүн жайылтуу, атайын тренингдерди жана консультацияларды өткөрүү.</w:t>
      </w:r>
    </w:p>
    <w:p w:rsidR="00000000" w:rsidDel="00000000" w:rsidP="00000000" w:rsidRDefault="00000000" w:rsidRPr="00000000" w14:paraId="0000005D">
      <w:pPr>
        <w:numPr>
          <w:ilvl w:val="0"/>
          <w:numId w:val="20"/>
        </w:numPr>
        <w:tabs>
          <w:tab w:val="left" w:leader="none" w:pos="1124"/>
        </w:tabs>
        <w:spacing w:after="24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Билим берүү демилгелеринде санариптик сабаттуулукту жана технологияларды өнүктүрүү.</w:t>
      </w:r>
    </w:p>
    <w:p w:rsidR="00000000" w:rsidDel="00000000" w:rsidP="00000000" w:rsidRDefault="00000000" w:rsidRPr="00000000" w14:paraId="0000005E">
      <w:pPr>
        <w:pStyle w:val="Heading4"/>
        <w:keepNext w:val="0"/>
        <w:keepLines w:val="0"/>
        <w:tabs>
          <w:tab w:val="left" w:leader="none" w:pos="1124"/>
        </w:tabs>
        <w:spacing w:line="278.00000000000006" w:lineRule="auto"/>
        <w:ind w:left="720" w:hanging="360"/>
        <w:jc w:val="both"/>
        <w:rPr>
          <w:rFonts w:ascii="Verdana" w:cs="Verdana" w:eastAsia="Verdana" w:hAnsi="Verdana"/>
          <w:sz w:val="22"/>
          <w:szCs w:val="22"/>
        </w:rPr>
      </w:pPr>
      <w:bookmarkStart w:colFirst="0" w:colLast="0" w:name="_heading=h.yjzwvshm2cdj" w:id="11"/>
      <w:bookmarkEnd w:id="11"/>
      <w:r w:rsidDel="00000000" w:rsidR="00000000" w:rsidRPr="00000000">
        <w:rPr>
          <w:rFonts w:ascii="Verdana" w:cs="Verdana" w:eastAsia="Verdana" w:hAnsi="Verdana"/>
          <w:sz w:val="22"/>
          <w:szCs w:val="22"/>
          <w:rtl w:val="0"/>
        </w:rPr>
        <w:t xml:space="preserve">5. Эл аралык кызматташтык жана туризмди өнүктүрүү</w:t>
      </w:r>
    </w:p>
    <w:p w:rsidR="00000000" w:rsidDel="00000000" w:rsidP="00000000" w:rsidRDefault="00000000" w:rsidRPr="00000000" w14:paraId="0000005F">
      <w:pPr>
        <w:numPr>
          <w:ilvl w:val="0"/>
          <w:numId w:val="5"/>
        </w:numPr>
        <w:tabs>
          <w:tab w:val="left" w:leader="none" w:pos="1124"/>
        </w:tabs>
        <w:spacing w:after="0" w:afterAutospacing="0" w:before="24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Кыргызстандын социалдык, билим берүү жана бизнес-долбоорлорун эл аралык аренада тааныштыруу.</w:t>
      </w:r>
    </w:p>
    <w:p w:rsidR="00000000" w:rsidDel="00000000" w:rsidP="00000000" w:rsidRDefault="00000000" w:rsidRPr="00000000" w14:paraId="00000060">
      <w:pPr>
        <w:numPr>
          <w:ilvl w:val="0"/>
          <w:numId w:val="5"/>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Эл аралык кайрымдуулук фонддору жана инвесторлор менен өнөктөштүк мамилелерди түзүү.</w:t>
      </w:r>
    </w:p>
    <w:p w:rsidR="00000000" w:rsidDel="00000000" w:rsidP="00000000" w:rsidRDefault="00000000" w:rsidRPr="00000000" w14:paraId="00000061">
      <w:pPr>
        <w:numPr>
          <w:ilvl w:val="0"/>
          <w:numId w:val="5"/>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Улуттук маданиятты жана туризмди сактоо жана жайылтуу боюнча долбоорлорду колдоо.</w:t>
      </w:r>
    </w:p>
    <w:p w:rsidR="00000000" w:rsidDel="00000000" w:rsidP="00000000" w:rsidRDefault="00000000" w:rsidRPr="00000000" w14:paraId="00000062">
      <w:pPr>
        <w:numPr>
          <w:ilvl w:val="0"/>
          <w:numId w:val="5"/>
        </w:numPr>
        <w:tabs>
          <w:tab w:val="left" w:leader="none" w:pos="1124"/>
        </w:tabs>
        <w:spacing w:after="24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Кыргызстандагы социалдык жана экономикалык демилгелерге инвестиция тартууга багытталган эл аралык форумдарды, конференцияларды жана көргөзмөлөрдү уюштуруу.</w:t>
      </w:r>
    </w:p>
    <w:p w:rsidR="00000000" w:rsidDel="00000000" w:rsidP="00000000" w:rsidRDefault="00000000" w:rsidRPr="00000000" w14:paraId="00000063">
      <w:pPr>
        <w:pStyle w:val="Heading4"/>
        <w:keepNext w:val="0"/>
        <w:keepLines w:val="0"/>
        <w:tabs>
          <w:tab w:val="left" w:leader="none" w:pos="1124"/>
        </w:tabs>
        <w:spacing w:line="278.00000000000006" w:lineRule="auto"/>
        <w:ind w:left="720" w:hanging="360"/>
        <w:jc w:val="both"/>
        <w:rPr>
          <w:rFonts w:ascii="Verdana" w:cs="Verdana" w:eastAsia="Verdana" w:hAnsi="Verdana"/>
          <w:sz w:val="22"/>
          <w:szCs w:val="22"/>
        </w:rPr>
      </w:pPr>
      <w:bookmarkStart w:colFirst="0" w:colLast="0" w:name="_heading=h.wmrfwg8r7n2y" w:id="12"/>
      <w:bookmarkEnd w:id="12"/>
      <w:r w:rsidDel="00000000" w:rsidR="00000000" w:rsidRPr="00000000">
        <w:rPr>
          <w:rFonts w:ascii="Verdana" w:cs="Verdana" w:eastAsia="Verdana" w:hAnsi="Verdana"/>
          <w:sz w:val="22"/>
          <w:szCs w:val="22"/>
          <w:rtl w:val="0"/>
        </w:rPr>
        <w:t xml:space="preserve">6. Экологиялык жана гуманитардык ишмердүүлүк</w:t>
      </w:r>
    </w:p>
    <w:p w:rsidR="00000000" w:rsidDel="00000000" w:rsidP="00000000" w:rsidRDefault="00000000" w:rsidRPr="00000000" w14:paraId="00000064">
      <w:pPr>
        <w:numPr>
          <w:ilvl w:val="0"/>
          <w:numId w:val="18"/>
        </w:numPr>
        <w:tabs>
          <w:tab w:val="left" w:leader="none" w:pos="1124"/>
        </w:tabs>
        <w:spacing w:after="0" w:afterAutospacing="0" w:before="24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Айлана-чөйрөнү коргоо, булганууга каршы күрөшүү жана климаттын өзгөрүүсүнө каршы программаларды ишке ашыруу.</w:t>
      </w:r>
    </w:p>
    <w:p w:rsidR="00000000" w:rsidDel="00000000" w:rsidP="00000000" w:rsidRDefault="00000000" w:rsidRPr="00000000" w14:paraId="00000065">
      <w:pPr>
        <w:numPr>
          <w:ilvl w:val="0"/>
          <w:numId w:val="18"/>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Жаратылыш ресурстарын калыбына келтирүү жана туруктуу жашыл технологияларды өнүктүрүү демилгелерин колдоо.</w:t>
      </w:r>
    </w:p>
    <w:p w:rsidR="00000000" w:rsidDel="00000000" w:rsidP="00000000" w:rsidRDefault="00000000" w:rsidRPr="00000000" w14:paraId="00000066">
      <w:pPr>
        <w:numPr>
          <w:ilvl w:val="0"/>
          <w:numId w:val="18"/>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Экологиялык иш-чараларды, ишембиликтерди жана экологияны коргоо боюнча агартуу кампанияларын уюштуруу.</w:t>
      </w:r>
    </w:p>
    <w:p w:rsidR="00000000" w:rsidDel="00000000" w:rsidP="00000000" w:rsidRDefault="00000000" w:rsidRPr="00000000" w14:paraId="00000067">
      <w:pPr>
        <w:numPr>
          <w:ilvl w:val="0"/>
          <w:numId w:val="18"/>
        </w:numPr>
        <w:tabs>
          <w:tab w:val="left" w:leader="none" w:pos="1124"/>
        </w:tabs>
        <w:spacing w:after="24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Калкты таза ичүүчү суу менен камсыз кылууга жана санитардык шарттарды жакшыртууга көмөктөшүү.</w:t>
      </w:r>
    </w:p>
    <w:p w:rsidR="00000000" w:rsidDel="00000000" w:rsidP="00000000" w:rsidRDefault="00000000" w:rsidRPr="00000000" w14:paraId="00000068">
      <w:pPr>
        <w:pStyle w:val="Heading4"/>
        <w:keepNext w:val="0"/>
        <w:keepLines w:val="0"/>
        <w:tabs>
          <w:tab w:val="left" w:leader="none" w:pos="1124"/>
        </w:tabs>
        <w:spacing w:line="278.00000000000006" w:lineRule="auto"/>
        <w:ind w:left="720" w:hanging="360"/>
        <w:jc w:val="both"/>
        <w:rPr>
          <w:rFonts w:ascii="Verdana" w:cs="Verdana" w:eastAsia="Verdana" w:hAnsi="Verdana"/>
          <w:sz w:val="22"/>
          <w:szCs w:val="22"/>
        </w:rPr>
      </w:pPr>
      <w:bookmarkStart w:colFirst="0" w:colLast="0" w:name="_heading=h.vj0b9jbey82" w:id="13"/>
      <w:bookmarkEnd w:id="13"/>
      <w:r w:rsidDel="00000000" w:rsidR="00000000" w:rsidRPr="00000000">
        <w:rPr>
          <w:rFonts w:ascii="Verdana" w:cs="Verdana" w:eastAsia="Verdana" w:hAnsi="Verdana"/>
          <w:sz w:val="22"/>
          <w:szCs w:val="22"/>
          <w:rtl w:val="0"/>
        </w:rPr>
        <w:t xml:space="preserve">7. Медиа жана маалымат мейкиндигин өнүктүрүү</w:t>
      </w:r>
    </w:p>
    <w:p w:rsidR="00000000" w:rsidDel="00000000" w:rsidP="00000000" w:rsidRDefault="00000000" w:rsidRPr="00000000" w14:paraId="00000069">
      <w:pPr>
        <w:numPr>
          <w:ilvl w:val="0"/>
          <w:numId w:val="24"/>
        </w:numPr>
        <w:tabs>
          <w:tab w:val="left" w:leader="none" w:pos="1124"/>
        </w:tabs>
        <w:spacing w:after="0" w:afterAutospacing="0" w:before="24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Билим берүү жана кайрымдуулук багытындагы онлайн-платформаларды, веб-сайттарды жана мобилдик тиркемелерди түзүү жана колдоо.</w:t>
      </w:r>
    </w:p>
    <w:p w:rsidR="00000000" w:rsidDel="00000000" w:rsidP="00000000" w:rsidRDefault="00000000" w:rsidRPr="00000000" w14:paraId="0000006A">
      <w:pPr>
        <w:numPr>
          <w:ilvl w:val="0"/>
          <w:numId w:val="24"/>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Социалдык демилгелерди, ишкердикти жана ыктыярдуулукту жайылтууга багытталган ЖМКларды өнүктүрүү.</w:t>
      </w:r>
    </w:p>
    <w:p w:rsidR="00000000" w:rsidDel="00000000" w:rsidP="00000000" w:rsidRDefault="00000000" w:rsidRPr="00000000" w14:paraId="0000006B">
      <w:pPr>
        <w:numPr>
          <w:ilvl w:val="0"/>
          <w:numId w:val="24"/>
        </w:numPr>
        <w:tabs>
          <w:tab w:val="left" w:leader="none" w:pos="1124"/>
        </w:tabs>
        <w:spacing w:after="24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Кайрымдуулук, социалдык жоопкерчилик жана туруктуу өнүгүү темасында теле- жана радиоберүүлөрдү уюштуруу, макалаларды жарыялоо.</w:t>
      </w:r>
    </w:p>
    <w:p w:rsidR="00000000" w:rsidDel="00000000" w:rsidP="00000000" w:rsidRDefault="00000000" w:rsidRPr="00000000" w14:paraId="0000006C">
      <w:pPr>
        <w:pStyle w:val="Heading4"/>
        <w:keepNext w:val="0"/>
        <w:keepLines w:val="0"/>
        <w:tabs>
          <w:tab w:val="left" w:leader="none" w:pos="1124"/>
        </w:tabs>
        <w:spacing w:line="278.00000000000006" w:lineRule="auto"/>
        <w:ind w:left="720" w:hanging="360"/>
        <w:jc w:val="both"/>
        <w:rPr>
          <w:rFonts w:ascii="Verdana" w:cs="Verdana" w:eastAsia="Verdana" w:hAnsi="Verdana"/>
          <w:sz w:val="22"/>
          <w:szCs w:val="22"/>
        </w:rPr>
      </w:pPr>
      <w:bookmarkStart w:colFirst="0" w:colLast="0" w:name="_heading=h.44qrzsw13204" w:id="14"/>
      <w:bookmarkEnd w:id="14"/>
      <w:r w:rsidDel="00000000" w:rsidR="00000000" w:rsidRPr="00000000">
        <w:rPr>
          <w:rFonts w:ascii="Verdana" w:cs="Verdana" w:eastAsia="Verdana" w:hAnsi="Verdana"/>
          <w:sz w:val="22"/>
          <w:szCs w:val="22"/>
          <w:rtl w:val="0"/>
        </w:rPr>
        <w:t xml:space="preserve">8. Социалдык жетишкендиктерди колдоо жана дем берүү</w:t>
      </w:r>
    </w:p>
    <w:p w:rsidR="00000000" w:rsidDel="00000000" w:rsidP="00000000" w:rsidRDefault="00000000" w:rsidRPr="00000000" w14:paraId="0000006D">
      <w:pPr>
        <w:numPr>
          <w:ilvl w:val="0"/>
          <w:numId w:val="15"/>
        </w:numPr>
        <w:tabs>
          <w:tab w:val="left" w:leader="none" w:pos="1124"/>
        </w:tabs>
        <w:spacing w:after="0" w:afterAutospacing="0" w:before="24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Кайрымдуулук, илим, маданият, билим берүү жана экология тармагындагы жетишкендиктер үчүн сыйлыктарды, стипендияларды жана сыйлыктарды негиздөө.</w:t>
      </w:r>
    </w:p>
    <w:p w:rsidR="00000000" w:rsidDel="00000000" w:rsidP="00000000" w:rsidRDefault="00000000" w:rsidRPr="00000000" w14:paraId="0000006E">
      <w:pPr>
        <w:numPr>
          <w:ilvl w:val="0"/>
          <w:numId w:val="15"/>
        </w:numPr>
        <w:tabs>
          <w:tab w:val="left" w:leader="none" w:pos="1124"/>
        </w:tabs>
        <w:spacing w:after="0" w:afterAutospacing="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Коомдун өнүгүшүнө олуттуу салым кошкон жарандар жана уюмдар үчүн конкурстарды жана сыйлоо программаларын уюштуруу.</w:t>
      </w:r>
    </w:p>
    <w:p w:rsidR="00000000" w:rsidDel="00000000" w:rsidP="00000000" w:rsidRDefault="00000000" w:rsidRPr="00000000" w14:paraId="0000006F">
      <w:pPr>
        <w:numPr>
          <w:ilvl w:val="0"/>
          <w:numId w:val="15"/>
        </w:numPr>
        <w:tabs>
          <w:tab w:val="left" w:leader="none" w:pos="1124"/>
        </w:tabs>
        <w:spacing w:after="240" w:before="0" w:beforeAutospacing="0" w:line="278.00000000000006"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Социалдык жана ишкердик инновациялык долбоорлорду колдоо, аларды ишке ашыруу үчүн гранттар менен камсыз кылуу.</w:t>
      </w:r>
      <w:r w:rsidDel="00000000" w:rsidR="00000000" w:rsidRPr="00000000">
        <w:rPr>
          <w:rtl w:val="0"/>
        </w:rPr>
      </w:r>
    </w:p>
    <w:p w:rsidR="00000000" w:rsidDel="00000000" w:rsidP="00000000" w:rsidRDefault="00000000" w:rsidRPr="00000000" w14:paraId="00000070">
      <w:pPr>
        <w:pStyle w:val="Heading3"/>
        <w:keepNext w:val="0"/>
        <w:keepLines w:val="0"/>
        <w:tabs>
          <w:tab w:val="left" w:leader="none" w:pos="894"/>
        </w:tabs>
        <w:ind w:right="20"/>
        <w:jc w:val="both"/>
        <w:rPr>
          <w:rFonts w:ascii="Verdana" w:cs="Verdana" w:eastAsia="Verdana" w:hAnsi="Verdana"/>
          <w:sz w:val="26"/>
          <w:szCs w:val="26"/>
        </w:rPr>
      </w:pPr>
      <w:bookmarkStart w:colFirst="0" w:colLast="0" w:name="_heading=h.20zgqhkv8qiz" w:id="15"/>
      <w:bookmarkEnd w:id="15"/>
      <w:r w:rsidDel="00000000" w:rsidR="00000000" w:rsidRPr="00000000">
        <w:rPr>
          <w:rFonts w:ascii="Verdana" w:cs="Verdana" w:eastAsia="Verdana" w:hAnsi="Verdana"/>
          <w:sz w:val="26"/>
          <w:szCs w:val="26"/>
          <w:rtl w:val="0"/>
        </w:rPr>
        <w:t xml:space="preserve">2.5. Фонд өз ишмердүүлүгүнүн багыттарын кеңейтүү укугун сактайт</w:t>
      </w:r>
    </w:p>
    <w:p w:rsidR="00000000" w:rsidDel="00000000" w:rsidP="00000000" w:rsidRDefault="00000000" w:rsidRPr="00000000" w14:paraId="00000071">
      <w:pPr>
        <w:tabs>
          <w:tab w:val="left" w:leader="none" w:pos="894"/>
        </w:tabs>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 өзүнүн уставдык максаттарына жана милдеттерине шайкеш келген жаңы ишмердүүлүк багыттарын кеңейтүүгө укуктуу.</w:t>
      </w:r>
    </w:p>
    <w:p w:rsidR="00000000" w:rsidDel="00000000" w:rsidP="00000000" w:rsidRDefault="00000000" w:rsidRPr="00000000" w14:paraId="00000072">
      <w:pPr>
        <w:pStyle w:val="Heading3"/>
        <w:keepNext w:val="0"/>
        <w:keepLines w:val="0"/>
        <w:tabs>
          <w:tab w:val="left" w:leader="none" w:pos="894"/>
        </w:tabs>
        <w:ind w:right="20"/>
        <w:jc w:val="both"/>
        <w:rPr>
          <w:rFonts w:ascii="Verdana" w:cs="Verdana" w:eastAsia="Verdana" w:hAnsi="Verdana"/>
          <w:sz w:val="26"/>
          <w:szCs w:val="26"/>
        </w:rPr>
      </w:pPr>
      <w:bookmarkStart w:colFirst="0" w:colLast="0" w:name="_heading=h.v1cyhf5ozbf5" w:id="16"/>
      <w:bookmarkEnd w:id="16"/>
      <w:r w:rsidDel="00000000" w:rsidR="00000000" w:rsidRPr="00000000">
        <w:rPr>
          <w:rFonts w:ascii="Verdana" w:cs="Verdana" w:eastAsia="Verdana" w:hAnsi="Verdana"/>
          <w:sz w:val="26"/>
          <w:szCs w:val="26"/>
          <w:rtl w:val="0"/>
        </w:rPr>
        <w:t xml:space="preserve">2.6. Фонд төмөнкү укуктарга ээ:</w:t>
      </w:r>
    </w:p>
    <w:p w:rsidR="00000000" w:rsidDel="00000000" w:rsidP="00000000" w:rsidRDefault="00000000" w:rsidRPr="00000000" w14:paraId="00000073">
      <w:pPr>
        <w:numPr>
          <w:ilvl w:val="0"/>
          <w:numId w:val="26"/>
        </w:numPr>
        <w:tabs>
          <w:tab w:val="left" w:leader="none" w:pos="894"/>
        </w:tabs>
        <w:spacing w:after="0" w:afterAutospacing="0" w:befor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Имараттарды, курулуштарды, жабдууларды, транспорт каражаттарын жана башка мүлктү белгиленген тартипте ижарага алуу жана ижарага берүү.</w:t>
      </w:r>
    </w:p>
    <w:p w:rsidR="00000000" w:rsidDel="00000000" w:rsidP="00000000" w:rsidRDefault="00000000" w:rsidRPr="00000000" w14:paraId="00000074">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Чет элдик ишканалар, мекемелер жана уюмдар менен түз байланыштарды орнотуу.</w:t>
      </w:r>
    </w:p>
    <w:p w:rsidR="00000000" w:rsidDel="00000000" w:rsidP="00000000" w:rsidRDefault="00000000" w:rsidRPr="00000000" w14:paraId="00000075">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Кыргыз Республикасынын мыйзамдарына ылайык тышкы экономикалык ишмердүүлүктү жүргүзүү.</w:t>
      </w:r>
    </w:p>
    <w:p w:rsidR="00000000" w:rsidDel="00000000" w:rsidP="00000000" w:rsidRDefault="00000000" w:rsidRPr="00000000" w14:paraId="00000076">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Фонддун максаттары жана милдеттери тууралуу маалымдоо үчүн маалымат каражаттарын колдонуу.</w:t>
      </w:r>
    </w:p>
    <w:p w:rsidR="00000000" w:rsidDel="00000000" w:rsidP="00000000" w:rsidRDefault="00000000" w:rsidRPr="00000000" w14:paraId="00000077">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Басмаканалык ишмердүүлүктү жүргүзүү.</w:t>
      </w:r>
    </w:p>
    <w:p w:rsidR="00000000" w:rsidDel="00000000" w:rsidP="00000000" w:rsidRDefault="00000000" w:rsidRPr="00000000" w14:paraId="00000078">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Чет өлкөлүк өнөктөштөр, кайрымдуулук фонддору жана өкмөттүк эмес уюмдар менен достук жана ишкердик байланыштарды түзүү жана өнүктүрүү.</w:t>
      </w:r>
    </w:p>
    <w:p w:rsidR="00000000" w:rsidDel="00000000" w:rsidP="00000000" w:rsidRDefault="00000000" w:rsidRPr="00000000" w14:paraId="00000079">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Фонддун ишмердүүлүгүн жайылтуу максатында лекциялар, көргөзмөлөр, семинарларды уюштуруу.</w:t>
      </w:r>
    </w:p>
    <w:p w:rsidR="00000000" w:rsidDel="00000000" w:rsidP="00000000" w:rsidRDefault="00000000" w:rsidRPr="00000000" w14:paraId="0000007A">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Илимий, чыгармачыл, агартуучулук жана башка ишмердүүлүктү жүргүзүү.</w:t>
      </w:r>
    </w:p>
    <w:p w:rsidR="00000000" w:rsidDel="00000000" w:rsidP="00000000" w:rsidRDefault="00000000" w:rsidRPr="00000000" w14:paraId="0000007B">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Кеңири профилдеги кошумча кызматтарды көрсөтүү.</w:t>
      </w:r>
    </w:p>
    <w:p w:rsidR="00000000" w:rsidDel="00000000" w:rsidP="00000000" w:rsidRDefault="00000000" w:rsidRPr="00000000" w14:paraId="0000007C">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Фонддун уставдык максаттарын ишке ашыруу үчүн кошумча финансылык жана материалдык каражаттарды тартуу.</w:t>
      </w:r>
    </w:p>
    <w:p w:rsidR="00000000" w:rsidDel="00000000" w:rsidP="00000000" w:rsidRDefault="00000000" w:rsidRPr="00000000" w14:paraId="0000007D">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ЖМК, жергиликтүү бийлик, эл аралык уюмдар жана башка мамлекеттик жана мамлекеттик эмес түзүмдөр менен кызматташуу.</w:t>
      </w:r>
    </w:p>
    <w:p w:rsidR="00000000" w:rsidDel="00000000" w:rsidP="00000000" w:rsidRDefault="00000000" w:rsidRPr="00000000" w14:paraId="0000007E">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Фонддун кызматкерлерине жергиликтүү жана чет элдик тажрыйбаны колдонуу менен ишин уюштурууга жардам көрсөтүү.</w:t>
      </w:r>
    </w:p>
    <w:p w:rsidR="00000000" w:rsidDel="00000000" w:rsidP="00000000" w:rsidRDefault="00000000" w:rsidRPr="00000000" w14:paraId="0000007F">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Коомдук, мамлекеттик жана башка түзүмдөр менен кызматташып, уставдык максаттарга жетишүү.</w:t>
      </w:r>
    </w:p>
    <w:p w:rsidR="00000000" w:rsidDel="00000000" w:rsidP="00000000" w:rsidRDefault="00000000" w:rsidRPr="00000000" w14:paraId="00000080">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Ар кандай конференцияларды, семинарларды уюштуруу жана аларга катышуу, маалымат жана документ алмашуу.</w:t>
      </w:r>
    </w:p>
    <w:p w:rsidR="00000000" w:rsidDel="00000000" w:rsidP="00000000" w:rsidRDefault="00000000" w:rsidRPr="00000000" w14:paraId="00000081">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Квалификацияны жогорулатуу борборлорунун ишине катышуу жана алардын уюштурулушуна көмөктөшүү.</w:t>
      </w:r>
    </w:p>
    <w:p w:rsidR="00000000" w:rsidDel="00000000" w:rsidP="00000000" w:rsidRDefault="00000000" w:rsidRPr="00000000" w14:paraId="00000082">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Квалификациялуу адистерди даярдоо жана тандоо.</w:t>
      </w:r>
    </w:p>
    <w:p w:rsidR="00000000" w:rsidDel="00000000" w:rsidP="00000000" w:rsidRDefault="00000000" w:rsidRPr="00000000" w14:paraId="00000083">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Түзүмдүк бөлүмдөрдү жана башка уюмдарды ачуу.</w:t>
      </w:r>
    </w:p>
    <w:p w:rsidR="00000000" w:rsidDel="00000000" w:rsidP="00000000" w:rsidRDefault="00000000" w:rsidRPr="00000000" w14:paraId="00000084">
      <w:pPr>
        <w:numPr>
          <w:ilvl w:val="0"/>
          <w:numId w:val="26"/>
        </w:numPr>
        <w:tabs>
          <w:tab w:val="left" w:leader="none" w:pos="89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Кыргыз Республикасынын мыйзамдарына каршы келбеген башка ишмердүүлүктү жүргүзүү.</w:t>
      </w:r>
    </w:p>
    <w:p w:rsidR="00000000" w:rsidDel="00000000" w:rsidP="00000000" w:rsidRDefault="00000000" w:rsidRPr="00000000" w14:paraId="00000085">
      <w:pPr>
        <w:numPr>
          <w:ilvl w:val="0"/>
          <w:numId w:val="26"/>
        </w:numPr>
        <w:tabs>
          <w:tab w:val="left" w:leader="none" w:pos="894"/>
        </w:tabs>
        <w:spacing w:after="24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Лицензия алууну талап кылган ишмердүүлүк түрлөрү боюнча, тиешелүү лицензиялар алынгандан кийин гана иш жүргүзүү.</w:t>
      </w:r>
    </w:p>
    <w:p w:rsidR="00000000" w:rsidDel="00000000" w:rsidP="00000000" w:rsidRDefault="00000000" w:rsidRPr="00000000" w14:paraId="00000086">
      <w:pPr>
        <w:pStyle w:val="Heading3"/>
        <w:keepNext w:val="0"/>
        <w:keepLines w:val="0"/>
        <w:tabs>
          <w:tab w:val="left" w:leader="none" w:pos="894"/>
        </w:tabs>
        <w:ind w:right="20"/>
        <w:jc w:val="both"/>
        <w:rPr>
          <w:rFonts w:ascii="Verdana" w:cs="Verdana" w:eastAsia="Verdana" w:hAnsi="Verdana"/>
          <w:sz w:val="26"/>
          <w:szCs w:val="26"/>
        </w:rPr>
      </w:pPr>
      <w:bookmarkStart w:colFirst="0" w:colLast="0" w:name="_heading=h.zbzovzeev6b3" w:id="17"/>
      <w:bookmarkEnd w:id="17"/>
      <w:r w:rsidDel="00000000" w:rsidR="00000000" w:rsidRPr="00000000">
        <w:rPr>
          <w:rFonts w:ascii="Verdana" w:cs="Verdana" w:eastAsia="Verdana" w:hAnsi="Verdana"/>
          <w:sz w:val="26"/>
          <w:szCs w:val="26"/>
          <w:rtl w:val="0"/>
        </w:rPr>
        <w:t xml:space="preserve">2.7. Жылдыздарды символикалуу каттоо</w:t>
      </w:r>
    </w:p>
    <w:p w:rsidR="00000000" w:rsidDel="00000000" w:rsidP="00000000" w:rsidRDefault="00000000" w:rsidRPr="00000000" w14:paraId="00000087">
      <w:pPr>
        <w:pStyle w:val="Heading4"/>
        <w:keepNext w:val="0"/>
        <w:keepLines w:val="0"/>
        <w:tabs>
          <w:tab w:val="left" w:leader="none" w:pos="894"/>
        </w:tabs>
        <w:ind w:right="20"/>
        <w:jc w:val="both"/>
        <w:rPr>
          <w:rFonts w:ascii="Verdana" w:cs="Verdana" w:eastAsia="Verdana" w:hAnsi="Verdana"/>
          <w:b w:val="0"/>
          <w:sz w:val="22"/>
          <w:szCs w:val="22"/>
        </w:rPr>
      </w:pPr>
      <w:bookmarkStart w:colFirst="0" w:colLast="0" w:name="_heading=h.8y8p0izftrur" w:id="18"/>
      <w:bookmarkEnd w:id="18"/>
      <w:r w:rsidDel="00000000" w:rsidR="00000000" w:rsidRPr="00000000">
        <w:rPr>
          <w:rFonts w:ascii="Verdana" w:cs="Verdana" w:eastAsia="Verdana" w:hAnsi="Verdana"/>
          <w:b w:val="0"/>
          <w:sz w:val="22"/>
          <w:szCs w:val="22"/>
          <w:rtl w:val="0"/>
        </w:rPr>
        <w:t xml:space="preserve">2.7.1. Фонд өзүнүн кайрымдуулук ишмердүүлүгүнүн алкагында жылдыздарды символикалык каттоону жана кайрымдуулук программаларынын катышуучуларына сертификаттарды берүүнү ишке ашырат. Бул каттоо юридикалык бүтүм болуп эсептелбейт, мүлктүк укуктарды бербейт жана толугу менен символикалык мүнөзгө ээ.</w:t>
      </w:r>
    </w:p>
    <w:p w:rsidR="00000000" w:rsidDel="00000000" w:rsidP="00000000" w:rsidRDefault="00000000" w:rsidRPr="00000000" w14:paraId="00000088">
      <w:pPr>
        <w:pStyle w:val="Heading4"/>
        <w:keepNext w:val="0"/>
        <w:keepLines w:val="0"/>
        <w:tabs>
          <w:tab w:val="left" w:leader="none" w:pos="894"/>
        </w:tabs>
        <w:ind w:right="20"/>
        <w:jc w:val="both"/>
        <w:rPr>
          <w:rFonts w:ascii="Verdana" w:cs="Verdana" w:eastAsia="Verdana" w:hAnsi="Verdana"/>
          <w:b w:val="0"/>
          <w:sz w:val="22"/>
          <w:szCs w:val="22"/>
        </w:rPr>
      </w:pPr>
      <w:bookmarkStart w:colFirst="0" w:colLast="0" w:name="_heading=h.95u5yoclgunq" w:id="19"/>
      <w:bookmarkEnd w:id="19"/>
      <w:r w:rsidDel="00000000" w:rsidR="00000000" w:rsidRPr="00000000">
        <w:rPr>
          <w:rFonts w:ascii="Verdana" w:cs="Verdana" w:eastAsia="Verdana" w:hAnsi="Verdana"/>
          <w:b w:val="0"/>
          <w:sz w:val="22"/>
          <w:szCs w:val="22"/>
          <w:rtl w:val="0"/>
        </w:rPr>
        <w:t xml:space="preserve">2.7.2. Жылдыздарды каттоонун алкагында түшкөн каражаттар Фонддун кайрымдуулук программаларын ишке ашырууга багытталган ыктыярдуу кайрымдуулук катары каралат.</w:t>
      </w:r>
    </w:p>
    <w:p w:rsidR="00000000" w:rsidDel="00000000" w:rsidP="00000000" w:rsidRDefault="00000000" w:rsidRPr="00000000" w14:paraId="00000089">
      <w:pPr>
        <w:pStyle w:val="Heading4"/>
        <w:keepNext w:val="0"/>
        <w:keepLines w:val="0"/>
        <w:tabs>
          <w:tab w:val="left" w:leader="none" w:pos="894"/>
        </w:tabs>
        <w:ind w:right="20"/>
        <w:jc w:val="both"/>
        <w:rPr>
          <w:rFonts w:ascii="Verdana" w:cs="Verdana" w:eastAsia="Verdana" w:hAnsi="Verdana"/>
          <w:b w:val="0"/>
          <w:sz w:val="22"/>
          <w:szCs w:val="22"/>
        </w:rPr>
      </w:pPr>
      <w:bookmarkStart w:colFirst="0" w:colLast="0" w:name="_heading=h.sofw6r9x14e5" w:id="20"/>
      <w:bookmarkEnd w:id="20"/>
      <w:r w:rsidDel="00000000" w:rsidR="00000000" w:rsidRPr="00000000">
        <w:rPr>
          <w:rFonts w:ascii="Verdana" w:cs="Verdana" w:eastAsia="Verdana" w:hAnsi="Verdana"/>
          <w:b w:val="0"/>
          <w:sz w:val="22"/>
          <w:szCs w:val="22"/>
          <w:rtl w:val="0"/>
        </w:rPr>
        <w:t xml:space="preserve">2.7.3. Жылдыздарды каттоо коммерциялык ишмердүүлүк болуп эсептелбейт.</w:t>
      </w:r>
    </w:p>
    <w:p w:rsidR="00000000" w:rsidDel="00000000" w:rsidP="00000000" w:rsidRDefault="00000000" w:rsidRPr="00000000" w14:paraId="0000008A">
      <w:pPr>
        <w:pStyle w:val="Heading4"/>
        <w:keepNext w:val="0"/>
        <w:keepLines w:val="0"/>
        <w:tabs>
          <w:tab w:val="left" w:leader="none" w:pos="894"/>
        </w:tabs>
        <w:ind w:right="20"/>
        <w:jc w:val="both"/>
        <w:rPr>
          <w:rFonts w:ascii="Verdana" w:cs="Verdana" w:eastAsia="Verdana" w:hAnsi="Verdana"/>
          <w:b w:val="0"/>
          <w:sz w:val="22"/>
          <w:szCs w:val="22"/>
        </w:rPr>
      </w:pPr>
      <w:bookmarkStart w:colFirst="0" w:colLast="0" w:name="_heading=h.4f7g5r7348j5" w:id="21"/>
      <w:bookmarkEnd w:id="21"/>
      <w:r w:rsidDel="00000000" w:rsidR="00000000" w:rsidRPr="00000000">
        <w:rPr>
          <w:rFonts w:ascii="Verdana" w:cs="Verdana" w:eastAsia="Verdana" w:hAnsi="Verdana"/>
          <w:b w:val="0"/>
          <w:sz w:val="22"/>
          <w:szCs w:val="22"/>
          <w:rtl w:val="0"/>
        </w:rPr>
        <w:t xml:space="preserve">2.7.4. Каттоо сертификаттары жылдызга карата юридикалык укуктарды бербейт.</w:t>
      </w:r>
    </w:p>
    <w:p w:rsidR="00000000" w:rsidDel="00000000" w:rsidP="00000000" w:rsidRDefault="00000000" w:rsidRPr="00000000" w14:paraId="0000008B">
      <w:pPr>
        <w:pStyle w:val="Heading4"/>
        <w:keepNext w:val="0"/>
        <w:keepLines w:val="0"/>
        <w:tabs>
          <w:tab w:val="left" w:leader="none" w:pos="894"/>
        </w:tabs>
        <w:ind w:right="20"/>
        <w:jc w:val="both"/>
        <w:rPr>
          <w:rFonts w:ascii="Verdana" w:cs="Verdana" w:eastAsia="Verdana" w:hAnsi="Verdana"/>
          <w:b w:val="0"/>
          <w:sz w:val="22"/>
          <w:szCs w:val="22"/>
        </w:rPr>
      </w:pPr>
      <w:bookmarkStart w:colFirst="0" w:colLast="0" w:name="_heading=h.x8e0ziiop7pd" w:id="22"/>
      <w:bookmarkEnd w:id="22"/>
      <w:r w:rsidDel="00000000" w:rsidR="00000000" w:rsidRPr="00000000">
        <w:rPr>
          <w:rFonts w:ascii="Verdana" w:cs="Verdana" w:eastAsia="Verdana" w:hAnsi="Verdana"/>
          <w:b w:val="0"/>
          <w:sz w:val="22"/>
          <w:szCs w:val="22"/>
          <w:rtl w:val="0"/>
        </w:rPr>
        <w:t xml:space="preserve">2.7.5. Жылдыздарды каттоодон түшкөн бардык каражаттар кайрымдуулук жардамы катары каралат.</w:t>
      </w:r>
    </w:p>
    <w:p w:rsidR="00000000" w:rsidDel="00000000" w:rsidP="00000000" w:rsidRDefault="00000000" w:rsidRPr="00000000" w14:paraId="0000008C">
      <w:pPr>
        <w:tabs>
          <w:tab w:val="left" w:leader="none" w:pos="894"/>
        </w:tabs>
        <w:spacing w:after="264" w:lineRule="auto"/>
        <w:ind w:right="2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D">
      <w:pPr>
        <w:pStyle w:val="Heading3"/>
        <w:keepNext w:val="0"/>
        <w:keepLines w:val="0"/>
        <w:tabs>
          <w:tab w:val="left" w:leader="none" w:pos="884"/>
        </w:tabs>
        <w:jc w:val="both"/>
        <w:rPr>
          <w:rFonts w:ascii="Verdana" w:cs="Verdana" w:eastAsia="Verdana" w:hAnsi="Verdana"/>
          <w:sz w:val="26"/>
          <w:szCs w:val="26"/>
        </w:rPr>
      </w:pPr>
      <w:bookmarkStart w:colFirst="0" w:colLast="0" w:name="_heading=h.4qpuism3ixux" w:id="23"/>
      <w:bookmarkEnd w:id="23"/>
      <w:r w:rsidDel="00000000" w:rsidR="00000000" w:rsidRPr="00000000">
        <w:rPr>
          <w:rFonts w:ascii="Verdana" w:cs="Verdana" w:eastAsia="Verdana" w:hAnsi="Verdana"/>
          <w:sz w:val="26"/>
          <w:szCs w:val="26"/>
          <w:rtl w:val="0"/>
        </w:rPr>
        <w:t xml:space="preserve">3. ФОНДДУН УКУКТУК МАКАМЫ</w:t>
      </w:r>
    </w:p>
    <w:p w:rsidR="00000000" w:rsidDel="00000000" w:rsidP="00000000" w:rsidRDefault="00000000" w:rsidRPr="00000000" w14:paraId="0000008E">
      <w:pPr>
        <w:pStyle w:val="Heading4"/>
        <w:keepNext w:val="0"/>
        <w:keepLines w:val="0"/>
        <w:tabs>
          <w:tab w:val="left" w:leader="none" w:pos="884"/>
        </w:tabs>
        <w:jc w:val="both"/>
        <w:rPr>
          <w:rFonts w:ascii="Verdana" w:cs="Verdana" w:eastAsia="Verdana" w:hAnsi="Verdana"/>
          <w:b w:val="0"/>
          <w:sz w:val="22"/>
          <w:szCs w:val="22"/>
        </w:rPr>
      </w:pPr>
      <w:bookmarkStart w:colFirst="0" w:colLast="0" w:name="_heading=h.85ulzyrqbt3m" w:id="24"/>
      <w:bookmarkEnd w:id="24"/>
      <w:r w:rsidDel="00000000" w:rsidR="00000000" w:rsidRPr="00000000">
        <w:rPr>
          <w:rFonts w:ascii="Verdana" w:cs="Verdana" w:eastAsia="Verdana" w:hAnsi="Verdana"/>
          <w:b w:val="0"/>
          <w:sz w:val="22"/>
          <w:szCs w:val="22"/>
          <w:rtl w:val="0"/>
        </w:rPr>
        <w:t xml:space="preserve">3.1. Фонд Кыргыз Республикасынын мыйзамдарына ылайык юридикалык жак болуп эсептелет жана өз ишмердүүлүгүн Кыргыз Республикасынын колдонуудагы мыйзамдарына жана ушул Уставга ылайык жүргүзөт.</w:t>
      </w:r>
    </w:p>
    <w:p w:rsidR="00000000" w:rsidDel="00000000" w:rsidP="00000000" w:rsidRDefault="00000000" w:rsidRPr="00000000" w14:paraId="0000008F">
      <w:pPr>
        <w:pStyle w:val="Heading4"/>
        <w:keepNext w:val="0"/>
        <w:keepLines w:val="0"/>
        <w:tabs>
          <w:tab w:val="left" w:leader="none" w:pos="884"/>
        </w:tabs>
        <w:jc w:val="both"/>
        <w:rPr>
          <w:rFonts w:ascii="Verdana" w:cs="Verdana" w:eastAsia="Verdana" w:hAnsi="Verdana"/>
          <w:b w:val="0"/>
          <w:sz w:val="22"/>
          <w:szCs w:val="22"/>
        </w:rPr>
      </w:pPr>
      <w:bookmarkStart w:colFirst="0" w:colLast="0" w:name="_heading=h.dlaqxjqya3yc" w:id="25"/>
      <w:bookmarkEnd w:id="25"/>
      <w:r w:rsidDel="00000000" w:rsidR="00000000" w:rsidRPr="00000000">
        <w:rPr>
          <w:rFonts w:ascii="Verdana" w:cs="Verdana" w:eastAsia="Verdana" w:hAnsi="Verdana"/>
          <w:b w:val="0"/>
          <w:sz w:val="22"/>
          <w:szCs w:val="22"/>
          <w:rtl w:val="0"/>
        </w:rPr>
        <w:t xml:space="preserve">3.2. Фонд өзүнчө мүлккө ээ жана ушул мүлк менен өз милдеттенмелери боюнча жооп берет. Ошондой эле мүлктүк жана мүлктүк эмес жеке укуктарга ээ болуп, Кыргыз Республикасынын сотунда талапкер жана жоопкер боло алат.</w:t>
      </w:r>
    </w:p>
    <w:p w:rsidR="00000000" w:rsidDel="00000000" w:rsidP="00000000" w:rsidRDefault="00000000" w:rsidRPr="00000000" w14:paraId="00000090">
      <w:pPr>
        <w:pStyle w:val="Heading4"/>
        <w:keepNext w:val="0"/>
        <w:keepLines w:val="0"/>
        <w:tabs>
          <w:tab w:val="left" w:leader="none" w:pos="884"/>
        </w:tabs>
        <w:jc w:val="both"/>
        <w:rPr>
          <w:rFonts w:ascii="Verdana" w:cs="Verdana" w:eastAsia="Verdana" w:hAnsi="Verdana"/>
          <w:b w:val="0"/>
          <w:sz w:val="22"/>
          <w:szCs w:val="22"/>
        </w:rPr>
      </w:pPr>
      <w:bookmarkStart w:colFirst="0" w:colLast="0" w:name="_heading=h.as10r42jpog6" w:id="26"/>
      <w:bookmarkEnd w:id="26"/>
      <w:r w:rsidDel="00000000" w:rsidR="00000000" w:rsidRPr="00000000">
        <w:rPr>
          <w:rFonts w:ascii="Verdana" w:cs="Verdana" w:eastAsia="Verdana" w:hAnsi="Verdana"/>
          <w:b w:val="0"/>
          <w:sz w:val="22"/>
          <w:szCs w:val="22"/>
          <w:rtl w:val="0"/>
        </w:rPr>
        <w:t xml:space="preserve">3.3. Фонд Кыргыз Республикасынын Юстиция органдарында мамлекеттик каттоодон өткөн учурдан тартыпюридикалык жак макамына ээ болот.</w:t>
      </w:r>
    </w:p>
    <w:p w:rsidR="00000000" w:rsidDel="00000000" w:rsidP="00000000" w:rsidRDefault="00000000" w:rsidRPr="00000000" w14:paraId="00000091">
      <w:pPr>
        <w:tabs>
          <w:tab w:val="left" w:leader="none" w:pos="884"/>
        </w:tabs>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Фонддун өз алдынча баланстык эсеби жана банктык эсептери бар. Фонддун өзүнө таандык символикасы, мөөрү, бурчтук жана башка штамптары, фирмалык бланктары, юридикалык жакка тиешелүү башка атрибуттары жана реквизиттери бар.</w:t>
      </w:r>
    </w:p>
    <w:p w:rsidR="00000000" w:rsidDel="00000000" w:rsidP="00000000" w:rsidRDefault="00000000" w:rsidRPr="00000000" w14:paraId="00000092">
      <w:pPr>
        <w:tabs>
          <w:tab w:val="left" w:leader="none" w:pos="884"/>
        </w:tabs>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Кыргыз Республикасынын колдонуудагы мыйзамдарына жана ушул Уставга ылайык, Фонд төмөнкү укуктарга ээ:</w:t>
      </w:r>
    </w:p>
    <w:p w:rsidR="00000000" w:rsidDel="00000000" w:rsidP="00000000" w:rsidRDefault="00000000" w:rsidRPr="00000000" w14:paraId="00000093">
      <w:pPr>
        <w:numPr>
          <w:ilvl w:val="0"/>
          <w:numId w:val="13"/>
        </w:numPr>
        <w:tabs>
          <w:tab w:val="left" w:leader="none" w:pos="884"/>
        </w:tabs>
        <w:spacing w:after="0" w:afterAutospacing="0" w:befor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Юридикалык жана жеке жактардан имараттарды, курулуштарды жана жүгүртүүдөн чыгарылбаган мүлктү сатып алуу, белек катары алуу жана ижарага алуу.</w:t>
      </w:r>
    </w:p>
    <w:p w:rsidR="00000000" w:rsidDel="00000000" w:rsidP="00000000" w:rsidRDefault="00000000" w:rsidRPr="00000000" w14:paraId="00000094">
      <w:pPr>
        <w:numPr>
          <w:ilvl w:val="0"/>
          <w:numId w:val="13"/>
        </w:numPr>
        <w:tabs>
          <w:tab w:val="left" w:leader="none" w:pos="88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Кыргыз Республикасынын ичинде жана чет өлкөлөрдө филиалдарды жана өкүлчүлүктөрдү ачуу.</w:t>
      </w:r>
    </w:p>
    <w:p w:rsidR="00000000" w:rsidDel="00000000" w:rsidP="00000000" w:rsidRDefault="00000000" w:rsidRPr="00000000" w14:paraId="00000095">
      <w:pPr>
        <w:numPr>
          <w:ilvl w:val="0"/>
          <w:numId w:val="13"/>
        </w:numPr>
        <w:tabs>
          <w:tab w:val="left" w:leader="none" w:pos="88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Кыймылдуу жана кыймылсыз мүлккө ээ болуу.</w:t>
      </w:r>
    </w:p>
    <w:p w:rsidR="00000000" w:rsidDel="00000000" w:rsidP="00000000" w:rsidRDefault="00000000" w:rsidRPr="00000000" w14:paraId="00000096">
      <w:pPr>
        <w:numPr>
          <w:ilvl w:val="0"/>
          <w:numId w:val="13"/>
        </w:numPr>
        <w:tabs>
          <w:tab w:val="left" w:leader="none" w:pos="88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Мамлекеттик жана жеке жактар менен келишимдерди (договорлор, контракттар) түзүү.</w:t>
      </w:r>
    </w:p>
    <w:p w:rsidR="00000000" w:rsidDel="00000000" w:rsidP="00000000" w:rsidRDefault="00000000" w:rsidRPr="00000000" w14:paraId="00000097">
      <w:pPr>
        <w:numPr>
          <w:ilvl w:val="0"/>
          <w:numId w:val="13"/>
        </w:numPr>
        <w:tabs>
          <w:tab w:val="left" w:leader="none" w:pos="88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Кыргыз Республикасынын, чет өлкөлөрдүн банктарынан, юридикалык жана жеке жактардан кредиттерди пайдалануу.</w:t>
      </w:r>
    </w:p>
    <w:p w:rsidR="00000000" w:rsidDel="00000000" w:rsidP="00000000" w:rsidRDefault="00000000" w:rsidRPr="00000000" w14:paraId="00000098">
      <w:pPr>
        <w:numPr>
          <w:ilvl w:val="0"/>
          <w:numId w:val="13"/>
        </w:numPr>
        <w:tabs>
          <w:tab w:val="left" w:leader="none" w:pos="88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Мыйзамга ылайык өзүнүн басма сөз органын жана башка маалымат каражаттарын түзүү.</w:t>
      </w:r>
    </w:p>
    <w:p w:rsidR="00000000" w:rsidDel="00000000" w:rsidP="00000000" w:rsidRDefault="00000000" w:rsidRPr="00000000" w14:paraId="00000099">
      <w:pPr>
        <w:numPr>
          <w:ilvl w:val="0"/>
          <w:numId w:val="13"/>
        </w:numPr>
        <w:tabs>
          <w:tab w:val="left" w:leader="none" w:pos="884"/>
        </w:tabs>
        <w:spacing w:after="24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Фонддун максаттары менен милдеттерин эркин пропагандалоо.</w:t>
      </w:r>
    </w:p>
    <w:p w:rsidR="00000000" w:rsidDel="00000000" w:rsidP="00000000" w:rsidRDefault="00000000" w:rsidRPr="00000000" w14:paraId="0000009A">
      <w:pPr>
        <w:pStyle w:val="Heading3"/>
        <w:keepNext w:val="0"/>
        <w:keepLines w:val="0"/>
        <w:tabs>
          <w:tab w:val="left" w:leader="none" w:pos="884"/>
        </w:tabs>
        <w:jc w:val="both"/>
        <w:rPr>
          <w:rFonts w:ascii="Verdana" w:cs="Verdana" w:eastAsia="Verdana" w:hAnsi="Verdana"/>
          <w:sz w:val="26"/>
          <w:szCs w:val="26"/>
        </w:rPr>
      </w:pPr>
      <w:bookmarkStart w:colFirst="0" w:colLast="0" w:name="_heading=h.uoq70dr0vnbd" w:id="27"/>
      <w:bookmarkEnd w:id="27"/>
      <w:r w:rsidDel="00000000" w:rsidR="00000000" w:rsidRPr="00000000">
        <w:rPr>
          <w:rFonts w:ascii="Verdana" w:cs="Verdana" w:eastAsia="Verdana" w:hAnsi="Verdana"/>
          <w:sz w:val="26"/>
          <w:szCs w:val="26"/>
          <w:rtl w:val="0"/>
        </w:rPr>
        <w:t xml:space="preserve">4. ФОНДДУН МҮЛКҮ ЖАНА КАРЖЫЛЫК КАРАЖАТТАРЫ</w:t>
      </w:r>
    </w:p>
    <w:p w:rsidR="00000000" w:rsidDel="00000000" w:rsidP="00000000" w:rsidRDefault="00000000" w:rsidRPr="00000000" w14:paraId="0000009B">
      <w:pPr>
        <w:pStyle w:val="Heading4"/>
        <w:keepNext w:val="0"/>
        <w:keepLines w:val="0"/>
        <w:tabs>
          <w:tab w:val="left" w:leader="none" w:pos="884"/>
        </w:tabs>
        <w:jc w:val="both"/>
        <w:rPr>
          <w:rFonts w:ascii="Verdana" w:cs="Verdana" w:eastAsia="Verdana" w:hAnsi="Verdana"/>
          <w:b w:val="0"/>
          <w:sz w:val="22"/>
          <w:szCs w:val="22"/>
        </w:rPr>
      </w:pPr>
      <w:bookmarkStart w:colFirst="0" w:colLast="0" w:name="_heading=h.il7kqgyba4m5" w:id="28"/>
      <w:bookmarkEnd w:id="28"/>
      <w:r w:rsidDel="00000000" w:rsidR="00000000" w:rsidRPr="00000000">
        <w:rPr>
          <w:rFonts w:ascii="Verdana" w:cs="Verdana" w:eastAsia="Verdana" w:hAnsi="Verdana"/>
          <w:b w:val="0"/>
          <w:sz w:val="22"/>
          <w:szCs w:val="22"/>
          <w:rtl w:val="0"/>
        </w:rPr>
        <w:t xml:space="preserve">4.1. Фонддун мүлкү</w:t>
      </w:r>
    </w:p>
    <w:p w:rsidR="00000000" w:rsidDel="00000000" w:rsidP="00000000" w:rsidRDefault="00000000" w:rsidRPr="00000000" w14:paraId="0000009C">
      <w:pPr>
        <w:tabs>
          <w:tab w:val="left" w:leader="none" w:pos="884"/>
        </w:tabs>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Фонддун мүлкү анын менчигиндеги имараттар, курулуштар, инвентарлар, акча каражаттары жана уставдык милдеттерди аткаруу үчүн зарыл болгон башка мүлктөрдөн турат.</w:t>
      </w:r>
    </w:p>
    <w:p w:rsidR="00000000" w:rsidDel="00000000" w:rsidP="00000000" w:rsidRDefault="00000000" w:rsidRPr="00000000" w14:paraId="0000009D">
      <w:pPr>
        <w:pStyle w:val="Heading4"/>
        <w:keepNext w:val="0"/>
        <w:keepLines w:val="0"/>
        <w:tabs>
          <w:tab w:val="left" w:leader="none" w:pos="884"/>
        </w:tabs>
        <w:jc w:val="both"/>
        <w:rPr>
          <w:rFonts w:ascii="Verdana" w:cs="Verdana" w:eastAsia="Verdana" w:hAnsi="Verdana"/>
          <w:b w:val="0"/>
          <w:sz w:val="22"/>
          <w:szCs w:val="22"/>
        </w:rPr>
      </w:pPr>
      <w:bookmarkStart w:colFirst="0" w:colLast="0" w:name="_heading=h.6vpa2qyakuu7" w:id="29"/>
      <w:bookmarkEnd w:id="29"/>
      <w:r w:rsidDel="00000000" w:rsidR="00000000" w:rsidRPr="00000000">
        <w:rPr>
          <w:rFonts w:ascii="Verdana" w:cs="Verdana" w:eastAsia="Verdana" w:hAnsi="Verdana"/>
          <w:b w:val="0"/>
          <w:sz w:val="22"/>
          <w:szCs w:val="22"/>
          <w:rtl w:val="0"/>
        </w:rPr>
        <w:t xml:space="preserve">4.2. Мүлк жана каражат булактары</w:t>
      </w:r>
    </w:p>
    <w:p w:rsidR="00000000" w:rsidDel="00000000" w:rsidP="00000000" w:rsidRDefault="00000000" w:rsidRPr="00000000" w14:paraId="0000009E">
      <w:pPr>
        <w:tabs>
          <w:tab w:val="left" w:leader="none" w:pos="884"/>
        </w:tabs>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Фонддун мүлкү жана каржылык каражаттары төмөнкү булактардан түзүлөт:</w:t>
      </w:r>
    </w:p>
    <w:p w:rsidR="00000000" w:rsidDel="00000000" w:rsidP="00000000" w:rsidRDefault="00000000" w:rsidRPr="00000000" w14:paraId="0000009F">
      <w:pPr>
        <w:numPr>
          <w:ilvl w:val="0"/>
          <w:numId w:val="25"/>
        </w:numPr>
        <w:tabs>
          <w:tab w:val="left" w:leader="none" w:pos="884"/>
        </w:tabs>
        <w:spacing w:after="0" w:afterAutospacing="0" w:befor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Негиздөөчүлөрдүн, жеке адамдардын, демөөрчүлөрдүн, коомдук, коммерциялык, диний жана башка уюмдардын жана фонддордун мүлктүк салымдары жана кайрымдуулук жардамдары.</w:t>
      </w:r>
    </w:p>
    <w:p w:rsidR="00000000" w:rsidDel="00000000" w:rsidP="00000000" w:rsidRDefault="00000000" w:rsidRPr="00000000" w14:paraId="000000A0">
      <w:pPr>
        <w:numPr>
          <w:ilvl w:val="0"/>
          <w:numId w:val="25"/>
        </w:numPr>
        <w:tabs>
          <w:tab w:val="left" w:leader="none" w:pos="88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Каражат тартуу ишмердүүлүгүнөн түшкөн кирешелер (билим берүү, маданий, көңүл ачуу жана башка иш-чараларды уюштуруу, кайрымдуулук кампанияларын өткөрүү, лекциялар, көргөзмөлөр, аукциондор жана башка иш-чаралар аркылуу алынган каражаттар).</w:t>
      </w:r>
    </w:p>
    <w:p w:rsidR="00000000" w:rsidDel="00000000" w:rsidP="00000000" w:rsidRDefault="00000000" w:rsidRPr="00000000" w14:paraId="000000A1">
      <w:pPr>
        <w:numPr>
          <w:ilvl w:val="0"/>
          <w:numId w:val="25"/>
        </w:numPr>
        <w:tabs>
          <w:tab w:val="left" w:leader="none" w:pos="88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Мыйзам тарабынан уруксат берилген чыгармачылык, өндүрүштүк-чарбалык ишмердүүлүктөн түшкөн кирешелер.</w:t>
      </w:r>
    </w:p>
    <w:p w:rsidR="00000000" w:rsidDel="00000000" w:rsidP="00000000" w:rsidRDefault="00000000" w:rsidRPr="00000000" w14:paraId="000000A2">
      <w:pPr>
        <w:numPr>
          <w:ilvl w:val="0"/>
          <w:numId w:val="25"/>
        </w:numPr>
        <w:tabs>
          <w:tab w:val="left" w:leader="none" w:pos="884"/>
        </w:tabs>
        <w:spacing w:after="24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Кыргыз Республикасынын мыйзамдарына ылайык тыюу салынбаган башка киреше булактары.</w:t>
      </w:r>
    </w:p>
    <w:p w:rsidR="00000000" w:rsidDel="00000000" w:rsidP="00000000" w:rsidRDefault="00000000" w:rsidRPr="00000000" w14:paraId="000000A3">
      <w:pPr>
        <w:pStyle w:val="Heading4"/>
        <w:keepNext w:val="0"/>
        <w:keepLines w:val="0"/>
        <w:tabs>
          <w:tab w:val="left" w:leader="none" w:pos="884"/>
        </w:tabs>
        <w:jc w:val="both"/>
        <w:rPr>
          <w:rFonts w:ascii="Verdana" w:cs="Verdana" w:eastAsia="Verdana" w:hAnsi="Verdana"/>
          <w:b w:val="0"/>
          <w:sz w:val="22"/>
          <w:szCs w:val="22"/>
        </w:rPr>
      </w:pPr>
      <w:bookmarkStart w:colFirst="0" w:colLast="0" w:name="_heading=h.tis1kun67eif" w:id="30"/>
      <w:bookmarkEnd w:id="30"/>
      <w:r w:rsidDel="00000000" w:rsidR="00000000" w:rsidRPr="00000000">
        <w:rPr>
          <w:rFonts w:ascii="Verdana" w:cs="Verdana" w:eastAsia="Verdana" w:hAnsi="Verdana"/>
          <w:b w:val="0"/>
          <w:sz w:val="22"/>
          <w:szCs w:val="22"/>
          <w:rtl w:val="0"/>
        </w:rPr>
        <w:t xml:space="preserve">4.3. Каражаттарды бөлүштүрүү структурасы</w:t>
      </w:r>
    </w:p>
    <w:p w:rsidR="00000000" w:rsidDel="00000000" w:rsidP="00000000" w:rsidRDefault="00000000" w:rsidRPr="00000000" w14:paraId="000000A4">
      <w:pPr>
        <w:tabs>
          <w:tab w:val="left" w:leader="none" w:pos="884"/>
        </w:tabs>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 алынган каражаттарды ачык-айкын бөлүштүрүп, төмөнкүдөй тартипте багыттайт:</w:t>
      </w:r>
    </w:p>
    <w:p w:rsidR="00000000" w:rsidDel="00000000" w:rsidP="00000000" w:rsidRDefault="00000000" w:rsidRPr="00000000" w14:paraId="000000A5">
      <w:pPr>
        <w:numPr>
          <w:ilvl w:val="0"/>
          <w:numId w:val="31"/>
        </w:numPr>
        <w:tabs>
          <w:tab w:val="left" w:leader="none" w:pos="884"/>
        </w:tabs>
        <w:spacing w:after="0" w:afterAutospacing="0" w:befor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80% – кайрымдуулук программаларын ишке ашырууга жана муктаждарга жардам көрсөтүүгө.</w:t>
      </w:r>
    </w:p>
    <w:p w:rsidR="00000000" w:rsidDel="00000000" w:rsidP="00000000" w:rsidRDefault="00000000" w:rsidRPr="00000000" w14:paraId="000000A6">
      <w:pPr>
        <w:numPr>
          <w:ilvl w:val="0"/>
          <w:numId w:val="31"/>
        </w:numPr>
        <w:tabs>
          <w:tab w:val="left" w:leader="none" w:pos="884"/>
        </w:tabs>
        <w:spacing w:after="24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20% – Фонддун административдик жана уюштуруучулук чыгымдарына </w:t>
      </w:r>
      <w:r w:rsidDel="00000000" w:rsidR="00000000" w:rsidRPr="00000000">
        <w:rPr>
          <w:rFonts w:ascii="Verdana" w:cs="Verdana" w:eastAsia="Verdana" w:hAnsi="Verdana"/>
          <w:i w:val="1"/>
          <w:sz w:val="22"/>
          <w:szCs w:val="22"/>
          <w:rtl w:val="0"/>
        </w:rPr>
        <w:t xml:space="preserve">(анын ичинде персоналды каржылоо, имараттарды ижарага алуу, маалыматтык колдоо, иш-чараларды өткөрүү, салык жана башка милдеттүү төлөмдөрдү төлөө)</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7">
      <w:pPr>
        <w:pStyle w:val="Heading4"/>
        <w:keepNext w:val="0"/>
        <w:keepLines w:val="0"/>
        <w:tabs>
          <w:tab w:val="left" w:leader="none" w:pos="884"/>
        </w:tabs>
        <w:jc w:val="both"/>
        <w:rPr>
          <w:rFonts w:ascii="Verdana" w:cs="Verdana" w:eastAsia="Verdana" w:hAnsi="Verdana"/>
          <w:b w:val="0"/>
          <w:sz w:val="22"/>
          <w:szCs w:val="22"/>
        </w:rPr>
      </w:pPr>
      <w:bookmarkStart w:colFirst="0" w:colLast="0" w:name="_heading=h.bum2ps5rwyii" w:id="31"/>
      <w:bookmarkEnd w:id="31"/>
      <w:r w:rsidDel="00000000" w:rsidR="00000000" w:rsidRPr="00000000">
        <w:rPr>
          <w:rFonts w:ascii="Verdana" w:cs="Verdana" w:eastAsia="Verdana" w:hAnsi="Verdana"/>
          <w:b w:val="0"/>
          <w:sz w:val="22"/>
          <w:szCs w:val="22"/>
          <w:rtl w:val="0"/>
        </w:rPr>
        <w:t xml:space="preserve">4.4. Мүлктү башкаруу тартиби</w:t>
      </w:r>
    </w:p>
    <w:p w:rsidR="00000000" w:rsidDel="00000000" w:rsidP="00000000" w:rsidRDefault="00000000" w:rsidRPr="00000000" w14:paraId="000000A8">
      <w:pPr>
        <w:numPr>
          <w:ilvl w:val="0"/>
          <w:numId w:val="6"/>
        </w:numPr>
        <w:tabs>
          <w:tab w:val="left" w:leader="none" w:pos="884"/>
        </w:tabs>
        <w:spacing w:after="0" w:afterAutospacing="0" w:befor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Фондго анын Негиздөөчүсү тарабынан берилген мүлк Фонддун менчиги болуп эсептелет.</w:t>
      </w:r>
    </w:p>
    <w:p w:rsidR="00000000" w:rsidDel="00000000" w:rsidP="00000000" w:rsidRDefault="00000000" w:rsidRPr="00000000" w14:paraId="000000A9">
      <w:pPr>
        <w:numPr>
          <w:ilvl w:val="0"/>
          <w:numId w:val="6"/>
        </w:numPr>
        <w:tabs>
          <w:tab w:val="left" w:leader="none" w:pos="88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 өз Негиздөөчүсүнүн милдеттенмелери боюнча жооп бербейт, ошондой эле Негиздөөчү Фонддун милдеттенмелери үчүн жоопкерчилик тартпайт.</w:t>
      </w:r>
    </w:p>
    <w:p w:rsidR="00000000" w:rsidDel="00000000" w:rsidP="00000000" w:rsidRDefault="00000000" w:rsidRPr="00000000" w14:paraId="000000AA">
      <w:pPr>
        <w:numPr>
          <w:ilvl w:val="0"/>
          <w:numId w:val="6"/>
        </w:numPr>
        <w:tabs>
          <w:tab w:val="left" w:leader="none" w:pos="88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 өз мүлкүн толугу менен көз карандысыз башкарууга укуктуу жана Негиздөөчү менен Байкоочу кеңештин чечими боюнча уставдык максаттарга ылайык аны берүү, белек кылуу же башка жол менен өткөрүп берүү укугуна ээ.</w:t>
      </w:r>
    </w:p>
    <w:p w:rsidR="00000000" w:rsidDel="00000000" w:rsidP="00000000" w:rsidRDefault="00000000" w:rsidRPr="00000000" w14:paraId="000000AB">
      <w:pPr>
        <w:numPr>
          <w:ilvl w:val="0"/>
          <w:numId w:val="6"/>
        </w:numPr>
        <w:tabs>
          <w:tab w:val="left" w:leader="none" w:pos="884"/>
        </w:tabs>
        <w:spacing w:after="24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 ыктыярдуу салым катары материалдык жана интеллектуалдык активдерди кабыл ала алат, бирок аларды өткөрүп берген адам Негиздөөчү макамын албайт.</w:t>
      </w:r>
    </w:p>
    <w:p w:rsidR="00000000" w:rsidDel="00000000" w:rsidP="00000000" w:rsidRDefault="00000000" w:rsidRPr="00000000" w14:paraId="000000AC">
      <w:pPr>
        <w:pStyle w:val="Heading4"/>
        <w:keepNext w:val="0"/>
        <w:keepLines w:val="0"/>
        <w:tabs>
          <w:tab w:val="left" w:leader="none" w:pos="884"/>
        </w:tabs>
        <w:jc w:val="both"/>
        <w:rPr>
          <w:rFonts w:ascii="Verdana" w:cs="Verdana" w:eastAsia="Verdana" w:hAnsi="Verdana"/>
          <w:b w:val="0"/>
          <w:sz w:val="22"/>
          <w:szCs w:val="22"/>
        </w:rPr>
      </w:pPr>
      <w:bookmarkStart w:colFirst="0" w:colLast="0" w:name="_heading=h.xu56moils3lb" w:id="32"/>
      <w:bookmarkEnd w:id="32"/>
      <w:r w:rsidDel="00000000" w:rsidR="00000000" w:rsidRPr="00000000">
        <w:rPr>
          <w:rFonts w:ascii="Verdana" w:cs="Verdana" w:eastAsia="Verdana" w:hAnsi="Verdana"/>
          <w:b w:val="0"/>
          <w:sz w:val="22"/>
          <w:szCs w:val="22"/>
          <w:rtl w:val="0"/>
        </w:rPr>
        <w:t xml:space="preserve">4.5. Фонддун каражаттарын пайдалануу</w:t>
      </w:r>
    </w:p>
    <w:p w:rsidR="00000000" w:rsidDel="00000000" w:rsidP="00000000" w:rsidRDefault="00000000" w:rsidRPr="00000000" w14:paraId="000000AD">
      <w:pPr>
        <w:tabs>
          <w:tab w:val="left" w:leader="none" w:pos="884"/>
        </w:tabs>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Фонддун каражаттары төмөнкү уставдык максаттар үчүн гана пайдаланылат:</w:t>
      </w:r>
    </w:p>
    <w:p w:rsidR="00000000" w:rsidDel="00000000" w:rsidP="00000000" w:rsidRDefault="00000000" w:rsidRPr="00000000" w14:paraId="000000AE">
      <w:pPr>
        <w:numPr>
          <w:ilvl w:val="0"/>
          <w:numId w:val="1"/>
        </w:numPr>
        <w:tabs>
          <w:tab w:val="left" w:leader="none" w:pos="884"/>
        </w:tabs>
        <w:spacing w:after="0" w:afterAutospacing="0" w:befor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Фонддун кайрымдуулук программаларын жана долбоорлорун каржылоо.</w:t>
      </w:r>
    </w:p>
    <w:p w:rsidR="00000000" w:rsidDel="00000000" w:rsidP="00000000" w:rsidRDefault="00000000" w:rsidRPr="00000000" w14:paraId="000000AF">
      <w:pPr>
        <w:numPr>
          <w:ilvl w:val="0"/>
          <w:numId w:val="1"/>
        </w:numPr>
        <w:tabs>
          <w:tab w:val="left" w:leader="none" w:pos="88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Калкты социалдык жактан колдоо максатында иш-чараларды уюштуруу жана өткөрүү.</w:t>
      </w:r>
    </w:p>
    <w:p w:rsidR="00000000" w:rsidDel="00000000" w:rsidP="00000000" w:rsidRDefault="00000000" w:rsidRPr="00000000" w14:paraId="000000B0">
      <w:pPr>
        <w:numPr>
          <w:ilvl w:val="0"/>
          <w:numId w:val="1"/>
        </w:numPr>
        <w:tabs>
          <w:tab w:val="left" w:leader="none" w:pos="88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Имараттарды ижарага алуу, коммуналдык кызматтарды төлөө жана Фонддун ишмердүүлүгү үчүн зарыл болгон техникалык камсыздоону жүргүзүү.</w:t>
      </w:r>
    </w:p>
    <w:p w:rsidR="00000000" w:rsidDel="00000000" w:rsidP="00000000" w:rsidRDefault="00000000" w:rsidRPr="00000000" w14:paraId="000000B1">
      <w:pPr>
        <w:numPr>
          <w:ilvl w:val="0"/>
          <w:numId w:val="1"/>
        </w:numPr>
        <w:tabs>
          <w:tab w:val="left" w:leader="none" w:pos="88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Кайрымдуулук долбоорлорун ишке ашыруучу кызматкерлердин эмгек акысын төлөө.</w:t>
      </w:r>
    </w:p>
    <w:p w:rsidR="00000000" w:rsidDel="00000000" w:rsidP="00000000" w:rsidRDefault="00000000" w:rsidRPr="00000000" w14:paraId="000000B2">
      <w:pPr>
        <w:numPr>
          <w:ilvl w:val="0"/>
          <w:numId w:val="1"/>
        </w:numPr>
        <w:tabs>
          <w:tab w:val="left" w:leader="none" w:pos="884"/>
        </w:tabs>
        <w:spacing w:after="0" w:afterAutospacing="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Фонддун административдик жана уюштуруучулук ишмердүүлүгүн камсыз кылуу.</w:t>
      </w:r>
    </w:p>
    <w:p w:rsidR="00000000" w:rsidDel="00000000" w:rsidP="00000000" w:rsidRDefault="00000000" w:rsidRPr="00000000" w14:paraId="000000B3">
      <w:pPr>
        <w:numPr>
          <w:ilvl w:val="0"/>
          <w:numId w:val="1"/>
        </w:numPr>
        <w:tabs>
          <w:tab w:val="left" w:leader="none" w:pos="884"/>
        </w:tabs>
        <w:spacing w:after="24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Кыргыз Республикасынын мыйзамдарына ылайык салык, төлөмдөр жана башка милдеттүү төлөмдөрдү төлөө.</w:t>
      </w:r>
    </w:p>
    <w:p w:rsidR="00000000" w:rsidDel="00000000" w:rsidP="00000000" w:rsidRDefault="00000000" w:rsidRPr="00000000" w14:paraId="000000B4">
      <w:pPr>
        <w:pStyle w:val="Heading4"/>
        <w:keepNext w:val="0"/>
        <w:keepLines w:val="0"/>
        <w:tabs>
          <w:tab w:val="left" w:leader="none" w:pos="884"/>
        </w:tabs>
        <w:jc w:val="both"/>
        <w:rPr>
          <w:rFonts w:ascii="Verdana" w:cs="Verdana" w:eastAsia="Verdana" w:hAnsi="Verdana"/>
          <w:b w:val="0"/>
          <w:sz w:val="22"/>
          <w:szCs w:val="22"/>
        </w:rPr>
      </w:pPr>
      <w:bookmarkStart w:colFirst="0" w:colLast="0" w:name="_heading=h.kb6to26thbw7" w:id="33"/>
      <w:bookmarkEnd w:id="33"/>
      <w:r w:rsidDel="00000000" w:rsidR="00000000" w:rsidRPr="00000000">
        <w:rPr>
          <w:rFonts w:ascii="Verdana" w:cs="Verdana" w:eastAsia="Verdana" w:hAnsi="Verdana"/>
          <w:b w:val="0"/>
          <w:sz w:val="22"/>
          <w:szCs w:val="22"/>
          <w:rtl w:val="0"/>
        </w:rPr>
        <w:t xml:space="preserve">4.6. Түшкөн каражаттардын макамы</w:t>
      </w:r>
    </w:p>
    <w:p w:rsidR="00000000" w:rsidDel="00000000" w:rsidP="00000000" w:rsidRDefault="00000000" w:rsidRPr="00000000" w14:paraId="000000B5">
      <w:pPr>
        <w:numPr>
          <w:ilvl w:val="0"/>
          <w:numId w:val="8"/>
        </w:numPr>
        <w:tabs>
          <w:tab w:val="left" w:leader="none" w:pos="884"/>
        </w:tabs>
        <w:spacing w:after="0" w:afterAutospacing="0" w:befor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Фондго түшкөн бардык каражаттар, анын ичинде жылдыздарды символикалык каттоо программасынын алкагында алынган каражаттар, кайрымдуулук жардамы катары каралат жана толугу менен уставдык максаттар үчүн гана колдонулат.</w:t>
      </w:r>
    </w:p>
    <w:p w:rsidR="00000000" w:rsidDel="00000000" w:rsidP="00000000" w:rsidRDefault="00000000" w:rsidRPr="00000000" w14:paraId="000000B6">
      <w:pPr>
        <w:numPr>
          <w:ilvl w:val="0"/>
          <w:numId w:val="8"/>
        </w:numPr>
        <w:tabs>
          <w:tab w:val="left" w:leader="none" w:pos="884"/>
        </w:tabs>
        <w:spacing w:after="24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 коммерциялык ишмердүүлүк менен алектенбейт жана алынган каражаттарды ушул Уставдын принциптерине ылайык бөлүштүрөт.</w:t>
      </w:r>
    </w:p>
    <w:p w:rsidR="00000000" w:rsidDel="00000000" w:rsidP="00000000" w:rsidRDefault="00000000" w:rsidRPr="00000000" w14:paraId="000000B7">
      <w:pPr>
        <w:pStyle w:val="Heading4"/>
        <w:keepNext w:val="0"/>
        <w:keepLines w:val="0"/>
        <w:tabs>
          <w:tab w:val="left" w:leader="none" w:pos="884"/>
        </w:tabs>
        <w:jc w:val="both"/>
        <w:rPr>
          <w:rFonts w:ascii="Verdana" w:cs="Verdana" w:eastAsia="Verdana" w:hAnsi="Verdana"/>
          <w:b w:val="0"/>
          <w:sz w:val="22"/>
          <w:szCs w:val="22"/>
        </w:rPr>
      </w:pPr>
      <w:bookmarkStart w:colFirst="0" w:colLast="0" w:name="_heading=h.cji0e185hwx3" w:id="34"/>
      <w:bookmarkEnd w:id="34"/>
      <w:r w:rsidDel="00000000" w:rsidR="00000000" w:rsidRPr="00000000">
        <w:rPr>
          <w:rFonts w:ascii="Verdana" w:cs="Verdana" w:eastAsia="Verdana" w:hAnsi="Verdana"/>
          <w:b w:val="0"/>
          <w:sz w:val="22"/>
          <w:szCs w:val="22"/>
          <w:rtl w:val="0"/>
        </w:rPr>
        <w:t xml:space="preserve">4.7. Финансылык отчеттуулук</w:t>
      </w:r>
    </w:p>
    <w:p w:rsidR="00000000" w:rsidDel="00000000" w:rsidP="00000000" w:rsidRDefault="00000000" w:rsidRPr="00000000" w14:paraId="000000B8">
      <w:pPr>
        <w:numPr>
          <w:ilvl w:val="0"/>
          <w:numId w:val="22"/>
        </w:numPr>
        <w:tabs>
          <w:tab w:val="left" w:leader="none" w:pos="884"/>
        </w:tabs>
        <w:spacing w:after="0" w:afterAutospacing="0" w:befor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 жыл сайын ачык булактарга, анын ичинде расмий сайтына, каражаттардын келип түшүүсү жана бөлүштүрүлүшү боюнча отчет жарыялоого милдеттүү.</w:t>
      </w:r>
    </w:p>
    <w:p w:rsidR="00000000" w:rsidDel="00000000" w:rsidP="00000000" w:rsidRDefault="00000000" w:rsidRPr="00000000" w14:paraId="000000B9">
      <w:pPr>
        <w:numPr>
          <w:ilvl w:val="0"/>
          <w:numId w:val="22"/>
        </w:numPr>
        <w:tabs>
          <w:tab w:val="left" w:leader="none" w:pos="884"/>
        </w:tabs>
        <w:spacing w:after="24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Донорлордун жана мамлекеттик органдардын суроо-талабы боюнча финансылык отчет берүү.</w:t>
      </w:r>
    </w:p>
    <w:p w:rsidR="00000000" w:rsidDel="00000000" w:rsidP="00000000" w:rsidRDefault="00000000" w:rsidRPr="00000000" w14:paraId="000000BA">
      <w:pPr>
        <w:pStyle w:val="Heading4"/>
        <w:keepNext w:val="0"/>
        <w:keepLines w:val="0"/>
        <w:tabs>
          <w:tab w:val="left" w:leader="none" w:pos="884"/>
        </w:tabs>
        <w:jc w:val="both"/>
        <w:rPr>
          <w:rFonts w:ascii="Verdana" w:cs="Verdana" w:eastAsia="Verdana" w:hAnsi="Verdana"/>
          <w:b w:val="0"/>
          <w:sz w:val="22"/>
          <w:szCs w:val="22"/>
        </w:rPr>
      </w:pPr>
      <w:bookmarkStart w:colFirst="0" w:colLast="0" w:name="_heading=h.uoolk2dic65" w:id="35"/>
      <w:bookmarkEnd w:id="35"/>
      <w:r w:rsidDel="00000000" w:rsidR="00000000" w:rsidRPr="00000000">
        <w:rPr>
          <w:rFonts w:ascii="Verdana" w:cs="Verdana" w:eastAsia="Verdana" w:hAnsi="Verdana"/>
          <w:b w:val="0"/>
          <w:sz w:val="22"/>
          <w:szCs w:val="22"/>
          <w:rtl w:val="0"/>
        </w:rPr>
        <w:t xml:space="preserve">4.8. Кайрымдуулук жардамынын кайтарылбастыгы</w:t>
      </w:r>
    </w:p>
    <w:p w:rsidR="00000000" w:rsidDel="00000000" w:rsidP="00000000" w:rsidRDefault="00000000" w:rsidRPr="00000000" w14:paraId="000000BB">
      <w:pPr>
        <w:numPr>
          <w:ilvl w:val="0"/>
          <w:numId w:val="29"/>
        </w:numPr>
        <w:tabs>
          <w:tab w:val="left" w:leader="none" w:pos="884"/>
        </w:tabs>
        <w:spacing w:after="0" w:afterAutospacing="0" w:befor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Фондго түшкөн ыктыярдуу кайрымдуулук жардамы кайтарылгыс болуп эсептелет жана донорго кайтарылууга жатпайт, эгерде бул Кыргыз Республикасынын мыйзамдарында каралбаса.</w:t>
      </w:r>
    </w:p>
    <w:p w:rsidR="00000000" w:rsidDel="00000000" w:rsidP="00000000" w:rsidRDefault="00000000" w:rsidRPr="00000000" w14:paraId="000000BC">
      <w:pPr>
        <w:numPr>
          <w:ilvl w:val="0"/>
          <w:numId w:val="29"/>
        </w:numPr>
        <w:tabs>
          <w:tab w:val="left" w:leader="none" w:pos="884"/>
        </w:tabs>
        <w:spacing w:after="240" w:before="0" w:beforeAutospacing="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Фонддун чарбалык жана башка ишмердүүлүгүнөн түшкөн кирешелер Негиздөөчүгө кайра бөлүштүрүлбөйт жана уставдык максаттар үчүн гана пайдаланылат.</w:t>
      </w:r>
    </w:p>
    <w:p w:rsidR="00000000" w:rsidDel="00000000" w:rsidP="00000000" w:rsidRDefault="00000000" w:rsidRPr="00000000" w14:paraId="000000BD">
      <w:pPr>
        <w:keepNext w:val="1"/>
        <w:keepLines w:val="1"/>
        <w:pBdr>
          <w:top w:space="0" w:sz="0" w:val="nil"/>
          <w:left w:space="0" w:sz="0" w:val="nil"/>
          <w:bottom w:space="0" w:sz="0" w:val="nil"/>
          <w:right w:space="0" w:sz="0" w:val="nil"/>
          <w:between w:space="0" w:sz="0" w:val="nil"/>
        </w:pBdr>
        <w:spacing w:after="224" w:lineRule="auto"/>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BE">
      <w:pPr>
        <w:pStyle w:val="Heading3"/>
        <w:keepNext w:val="0"/>
        <w:keepLines w:val="0"/>
        <w:ind w:left="20" w:firstLine="0"/>
        <w:jc w:val="both"/>
        <w:rPr>
          <w:rFonts w:ascii="Verdana" w:cs="Verdana" w:eastAsia="Verdana" w:hAnsi="Verdana"/>
          <w:i w:val="1"/>
          <w:sz w:val="26"/>
          <w:szCs w:val="26"/>
          <w:u w:val="single"/>
        </w:rPr>
      </w:pPr>
      <w:bookmarkStart w:colFirst="0" w:colLast="0" w:name="_heading=h.crsruxdnm13m" w:id="36"/>
      <w:bookmarkEnd w:id="36"/>
      <w:r w:rsidDel="00000000" w:rsidR="00000000" w:rsidRPr="00000000">
        <w:rPr>
          <w:rFonts w:ascii="Verdana" w:cs="Verdana" w:eastAsia="Verdana" w:hAnsi="Verdana"/>
          <w:i w:val="1"/>
          <w:sz w:val="26"/>
          <w:szCs w:val="26"/>
          <w:u w:val="single"/>
          <w:rtl w:val="0"/>
        </w:rPr>
        <w:t xml:space="preserve">5. ФОНДДУН ЖОГОРКУ БАШКАРУУ ОРГАНЫ</w:t>
      </w:r>
    </w:p>
    <w:p w:rsidR="00000000" w:rsidDel="00000000" w:rsidP="00000000" w:rsidRDefault="00000000" w:rsidRPr="00000000" w14:paraId="000000BF">
      <w:pPr>
        <w:spacing w:after="240" w:before="240" w:lineRule="auto"/>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жогорку башкаруу органы анын Негиздөөчүлөрү болуп саналат. Негиздөөчүлөрдүн негизги функциясы – Фонд өзүнүн түзүлүш максаттарына шайкеш иш алып барышын камсыз кылуу.</w:t>
      </w:r>
    </w:p>
    <w:p w:rsidR="00000000" w:rsidDel="00000000" w:rsidP="00000000" w:rsidRDefault="00000000" w:rsidRPr="00000000" w14:paraId="000000C0">
      <w:pPr>
        <w:spacing w:after="240" w:before="240" w:lineRule="auto"/>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Негиздөөчүлөрдүн өзгөчө компетенциясына төмөнкү маселелер кирет:</w:t>
      </w:r>
    </w:p>
    <w:p w:rsidR="00000000" w:rsidDel="00000000" w:rsidP="00000000" w:rsidRDefault="00000000" w:rsidRPr="00000000" w14:paraId="000000C1">
      <w:pPr>
        <w:numPr>
          <w:ilvl w:val="0"/>
          <w:numId w:val="4"/>
        </w:numPr>
        <w:spacing w:after="0" w:afterAutospacing="0" w:before="24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Уставына өзгөртүүлөрдү киргизүү.</w:t>
      </w:r>
    </w:p>
    <w:p w:rsidR="00000000" w:rsidDel="00000000" w:rsidP="00000000" w:rsidRDefault="00000000" w:rsidRPr="00000000" w14:paraId="000000C2">
      <w:pPr>
        <w:numPr>
          <w:ilvl w:val="0"/>
          <w:numId w:val="4"/>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ишмердүүлүгүнүн артыкчылыктуу багыттарын аныктоо.</w:t>
      </w:r>
    </w:p>
    <w:p w:rsidR="00000000" w:rsidDel="00000000" w:rsidP="00000000" w:rsidRDefault="00000000" w:rsidRPr="00000000" w14:paraId="000000C3">
      <w:pPr>
        <w:numPr>
          <w:ilvl w:val="0"/>
          <w:numId w:val="4"/>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Байкоочу кеңештин мүчөлөрүн дайындоо жана чакыртып алуу.</w:t>
      </w:r>
    </w:p>
    <w:p w:rsidR="00000000" w:rsidDel="00000000" w:rsidP="00000000" w:rsidRDefault="00000000" w:rsidRPr="00000000" w14:paraId="000000C4">
      <w:pPr>
        <w:numPr>
          <w:ilvl w:val="0"/>
          <w:numId w:val="4"/>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Директорун дайындоо жана кызматтан кетирүү.</w:t>
      </w:r>
    </w:p>
    <w:p w:rsidR="00000000" w:rsidDel="00000000" w:rsidP="00000000" w:rsidRDefault="00000000" w:rsidRPr="00000000" w14:paraId="000000C5">
      <w:pPr>
        <w:numPr>
          <w:ilvl w:val="0"/>
          <w:numId w:val="4"/>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Ревизорду шайлоо жана кызматтан кетирүү.</w:t>
      </w:r>
    </w:p>
    <w:p w:rsidR="00000000" w:rsidDel="00000000" w:rsidP="00000000" w:rsidRDefault="00000000" w:rsidRPr="00000000" w14:paraId="000000C6">
      <w:pPr>
        <w:numPr>
          <w:ilvl w:val="0"/>
          <w:numId w:val="4"/>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ишмердүүлүгүнө байланыштуу бардык чечимдерди кабыл алуу.</w:t>
      </w:r>
    </w:p>
    <w:p w:rsidR="00000000" w:rsidDel="00000000" w:rsidP="00000000" w:rsidRDefault="00000000" w:rsidRPr="00000000" w14:paraId="000000C7">
      <w:pPr>
        <w:numPr>
          <w:ilvl w:val="0"/>
          <w:numId w:val="4"/>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Директоруна 1 000 000 сомдон ашкан жана кыймылсыз мүлккө байланыштуу келишимдерди түзүүгө макулдук берүү.</w:t>
      </w:r>
    </w:p>
    <w:p w:rsidR="00000000" w:rsidDel="00000000" w:rsidP="00000000" w:rsidRDefault="00000000" w:rsidRPr="00000000" w14:paraId="000000C8">
      <w:pPr>
        <w:numPr>
          <w:ilvl w:val="0"/>
          <w:numId w:val="4"/>
        </w:numPr>
        <w:spacing w:after="24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 кайра уюштуруу (преобразованиедан тышкары).</w:t>
      </w:r>
    </w:p>
    <w:p w:rsidR="00000000" w:rsidDel="00000000" w:rsidP="00000000" w:rsidRDefault="00000000" w:rsidRPr="00000000" w14:paraId="000000C9">
      <w:pPr>
        <w:spacing w:after="240" w:before="240" w:lineRule="auto"/>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Негиздөөчү Байкоочу кеңештин каалаган чечимине вето коюу укугуна ээ.</w:t>
      </w:r>
    </w:p>
    <w:p w:rsidR="00000000" w:rsidDel="00000000" w:rsidP="00000000" w:rsidRDefault="00000000" w:rsidRPr="00000000" w14:paraId="000000CA">
      <w:pPr>
        <w:ind w:left="20" w:firstLine="0"/>
        <w:jc w:val="both"/>
        <w:rPr>
          <w:rFonts w:ascii="Verdana" w:cs="Verdana" w:eastAsia="Verdana" w:hAnsi="Verdana"/>
          <w:b w:val="1"/>
          <w:i w:val="1"/>
          <w:sz w:val="22"/>
          <w:szCs w:val="22"/>
          <w:u w:val="single"/>
        </w:rPr>
      </w:pPr>
      <w:bookmarkStart w:colFirst="0" w:colLast="0" w:name="_heading=h.30j0zll" w:id="37"/>
      <w:bookmarkEnd w:id="37"/>
      <w:r w:rsidDel="00000000" w:rsidR="00000000" w:rsidRPr="00000000">
        <w:rPr>
          <w:rtl w:val="0"/>
        </w:rPr>
      </w:r>
    </w:p>
    <w:p w:rsidR="00000000" w:rsidDel="00000000" w:rsidP="00000000" w:rsidRDefault="00000000" w:rsidRPr="00000000" w14:paraId="000000CB">
      <w:pPr>
        <w:pStyle w:val="Heading3"/>
        <w:keepNext w:val="0"/>
        <w:keepLines w:val="0"/>
        <w:ind w:left="20" w:firstLine="0"/>
        <w:jc w:val="both"/>
        <w:rPr>
          <w:rFonts w:ascii="Verdana" w:cs="Verdana" w:eastAsia="Verdana" w:hAnsi="Verdana"/>
          <w:i w:val="1"/>
          <w:sz w:val="26"/>
          <w:szCs w:val="26"/>
          <w:u w:val="single"/>
        </w:rPr>
      </w:pPr>
      <w:bookmarkStart w:colFirst="0" w:colLast="0" w:name="_heading=h.ggtj0xcqindy" w:id="38"/>
      <w:bookmarkEnd w:id="38"/>
      <w:r w:rsidDel="00000000" w:rsidR="00000000" w:rsidRPr="00000000">
        <w:rPr>
          <w:rFonts w:ascii="Verdana" w:cs="Verdana" w:eastAsia="Verdana" w:hAnsi="Verdana"/>
          <w:i w:val="1"/>
          <w:sz w:val="26"/>
          <w:szCs w:val="26"/>
          <w:u w:val="single"/>
          <w:rtl w:val="0"/>
        </w:rPr>
        <w:t xml:space="preserve">6. БАЙКООЧУ КЕҢЕШ</w:t>
      </w:r>
    </w:p>
    <w:p w:rsidR="00000000" w:rsidDel="00000000" w:rsidP="00000000" w:rsidRDefault="00000000" w:rsidRPr="00000000" w14:paraId="000000CC">
      <w:pPr>
        <w:pStyle w:val="Heading4"/>
        <w:keepNext w:val="0"/>
        <w:keepLines w:val="0"/>
        <w:ind w:left="20" w:firstLine="0"/>
        <w:jc w:val="both"/>
        <w:rPr>
          <w:rFonts w:ascii="Verdana" w:cs="Verdana" w:eastAsia="Verdana" w:hAnsi="Verdana"/>
          <w:b w:val="0"/>
          <w:sz w:val="22"/>
          <w:szCs w:val="22"/>
        </w:rPr>
      </w:pPr>
      <w:bookmarkStart w:colFirst="0" w:colLast="0" w:name="_heading=h.ibmswjbeq87e" w:id="39"/>
      <w:bookmarkEnd w:id="39"/>
      <w:r w:rsidDel="00000000" w:rsidR="00000000" w:rsidRPr="00000000">
        <w:rPr>
          <w:rFonts w:ascii="Verdana" w:cs="Verdana" w:eastAsia="Verdana" w:hAnsi="Verdana"/>
          <w:b w:val="0"/>
          <w:sz w:val="22"/>
          <w:szCs w:val="22"/>
          <w:rtl w:val="0"/>
        </w:rPr>
        <w:t xml:space="preserve">6.1. Байкоочу кеңештин курамы жана түзүлүш тартиби</w:t>
      </w:r>
    </w:p>
    <w:p w:rsidR="00000000" w:rsidDel="00000000" w:rsidP="00000000" w:rsidRDefault="00000000" w:rsidRPr="00000000" w14:paraId="000000CD">
      <w:pPr>
        <w:numPr>
          <w:ilvl w:val="0"/>
          <w:numId w:val="9"/>
        </w:numPr>
        <w:spacing w:after="0" w:afterAutospacing="0" w:before="24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Байкоочу кеңеш 3төн 7ге чейин мүчөдөн турат жана алар Фонддун Негиздөөчүлөрү тарабынан дайындалат.</w:t>
      </w:r>
    </w:p>
    <w:p w:rsidR="00000000" w:rsidDel="00000000" w:rsidP="00000000" w:rsidRDefault="00000000" w:rsidRPr="00000000" w14:paraId="000000CE">
      <w:pPr>
        <w:numPr>
          <w:ilvl w:val="0"/>
          <w:numId w:val="9"/>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Байкоочу кеңештин мүчөлөрү Фонддун кызматкерлери же алардын түз туугандары боло албайт.</w:t>
      </w:r>
    </w:p>
    <w:p w:rsidR="00000000" w:rsidDel="00000000" w:rsidP="00000000" w:rsidRDefault="00000000" w:rsidRPr="00000000" w14:paraId="000000CF">
      <w:pPr>
        <w:numPr>
          <w:ilvl w:val="0"/>
          <w:numId w:val="9"/>
        </w:numPr>
        <w:spacing w:after="24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Байкоочу кеңештин мүчөлөрүнүн ыйгарым укук мөөнөтү – 3 жыл, андан кийин алардын ыйгарым укуктары узартылышы же жаңы мүчөлөр менен алмаштырылышы мүмкүн.</w:t>
      </w:r>
    </w:p>
    <w:p w:rsidR="00000000" w:rsidDel="00000000" w:rsidP="00000000" w:rsidRDefault="00000000" w:rsidRPr="00000000" w14:paraId="000000D0">
      <w:pPr>
        <w:pStyle w:val="Heading4"/>
        <w:keepNext w:val="0"/>
        <w:keepLines w:val="0"/>
        <w:ind w:left="20" w:firstLine="0"/>
        <w:jc w:val="both"/>
        <w:rPr>
          <w:rFonts w:ascii="Verdana" w:cs="Verdana" w:eastAsia="Verdana" w:hAnsi="Verdana"/>
          <w:b w:val="0"/>
          <w:sz w:val="22"/>
          <w:szCs w:val="22"/>
        </w:rPr>
      </w:pPr>
      <w:bookmarkStart w:colFirst="0" w:colLast="0" w:name="_heading=h.9o2ytq6j4xub" w:id="40"/>
      <w:bookmarkEnd w:id="40"/>
      <w:r w:rsidDel="00000000" w:rsidR="00000000" w:rsidRPr="00000000">
        <w:rPr>
          <w:rFonts w:ascii="Verdana" w:cs="Verdana" w:eastAsia="Verdana" w:hAnsi="Verdana"/>
          <w:b w:val="0"/>
          <w:sz w:val="22"/>
          <w:szCs w:val="22"/>
          <w:rtl w:val="0"/>
        </w:rPr>
        <w:t xml:space="preserve">6.2. Байкоочу кеңештин мүчөлөрүн дайындоо тартиби</w:t>
      </w:r>
    </w:p>
    <w:p w:rsidR="00000000" w:rsidDel="00000000" w:rsidP="00000000" w:rsidRDefault="00000000" w:rsidRPr="00000000" w14:paraId="000000D1">
      <w:pPr>
        <w:numPr>
          <w:ilvl w:val="0"/>
          <w:numId w:val="32"/>
        </w:numPr>
        <w:spacing w:after="0" w:afterAutospacing="0" w:before="24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Негиздөөчүлөр жаңы Байкоочу кеңештин мүчөлөрүн дайындоо тууралуу чечимди жөнөкөй көпчүлүк добуш менен кабыл алат.</w:t>
      </w:r>
    </w:p>
    <w:p w:rsidR="00000000" w:rsidDel="00000000" w:rsidP="00000000" w:rsidRDefault="00000000" w:rsidRPr="00000000" w14:paraId="000000D2">
      <w:pPr>
        <w:numPr>
          <w:ilvl w:val="0"/>
          <w:numId w:val="32"/>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Дайындоо чечими Негиздөөчүлөрдүн жыйынынын протоколу менен бекитилет.</w:t>
      </w:r>
    </w:p>
    <w:p w:rsidR="00000000" w:rsidDel="00000000" w:rsidP="00000000" w:rsidRDefault="00000000" w:rsidRPr="00000000" w14:paraId="000000D3">
      <w:pPr>
        <w:numPr>
          <w:ilvl w:val="0"/>
          <w:numId w:val="32"/>
        </w:numPr>
        <w:spacing w:after="24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Байкоочу кеңештин мүчөсү чексиз жолу кайра шайлана алат.</w:t>
      </w:r>
    </w:p>
    <w:p w:rsidR="00000000" w:rsidDel="00000000" w:rsidP="00000000" w:rsidRDefault="00000000" w:rsidRPr="00000000" w14:paraId="000000D4">
      <w:pPr>
        <w:pStyle w:val="Heading4"/>
        <w:keepNext w:val="0"/>
        <w:keepLines w:val="0"/>
        <w:ind w:left="20" w:firstLine="0"/>
        <w:jc w:val="both"/>
        <w:rPr>
          <w:rFonts w:ascii="Verdana" w:cs="Verdana" w:eastAsia="Verdana" w:hAnsi="Verdana"/>
          <w:b w:val="0"/>
          <w:sz w:val="22"/>
          <w:szCs w:val="22"/>
        </w:rPr>
      </w:pPr>
      <w:bookmarkStart w:colFirst="0" w:colLast="0" w:name="_heading=h.4jftse8cquft" w:id="41"/>
      <w:bookmarkEnd w:id="41"/>
      <w:r w:rsidDel="00000000" w:rsidR="00000000" w:rsidRPr="00000000">
        <w:rPr>
          <w:rFonts w:ascii="Verdana" w:cs="Verdana" w:eastAsia="Verdana" w:hAnsi="Verdana"/>
          <w:b w:val="0"/>
          <w:sz w:val="22"/>
          <w:szCs w:val="22"/>
          <w:rtl w:val="0"/>
        </w:rPr>
        <w:t xml:space="preserve">6.3. Байкоочу кеңештин мүчөлөрүн мөөнөтүнөн мурда кызматтан алуу тартиби</w:t>
      </w:r>
    </w:p>
    <w:p w:rsidR="00000000" w:rsidDel="00000000" w:rsidP="00000000" w:rsidRDefault="00000000" w:rsidRPr="00000000" w14:paraId="000000D5">
      <w:pPr>
        <w:spacing w:after="240" w:before="240" w:lineRule="auto"/>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Байкоочу кеңештин мүчөлөрү төмөнкү учурларда Негиздөөчүлөрдүн чечими менен кызматтан алынат:</w:t>
      </w:r>
    </w:p>
    <w:p w:rsidR="00000000" w:rsidDel="00000000" w:rsidP="00000000" w:rsidRDefault="00000000" w:rsidRPr="00000000" w14:paraId="000000D6">
      <w:pPr>
        <w:numPr>
          <w:ilvl w:val="0"/>
          <w:numId w:val="19"/>
        </w:numPr>
        <w:spacing w:after="0" w:afterAutospacing="0" w:before="24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уставдык принциптерин бузган учурда.</w:t>
      </w:r>
    </w:p>
    <w:p w:rsidR="00000000" w:rsidDel="00000000" w:rsidP="00000000" w:rsidRDefault="00000000" w:rsidRPr="00000000" w14:paraId="000000D7">
      <w:pPr>
        <w:numPr>
          <w:ilvl w:val="0"/>
          <w:numId w:val="19"/>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Фондго финансылык же репутациялык зыян келтирген учурда.</w:t>
      </w:r>
    </w:p>
    <w:p w:rsidR="00000000" w:rsidDel="00000000" w:rsidP="00000000" w:rsidRDefault="00000000" w:rsidRPr="00000000" w14:paraId="000000D8">
      <w:pPr>
        <w:numPr>
          <w:ilvl w:val="0"/>
          <w:numId w:val="19"/>
        </w:numPr>
        <w:spacing w:after="24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Шылтоосу жок 6 айдан ашык өз милдеттерин аткарбай калган учурда.</w:t>
      </w:r>
    </w:p>
    <w:p w:rsidR="00000000" w:rsidDel="00000000" w:rsidP="00000000" w:rsidRDefault="00000000" w:rsidRPr="00000000" w14:paraId="000000D9">
      <w:pPr>
        <w:pStyle w:val="Heading4"/>
        <w:keepNext w:val="0"/>
        <w:keepLines w:val="0"/>
        <w:ind w:left="20" w:firstLine="0"/>
        <w:jc w:val="both"/>
        <w:rPr>
          <w:rFonts w:ascii="Verdana" w:cs="Verdana" w:eastAsia="Verdana" w:hAnsi="Verdana"/>
          <w:b w:val="0"/>
          <w:sz w:val="22"/>
          <w:szCs w:val="22"/>
        </w:rPr>
      </w:pPr>
      <w:bookmarkStart w:colFirst="0" w:colLast="0" w:name="_heading=h.ish3hqjxgfoi" w:id="42"/>
      <w:bookmarkEnd w:id="42"/>
      <w:r w:rsidDel="00000000" w:rsidR="00000000" w:rsidRPr="00000000">
        <w:rPr>
          <w:rFonts w:ascii="Verdana" w:cs="Verdana" w:eastAsia="Verdana" w:hAnsi="Verdana"/>
          <w:b w:val="0"/>
          <w:sz w:val="22"/>
          <w:szCs w:val="22"/>
          <w:rtl w:val="0"/>
        </w:rPr>
        <w:t xml:space="preserve">6.4. Байкоочу кеңештин ишмердүүлүгү</w:t>
      </w:r>
    </w:p>
    <w:p w:rsidR="00000000" w:rsidDel="00000000" w:rsidP="00000000" w:rsidRDefault="00000000" w:rsidRPr="00000000" w14:paraId="000000DA">
      <w:pPr>
        <w:numPr>
          <w:ilvl w:val="0"/>
          <w:numId w:val="28"/>
        </w:numPr>
        <w:spacing w:after="0" w:afterAutospacing="0" w:before="24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Байкоочу кеңештин жыйыны чейрек сайын жок дегенде 1 жолу өткөрүлөт.</w:t>
      </w:r>
    </w:p>
    <w:p w:rsidR="00000000" w:rsidDel="00000000" w:rsidP="00000000" w:rsidRDefault="00000000" w:rsidRPr="00000000" w14:paraId="000000DB">
      <w:pPr>
        <w:numPr>
          <w:ilvl w:val="0"/>
          <w:numId w:val="28"/>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Кворум – мүчөлөрдүн жарымынан көбү катышкан учурда чечимдер кабыл алынат.</w:t>
      </w:r>
    </w:p>
    <w:p w:rsidR="00000000" w:rsidDel="00000000" w:rsidP="00000000" w:rsidRDefault="00000000" w:rsidRPr="00000000" w14:paraId="000000DC">
      <w:pPr>
        <w:numPr>
          <w:ilvl w:val="0"/>
          <w:numId w:val="28"/>
        </w:numPr>
        <w:spacing w:after="24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Чечимдер жөнөкөй көпчүлүк добуш менен кабыл алынат.</w:t>
      </w:r>
    </w:p>
    <w:p w:rsidR="00000000" w:rsidDel="00000000" w:rsidP="00000000" w:rsidRDefault="00000000" w:rsidRPr="00000000" w14:paraId="000000DD">
      <w:pPr>
        <w:pStyle w:val="Heading4"/>
        <w:keepNext w:val="0"/>
        <w:keepLines w:val="0"/>
        <w:ind w:left="20" w:firstLine="0"/>
        <w:jc w:val="both"/>
        <w:rPr>
          <w:rFonts w:ascii="Verdana" w:cs="Verdana" w:eastAsia="Verdana" w:hAnsi="Verdana"/>
          <w:b w:val="0"/>
          <w:sz w:val="22"/>
          <w:szCs w:val="22"/>
        </w:rPr>
      </w:pPr>
      <w:bookmarkStart w:colFirst="0" w:colLast="0" w:name="_heading=h.8poj08z19prb" w:id="43"/>
      <w:bookmarkEnd w:id="43"/>
      <w:r w:rsidDel="00000000" w:rsidR="00000000" w:rsidRPr="00000000">
        <w:rPr>
          <w:rFonts w:ascii="Verdana" w:cs="Verdana" w:eastAsia="Verdana" w:hAnsi="Verdana"/>
          <w:b w:val="0"/>
          <w:sz w:val="22"/>
          <w:szCs w:val="22"/>
          <w:rtl w:val="0"/>
        </w:rPr>
        <w:t xml:space="preserve">6.5. Байкоочу кеңештин негизги функциялары</w:t>
      </w:r>
    </w:p>
    <w:p w:rsidR="00000000" w:rsidDel="00000000" w:rsidP="00000000" w:rsidRDefault="00000000" w:rsidRPr="00000000" w14:paraId="000000DE">
      <w:pPr>
        <w:numPr>
          <w:ilvl w:val="0"/>
          <w:numId w:val="16"/>
        </w:numPr>
        <w:spacing w:after="0" w:afterAutospacing="0" w:before="24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жылдык финансылык планын бекитүү, анын ичинде административдик чыгымдардын 20% бөлүштүрүлүшүн так аныктоо.</w:t>
      </w:r>
    </w:p>
    <w:p w:rsidR="00000000" w:rsidDel="00000000" w:rsidP="00000000" w:rsidRDefault="00000000" w:rsidRPr="00000000" w14:paraId="000000DF">
      <w:pPr>
        <w:numPr>
          <w:ilvl w:val="0"/>
          <w:numId w:val="16"/>
        </w:numPr>
        <w:spacing w:after="24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 ар эки жылда бир жолу көз карандысыз аудиттен өтүшү керек.</w:t>
      </w:r>
    </w:p>
    <w:p w:rsidR="00000000" w:rsidDel="00000000" w:rsidP="00000000" w:rsidRDefault="00000000" w:rsidRPr="00000000" w14:paraId="000000E0">
      <w:pPr>
        <w:ind w:left="20" w:firstLine="0"/>
        <w:jc w:val="both"/>
        <w:rPr>
          <w:rFonts w:ascii="Verdana" w:cs="Verdana" w:eastAsia="Verdana" w:hAnsi="Verdana"/>
          <w:sz w:val="22"/>
          <w:szCs w:val="22"/>
        </w:rPr>
      </w:pPr>
      <w:bookmarkStart w:colFirst="0" w:colLast="0" w:name="_heading=h.30j0zll" w:id="37"/>
      <w:bookmarkEnd w:id="37"/>
      <w:r w:rsidDel="00000000" w:rsidR="00000000" w:rsidRPr="00000000">
        <w:rPr>
          <w:rtl w:val="0"/>
        </w:rPr>
      </w:r>
    </w:p>
    <w:p w:rsidR="00000000" w:rsidDel="00000000" w:rsidP="00000000" w:rsidRDefault="00000000" w:rsidRPr="00000000" w14:paraId="000000E1">
      <w:pPr>
        <w:pStyle w:val="Heading3"/>
        <w:keepNext w:val="0"/>
        <w:keepLines w:val="0"/>
        <w:ind w:left="20" w:firstLine="0"/>
        <w:jc w:val="both"/>
        <w:rPr>
          <w:rFonts w:ascii="Verdana" w:cs="Verdana" w:eastAsia="Verdana" w:hAnsi="Verdana"/>
          <w:sz w:val="26"/>
          <w:szCs w:val="26"/>
        </w:rPr>
      </w:pPr>
      <w:bookmarkStart w:colFirst="0" w:colLast="0" w:name="_heading=h.an48hklhpm5o" w:id="44"/>
      <w:bookmarkEnd w:id="44"/>
      <w:r w:rsidDel="00000000" w:rsidR="00000000" w:rsidRPr="00000000">
        <w:rPr>
          <w:rFonts w:ascii="Verdana" w:cs="Verdana" w:eastAsia="Verdana" w:hAnsi="Verdana"/>
          <w:sz w:val="26"/>
          <w:szCs w:val="26"/>
          <w:rtl w:val="0"/>
        </w:rPr>
        <w:t xml:space="preserve">7. ФОНДДУН ДИРЕКТОРУ</w:t>
      </w:r>
    </w:p>
    <w:p w:rsidR="00000000" w:rsidDel="00000000" w:rsidP="00000000" w:rsidRDefault="00000000" w:rsidRPr="00000000" w14:paraId="000000E2">
      <w:pPr>
        <w:spacing w:after="240" w:before="240" w:lineRule="auto"/>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аткаруучу органы Директор болуп саналат. Директор:</w:t>
      </w:r>
    </w:p>
    <w:p w:rsidR="00000000" w:rsidDel="00000000" w:rsidP="00000000" w:rsidRDefault="00000000" w:rsidRPr="00000000" w14:paraId="000000E3">
      <w:pPr>
        <w:numPr>
          <w:ilvl w:val="0"/>
          <w:numId w:val="27"/>
        </w:numPr>
        <w:spacing w:after="0" w:afterAutospacing="0" w:before="24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учурдагы ишмердүүлүгүн жетектейт жана Байкоочу кеңешке отчет берет.</w:t>
      </w:r>
    </w:p>
    <w:p w:rsidR="00000000" w:rsidDel="00000000" w:rsidP="00000000" w:rsidRDefault="00000000" w:rsidRPr="00000000" w14:paraId="000000E4">
      <w:pPr>
        <w:numPr>
          <w:ilvl w:val="0"/>
          <w:numId w:val="27"/>
        </w:numPr>
        <w:spacing w:after="24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3 жылдык мөөнөткө дайындалат.</w:t>
      </w:r>
    </w:p>
    <w:p w:rsidR="00000000" w:rsidDel="00000000" w:rsidP="00000000" w:rsidRDefault="00000000" w:rsidRPr="00000000" w14:paraId="000000E5">
      <w:pPr>
        <w:spacing w:after="240" w:before="240" w:lineRule="auto"/>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Директор төмөнкү милдеттерди аткарат:</w:t>
      </w:r>
    </w:p>
    <w:p w:rsidR="00000000" w:rsidDel="00000000" w:rsidP="00000000" w:rsidRDefault="00000000" w:rsidRPr="00000000" w14:paraId="000000E6">
      <w:pPr>
        <w:numPr>
          <w:ilvl w:val="0"/>
          <w:numId w:val="23"/>
        </w:numPr>
        <w:spacing w:after="0" w:afterAutospacing="0" w:before="24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учурдагы жана келечектүү пландарын аткарууну камсыз кылат.</w:t>
      </w:r>
    </w:p>
    <w:p w:rsidR="00000000" w:rsidDel="00000000" w:rsidP="00000000" w:rsidRDefault="00000000" w:rsidRPr="00000000" w14:paraId="000000E7">
      <w:pPr>
        <w:numPr>
          <w:ilvl w:val="0"/>
          <w:numId w:val="23"/>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Негиздөөчүлөрдүн, Байкоочу кеңештин чечимдерин аткаруу боюнча отчет даярдайт.</w:t>
      </w:r>
    </w:p>
    <w:p w:rsidR="00000000" w:rsidDel="00000000" w:rsidP="00000000" w:rsidRDefault="00000000" w:rsidRPr="00000000" w14:paraId="000000E8">
      <w:pPr>
        <w:numPr>
          <w:ilvl w:val="0"/>
          <w:numId w:val="23"/>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финансылык же материалдык абалына коркунуч жаралуучу жагдайларды Негиздөөчүлөргө жана Байкоочу кеңешке билдирет.</w:t>
      </w:r>
    </w:p>
    <w:p w:rsidR="00000000" w:rsidDel="00000000" w:rsidP="00000000" w:rsidRDefault="00000000" w:rsidRPr="00000000" w14:paraId="000000E9">
      <w:pPr>
        <w:numPr>
          <w:ilvl w:val="0"/>
          <w:numId w:val="23"/>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штаттык кызматкерлерин ишке кабыл алат жана кызматтан бошотот.</w:t>
      </w:r>
    </w:p>
    <w:p w:rsidR="00000000" w:rsidDel="00000000" w:rsidP="00000000" w:rsidRDefault="00000000" w:rsidRPr="00000000" w14:paraId="000000EA">
      <w:pPr>
        <w:numPr>
          <w:ilvl w:val="0"/>
          <w:numId w:val="23"/>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Негиздөөчүлөр жана Байкоочу кеңеш тарабынан аныкталган чектерде келишимдерди түзөт.</w:t>
      </w:r>
    </w:p>
    <w:p w:rsidR="00000000" w:rsidDel="00000000" w:rsidP="00000000" w:rsidRDefault="00000000" w:rsidRPr="00000000" w14:paraId="000000EB">
      <w:pPr>
        <w:numPr>
          <w:ilvl w:val="0"/>
          <w:numId w:val="23"/>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атынан банктык эсептерди ачат.</w:t>
      </w:r>
    </w:p>
    <w:p w:rsidR="00000000" w:rsidDel="00000000" w:rsidP="00000000" w:rsidRDefault="00000000" w:rsidRPr="00000000" w14:paraId="000000EC">
      <w:pPr>
        <w:numPr>
          <w:ilvl w:val="0"/>
          <w:numId w:val="23"/>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Мыйзам чегинде буйруктарды чыгарат жана Фонддун кызматкерлери үчүн милдеттүү чечимдерди кабыл алат.</w:t>
      </w:r>
    </w:p>
    <w:p w:rsidR="00000000" w:rsidDel="00000000" w:rsidP="00000000" w:rsidRDefault="00000000" w:rsidRPr="00000000" w14:paraId="000000ED">
      <w:pPr>
        <w:numPr>
          <w:ilvl w:val="0"/>
          <w:numId w:val="23"/>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Мамлекеттик жана жеке мекемелер менен иш алып барат.</w:t>
      </w:r>
    </w:p>
    <w:p w:rsidR="00000000" w:rsidDel="00000000" w:rsidP="00000000" w:rsidRDefault="00000000" w:rsidRPr="00000000" w14:paraId="000000EE">
      <w:pPr>
        <w:numPr>
          <w:ilvl w:val="0"/>
          <w:numId w:val="23"/>
        </w:numPr>
        <w:spacing w:after="24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Бул Уставда каралган башка милдеттерди аткарат.</w:t>
      </w:r>
    </w:p>
    <w:p w:rsidR="00000000" w:rsidDel="00000000" w:rsidP="00000000" w:rsidRDefault="00000000" w:rsidRPr="00000000" w14:paraId="000000EF">
      <w:pPr>
        <w:spacing w:after="240" w:before="240" w:lineRule="auto"/>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финансылык жана чарбалык ишмердүүлүгүн Ревизор көзөмөлдөйт, ал Негиздөөчүлөр тарабынан дайындалат.</w:t>
      </w:r>
    </w:p>
    <w:p w:rsidR="00000000" w:rsidDel="00000000" w:rsidP="00000000" w:rsidRDefault="00000000" w:rsidRPr="00000000" w14:paraId="000000F0">
      <w:pPr>
        <w:spacing w:after="240" w:before="240" w:lineRule="auto"/>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Директор:</w:t>
      </w:r>
    </w:p>
    <w:p w:rsidR="00000000" w:rsidDel="00000000" w:rsidP="00000000" w:rsidRDefault="00000000" w:rsidRPr="00000000" w14:paraId="000000F1">
      <w:pPr>
        <w:numPr>
          <w:ilvl w:val="0"/>
          <w:numId w:val="2"/>
        </w:numPr>
        <w:spacing w:after="0" w:afterAutospacing="0" w:before="24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финансылык ишмердүүлүгүнө байланыштуу бардык документтерди көз карандысыз аудитке берүүгө милдеттүү.</w:t>
      </w:r>
    </w:p>
    <w:p w:rsidR="00000000" w:rsidDel="00000000" w:rsidP="00000000" w:rsidRDefault="00000000" w:rsidRPr="00000000" w14:paraId="000000F2">
      <w:pPr>
        <w:numPr>
          <w:ilvl w:val="0"/>
          <w:numId w:val="2"/>
        </w:numPr>
        <w:spacing w:after="24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Кызматкерлердин эмгек ишмердүүлүгү Кыргыз Республикасынын эмгек, социалдык камсыздоо жана медициналык камсыздандыруу мыйзамдарына ылайык жүзөгө ашырылат.</w:t>
      </w:r>
    </w:p>
    <w:p w:rsidR="00000000" w:rsidDel="00000000" w:rsidP="00000000" w:rsidRDefault="00000000" w:rsidRPr="00000000" w14:paraId="000000F3">
      <w:pPr>
        <w:ind w:left="20" w:firstLine="0"/>
        <w:jc w:val="both"/>
        <w:rPr>
          <w:rFonts w:ascii="Verdana" w:cs="Verdana" w:eastAsia="Verdana" w:hAnsi="Verdana"/>
          <w:sz w:val="22"/>
          <w:szCs w:val="22"/>
        </w:rPr>
      </w:pPr>
      <w:bookmarkStart w:colFirst="0" w:colLast="0" w:name="_heading=h.30j0zll" w:id="37"/>
      <w:bookmarkEnd w:id="37"/>
      <w:r w:rsidDel="00000000" w:rsidR="00000000" w:rsidRPr="00000000">
        <w:rPr>
          <w:rtl w:val="0"/>
        </w:rPr>
      </w:r>
    </w:p>
    <w:p w:rsidR="00000000" w:rsidDel="00000000" w:rsidP="00000000" w:rsidRDefault="00000000" w:rsidRPr="00000000" w14:paraId="000000F4">
      <w:pPr>
        <w:pStyle w:val="Heading3"/>
        <w:keepNext w:val="0"/>
        <w:keepLines w:val="0"/>
        <w:ind w:left="20" w:firstLine="0"/>
        <w:jc w:val="both"/>
        <w:rPr>
          <w:rFonts w:ascii="Verdana" w:cs="Verdana" w:eastAsia="Verdana" w:hAnsi="Verdana"/>
          <w:sz w:val="26"/>
          <w:szCs w:val="26"/>
        </w:rPr>
      </w:pPr>
      <w:bookmarkStart w:colFirst="0" w:colLast="0" w:name="_heading=h.gt78lqhon34h" w:id="45"/>
      <w:bookmarkEnd w:id="45"/>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3"/>
        <w:keepNext w:val="0"/>
        <w:keepLines w:val="0"/>
        <w:ind w:left="20" w:firstLine="0"/>
        <w:jc w:val="both"/>
        <w:rPr>
          <w:rFonts w:ascii="Verdana" w:cs="Verdana" w:eastAsia="Verdana" w:hAnsi="Verdana"/>
          <w:sz w:val="26"/>
          <w:szCs w:val="26"/>
        </w:rPr>
      </w:pPr>
      <w:bookmarkStart w:colFirst="0" w:colLast="0" w:name="_heading=h.169kfl7j9oh0" w:id="46"/>
      <w:bookmarkEnd w:id="46"/>
      <w:r w:rsidDel="00000000" w:rsidR="00000000" w:rsidRPr="00000000">
        <w:rPr>
          <w:rFonts w:ascii="Verdana" w:cs="Verdana" w:eastAsia="Verdana" w:hAnsi="Verdana"/>
          <w:sz w:val="26"/>
          <w:szCs w:val="26"/>
          <w:rtl w:val="0"/>
        </w:rPr>
        <w:t xml:space="preserve">8. КӨЗӨМӨЛ</w:t>
      </w:r>
    </w:p>
    <w:p w:rsidR="00000000" w:rsidDel="00000000" w:rsidP="00000000" w:rsidRDefault="00000000" w:rsidRPr="00000000" w14:paraId="000000F6">
      <w:pPr>
        <w:numPr>
          <w:ilvl w:val="0"/>
          <w:numId w:val="14"/>
        </w:numPr>
        <w:spacing w:after="0" w:afterAutospacing="0" w:before="24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Ревизор Фонддун финансылык-чарбалык ишмердүүлүгүн көзөмөлдөгөн орган болуп эсептелет.</w:t>
      </w:r>
    </w:p>
    <w:p w:rsidR="00000000" w:rsidDel="00000000" w:rsidP="00000000" w:rsidRDefault="00000000" w:rsidRPr="00000000" w14:paraId="000000F7">
      <w:pPr>
        <w:numPr>
          <w:ilvl w:val="0"/>
          <w:numId w:val="14"/>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Ревизор Негиздөөчү тарабынан дайындалат жана төмөнкү ыйгарым укуктарга ээ:</w:t>
      </w:r>
    </w:p>
    <w:p w:rsidR="00000000" w:rsidDel="00000000" w:rsidP="00000000" w:rsidRDefault="00000000" w:rsidRPr="00000000" w14:paraId="000000F8">
      <w:pPr>
        <w:numPr>
          <w:ilvl w:val="1"/>
          <w:numId w:val="14"/>
        </w:numPr>
        <w:spacing w:after="0" w:afterAutospacing="0" w:before="0" w:beforeAutospacing="0" w:lineRule="auto"/>
        <w:ind w:left="144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жетекчилигинен бардык керектүү каржылык, бухгалтердик жана башка документтерди, ошондой эле оозеки түшүндүрмөлөрдү талап кылуу.</w:t>
      </w:r>
    </w:p>
    <w:p w:rsidR="00000000" w:rsidDel="00000000" w:rsidP="00000000" w:rsidRDefault="00000000" w:rsidRPr="00000000" w14:paraId="000000F9">
      <w:pPr>
        <w:numPr>
          <w:ilvl w:val="1"/>
          <w:numId w:val="14"/>
        </w:numPr>
        <w:spacing w:after="0" w:afterAutospacing="0" w:before="0" w:beforeAutospacing="0" w:lineRule="auto"/>
        <w:ind w:left="144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ишмердүүлүгү боюнча жүргүзүлгөн текшерүүлөрдүн жыйынтыгын Негиздөөчүгө тапшыруу.</w:t>
      </w:r>
    </w:p>
    <w:p w:rsidR="00000000" w:rsidDel="00000000" w:rsidP="00000000" w:rsidRDefault="00000000" w:rsidRPr="00000000" w14:paraId="000000FA">
      <w:pPr>
        <w:numPr>
          <w:ilvl w:val="0"/>
          <w:numId w:val="14"/>
        </w:numPr>
        <w:spacing w:after="24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мыйзамдуулугун мамлекеттик органдар (финансылык, укук коргоо, салык жана башка органдар) көзөмөлдөйт.</w:t>
      </w:r>
    </w:p>
    <w:p w:rsidR="00000000" w:rsidDel="00000000" w:rsidP="00000000" w:rsidRDefault="00000000" w:rsidRPr="00000000" w14:paraId="000000FB">
      <w:pPr>
        <w:ind w:left="20" w:firstLine="0"/>
        <w:jc w:val="both"/>
        <w:rPr>
          <w:rFonts w:ascii="Verdana" w:cs="Verdana" w:eastAsia="Verdana" w:hAnsi="Verdana"/>
          <w:sz w:val="22"/>
          <w:szCs w:val="22"/>
        </w:rPr>
      </w:pPr>
      <w:bookmarkStart w:colFirst="0" w:colLast="0" w:name="_heading=h.30j0zll" w:id="37"/>
      <w:bookmarkEnd w:id="37"/>
      <w:r w:rsidDel="00000000" w:rsidR="00000000" w:rsidRPr="00000000">
        <w:rPr>
          <w:rtl w:val="0"/>
        </w:rPr>
      </w:r>
    </w:p>
    <w:p w:rsidR="00000000" w:rsidDel="00000000" w:rsidP="00000000" w:rsidRDefault="00000000" w:rsidRPr="00000000" w14:paraId="000000FC">
      <w:pPr>
        <w:pStyle w:val="Heading3"/>
        <w:keepNext w:val="0"/>
        <w:keepLines w:val="0"/>
        <w:ind w:left="20" w:firstLine="0"/>
        <w:jc w:val="both"/>
        <w:rPr>
          <w:rFonts w:ascii="Verdana" w:cs="Verdana" w:eastAsia="Verdana" w:hAnsi="Verdana"/>
          <w:sz w:val="26"/>
          <w:szCs w:val="26"/>
        </w:rPr>
      </w:pPr>
      <w:bookmarkStart w:colFirst="0" w:colLast="0" w:name="_heading=h.clls204qvhdx" w:id="47"/>
      <w:bookmarkEnd w:id="47"/>
      <w:r w:rsidDel="00000000" w:rsidR="00000000" w:rsidRPr="00000000">
        <w:rPr>
          <w:rFonts w:ascii="Verdana" w:cs="Verdana" w:eastAsia="Verdana" w:hAnsi="Verdana"/>
          <w:sz w:val="26"/>
          <w:szCs w:val="26"/>
          <w:rtl w:val="0"/>
        </w:rPr>
        <w:t xml:space="preserve">9. УСТАВДЫ ӨЗГӨРТҮҮ ЖАНА ФОНДДУ ЖАБУУ</w:t>
      </w:r>
    </w:p>
    <w:p w:rsidR="00000000" w:rsidDel="00000000" w:rsidP="00000000" w:rsidRDefault="00000000" w:rsidRPr="00000000" w14:paraId="000000FD">
      <w:pPr>
        <w:numPr>
          <w:ilvl w:val="0"/>
          <w:numId w:val="30"/>
        </w:numPr>
        <w:spacing w:after="0" w:afterAutospacing="0" w:before="24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Уставы Кыргыз Республикасынын колдонуудагы мыйзамдарына ылайык Негиздөөчүнүн чечими менен өзгөртүлүшү мүмкүн.</w:t>
      </w:r>
    </w:p>
    <w:p w:rsidR="00000000" w:rsidDel="00000000" w:rsidP="00000000" w:rsidRDefault="00000000" w:rsidRPr="00000000" w14:paraId="000000FE">
      <w:pPr>
        <w:numPr>
          <w:ilvl w:val="0"/>
          <w:numId w:val="30"/>
        </w:numPr>
        <w:spacing w:after="0" w:afterAutospacing="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Кыргыз Республикасынын Граждандык кодексинин 163-беренесине ылайык, Фондду жабуу тууралуу чечимди сот кабыл алат.</w:t>
      </w:r>
    </w:p>
    <w:p w:rsidR="00000000" w:rsidDel="00000000" w:rsidP="00000000" w:rsidRDefault="00000000" w:rsidRPr="00000000" w14:paraId="000000FF">
      <w:pPr>
        <w:numPr>
          <w:ilvl w:val="0"/>
          <w:numId w:val="30"/>
        </w:numPr>
        <w:spacing w:after="240" w:before="0" w:beforeAutospacing="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Жабуу жараяны сот тарабынан дайындалган жоюу комиссиясы тарабынан жүргүзүлөт.</w:t>
      </w:r>
    </w:p>
    <w:p w:rsidR="00000000" w:rsidDel="00000000" w:rsidP="00000000" w:rsidRDefault="00000000" w:rsidRPr="00000000" w14:paraId="00000100">
      <w:pPr>
        <w:pStyle w:val="Heading4"/>
        <w:keepNext w:val="0"/>
        <w:keepLines w:val="0"/>
        <w:ind w:left="20" w:firstLine="0"/>
        <w:jc w:val="both"/>
        <w:rPr>
          <w:rFonts w:ascii="Verdana" w:cs="Verdana" w:eastAsia="Verdana" w:hAnsi="Verdana"/>
          <w:b w:val="0"/>
          <w:sz w:val="22"/>
          <w:szCs w:val="22"/>
        </w:rPr>
      </w:pPr>
      <w:bookmarkStart w:colFirst="0" w:colLast="0" w:name="_heading=h.ufhkji43npw2" w:id="48"/>
      <w:bookmarkEnd w:id="48"/>
      <w:r w:rsidDel="00000000" w:rsidR="00000000" w:rsidRPr="00000000">
        <w:rPr>
          <w:rFonts w:ascii="Verdana" w:cs="Verdana" w:eastAsia="Verdana" w:hAnsi="Verdana"/>
          <w:b w:val="0"/>
          <w:sz w:val="22"/>
          <w:szCs w:val="22"/>
          <w:rtl w:val="0"/>
        </w:rPr>
        <w:t xml:space="preserve">Фонд жабылгандан кийин калган мүлктөр төмөнкүдөй тартипте колдонулат:</w:t>
      </w:r>
    </w:p>
    <w:p w:rsidR="00000000" w:rsidDel="00000000" w:rsidP="00000000" w:rsidRDefault="00000000" w:rsidRPr="00000000" w14:paraId="00000101">
      <w:pPr>
        <w:numPr>
          <w:ilvl w:val="0"/>
          <w:numId w:val="7"/>
        </w:numPr>
        <w:spacing w:after="240" w:before="240" w:lineRule="auto"/>
        <w:ind w:left="720" w:hanging="360"/>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Бардык милдеттүү төлөмдөр жана карыздар төлөнгөндөн кийин, калган мүлк Фонддун уставдык максаттарына ылайык Кыргыз Республикасынын аймагында гана пайдаланылат.</w:t>
      </w:r>
    </w:p>
    <w:p w:rsidR="00000000" w:rsidDel="00000000" w:rsidP="00000000" w:rsidRDefault="00000000" w:rsidRPr="00000000" w14:paraId="00000102">
      <w:pPr>
        <w:spacing w:after="240" w:before="240" w:lineRule="auto"/>
        <w:jc w:val="both"/>
        <w:rPr>
          <w:rFonts w:ascii="Verdana" w:cs="Verdana" w:eastAsia="Verdana" w:hAnsi="Verdana"/>
          <w:sz w:val="22"/>
          <w:szCs w:val="22"/>
        </w:rPr>
      </w:pPr>
      <w:bookmarkStart w:colFirst="0" w:colLast="0" w:name="_heading=h.30j0zll" w:id="37"/>
      <w:bookmarkEnd w:id="37"/>
      <w:r w:rsidDel="00000000" w:rsidR="00000000" w:rsidRPr="00000000">
        <w:rPr>
          <w:rFonts w:ascii="Verdana" w:cs="Verdana" w:eastAsia="Verdana" w:hAnsi="Verdana"/>
          <w:sz w:val="22"/>
          <w:szCs w:val="22"/>
          <w:rtl w:val="0"/>
        </w:rPr>
        <w:t xml:space="preserve">Фонддун ишмердүүлүгүндө пайда болгон документтер Кыргыз Республикасынын «Улуттук архив фонду жөнүндө» мыйзамына ылайык сакталат.</w:t>
      </w:r>
    </w:p>
    <w:p w:rsidR="00000000" w:rsidDel="00000000" w:rsidP="00000000" w:rsidRDefault="00000000" w:rsidRPr="00000000" w14:paraId="00000103">
      <w:pPr>
        <w:ind w:left="20" w:firstLine="0"/>
        <w:jc w:val="both"/>
        <w:rPr>
          <w:rFonts w:ascii="Verdana" w:cs="Verdana" w:eastAsia="Verdana" w:hAnsi="Verdana"/>
          <w:b w:val="0"/>
          <w:sz w:val="26"/>
          <w:szCs w:val="26"/>
        </w:rPr>
      </w:pPr>
      <w:bookmarkStart w:colFirst="0" w:colLast="0" w:name="_heading=h.30j0zll" w:id="37"/>
      <w:bookmarkEnd w:id="37"/>
      <w:r w:rsidDel="00000000" w:rsidR="00000000" w:rsidRPr="00000000">
        <w:rPr>
          <w:rtl w:val="0"/>
        </w:rPr>
      </w:r>
    </w:p>
    <w:p w:rsidR="00000000" w:rsidDel="00000000" w:rsidP="00000000" w:rsidRDefault="00000000" w:rsidRPr="00000000" w14:paraId="00000104">
      <w:pPr>
        <w:spacing w:after="240" w:before="240" w:lineRule="auto"/>
        <w:jc w:val="both"/>
        <w:rPr>
          <w:rFonts w:ascii="Verdana" w:cs="Verdana" w:eastAsia="Verdana" w:hAnsi="Verdana"/>
          <w:b w:val="1"/>
          <w:sz w:val="22"/>
          <w:szCs w:val="22"/>
        </w:rPr>
      </w:pPr>
      <w:bookmarkStart w:colFirst="0" w:colLast="0" w:name="_heading=h.30j0zll" w:id="37"/>
      <w:bookmarkEnd w:id="37"/>
      <w:r w:rsidDel="00000000" w:rsidR="00000000" w:rsidRPr="00000000">
        <w:rPr>
          <w:rFonts w:ascii="Verdana" w:cs="Verdana" w:eastAsia="Verdana" w:hAnsi="Verdana"/>
          <w:b w:val="1"/>
          <w:sz w:val="22"/>
          <w:szCs w:val="22"/>
          <w:rtl w:val="0"/>
        </w:rPr>
        <w:t xml:space="preserve">«Кыргыз жылдызы» коомдук фондунун директору</w:t>
      </w:r>
    </w:p>
    <w:p w:rsidR="00000000" w:rsidDel="00000000" w:rsidP="00000000" w:rsidRDefault="00000000" w:rsidRPr="00000000" w14:paraId="00000105">
      <w:pPr>
        <w:spacing w:after="240" w:before="240" w:lineRule="auto"/>
        <w:jc w:val="both"/>
        <w:rPr>
          <w:rFonts w:ascii="Verdana" w:cs="Verdana" w:eastAsia="Verdana" w:hAnsi="Verdana"/>
          <w:b w:val="1"/>
          <w:sz w:val="22"/>
          <w:szCs w:val="22"/>
        </w:rPr>
      </w:pPr>
      <w:bookmarkStart w:colFirst="0" w:colLast="0" w:name="_heading=h.scrxjsrjli4r" w:id="49"/>
      <w:bookmarkEnd w:id="49"/>
      <w:r w:rsidDel="00000000" w:rsidR="00000000" w:rsidRPr="00000000">
        <w:rPr>
          <w:rFonts w:ascii="Verdana" w:cs="Verdana" w:eastAsia="Verdana" w:hAnsi="Verdana"/>
          <w:b w:val="1"/>
          <w:sz w:val="22"/>
          <w:szCs w:val="22"/>
          <w:rtl w:val="0"/>
        </w:rPr>
        <w:br w:type="textWrapping"/>
        <w:t xml:space="preserve">Закирияев Рамис Саламатович</w:t>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20" w:firstLine="0"/>
        <w:jc w:val="both"/>
        <w:rPr>
          <w:rFonts w:ascii="Verdana" w:cs="Verdana" w:eastAsia="Verdana" w:hAnsi="Verdana"/>
          <w:b w:val="1"/>
          <w:sz w:val="22"/>
          <w:szCs w:val="22"/>
        </w:rPr>
      </w:pPr>
      <w:bookmarkStart w:colFirst="0" w:colLast="0" w:name="_heading=h.30j0zll" w:id="37"/>
      <w:bookmarkEnd w:id="37"/>
      <w:r w:rsidDel="00000000" w:rsidR="00000000" w:rsidRPr="00000000">
        <w:rPr>
          <w:rtl w:val="0"/>
        </w:rPr>
      </w:r>
    </w:p>
    <w:sectPr>
      <w:headerReference r:id="rId7" w:type="default"/>
      <w:headerReference r:id="rId8" w:type="first"/>
      <w:footerReference r:id="rId9" w:type="default"/>
      <w:footerReference r:id="rId10" w:type="first"/>
      <w:footerReference r:id="rId11" w:type="even"/>
      <w:pgSz w:h="16837" w:w="11905" w:orient="portrait"/>
      <w:pgMar w:bottom="898" w:top="709" w:left="993" w:right="706" w:header="0" w:footer="344.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Verdana"/>
  <w:font w:name="Arial"/>
  <w:font w:name="Times New Roman"/>
  <w:font w:name="Calibri"/>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pBdr>
        <w:top w:space="0" w:sz="0" w:val="nil"/>
        <w:left w:space="0" w:sz="0" w:val="nil"/>
        <w:bottom w:space="0" w:sz="0" w:val="nil"/>
        <w:right w:space="0" w:sz="0" w:val="nil"/>
        <w:between w:space="0" w:sz="0" w:val="nil"/>
      </w:pBd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“Кыргыз жылдызы” коомдук фонду</w:t>
    </w:r>
  </w:p>
  <w:p w:rsidR="00000000" w:rsidDel="00000000" w:rsidP="00000000" w:rsidRDefault="00000000" w:rsidRPr="00000000" w14:paraId="00000108">
    <w:pPr>
      <w:rPr>
        <w:i w:val="1"/>
        <w:sz w:val="2"/>
        <w:szCs w:val="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pBdr>
        <w:top w:space="0" w:sz="0" w:val="nil"/>
        <w:left w:space="0" w:sz="0" w:val="nil"/>
        <w:bottom w:space="0" w:sz="0" w:val="nil"/>
        <w:right w:space="0" w:sz="0" w:val="nil"/>
        <w:between w:space="0" w:sz="0" w:val="nil"/>
      </w:pBdr>
      <w:jc w:val="right"/>
      <w:rPr>
        <w:rFonts w:ascii="Times New Roman" w:cs="Times New Roman" w:eastAsia="Times New Roman" w:hAnsi="Times New Roman"/>
        <w:sz w:val="20"/>
        <w:szCs w:val="20"/>
      </w:rPr>
    </w:pPr>
    <w:r w:rsidDel="00000000" w:rsidR="00000000" w:rsidRPr="00000000">
      <w:rPr>
        <w:b w:val="1"/>
        <w:sz w:val="17"/>
        <w:szCs w:val="17"/>
        <w:rtl w:val="0"/>
      </w:rPr>
      <w:t xml:space="preserve">«</w:t>
    </w:r>
    <w:r w:rsidDel="00000000" w:rsidR="00000000" w:rsidRPr="00000000">
      <w:rPr>
        <w:rFonts w:ascii="Calibri" w:cs="Calibri" w:eastAsia="Calibri" w:hAnsi="Calibri"/>
        <w:b w:val="1"/>
        <w:sz w:val="17"/>
        <w:szCs w:val="17"/>
        <w:rtl w:val="0"/>
      </w:rPr>
      <w:t xml:space="preserve">Кыргыз жылдызы</w:t>
    </w:r>
    <w:r w:rsidDel="00000000" w:rsidR="00000000" w:rsidRPr="00000000">
      <w:rPr>
        <w:b w:val="1"/>
        <w:sz w:val="17"/>
        <w:szCs w:val="17"/>
        <w:rtl w:val="0"/>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rPr>
        <w:sz w:val="2"/>
        <w:szCs w:val="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mo" w:cs="Arimo" w:eastAsia="Arimo" w:hAnsi="Arimo"/>
        <w:sz w:val="24"/>
        <w:szCs w:val="24"/>
        <w:lang w:val="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rPr>
      <w:color w:val="000000"/>
    </w:rPr>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rPr>
  </w:style>
  <w:style w:type="paragraph" w:styleId="5">
    <w:name w:val="heading 5"/>
    <w:basedOn w:val="a"/>
    <w:next w:val="a"/>
    <w:pPr>
      <w:keepNext w:val="1"/>
      <w:keepLines w:val="1"/>
      <w:spacing w:after="40" w:before="220"/>
      <w:outlineLvl w:val="4"/>
    </w:pPr>
    <w:rPr>
      <w:b w:val="1"/>
      <w:sz w:val="22"/>
      <w:szCs w:val="22"/>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character" w:styleId="a4">
    <w:name w:val="Hyperlink"/>
    <w:basedOn w:val="a0"/>
    <w:rPr>
      <w:color w:val="000080"/>
      <w:u w:val="single"/>
    </w:rPr>
  </w:style>
  <w:style w:type="character" w:styleId="a5" w:customStyle="1">
    <w:name w:val="Основной текст_"/>
    <w:basedOn w:val="a0"/>
    <w:link w:val="20"/>
    <w:rPr>
      <w:b w:val="0"/>
      <w:bCs w:val="0"/>
      <w:i w:val="0"/>
      <w:iCs w:val="0"/>
      <w:smallCaps w:val="0"/>
      <w:strike w:val="0"/>
      <w:spacing w:val="0"/>
      <w:sz w:val="21"/>
      <w:szCs w:val="21"/>
    </w:rPr>
  </w:style>
  <w:style w:type="character" w:styleId="a6" w:customStyle="1">
    <w:name w:val="Основной текст + Полужирный"/>
    <w:basedOn w:val="a5"/>
    <w:rPr>
      <w:b w:val="1"/>
      <w:bCs w:val="1"/>
      <w:i w:val="0"/>
      <w:iCs w:val="0"/>
      <w:smallCaps w:val="0"/>
      <w:strike w:val="0"/>
      <w:spacing w:val="0"/>
      <w:sz w:val="21"/>
      <w:szCs w:val="21"/>
    </w:rPr>
  </w:style>
  <w:style w:type="character" w:styleId="21" w:customStyle="1">
    <w:name w:val="Основной текст (2)_"/>
    <w:basedOn w:val="a0"/>
    <w:link w:val="22"/>
    <w:rPr>
      <w:b w:val="0"/>
      <w:bCs w:val="0"/>
      <w:i w:val="0"/>
      <w:iCs w:val="0"/>
      <w:smallCaps w:val="0"/>
      <w:strike w:val="0"/>
      <w:spacing w:val="0"/>
      <w:sz w:val="21"/>
      <w:szCs w:val="21"/>
    </w:rPr>
  </w:style>
  <w:style w:type="character" w:styleId="a7" w:customStyle="1">
    <w:name w:val="Колонтитул_"/>
    <w:basedOn w:val="a0"/>
    <w:link w:val="a8"/>
    <w:rPr>
      <w:rFonts w:ascii="Times New Roman" w:cs="Times New Roman" w:eastAsia="Times New Roman" w:hAnsi="Times New Roman"/>
      <w:b w:val="0"/>
      <w:bCs w:val="0"/>
      <w:i w:val="0"/>
      <w:iCs w:val="0"/>
      <w:smallCaps w:val="0"/>
      <w:strike w:val="0"/>
      <w:sz w:val="20"/>
      <w:szCs w:val="20"/>
    </w:rPr>
  </w:style>
  <w:style w:type="character" w:styleId="ArialUnicodeMS85pt" w:customStyle="1">
    <w:name w:val="Колонтитул + Arial Unicode MS;8;5 pt;Полужирный"/>
    <w:basedOn w:val="a7"/>
    <w:rPr>
      <w:rFonts w:ascii="Arial Unicode MS" w:cs="Arial Unicode MS" w:eastAsia="Arial Unicode MS" w:hAnsi="Arial Unicode MS"/>
      <w:b w:val="1"/>
      <w:bCs w:val="1"/>
      <w:i w:val="0"/>
      <w:iCs w:val="0"/>
      <w:smallCaps w:val="0"/>
      <w:strike w:val="0"/>
      <w:sz w:val="17"/>
      <w:szCs w:val="17"/>
    </w:rPr>
  </w:style>
  <w:style w:type="character" w:styleId="30" w:customStyle="1">
    <w:name w:val="Основной текст (3)_"/>
    <w:basedOn w:val="a0"/>
    <w:link w:val="31"/>
    <w:rPr>
      <w:b w:val="0"/>
      <w:bCs w:val="0"/>
      <w:i w:val="0"/>
      <w:iCs w:val="0"/>
      <w:smallCaps w:val="0"/>
      <w:strike w:val="0"/>
      <w:spacing w:val="10"/>
      <w:sz w:val="21"/>
      <w:szCs w:val="21"/>
    </w:rPr>
  </w:style>
  <w:style w:type="character" w:styleId="30pt" w:customStyle="1">
    <w:name w:val="Основной текст (3) + Не курсив;Интервал 0 pt"/>
    <w:basedOn w:val="30"/>
    <w:rPr>
      <w:b w:val="0"/>
      <w:bCs w:val="0"/>
      <w:i w:val="1"/>
      <w:iCs w:val="1"/>
      <w:smallCaps w:val="0"/>
      <w:strike w:val="0"/>
      <w:spacing w:val="0"/>
      <w:sz w:val="21"/>
      <w:szCs w:val="21"/>
    </w:rPr>
  </w:style>
  <w:style w:type="character" w:styleId="10" w:customStyle="1">
    <w:name w:val="Основной текст1"/>
    <w:basedOn w:val="a5"/>
    <w:rPr>
      <w:b w:val="0"/>
      <w:bCs w:val="0"/>
      <w:i w:val="0"/>
      <w:iCs w:val="0"/>
      <w:smallCaps w:val="0"/>
      <w:strike w:val="0"/>
      <w:spacing w:val="0"/>
      <w:sz w:val="21"/>
      <w:szCs w:val="21"/>
      <w:u w:val="single"/>
    </w:rPr>
  </w:style>
  <w:style w:type="character" w:styleId="a9" w:customStyle="1">
    <w:name w:val="Основной текст + Полужирный"/>
    <w:basedOn w:val="a5"/>
    <w:rPr>
      <w:b w:val="1"/>
      <w:bCs w:val="1"/>
      <w:i w:val="0"/>
      <w:iCs w:val="0"/>
      <w:smallCaps w:val="0"/>
      <w:strike w:val="0"/>
      <w:spacing w:val="0"/>
      <w:sz w:val="21"/>
      <w:szCs w:val="21"/>
      <w:u w:val="single"/>
    </w:rPr>
  </w:style>
  <w:style w:type="character" w:styleId="Verdana8pt" w:customStyle="1">
    <w:name w:val="Основной текст + Verdana;8 pt;Полужирный"/>
    <w:basedOn w:val="a5"/>
    <w:rPr>
      <w:rFonts w:ascii="Verdana" w:cs="Verdana" w:eastAsia="Verdana" w:hAnsi="Verdana"/>
      <w:b w:val="1"/>
      <w:bCs w:val="1"/>
      <w:i w:val="0"/>
      <w:iCs w:val="0"/>
      <w:smallCaps w:val="0"/>
      <w:strike w:val="0"/>
      <w:spacing w:val="0"/>
      <w:sz w:val="16"/>
      <w:szCs w:val="16"/>
    </w:rPr>
  </w:style>
  <w:style w:type="character" w:styleId="20pt" w:customStyle="1">
    <w:name w:val="Основной текст (2) + Не полужирный;Курсив;Интервал 0 pt"/>
    <w:basedOn w:val="21"/>
    <w:rPr>
      <w:b w:val="1"/>
      <w:bCs w:val="1"/>
      <w:i w:val="1"/>
      <w:iCs w:val="1"/>
      <w:smallCaps w:val="0"/>
      <w:strike w:val="0"/>
      <w:spacing w:val="10"/>
      <w:sz w:val="21"/>
      <w:szCs w:val="21"/>
    </w:rPr>
  </w:style>
  <w:style w:type="character" w:styleId="20pt0" w:customStyle="1">
    <w:name w:val="Основной текст (2) + Не полужирный;Курсив;Интервал 0 pt"/>
    <w:basedOn w:val="21"/>
    <w:rPr>
      <w:b w:val="1"/>
      <w:bCs w:val="1"/>
      <w:i w:val="1"/>
      <w:iCs w:val="1"/>
      <w:smallCaps w:val="0"/>
      <w:strike w:val="1"/>
      <w:spacing w:val="10"/>
      <w:sz w:val="21"/>
      <w:szCs w:val="21"/>
    </w:rPr>
  </w:style>
  <w:style w:type="character" w:styleId="23" w:customStyle="1">
    <w:name w:val="Основной текст (2) + Не полужирный"/>
    <w:basedOn w:val="21"/>
    <w:rPr>
      <w:b w:val="1"/>
      <w:bCs w:val="1"/>
      <w:i w:val="0"/>
      <w:iCs w:val="0"/>
      <w:smallCaps w:val="0"/>
      <w:strike w:val="0"/>
      <w:spacing w:val="0"/>
      <w:sz w:val="21"/>
      <w:szCs w:val="21"/>
      <w:u w:val="single"/>
    </w:rPr>
  </w:style>
  <w:style w:type="character" w:styleId="2Verdana9pt0pt" w:customStyle="1">
    <w:name w:val="Основной текст (2) + Verdana;9 pt;Малые прописные;Интервал 0 pt"/>
    <w:basedOn w:val="21"/>
    <w:rPr>
      <w:rFonts w:ascii="Verdana" w:cs="Verdana" w:eastAsia="Verdana" w:hAnsi="Verdana"/>
      <w:b w:val="0"/>
      <w:bCs w:val="0"/>
      <w:i w:val="0"/>
      <w:iCs w:val="0"/>
      <w:smallCaps w:val="1"/>
      <w:strike w:val="0"/>
      <w:spacing w:val="-10"/>
      <w:sz w:val="18"/>
      <w:szCs w:val="18"/>
      <w:u w:val="single"/>
    </w:rPr>
  </w:style>
  <w:style w:type="character" w:styleId="24" w:customStyle="1">
    <w:name w:val="Основной текст (2) + Не полужирный"/>
    <w:basedOn w:val="21"/>
    <w:rPr>
      <w:b w:val="1"/>
      <w:bCs w:val="1"/>
      <w:i w:val="0"/>
      <w:iCs w:val="0"/>
      <w:smallCaps w:val="0"/>
      <w:strike w:val="0"/>
      <w:spacing w:val="0"/>
      <w:sz w:val="21"/>
      <w:szCs w:val="21"/>
    </w:rPr>
  </w:style>
  <w:style w:type="character" w:styleId="25" w:customStyle="1">
    <w:name w:val="Основной текст (2)"/>
    <w:basedOn w:val="21"/>
    <w:rPr>
      <w:b w:val="0"/>
      <w:bCs w:val="0"/>
      <w:i w:val="0"/>
      <w:iCs w:val="0"/>
      <w:smallCaps w:val="0"/>
      <w:strike w:val="0"/>
      <w:spacing w:val="0"/>
      <w:sz w:val="21"/>
      <w:szCs w:val="21"/>
      <w:u w:val="single"/>
    </w:rPr>
  </w:style>
  <w:style w:type="character" w:styleId="32" w:customStyle="1">
    <w:name w:val="Основной текст (3)"/>
    <w:basedOn w:val="30"/>
    <w:rPr>
      <w:b w:val="0"/>
      <w:bCs w:val="0"/>
      <w:i w:val="0"/>
      <w:iCs w:val="0"/>
      <w:smallCaps w:val="0"/>
      <w:strike w:val="0"/>
      <w:spacing w:val="10"/>
      <w:sz w:val="21"/>
      <w:szCs w:val="21"/>
      <w:u w:val="single"/>
    </w:rPr>
  </w:style>
  <w:style w:type="character" w:styleId="2Verdana10pt-1pt" w:customStyle="1">
    <w:name w:val="Основной текст (2) + Verdana;10 pt;Интервал -1 pt"/>
    <w:basedOn w:val="21"/>
    <w:rPr>
      <w:rFonts w:ascii="Verdana" w:cs="Verdana" w:eastAsia="Verdana" w:hAnsi="Verdana"/>
      <w:b w:val="0"/>
      <w:bCs w:val="0"/>
      <w:i w:val="0"/>
      <w:iCs w:val="0"/>
      <w:smallCaps w:val="0"/>
      <w:strike w:val="0"/>
      <w:spacing w:val="-20"/>
      <w:sz w:val="20"/>
      <w:szCs w:val="20"/>
    </w:rPr>
  </w:style>
  <w:style w:type="character" w:styleId="Verdana10pt-1pt" w:customStyle="1">
    <w:name w:val="Основной текст + Verdana;10 pt;Полужирный;Интервал -1 pt"/>
    <w:basedOn w:val="a5"/>
    <w:rPr>
      <w:rFonts w:ascii="Verdana" w:cs="Verdana" w:eastAsia="Verdana" w:hAnsi="Verdana"/>
      <w:b w:val="1"/>
      <w:bCs w:val="1"/>
      <w:i w:val="0"/>
      <w:iCs w:val="0"/>
      <w:smallCaps w:val="0"/>
      <w:strike w:val="0"/>
      <w:spacing w:val="-20"/>
      <w:sz w:val="20"/>
      <w:szCs w:val="20"/>
    </w:rPr>
  </w:style>
  <w:style w:type="character" w:styleId="40" w:customStyle="1">
    <w:name w:val="Основной текст (4)_"/>
    <w:basedOn w:val="a0"/>
    <w:link w:val="41"/>
    <w:rPr>
      <w:b w:val="0"/>
      <w:bCs w:val="0"/>
      <w:i w:val="0"/>
      <w:iCs w:val="0"/>
      <w:smallCaps w:val="0"/>
      <w:strike w:val="0"/>
      <w:spacing w:val="10"/>
      <w:sz w:val="21"/>
      <w:szCs w:val="21"/>
    </w:rPr>
  </w:style>
  <w:style w:type="character" w:styleId="40pt" w:customStyle="1">
    <w:name w:val="Основной текст (4) + Полужирный;Не курсив;Интервал 0 pt"/>
    <w:basedOn w:val="40"/>
    <w:rPr>
      <w:b w:val="1"/>
      <w:bCs w:val="1"/>
      <w:i w:val="1"/>
      <w:iCs w:val="1"/>
      <w:smallCaps w:val="0"/>
      <w:strike w:val="0"/>
      <w:spacing w:val="0"/>
      <w:sz w:val="21"/>
      <w:szCs w:val="21"/>
    </w:rPr>
  </w:style>
  <w:style w:type="character" w:styleId="42" w:customStyle="1">
    <w:name w:val="Основной текст (4)"/>
    <w:basedOn w:val="40"/>
    <w:rPr>
      <w:b w:val="0"/>
      <w:bCs w:val="0"/>
      <w:i w:val="0"/>
      <w:iCs w:val="0"/>
      <w:smallCaps w:val="0"/>
      <w:strike w:val="0"/>
      <w:spacing w:val="10"/>
      <w:sz w:val="21"/>
      <w:szCs w:val="21"/>
    </w:rPr>
  </w:style>
  <w:style w:type="character" w:styleId="43" w:customStyle="1">
    <w:name w:val="Основной текст (4)"/>
    <w:basedOn w:val="40"/>
    <w:rPr>
      <w:b w:val="0"/>
      <w:bCs w:val="0"/>
      <w:i w:val="0"/>
      <w:iCs w:val="0"/>
      <w:smallCaps w:val="0"/>
      <w:strike w:val="0"/>
      <w:spacing w:val="10"/>
      <w:sz w:val="21"/>
      <w:szCs w:val="21"/>
      <w:u w:val="single"/>
    </w:rPr>
  </w:style>
  <w:style w:type="character" w:styleId="4Verdana10pt-1pt" w:customStyle="1">
    <w:name w:val="Основной текст (4) + Verdana;10 pt;Полужирный;Не курсив;Интервал -1 pt"/>
    <w:basedOn w:val="40"/>
    <w:rPr>
      <w:rFonts w:ascii="Verdana" w:cs="Verdana" w:eastAsia="Verdana" w:hAnsi="Verdana"/>
      <w:b w:val="1"/>
      <w:bCs w:val="1"/>
      <w:i w:val="1"/>
      <w:iCs w:val="1"/>
      <w:smallCaps w:val="0"/>
      <w:strike w:val="0"/>
      <w:spacing w:val="-20"/>
      <w:sz w:val="20"/>
      <w:szCs w:val="20"/>
    </w:rPr>
  </w:style>
  <w:style w:type="character" w:styleId="26" w:customStyle="1">
    <w:name w:val="Основной текст (2) + Не полужирный"/>
    <w:basedOn w:val="21"/>
    <w:rPr>
      <w:b w:val="1"/>
      <w:bCs w:val="1"/>
      <w:i w:val="0"/>
      <w:iCs w:val="0"/>
      <w:smallCaps w:val="0"/>
      <w:strike w:val="1"/>
      <w:spacing w:val="0"/>
      <w:sz w:val="21"/>
      <w:szCs w:val="21"/>
    </w:rPr>
  </w:style>
  <w:style w:type="character" w:styleId="aa" w:customStyle="1">
    <w:name w:val="Основной текст + Полужирный"/>
    <w:basedOn w:val="a5"/>
    <w:rPr>
      <w:b w:val="1"/>
      <w:bCs w:val="1"/>
      <w:i w:val="0"/>
      <w:iCs w:val="0"/>
      <w:smallCaps w:val="0"/>
      <w:strike w:val="0"/>
      <w:spacing w:val="0"/>
      <w:sz w:val="21"/>
      <w:szCs w:val="21"/>
    </w:rPr>
  </w:style>
  <w:style w:type="character" w:styleId="11" w:customStyle="1">
    <w:name w:val="Заголовок №1_"/>
    <w:basedOn w:val="a0"/>
    <w:link w:val="12"/>
    <w:rPr>
      <w:b w:val="0"/>
      <w:bCs w:val="0"/>
      <w:i w:val="0"/>
      <w:iCs w:val="0"/>
      <w:smallCaps w:val="0"/>
      <w:strike w:val="0"/>
      <w:spacing w:val="0"/>
      <w:sz w:val="21"/>
      <w:szCs w:val="21"/>
    </w:rPr>
  </w:style>
  <w:style w:type="character" w:styleId="ab" w:customStyle="1">
    <w:name w:val="Основной текст + Полужирный"/>
    <w:basedOn w:val="a5"/>
    <w:rPr>
      <w:b w:val="1"/>
      <w:bCs w:val="1"/>
      <w:i w:val="0"/>
      <w:iCs w:val="0"/>
      <w:smallCaps w:val="0"/>
      <w:strike w:val="1"/>
      <w:spacing w:val="0"/>
      <w:sz w:val="21"/>
      <w:szCs w:val="21"/>
    </w:rPr>
  </w:style>
  <w:style w:type="character" w:styleId="Verdana9pt0pt" w:customStyle="1">
    <w:name w:val="Основной текст + Verdana;9 pt;Полужирный;Малые прописные;Интервал 0 pt"/>
    <w:basedOn w:val="a5"/>
    <w:rPr>
      <w:rFonts w:ascii="Verdana" w:cs="Verdana" w:eastAsia="Verdana" w:hAnsi="Verdana"/>
      <w:b w:val="1"/>
      <w:bCs w:val="1"/>
      <w:i w:val="0"/>
      <w:iCs w:val="0"/>
      <w:smallCaps w:val="1"/>
      <w:strike w:val="0"/>
      <w:spacing w:val="-10"/>
      <w:sz w:val="18"/>
      <w:szCs w:val="18"/>
      <w:lang w:val="en-US"/>
    </w:rPr>
  </w:style>
  <w:style w:type="character" w:styleId="0pt" w:customStyle="1">
    <w:name w:val="Основной текст + Курсив;Интервал 0 pt"/>
    <w:basedOn w:val="a5"/>
    <w:rPr>
      <w:b w:val="0"/>
      <w:bCs w:val="0"/>
      <w:i w:val="1"/>
      <w:iCs w:val="1"/>
      <w:smallCaps w:val="0"/>
      <w:strike w:val="0"/>
      <w:spacing w:val="-10"/>
      <w:sz w:val="21"/>
      <w:szCs w:val="21"/>
    </w:rPr>
  </w:style>
  <w:style w:type="character" w:styleId="ArialUnicodeMS85pt0" w:customStyle="1">
    <w:name w:val="Колонтитул + Arial Unicode MS;8;5 pt;Полужирный"/>
    <w:basedOn w:val="a7"/>
    <w:rPr>
      <w:rFonts w:ascii="Arial Unicode MS" w:cs="Arial Unicode MS" w:eastAsia="Arial Unicode MS" w:hAnsi="Arial Unicode MS"/>
      <w:b w:val="1"/>
      <w:bCs w:val="1"/>
      <w:i w:val="0"/>
      <w:iCs w:val="0"/>
      <w:smallCaps w:val="0"/>
      <w:strike w:val="0"/>
      <w:spacing w:val="0"/>
      <w:sz w:val="17"/>
      <w:szCs w:val="17"/>
    </w:rPr>
  </w:style>
  <w:style w:type="character" w:styleId="120" w:customStyle="1">
    <w:name w:val="Заголовок №1 (2)_"/>
    <w:basedOn w:val="a0"/>
    <w:link w:val="121"/>
    <w:rPr>
      <w:b w:val="0"/>
      <w:bCs w:val="0"/>
      <w:i w:val="0"/>
      <w:iCs w:val="0"/>
      <w:smallCaps w:val="0"/>
      <w:strike w:val="0"/>
      <w:spacing w:val="10"/>
      <w:sz w:val="21"/>
      <w:szCs w:val="21"/>
    </w:rPr>
  </w:style>
  <w:style w:type="character" w:styleId="122" w:customStyle="1">
    <w:name w:val="Заголовок №1 (2)"/>
    <w:basedOn w:val="120"/>
    <w:rPr>
      <w:b w:val="0"/>
      <w:bCs w:val="0"/>
      <w:i w:val="0"/>
      <w:iCs w:val="0"/>
      <w:smallCaps w:val="0"/>
      <w:strike w:val="0"/>
      <w:spacing w:val="10"/>
      <w:sz w:val="21"/>
      <w:szCs w:val="21"/>
      <w:u w:val="single"/>
    </w:rPr>
  </w:style>
  <w:style w:type="character" w:styleId="27" w:customStyle="1">
    <w:name w:val="Заголовок №2_"/>
    <w:basedOn w:val="a0"/>
    <w:link w:val="28"/>
    <w:rPr>
      <w:b w:val="0"/>
      <w:bCs w:val="0"/>
      <w:i w:val="0"/>
      <w:iCs w:val="0"/>
      <w:smallCaps w:val="0"/>
      <w:strike w:val="0"/>
      <w:spacing w:val="0"/>
      <w:sz w:val="21"/>
      <w:szCs w:val="21"/>
    </w:rPr>
  </w:style>
  <w:style w:type="character" w:styleId="ac" w:customStyle="1">
    <w:name w:val="Основной текст + Полужирный"/>
    <w:basedOn w:val="a5"/>
    <w:rPr>
      <w:b w:val="1"/>
      <w:bCs w:val="1"/>
      <w:i w:val="0"/>
      <w:iCs w:val="0"/>
      <w:smallCaps w:val="0"/>
      <w:strike w:val="0"/>
      <w:spacing w:val="0"/>
      <w:sz w:val="21"/>
      <w:szCs w:val="21"/>
    </w:rPr>
  </w:style>
  <w:style w:type="paragraph" w:styleId="20" w:customStyle="1">
    <w:name w:val="Основной текст2"/>
    <w:basedOn w:val="a"/>
    <w:link w:val="a5"/>
    <w:pPr>
      <w:shd w:color="auto" w:fill="ffffff" w:val="clear"/>
      <w:spacing w:before="240" w:line="274" w:lineRule="exact"/>
      <w:jc w:val="both"/>
    </w:pPr>
    <w:rPr>
      <w:sz w:val="21"/>
      <w:szCs w:val="21"/>
    </w:rPr>
  </w:style>
  <w:style w:type="paragraph" w:styleId="22" w:customStyle="1">
    <w:name w:val="Основной текст (2)"/>
    <w:basedOn w:val="a"/>
    <w:link w:val="21"/>
    <w:pPr>
      <w:shd w:color="auto" w:fill="ffffff" w:val="clear"/>
      <w:spacing w:after="240" w:line="0" w:lineRule="atLeast"/>
    </w:pPr>
    <w:rPr>
      <w:b w:val="1"/>
      <w:bCs w:val="1"/>
      <w:sz w:val="21"/>
      <w:szCs w:val="21"/>
    </w:rPr>
  </w:style>
  <w:style w:type="paragraph" w:styleId="a8" w:customStyle="1">
    <w:name w:val="Колонтитул"/>
    <w:basedOn w:val="a"/>
    <w:link w:val="a7"/>
    <w:pPr>
      <w:shd w:color="auto" w:fill="ffffff" w:val="clear"/>
    </w:pPr>
    <w:rPr>
      <w:rFonts w:ascii="Times New Roman" w:cs="Times New Roman" w:eastAsia="Times New Roman" w:hAnsi="Times New Roman"/>
      <w:sz w:val="20"/>
      <w:szCs w:val="20"/>
    </w:rPr>
  </w:style>
  <w:style w:type="paragraph" w:styleId="31" w:customStyle="1">
    <w:name w:val="Основной текст (3)"/>
    <w:basedOn w:val="a"/>
    <w:link w:val="30"/>
    <w:pPr>
      <w:shd w:color="auto" w:fill="ffffff" w:val="clear"/>
      <w:spacing w:line="274" w:lineRule="exact"/>
      <w:jc w:val="both"/>
    </w:pPr>
    <w:rPr>
      <w:i w:val="1"/>
      <w:iCs w:val="1"/>
      <w:spacing w:val="10"/>
      <w:sz w:val="21"/>
      <w:szCs w:val="21"/>
    </w:rPr>
  </w:style>
  <w:style w:type="paragraph" w:styleId="41" w:customStyle="1">
    <w:name w:val="Основной текст (4)"/>
    <w:basedOn w:val="a"/>
    <w:link w:val="40"/>
    <w:pPr>
      <w:shd w:color="auto" w:fill="ffffff" w:val="clear"/>
      <w:spacing w:after="240" w:before="240" w:line="240" w:lineRule="exact"/>
      <w:jc w:val="both"/>
    </w:pPr>
    <w:rPr>
      <w:i w:val="1"/>
      <w:iCs w:val="1"/>
      <w:spacing w:val="10"/>
      <w:sz w:val="21"/>
      <w:szCs w:val="21"/>
    </w:rPr>
  </w:style>
  <w:style w:type="paragraph" w:styleId="12" w:customStyle="1">
    <w:name w:val="Заголовок №1"/>
    <w:basedOn w:val="a"/>
    <w:link w:val="11"/>
    <w:pPr>
      <w:shd w:color="auto" w:fill="ffffff" w:val="clear"/>
      <w:spacing w:after="360" w:before="240" w:line="0" w:lineRule="atLeast"/>
      <w:jc w:val="both"/>
      <w:outlineLvl w:val="0"/>
    </w:pPr>
    <w:rPr>
      <w:b w:val="1"/>
      <w:bCs w:val="1"/>
      <w:sz w:val="21"/>
      <w:szCs w:val="21"/>
    </w:rPr>
  </w:style>
  <w:style w:type="paragraph" w:styleId="121" w:customStyle="1">
    <w:name w:val="Заголовок №1 (2)"/>
    <w:basedOn w:val="a"/>
    <w:link w:val="120"/>
    <w:pPr>
      <w:shd w:color="auto" w:fill="ffffff" w:val="clear"/>
      <w:spacing w:after="300" w:before="240" w:line="0" w:lineRule="atLeast"/>
      <w:jc w:val="both"/>
      <w:outlineLvl w:val="0"/>
    </w:pPr>
    <w:rPr>
      <w:i w:val="1"/>
      <w:iCs w:val="1"/>
      <w:spacing w:val="10"/>
      <w:sz w:val="21"/>
      <w:szCs w:val="21"/>
    </w:rPr>
  </w:style>
  <w:style w:type="paragraph" w:styleId="28" w:customStyle="1">
    <w:name w:val="Заголовок №2"/>
    <w:basedOn w:val="a"/>
    <w:link w:val="27"/>
    <w:pPr>
      <w:shd w:color="auto" w:fill="ffffff" w:val="clear"/>
      <w:spacing w:after="300" w:line="0" w:lineRule="atLeast"/>
      <w:outlineLvl w:val="1"/>
    </w:pPr>
    <w:rPr>
      <w:b w:val="1"/>
      <w:bCs w:val="1"/>
      <w:sz w:val="21"/>
      <w:szCs w:val="21"/>
    </w:rPr>
  </w:style>
  <w:style w:type="paragraph" w:styleId="ad">
    <w:name w:val="header"/>
    <w:basedOn w:val="a"/>
    <w:link w:val="ae"/>
    <w:uiPriority w:val="99"/>
    <w:unhideWhenUsed w:val="1"/>
    <w:rsid w:val="00720849"/>
    <w:pPr>
      <w:tabs>
        <w:tab w:val="center" w:pos="4677"/>
        <w:tab w:val="right" w:pos="9355"/>
      </w:tabs>
    </w:pPr>
  </w:style>
  <w:style w:type="character" w:styleId="ae" w:customStyle="1">
    <w:name w:val="Верхний колонтитул Знак"/>
    <w:basedOn w:val="a0"/>
    <w:link w:val="ad"/>
    <w:uiPriority w:val="99"/>
    <w:rsid w:val="00720849"/>
    <w:rPr>
      <w:color w:val="000000"/>
    </w:rPr>
  </w:style>
  <w:style w:type="paragraph" w:styleId="af">
    <w:name w:val="footer"/>
    <w:basedOn w:val="a"/>
    <w:link w:val="af0"/>
    <w:uiPriority w:val="99"/>
    <w:unhideWhenUsed w:val="1"/>
    <w:rsid w:val="00720849"/>
    <w:pPr>
      <w:tabs>
        <w:tab w:val="center" w:pos="4677"/>
        <w:tab w:val="right" w:pos="9355"/>
      </w:tabs>
    </w:pPr>
  </w:style>
  <w:style w:type="character" w:styleId="af0" w:customStyle="1">
    <w:name w:val="Нижний колонтитул Знак"/>
    <w:basedOn w:val="a0"/>
    <w:link w:val="af"/>
    <w:uiPriority w:val="99"/>
    <w:rsid w:val="00720849"/>
    <w:rPr>
      <w:color w:val="000000"/>
    </w:rPr>
  </w:style>
  <w:style w:type="paragraph" w:styleId="af1">
    <w:name w:val="Subtitle"/>
    <w:basedOn w:val="a"/>
    <w:next w:val="a"/>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MLuSHFXwC+GMxRNa4eZi6AZdVQ==">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2018-01-14T08:00:00Z</dcterms:created>
  <dc:creator>Admin</dc:creator>
</cp:coreProperties>
</file>