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A1AF" w14:textId="59DA07CA" w:rsidR="004B1B03" w:rsidRPr="004B1B03" w:rsidRDefault="004B1B03" w:rsidP="004B1B03">
      <w:pPr>
        <w:jc w:val="center"/>
        <w:rPr>
          <w:sz w:val="20"/>
          <w:szCs w:val="20"/>
        </w:rPr>
      </w:pPr>
      <w:r w:rsidRPr="004B1B03">
        <w:rPr>
          <w:b/>
          <w:bCs/>
        </w:rPr>
        <w:t>ABU HUSAIN</w:t>
      </w:r>
      <w:r w:rsidRPr="004B1B03">
        <w:br/>
      </w:r>
      <w:r w:rsidRPr="004B1B03">
        <w:rPr>
          <w:rFonts w:ascii="Segoe UI Emoji" w:hAnsi="Segoe UI Emoji" w:cs="Segoe UI Emoji"/>
          <w:sz w:val="20"/>
          <w:szCs w:val="20"/>
        </w:rPr>
        <w:t>📍</w:t>
      </w:r>
      <w:r w:rsidRPr="004B1B03">
        <w:rPr>
          <w:sz w:val="20"/>
          <w:szCs w:val="20"/>
        </w:rPr>
        <w:t xml:space="preserve"> 40 Jackson Avenue, Rutherford, NJ 07070, </w:t>
      </w:r>
      <w:r w:rsidRPr="004B1B03">
        <w:rPr>
          <w:rFonts w:ascii="Segoe UI Emoji" w:hAnsi="Segoe UI Emoji" w:cs="Segoe UI Emoji"/>
          <w:sz w:val="20"/>
          <w:szCs w:val="20"/>
        </w:rPr>
        <w:t>📞</w:t>
      </w:r>
      <w:r w:rsidRPr="004B1B03">
        <w:rPr>
          <w:sz w:val="20"/>
          <w:szCs w:val="20"/>
        </w:rPr>
        <w:t xml:space="preserve"> +1 201-893-7970 | </w:t>
      </w:r>
      <w:r w:rsidRPr="004B1B03">
        <w:rPr>
          <w:rFonts w:ascii="Segoe UI Emoji" w:hAnsi="Segoe UI Emoji" w:cs="Segoe UI Emoji"/>
          <w:sz w:val="20"/>
          <w:szCs w:val="20"/>
        </w:rPr>
        <w:t>✉️</w:t>
      </w:r>
      <w:r w:rsidRPr="004B1B03">
        <w:rPr>
          <w:sz w:val="20"/>
          <w:szCs w:val="20"/>
        </w:rPr>
        <w:t xml:space="preserve"> abukaka@hotmail.com</w:t>
      </w:r>
      <w:r w:rsidRPr="004B1B03">
        <w:rPr>
          <w:sz w:val="20"/>
          <w:szCs w:val="20"/>
        </w:rPr>
        <w:br/>
      </w:r>
      <w:r w:rsidRPr="004B1B03">
        <w:rPr>
          <w:rFonts w:ascii="Segoe UI Emoji" w:hAnsi="Segoe UI Emoji" w:cs="Segoe UI Emoji"/>
          <w:sz w:val="20"/>
          <w:szCs w:val="20"/>
        </w:rPr>
        <w:t>🔗</w:t>
      </w:r>
      <w:r w:rsidRPr="004B1B03">
        <w:rPr>
          <w:sz w:val="20"/>
          <w:szCs w:val="20"/>
        </w:rPr>
        <w:t xml:space="preserve"> https://www.linkedin.com/in/abu-bucker-husain-9a533a271/</w:t>
      </w:r>
    </w:p>
    <w:p w14:paraId="2DE370B8" w14:textId="77777777" w:rsidR="004B1B03" w:rsidRPr="004B1B03" w:rsidRDefault="00000000" w:rsidP="004B1B03">
      <w:pPr>
        <w:rPr>
          <w:sz w:val="12"/>
          <w:szCs w:val="12"/>
        </w:rPr>
      </w:pPr>
      <w:r>
        <w:rPr>
          <w:sz w:val="12"/>
          <w:szCs w:val="12"/>
        </w:rPr>
        <w:pict w14:anchorId="3FC62815">
          <v:rect id="_x0000_i1025" style="width:0;height:1.5pt" o:hralign="center" o:hrstd="t" o:hr="t" fillcolor="#a0a0a0" stroked="f"/>
        </w:pict>
      </w:r>
    </w:p>
    <w:p w14:paraId="09681AE4" w14:textId="77777777" w:rsidR="004B1B03" w:rsidRPr="004B1B03" w:rsidRDefault="004B1B03" w:rsidP="004B1B03">
      <w:pPr>
        <w:rPr>
          <w:b/>
          <w:bCs/>
        </w:rPr>
      </w:pPr>
      <w:r w:rsidRPr="004B1B03">
        <w:rPr>
          <w:b/>
          <w:bCs/>
        </w:rPr>
        <w:t>EXECUTIVE PROFILE</w:t>
      </w:r>
    </w:p>
    <w:p w14:paraId="79DC515A" w14:textId="0D940794" w:rsidR="004B1B03" w:rsidRPr="004B1B03" w:rsidRDefault="004B1B03" w:rsidP="004B1B03">
      <w:pPr>
        <w:jc w:val="both"/>
      </w:pPr>
      <w:r w:rsidRPr="004B1B03">
        <w:t xml:space="preserve">Strategic and results-driven </w:t>
      </w:r>
      <w:r w:rsidRPr="004B1B03">
        <w:rPr>
          <w:b/>
          <w:bCs/>
        </w:rPr>
        <w:t>Senior Corporate Finance Executive</w:t>
      </w:r>
      <w:r w:rsidRPr="004B1B03">
        <w:t xml:space="preserve"> with 20+ years of </w:t>
      </w:r>
      <w:r w:rsidRPr="004B1B03">
        <w:rPr>
          <w:b/>
          <w:bCs/>
        </w:rPr>
        <w:t>Global Experience</w:t>
      </w:r>
      <w:r w:rsidRPr="004B1B03">
        <w:t xml:space="preserve"> in </w:t>
      </w:r>
      <w:r w:rsidRPr="004B1B03">
        <w:rPr>
          <w:b/>
          <w:bCs/>
        </w:rPr>
        <w:t xml:space="preserve">M&amp;A, </w:t>
      </w:r>
      <w:r w:rsidR="00065AB8" w:rsidRPr="00231667">
        <w:t>F</w:t>
      </w:r>
      <w:r w:rsidRPr="004B1B03">
        <w:t xml:space="preserve">inancial </w:t>
      </w:r>
      <w:r w:rsidR="00065AB8">
        <w:t>P</w:t>
      </w:r>
      <w:r w:rsidRPr="004B1B03">
        <w:t xml:space="preserve">lanning, corporate governance, and operational leadership. Proven success in leading multimillion-dollar ventures, securing high-value financing, and driving profitability across Fortune 500 and </w:t>
      </w:r>
      <w:r w:rsidR="00065AB8">
        <w:t>I</w:t>
      </w:r>
      <w:r w:rsidRPr="004B1B03">
        <w:t xml:space="preserve">nternational </w:t>
      </w:r>
      <w:r w:rsidR="00065AB8">
        <w:t>O</w:t>
      </w:r>
      <w:r w:rsidRPr="004B1B03">
        <w:t>rganizations. Adept at building cross-functional teams, negotiating complex deals, and scaling operations in high-growth environments.</w:t>
      </w:r>
    </w:p>
    <w:p w14:paraId="1429D033" w14:textId="77777777" w:rsidR="004B1B03" w:rsidRPr="004B1B03" w:rsidRDefault="00000000" w:rsidP="004B1B03">
      <w:pPr>
        <w:rPr>
          <w:sz w:val="12"/>
          <w:szCs w:val="12"/>
        </w:rPr>
      </w:pPr>
      <w:r>
        <w:rPr>
          <w:sz w:val="12"/>
          <w:szCs w:val="12"/>
        </w:rPr>
        <w:pict w14:anchorId="2FFC77E2">
          <v:rect id="_x0000_i1026" style="width:0;height:1.5pt" o:hralign="center" o:hrstd="t" o:hr="t" fillcolor="#a0a0a0" stroked="f"/>
        </w:pict>
      </w:r>
    </w:p>
    <w:p w14:paraId="2324FA96" w14:textId="77777777" w:rsidR="004B1B03" w:rsidRPr="004B1B03" w:rsidRDefault="004B1B03" w:rsidP="004B1B03">
      <w:pPr>
        <w:rPr>
          <w:b/>
          <w:bCs/>
        </w:rPr>
      </w:pPr>
      <w:r w:rsidRPr="004B1B03">
        <w:rPr>
          <w:b/>
          <w:bCs/>
        </w:rPr>
        <w:t>CORE COMPETENCIES</w:t>
      </w:r>
    </w:p>
    <w:p w14:paraId="5CAE1FF6" w14:textId="77777777" w:rsidR="004B1B03" w:rsidRPr="004B1B03" w:rsidRDefault="004B1B03" w:rsidP="004B1B03">
      <w:pPr>
        <w:numPr>
          <w:ilvl w:val="0"/>
          <w:numId w:val="1"/>
        </w:numPr>
        <w:tabs>
          <w:tab w:val="clear" w:pos="360"/>
          <w:tab w:val="num" w:pos="720"/>
        </w:tabs>
      </w:pPr>
      <w:r w:rsidRPr="004B1B03">
        <w:rPr>
          <w:b/>
          <w:bCs/>
        </w:rPr>
        <w:t>Corporate Finance &amp; M&amp;A</w:t>
      </w:r>
      <w:r w:rsidRPr="004B1B03">
        <w:t>: Deal structuring, due diligence, enterprise valuation, post-merger integration</w:t>
      </w:r>
    </w:p>
    <w:p w14:paraId="1F0D078C" w14:textId="77777777" w:rsidR="004B1B03" w:rsidRPr="004B1B03" w:rsidRDefault="004B1B03" w:rsidP="004B1B03">
      <w:pPr>
        <w:numPr>
          <w:ilvl w:val="0"/>
          <w:numId w:val="1"/>
        </w:numPr>
        <w:tabs>
          <w:tab w:val="clear" w:pos="360"/>
          <w:tab w:val="num" w:pos="720"/>
        </w:tabs>
      </w:pPr>
      <w:r w:rsidRPr="004B1B03">
        <w:rPr>
          <w:b/>
          <w:bCs/>
        </w:rPr>
        <w:t>Strategic Leadership</w:t>
      </w:r>
      <w:r w:rsidRPr="004B1B03">
        <w:t>: Business planning, joint ventures, turnaround strategy, stakeholder engagement</w:t>
      </w:r>
    </w:p>
    <w:p w14:paraId="51E73DE8" w14:textId="77777777" w:rsidR="004B1B03" w:rsidRPr="004B1B03" w:rsidRDefault="004B1B03" w:rsidP="004B1B03">
      <w:pPr>
        <w:numPr>
          <w:ilvl w:val="0"/>
          <w:numId w:val="1"/>
        </w:numPr>
        <w:tabs>
          <w:tab w:val="clear" w:pos="360"/>
          <w:tab w:val="num" w:pos="720"/>
        </w:tabs>
      </w:pPr>
      <w:r w:rsidRPr="004B1B03">
        <w:rPr>
          <w:b/>
          <w:bCs/>
        </w:rPr>
        <w:t>Financial Management</w:t>
      </w:r>
      <w:r w:rsidRPr="004B1B03">
        <w:t>: Budgeting, forecasting, cost control, capital expenditure, banking relationships</w:t>
      </w:r>
    </w:p>
    <w:p w14:paraId="2F3EC207" w14:textId="77777777" w:rsidR="004B1B03" w:rsidRPr="004B1B03" w:rsidRDefault="004B1B03" w:rsidP="004B1B03">
      <w:pPr>
        <w:numPr>
          <w:ilvl w:val="0"/>
          <w:numId w:val="1"/>
        </w:numPr>
        <w:tabs>
          <w:tab w:val="clear" w:pos="360"/>
          <w:tab w:val="num" w:pos="720"/>
        </w:tabs>
      </w:pPr>
      <w:r w:rsidRPr="004B1B03">
        <w:rPr>
          <w:b/>
          <w:bCs/>
        </w:rPr>
        <w:t>Operational Excellence</w:t>
      </w:r>
      <w:r w:rsidRPr="004B1B03">
        <w:t>: Production oversight, procurement, team building, international business</w:t>
      </w:r>
    </w:p>
    <w:p w14:paraId="15A64ABB" w14:textId="77777777" w:rsidR="004B1B03" w:rsidRPr="004B1B03" w:rsidRDefault="004B1B03" w:rsidP="004B1B03">
      <w:pPr>
        <w:numPr>
          <w:ilvl w:val="0"/>
          <w:numId w:val="1"/>
        </w:numPr>
        <w:tabs>
          <w:tab w:val="clear" w:pos="360"/>
          <w:tab w:val="num" w:pos="720"/>
        </w:tabs>
      </w:pPr>
      <w:r w:rsidRPr="004B1B03">
        <w:rPr>
          <w:b/>
          <w:bCs/>
        </w:rPr>
        <w:t>Compliance &amp; Governance</w:t>
      </w:r>
      <w:r w:rsidRPr="004B1B03">
        <w:t>: Sharia-compliant instruments, statutory reporting, audit coordination</w:t>
      </w:r>
    </w:p>
    <w:p w14:paraId="278DA6A7" w14:textId="77777777" w:rsidR="004B1B03" w:rsidRPr="004B1B03" w:rsidRDefault="00000000" w:rsidP="004B1B03">
      <w:pPr>
        <w:rPr>
          <w:sz w:val="12"/>
          <w:szCs w:val="12"/>
        </w:rPr>
      </w:pPr>
      <w:r>
        <w:rPr>
          <w:sz w:val="12"/>
          <w:szCs w:val="12"/>
        </w:rPr>
        <w:pict w14:anchorId="038FF32B">
          <v:rect id="_x0000_i1027" style="width:0;height:1.5pt" o:hralign="center" o:hrstd="t" o:hr="t" fillcolor="#a0a0a0" stroked="f"/>
        </w:pict>
      </w:r>
    </w:p>
    <w:p w14:paraId="003F096C" w14:textId="77777777" w:rsidR="004B1B03" w:rsidRPr="004B1B03" w:rsidRDefault="004B1B03" w:rsidP="004B1B03">
      <w:pPr>
        <w:rPr>
          <w:b/>
          <w:bCs/>
        </w:rPr>
      </w:pPr>
      <w:r w:rsidRPr="004B1B03">
        <w:rPr>
          <w:b/>
          <w:bCs/>
        </w:rPr>
        <w:t>PROFESSIONAL EXPERIENCE</w:t>
      </w:r>
    </w:p>
    <w:p w14:paraId="0D5922EB" w14:textId="0600EE72" w:rsidR="004B1B03" w:rsidRPr="004B1B03" w:rsidRDefault="004B1B03" w:rsidP="004B1B03">
      <w:r w:rsidRPr="004B1B03">
        <w:rPr>
          <w:b/>
          <w:bCs/>
        </w:rPr>
        <w:t>CEO &amp; Board Director</w:t>
      </w:r>
      <w:r>
        <w:rPr>
          <w:b/>
          <w:bCs/>
        </w:rPr>
        <w:t xml:space="preserve">, </w:t>
      </w:r>
      <w:r w:rsidRPr="004B1B03">
        <w:rPr>
          <w:b/>
          <w:bCs/>
        </w:rPr>
        <w:t>Al Ghurair Iron &amp; Steel – Abu Dhabi, UAE</w:t>
      </w:r>
      <w:r>
        <w:rPr>
          <w:b/>
          <w:bCs/>
        </w:rPr>
        <w:t xml:space="preserve">, </w:t>
      </w:r>
      <w:r w:rsidRPr="004B1B03">
        <w:rPr>
          <w:i/>
          <w:iCs/>
        </w:rPr>
        <w:t>2007 – Present</w:t>
      </w:r>
    </w:p>
    <w:p w14:paraId="2F9D4B12" w14:textId="661DD8EE" w:rsidR="004B1B03" w:rsidRPr="004B1B03" w:rsidRDefault="004B1B03" w:rsidP="004B1B03">
      <w:pPr>
        <w:numPr>
          <w:ilvl w:val="0"/>
          <w:numId w:val="2"/>
        </w:numPr>
        <w:jc w:val="both"/>
      </w:pPr>
      <w:r w:rsidRPr="004B1B03">
        <w:t>Spearheaded a $300M steel manufacturing unit; later transitioned into a joint venture with Nippon Steel</w:t>
      </w:r>
    </w:p>
    <w:p w14:paraId="4055AE23" w14:textId="77777777" w:rsidR="004B1B03" w:rsidRPr="004B1B03" w:rsidRDefault="004B1B03" w:rsidP="004B1B03">
      <w:pPr>
        <w:numPr>
          <w:ilvl w:val="0"/>
          <w:numId w:val="2"/>
        </w:numPr>
        <w:jc w:val="both"/>
      </w:pPr>
      <w:r w:rsidRPr="004B1B03">
        <w:t>Secured $200M in bank financing and $60M in debt from HSBC for expansion and operational growth</w:t>
      </w:r>
    </w:p>
    <w:p w14:paraId="32065466" w14:textId="77777777" w:rsidR="004B1B03" w:rsidRPr="004B1B03" w:rsidRDefault="004B1B03" w:rsidP="004B1B03">
      <w:pPr>
        <w:numPr>
          <w:ilvl w:val="0"/>
          <w:numId w:val="2"/>
        </w:numPr>
        <w:jc w:val="both"/>
      </w:pPr>
      <w:r w:rsidRPr="004B1B03">
        <w:t>Built and led a team of 550+ across commercial and technical functions</w:t>
      </w:r>
    </w:p>
    <w:p w14:paraId="37E0A52C" w14:textId="77777777" w:rsidR="004B1B03" w:rsidRPr="004B1B03" w:rsidRDefault="004B1B03" w:rsidP="004B1B03">
      <w:pPr>
        <w:numPr>
          <w:ilvl w:val="0"/>
          <w:numId w:val="2"/>
        </w:numPr>
        <w:jc w:val="both"/>
      </w:pPr>
      <w:r w:rsidRPr="004B1B03">
        <w:t>Achieved $100M EBITDA within 5 years; scaled dispatch to 500K TPA with $500M+ turnover</w:t>
      </w:r>
    </w:p>
    <w:p w14:paraId="402D53D7" w14:textId="77777777" w:rsidR="004B1B03" w:rsidRPr="004B1B03" w:rsidRDefault="004B1B03" w:rsidP="004B1B03">
      <w:pPr>
        <w:numPr>
          <w:ilvl w:val="0"/>
          <w:numId w:val="2"/>
        </w:numPr>
        <w:jc w:val="both"/>
      </w:pPr>
      <w:r w:rsidRPr="004B1B03">
        <w:t>Directed M&amp;A activities including a $180M JV deal and a $120M acquisition</w:t>
      </w:r>
    </w:p>
    <w:p w14:paraId="25F62431" w14:textId="03E28D2C" w:rsidR="004B1B03" w:rsidRPr="004B1B03" w:rsidRDefault="004B1B03" w:rsidP="004B1B03">
      <w:pPr>
        <w:jc w:val="both"/>
      </w:pPr>
      <w:r w:rsidRPr="004B1B03">
        <w:rPr>
          <w:b/>
          <w:bCs/>
        </w:rPr>
        <w:t>Chief Financial Officer</w:t>
      </w:r>
      <w:r>
        <w:rPr>
          <w:b/>
          <w:bCs/>
        </w:rPr>
        <w:t xml:space="preserve">, </w:t>
      </w:r>
      <w:r w:rsidRPr="004B1B03">
        <w:rPr>
          <w:b/>
          <w:bCs/>
        </w:rPr>
        <w:t>AIG Takaful – Dubai, UAE</w:t>
      </w:r>
      <w:r>
        <w:rPr>
          <w:b/>
          <w:bCs/>
        </w:rPr>
        <w:t xml:space="preserve">, </w:t>
      </w:r>
      <w:r w:rsidRPr="004B1B03">
        <w:rPr>
          <w:i/>
          <w:iCs/>
        </w:rPr>
        <w:t>2006 – 2007</w:t>
      </w:r>
    </w:p>
    <w:p w14:paraId="6ED73168" w14:textId="77777777" w:rsidR="004B1B03" w:rsidRPr="004B1B03" w:rsidRDefault="004B1B03" w:rsidP="004B1B03">
      <w:pPr>
        <w:numPr>
          <w:ilvl w:val="0"/>
          <w:numId w:val="3"/>
        </w:numPr>
        <w:jc w:val="both"/>
      </w:pPr>
      <w:r w:rsidRPr="004B1B03">
        <w:t>Led financial planning and feasibility for a $100M strategic initiative</w:t>
      </w:r>
    </w:p>
    <w:p w14:paraId="508F592B" w14:textId="77777777" w:rsidR="004B1B03" w:rsidRPr="004B1B03" w:rsidRDefault="004B1B03" w:rsidP="004B1B03">
      <w:pPr>
        <w:numPr>
          <w:ilvl w:val="0"/>
          <w:numId w:val="3"/>
        </w:numPr>
        <w:jc w:val="both"/>
      </w:pPr>
      <w:r w:rsidRPr="004B1B03">
        <w:t>Designed and implemented Sharia-compliant investment structures worth $15M</w:t>
      </w:r>
    </w:p>
    <w:p w14:paraId="265CA02A" w14:textId="77777777" w:rsidR="004B1B03" w:rsidRPr="004B1B03" w:rsidRDefault="004B1B03" w:rsidP="004B1B03">
      <w:pPr>
        <w:numPr>
          <w:ilvl w:val="0"/>
          <w:numId w:val="3"/>
        </w:numPr>
        <w:jc w:val="both"/>
      </w:pPr>
      <w:r w:rsidRPr="004B1B03">
        <w:t>Developed business models and coordinated systems integration across profit centers</w:t>
      </w:r>
    </w:p>
    <w:p w14:paraId="4A79210E" w14:textId="09D97344" w:rsidR="004B1B03" w:rsidRPr="004B1B03" w:rsidRDefault="004B1B03" w:rsidP="004B1B03">
      <w:pPr>
        <w:jc w:val="both"/>
      </w:pPr>
      <w:r w:rsidRPr="004B1B03">
        <w:rPr>
          <w:b/>
          <w:bCs/>
        </w:rPr>
        <w:t>Assistant Vice President</w:t>
      </w:r>
      <w:r>
        <w:rPr>
          <w:b/>
          <w:bCs/>
        </w:rPr>
        <w:t xml:space="preserve">, </w:t>
      </w:r>
      <w:r w:rsidRPr="004B1B03">
        <w:rPr>
          <w:b/>
          <w:bCs/>
        </w:rPr>
        <w:t>AIG Inc. – New York, NY</w:t>
      </w:r>
      <w:r>
        <w:rPr>
          <w:b/>
          <w:bCs/>
        </w:rPr>
        <w:t xml:space="preserve">, </w:t>
      </w:r>
      <w:r w:rsidRPr="004B1B03">
        <w:rPr>
          <w:i/>
          <w:iCs/>
        </w:rPr>
        <w:t>2000 – 2005</w:t>
      </w:r>
    </w:p>
    <w:p w14:paraId="23F5FFF6" w14:textId="77777777" w:rsidR="004B1B03" w:rsidRPr="004B1B03" w:rsidRDefault="004B1B03" w:rsidP="004B1B03">
      <w:pPr>
        <w:numPr>
          <w:ilvl w:val="0"/>
          <w:numId w:val="4"/>
        </w:numPr>
        <w:jc w:val="both"/>
      </w:pPr>
      <w:r w:rsidRPr="004B1B03">
        <w:t>Managed reporting and budgeting across 13 countries in a $400M division</w:t>
      </w:r>
    </w:p>
    <w:p w14:paraId="2F694D18" w14:textId="77777777" w:rsidR="004B1B03" w:rsidRPr="004B1B03" w:rsidRDefault="004B1B03" w:rsidP="004B1B03">
      <w:pPr>
        <w:numPr>
          <w:ilvl w:val="0"/>
          <w:numId w:val="4"/>
        </w:numPr>
        <w:jc w:val="both"/>
      </w:pPr>
      <w:r w:rsidRPr="004B1B03">
        <w:t>Automated financial systems and standardized reporting across regions</w:t>
      </w:r>
    </w:p>
    <w:p w14:paraId="75BF6B8E" w14:textId="77777777" w:rsidR="004B1B03" w:rsidRPr="004B1B03" w:rsidRDefault="004B1B03" w:rsidP="004B1B03">
      <w:pPr>
        <w:numPr>
          <w:ilvl w:val="0"/>
          <w:numId w:val="4"/>
        </w:numPr>
        <w:jc w:val="both"/>
      </w:pPr>
      <w:r w:rsidRPr="004B1B03">
        <w:t>Played a key role in acquisitions in Egypt and Greece, including valuation and integration</w:t>
      </w:r>
    </w:p>
    <w:p w14:paraId="4B8E1E9F" w14:textId="632374F1" w:rsidR="004B1B03" w:rsidRPr="004B1B03" w:rsidRDefault="004B1B03" w:rsidP="004B1B03">
      <w:pPr>
        <w:jc w:val="both"/>
      </w:pPr>
      <w:r w:rsidRPr="004B1B03">
        <w:rPr>
          <w:b/>
          <w:bCs/>
        </w:rPr>
        <w:t>Chartering &amp; Finance Manager</w:t>
      </w:r>
      <w:r>
        <w:rPr>
          <w:b/>
          <w:bCs/>
        </w:rPr>
        <w:t xml:space="preserve">, </w:t>
      </w:r>
      <w:r w:rsidRPr="004B1B03">
        <w:rPr>
          <w:b/>
          <w:bCs/>
        </w:rPr>
        <w:t>Tradeline LLC – Dubai, UAE</w:t>
      </w:r>
      <w:r>
        <w:rPr>
          <w:b/>
          <w:bCs/>
        </w:rPr>
        <w:t xml:space="preserve">, </w:t>
      </w:r>
      <w:r w:rsidRPr="004B1B03">
        <w:rPr>
          <w:i/>
          <w:iCs/>
        </w:rPr>
        <w:t>1995 – 1997</w:t>
      </w:r>
    </w:p>
    <w:p w14:paraId="2639934E" w14:textId="77777777" w:rsidR="004B1B03" w:rsidRPr="004B1B03" w:rsidRDefault="004B1B03" w:rsidP="004B1B03">
      <w:pPr>
        <w:numPr>
          <w:ilvl w:val="0"/>
          <w:numId w:val="5"/>
        </w:numPr>
        <w:jc w:val="both"/>
      </w:pPr>
      <w:r w:rsidRPr="004B1B03">
        <w:t>Negotiated charter parties and managed shipping operations for a $100M commodities firm</w:t>
      </w:r>
    </w:p>
    <w:p w14:paraId="09D4CD23" w14:textId="77777777" w:rsidR="004B1B03" w:rsidRPr="004B1B03" w:rsidRDefault="004B1B03" w:rsidP="004B1B03">
      <w:pPr>
        <w:numPr>
          <w:ilvl w:val="0"/>
          <w:numId w:val="5"/>
        </w:numPr>
        <w:jc w:val="both"/>
      </w:pPr>
      <w:r w:rsidRPr="004B1B03">
        <w:t>Reduced costs by $75K through currency risk strategies; settled $100K in disputes</w:t>
      </w:r>
    </w:p>
    <w:p w14:paraId="43CE7B3A" w14:textId="383426C7" w:rsidR="004B1B03" w:rsidRPr="004B1B03" w:rsidRDefault="004B1B03" w:rsidP="004B1B03">
      <w:pPr>
        <w:numPr>
          <w:ilvl w:val="0"/>
          <w:numId w:val="5"/>
        </w:numPr>
        <w:jc w:val="both"/>
      </w:pPr>
      <w:r w:rsidRPr="004B1B03">
        <w:t xml:space="preserve">Led </w:t>
      </w:r>
      <w:r w:rsidR="00065AB8">
        <w:t>A</w:t>
      </w:r>
      <w:r w:rsidRPr="004B1B03">
        <w:t>cquisition of a $2M business unit and two vessels valued at $10M each</w:t>
      </w:r>
    </w:p>
    <w:p w14:paraId="635A2CCC" w14:textId="77777777" w:rsidR="004B1B03" w:rsidRPr="004B1B03" w:rsidRDefault="00000000" w:rsidP="004B1B03">
      <w:pPr>
        <w:rPr>
          <w:sz w:val="12"/>
          <w:szCs w:val="12"/>
        </w:rPr>
      </w:pPr>
      <w:r>
        <w:rPr>
          <w:sz w:val="12"/>
          <w:szCs w:val="12"/>
        </w:rPr>
        <w:pict w14:anchorId="447078D6">
          <v:rect id="_x0000_i1028" style="width:0;height:1.5pt" o:hralign="center" o:hrstd="t" o:hr="t" fillcolor="#a0a0a0" stroked="f"/>
        </w:pict>
      </w:r>
    </w:p>
    <w:p w14:paraId="157567F4" w14:textId="77777777" w:rsidR="004B1B03" w:rsidRPr="004B1B03" w:rsidRDefault="004B1B03" w:rsidP="004B1B03">
      <w:pPr>
        <w:rPr>
          <w:b/>
          <w:bCs/>
        </w:rPr>
      </w:pPr>
      <w:r w:rsidRPr="004B1B03">
        <w:rPr>
          <w:b/>
          <w:bCs/>
        </w:rPr>
        <w:t>EDUCATION</w:t>
      </w:r>
    </w:p>
    <w:p w14:paraId="5421A6F3" w14:textId="2F86F35C" w:rsidR="004B1B03" w:rsidRPr="004B1B03" w:rsidRDefault="004B1B03" w:rsidP="004B1B03">
      <w:r w:rsidRPr="004B1B03">
        <w:rPr>
          <w:b/>
          <w:bCs/>
        </w:rPr>
        <w:t>MBA – Corporate Finance</w:t>
      </w:r>
      <w:r w:rsidRPr="004B1B03">
        <w:t>,</w:t>
      </w:r>
      <w:r>
        <w:rPr>
          <w:b/>
          <w:bCs/>
        </w:rPr>
        <w:t xml:space="preserve"> </w:t>
      </w:r>
      <w:r w:rsidRPr="004B1B03">
        <w:t>Boston University – Boston, MA | 1997–1999</w:t>
      </w:r>
    </w:p>
    <w:p w14:paraId="2A0E91AB" w14:textId="5DB5771C" w:rsidR="004B1B03" w:rsidRPr="004B1B03" w:rsidRDefault="004B1B03" w:rsidP="004B1B03">
      <w:r w:rsidRPr="004B1B03">
        <w:rPr>
          <w:b/>
          <w:bCs/>
        </w:rPr>
        <w:t>Diploma – Commercial Shipping Operations</w:t>
      </w:r>
      <w:r w:rsidRPr="004B1B03">
        <w:t>,</w:t>
      </w:r>
      <w:r>
        <w:rPr>
          <w:b/>
          <w:bCs/>
        </w:rPr>
        <w:t xml:space="preserve"> </w:t>
      </w:r>
      <w:r w:rsidRPr="004B1B03">
        <w:t>London Guildhall University – UK | 1994–1995</w:t>
      </w:r>
    </w:p>
    <w:p w14:paraId="0BF71B5A" w14:textId="32440F07" w:rsidR="004B1B03" w:rsidRPr="004B1B03" w:rsidRDefault="004B1B03" w:rsidP="004B1B03">
      <w:r w:rsidRPr="004B1B03">
        <w:rPr>
          <w:b/>
          <w:bCs/>
        </w:rPr>
        <w:t>Bachelor of Commerce – Financial &amp; Management Accounting</w:t>
      </w:r>
      <w:r w:rsidRPr="004B1B03">
        <w:t>,</w:t>
      </w:r>
      <w:r>
        <w:rPr>
          <w:b/>
          <w:bCs/>
        </w:rPr>
        <w:t xml:space="preserve"> </w:t>
      </w:r>
      <w:r w:rsidRPr="004B1B03">
        <w:t>Sydenham College –</w:t>
      </w:r>
      <w:r>
        <w:t xml:space="preserve"> </w:t>
      </w:r>
      <w:r w:rsidRPr="004B1B03">
        <w:t>India | 1991–1994</w:t>
      </w:r>
    </w:p>
    <w:p w14:paraId="21E0F116" w14:textId="77777777" w:rsidR="004B1B03" w:rsidRPr="004B1B03" w:rsidRDefault="00000000" w:rsidP="004B1B03">
      <w:pPr>
        <w:rPr>
          <w:sz w:val="12"/>
          <w:szCs w:val="12"/>
        </w:rPr>
      </w:pPr>
      <w:r>
        <w:rPr>
          <w:sz w:val="12"/>
          <w:szCs w:val="12"/>
        </w:rPr>
        <w:pict w14:anchorId="29D876C5">
          <v:rect id="_x0000_i1029" style="width:0;height:1.5pt" o:hralign="center" o:hrstd="t" o:hr="t" fillcolor="#a0a0a0" stroked="f"/>
        </w:pict>
      </w:r>
    </w:p>
    <w:p w14:paraId="4D8DA4F8" w14:textId="77777777" w:rsidR="004B1B03" w:rsidRPr="004B1B03" w:rsidRDefault="004B1B03" w:rsidP="004B1B03">
      <w:pPr>
        <w:rPr>
          <w:b/>
          <w:bCs/>
        </w:rPr>
      </w:pPr>
      <w:r w:rsidRPr="004B1B03">
        <w:rPr>
          <w:b/>
          <w:bCs/>
        </w:rPr>
        <w:t>CERTIFICATIONS &amp; AFFILIATIONS</w:t>
      </w:r>
    </w:p>
    <w:p w14:paraId="4DFE9EFA" w14:textId="77777777" w:rsidR="004B1B03" w:rsidRPr="004B1B03" w:rsidRDefault="004B1B03" w:rsidP="004B1B03">
      <w:pPr>
        <w:numPr>
          <w:ilvl w:val="0"/>
          <w:numId w:val="6"/>
        </w:numPr>
      </w:pPr>
      <w:r w:rsidRPr="004B1B03">
        <w:t>Member, Institute of Chartered Shipbrokers (MICS) – London</w:t>
      </w:r>
    </w:p>
    <w:p w14:paraId="3C25B157" w14:textId="77777777" w:rsidR="004B1B03" w:rsidRPr="004B1B03" w:rsidRDefault="004B1B03" w:rsidP="004B1B03">
      <w:pPr>
        <w:numPr>
          <w:ilvl w:val="0"/>
          <w:numId w:val="6"/>
        </w:numPr>
      </w:pPr>
      <w:r w:rsidRPr="004B1B03">
        <w:t>Certified Islamic Professional Accountant – AAOIFI, Bahrain</w:t>
      </w:r>
    </w:p>
    <w:p w14:paraId="0D112C40" w14:textId="4F5285AD" w:rsidR="004B1B03" w:rsidRPr="004B1B03" w:rsidRDefault="004B1B03" w:rsidP="004B1B03">
      <w:pPr>
        <w:numPr>
          <w:ilvl w:val="0"/>
          <w:numId w:val="6"/>
        </w:numPr>
      </w:pPr>
      <w:r w:rsidRPr="004B1B03">
        <w:t>Certified Clinical Hypnotherapist – Hypnotherapy Training Institute (ACHE)</w:t>
      </w:r>
      <w:r w:rsidR="00065AB8">
        <w:t>, USA</w:t>
      </w:r>
    </w:p>
    <w:p w14:paraId="66DB5E53" w14:textId="73DBAE1D" w:rsidR="004B1B03" w:rsidRPr="004B1B03" w:rsidRDefault="004B1B03" w:rsidP="004B1B03">
      <w:pPr>
        <w:numPr>
          <w:ilvl w:val="0"/>
          <w:numId w:val="6"/>
        </w:numPr>
      </w:pPr>
      <w:r w:rsidRPr="004B1B03">
        <w:t>Black Belt</w:t>
      </w:r>
      <w:r w:rsidR="00065AB8">
        <w:t xml:space="preserve">s: </w:t>
      </w:r>
      <w:r w:rsidRPr="004B1B03">
        <w:t xml:space="preserve">Dan 1 – Karate &amp; </w:t>
      </w:r>
      <w:r w:rsidR="00065AB8">
        <w:t xml:space="preserve">Dan 2 - </w:t>
      </w:r>
      <w:r w:rsidRPr="004B1B03">
        <w:t>Kobudo (Shorin Ryu Style)</w:t>
      </w:r>
    </w:p>
    <w:p w14:paraId="08BE9682" w14:textId="77777777" w:rsidR="004B1B03" w:rsidRPr="004B1B03" w:rsidRDefault="00000000" w:rsidP="004B1B03">
      <w:pPr>
        <w:rPr>
          <w:sz w:val="12"/>
          <w:szCs w:val="12"/>
        </w:rPr>
      </w:pPr>
      <w:r>
        <w:rPr>
          <w:sz w:val="12"/>
          <w:szCs w:val="12"/>
        </w:rPr>
        <w:pict w14:anchorId="705132EA">
          <v:rect id="_x0000_i1030" style="width:0;height:1.5pt" o:hralign="center" o:hrstd="t" o:hr="t" fillcolor="#a0a0a0" stroked="f"/>
        </w:pict>
      </w:r>
    </w:p>
    <w:p w14:paraId="12A0B27A" w14:textId="77777777" w:rsidR="004B1B03" w:rsidRPr="004B1B03" w:rsidRDefault="004B1B03" w:rsidP="004B1B03">
      <w:pPr>
        <w:rPr>
          <w:b/>
          <w:bCs/>
        </w:rPr>
      </w:pPr>
      <w:r w:rsidRPr="004B1B03">
        <w:rPr>
          <w:b/>
          <w:bCs/>
        </w:rPr>
        <w:t>AWARDS &amp; RECOGNITION</w:t>
      </w:r>
    </w:p>
    <w:p w14:paraId="39EB9D1B" w14:textId="77777777" w:rsidR="004B1B03" w:rsidRPr="004B1B03" w:rsidRDefault="004B1B03" w:rsidP="004B1B03">
      <w:pPr>
        <w:numPr>
          <w:ilvl w:val="0"/>
          <w:numId w:val="7"/>
        </w:numPr>
      </w:pPr>
      <w:r w:rsidRPr="004B1B03">
        <w:t>Steel Manufacturer of the Year – Global Business Insight (2018)</w:t>
      </w:r>
    </w:p>
    <w:p w14:paraId="1EF6E3C9" w14:textId="77777777" w:rsidR="004B1B03" w:rsidRPr="004B1B03" w:rsidRDefault="004B1B03" w:rsidP="004B1B03">
      <w:pPr>
        <w:numPr>
          <w:ilvl w:val="0"/>
          <w:numId w:val="7"/>
        </w:numPr>
      </w:pPr>
      <w:r w:rsidRPr="004B1B03">
        <w:t>Best CEO – Steel &amp; Metals Industry Middle East – Business Worldwide Magazine (2016)</w:t>
      </w:r>
    </w:p>
    <w:p w14:paraId="008D5ABC" w14:textId="77777777" w:rsidR="004B1B03" w:rsidRPr="004B1B03" w:rsidRDefault="004B1B03" w:rsidP="004B1B03">
      <w:pPr>
        <w:numPr>
          <w:ilvl w:val="0"/>
          <w:numId w:val="7"/>
        </w:numPr>
      </w:pPr>
      <w:r w:rsidRPr="004B1B03">
        <w:t>UAE Growth Strategy CEO of the Year – Business Worldwide Magazine (2016)</w:t>
      </w:r>
    </w:p>
    <w:p w14:paraId="49DE8110" w14:textId="77777777" w:rsidR="004B1B03" w:rsidRPr="004B1B03" w:rsidRDefault="004B1B03" w:rsidP="004B1B03">
      <w:pPr>
        <w:numPr>
          <w:ilvl w:val="0"/>
          <w:numId w:val="7"/>
        </w:numPr>
      </w:pPr>
      <w:r w:rsidRPr="004B1B03">
        <w:t>Man of the Year – World News Media (2016)</w:t>
      </w:r>
    </w:p>
    <w:p w14:paraId="780A2770" w14:textId="77777777" w:rsidR="004B1B03" w:rsidRPr="004B1B03" w:rsidRDefault="00000000" w:rsidP="004B1B03">
      <w:pPr>
        <w:rPr>
          <w:sz w:val="12"/>
          <w:szCs w:val="12"/>
        </w:rPr>
      </w:pPr>
      <w:r>
        <w:rPr>
          <w:sz w:val="12"/>
          <w:szCs w:val="12"/>
        </w:rPr>
        <w:pict w14:anchorId="761B228E">
          <v:rect id="_x0000_i1031" style="width:0;height:1.5pt" o:hralign="center" o:hrstd="t" o:hr="t" fillcolor="#a0a0a0" stroked="f"/>
        </w:pict>
      </w:r>
    </w:p>
    <w:p w14:paraId="618AB9C0" w14:textId="3369FC55" w:rsidR="00065AB8" w:rsidRDefault="004B1B03" w:rsidP="004B1B03">
      <w:pPr>
        <w:rPr>
          <w:b/>
          <w:bCs/>
        </w:rPr>
      </w:pPr>
      <w:r w:rsidRPr="004B1B03">
        <w:rPr>
          <w:b/>
          <w:bCs/>
        </w:rPr>
        <w:t>LANGUAGES</w:t>
      </w:r>
    </w:p>
    <w:p w14:paraId="496C8934" w14:textId="402188D2" w:rsidR="004B1B03" w:rsidRPr="004B1B03" w:rsidRDefault="004B1B03" w:rsidP="004B1B03">
      <w:r w:rsidRPr="004B1B03">
        <w:t>Fluent: English, Tamil, Urdu, Hindi</w:t>
      </w:r>
      <w:r w:rsidR="00065AB8">
        <w:t xml:space="preserve"> &amp; </w:t>
      </w:r>
      <w:r w:rsidRPr="004B1B03">
        <w:t>Basic: French, Japanese, Arabic</w:t>
      </w:r>
    </w:p>
    <w:sectPr w:rsidR="004B1B03" w:rsidRPr="004B1B03" w:rsidSect="004B1B0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235"/>
    <w:multiLevelType w:val="multilevel"/>
    <w:tmpl w:val="B386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5D82"/>
    <w:multiLevelType w:val="multilevel"/>
    <w:tmpl w:val="063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42177"/>
    <w:multiLevelType w:val="multilevel"/>
    <w:tmpl w:val="2B78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F47AB"/>
    <w:multiLevelType w:val="multilevel"/>
    <w:tmpl w:val="528636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25995"/>
    <w:multiLevelType w:val="multilevel"/>
    <w:tmpl w:val="EB28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140AE"/>
    <w:multiLevelType w:val="multilevel"/>
    <w:tmpl w:val="290E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91C13"/>
    <w:multiLevelType w:val="multilevel"/>
    <w:tmpl w:val="7F9E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736488">
    <w:abstractNumId w:val="3"/>
  </w:num>
  <w:num w:numId="2" w16cid:durableId="906691816">
    <w:abstractNumId w:val="1"/>
  </w:num>
  <w:num w:numId="3" w16cid:durableId="836700100">
    <w:abstractNumId w:val="6"/>
  </w:num>
  <w:num w:numId="4" w16cid:durableId="1039936074">
    <w:abstractNumId w:val="2"/>
  </w:num>
  <w:num w:numId="5" w16cid:durableId="1612471194">
    <w:abstractNumId w:val="0"/>
  </w:num>
  <w:num w:numId="6" w16cid:durableId="798106938">
    <w:abstractNumId w:val="5"/>
  </w:num>
  <w:num w:numId="7" w16cid:durableId="928004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03"/>
    <w:rsid w:val="00065AB8"/>
    <w:rsid w:val="000B393C"/>
    <w:rsid w:val="000C08BF"/>
    <w:rsid w:val="00231667"/>
    <w:rsid w:val="004B1B03"/>
    <w:rsid w:val="006749B0"/>
    <w:rsid w:val="00775B83"/>
    <w:rsid w:val="00792216"/>
    <w:rsid w:val="00BA4F50"/>
    <w:rsid w:val="00D4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C091"/>
  <w15:chartTrackingRefBased/>
  <w15:docId w15:val="{33B90976-625B-4F53-AF4C-ACF565C9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B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B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B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B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B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B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B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B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B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1B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465</Words>
  <Characters>3065</Characters>
  <Application>Microsoft Office Word</Application>
  <DocSecurity>0</DocSecurity>
  <Lines>57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Husain</dc:creator>
  <cp:keywords/>
  <dc:description/>
  <cp:lastModifiedBy>Abu Husain</cp:lastModifiedBy>
  <cp:revision>2</cp:revision>
  <cp:lastPrinted>2025-10-16T08:27:00Z</cp:lastPrinted>
  <dcterms:created xsi:type="dcterms:W3CDTF">2025-10-16T08:10:00Z</dcterms:created>
  <dcterms:modified xsi:type="dcterms:W3CDTF">2025-10-16T08:29:00Z</dcterms:modified>
</cp:coreProperties>
</file>