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D4B39C" w14:textId="383B3A70" w:rsidR="00D7533E" w:rsidRPr="007E66F9" w:rsidRDefault="00B66A39">
      <w:pPr>
        <w:pStyle w:val="Title"/>
        <w:rPr>
          <w:b/>
          <w:color w:val="000000" w:themeColor="text1"/>
        </w:rPr>
      </w:pPr>
      <w:bookmarkStart w:id="0" w:name="_3pnk29u2t9z0" w:colFirst="0" w:colLast="0"/>
      <w:bookmarkEnd w:id="0"/>
      <w:r w:rsidRPr="007E66F9">
        <w:rPr>
          <w:noProof/>
          <w:color w:val="000000" w:themeColor="text1"/>
        </w:rPr>
        <w:drawing>
          <wp:anchor distT="114300" distB="114300" distL="114300" distR="114300" simplePos="0" relativeHeight="251658240" behindDoc="0" locked="0" layoutInCell="1" hidden="0" allowOverlap="1" wp14:anchorId="3CB70CB9" wp14:editId="556FF2F1">
            <wp:simplePos x="0" y="0"/>
            <wp:positionH relativeFrom="column">
              <wp:posOffset>4648200</wp:posOffset>
            </wp:positionH>
            <wp:positionV relativeFrom="paragraph">
              <wp:posOffset>114300</wp:posOffset>
            </wp:positionV>
            <wp:extent cx="1995488" cy="113564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135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4rsd13hydm0z" w:colFirst="0" w:colLast="0"/>
      <w:bookmarkEnd w:id="1"/>
      <w:proofErr w:type="spellStart"/>
      <w:r w:rsidRPr="007E66F9">
        <w:rPr>
          <w:b/>
          <w:color w:val="000000" w:themeColor="text1"/>
        </w:rPr>
        <w:t>Laboratuvar</w:t>
      </w:r>
      <w:proofErr w:type="spellEnd"/>
      <w:r w:rsidRPr="007E66F9">
        <w:rPr>
          <w:b/>
          <w:color w:val="000000" w:themeColor="text1"/>
        </w:rPr>
        <w:t xml:space="preserve"> </w:t>
      </w:r>
      <w:proofErr w:type="spellStart"/>
      <w:r w:rsidRPr="007E66F9">
        <w:rPr>
          <w:b/>
          <w:color w:val="000000" w:themeColor="text1"/>
        </w:rPr>
        <w:t>Çalışması</w:t>
      </w:r>
      <w:proofErr w:type="spellEnd"/>
      <w:r w:rsidRPr="007E66F9">
        <w:rPr>
          <w:b/>
          <w:color w:val="000000" w:themeColor="text1"/>
        </w:rPr>
        <w:t xml:space="preserve"> 0x</w:t>
      </w:r>
      <w:r w:rsidR="00B41874" w:rsidRPr="007E66F9">
        <w:rPr>
          <w:b/>
          <w:color w:val="000000" w:themeColor="text1"/>
        </w:rPr>
        <w:t>3</w:t>
      </w:r>
    </w:p>
    <w:p w14:paraId="10FB287D" w14:textId="77777777" w:rsidR="00D7533E" w:rsidRPr="007E66F9" w:rsidRDefault="00B66A39">
      <w:pPr>
        <w:pStyle w:val="Subtitle"/>
        <w:rPr>
          <w:color w:val="000000" w:themeColor="text1"/>
        </w:rPr>
      </w:pPr>
      <w:bookmarkStart w:id="2" w:name="_swpvohk2p742" w:colFirst="0" w:colLast="0"/>
      <w:bookmarkEnd w:id="2"/>
      <w:proofErr w:type="spellStart"/>
      <w:r w:rsidRPr="007E66F9">
        <w:rPr>
          <w:color w:val="000000" w:themeColor="text1"/>
        </w:rPr>
        <w:t>Sıralı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Mantık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Tasarım</w:t>
      </w:r>
      <w:proofErr w:type="spellEnd"/>
    </w:p>
    <w:p w14:paraId="28D78267" w14:textId="77777777" w:rsidR="00D7533E" w:rsidRPr="007E66F9" w:rsidRDefault="00B66A39">
      <w:pPr>
        <w:rPr>
          <w:color w:val="000000" w:themeColor="text1"/>
          <w:sz w:val="24"/>
          <w:szCs w:val="24"/>
        </w:rPr>
      </w:pPr>
      <w:bookmarkStart w:id="3" w:name="_9zr0ifvrr4mh" w:colFirst="0" w:colLast="0"/>
      <w:bookmarkEnd w:id="3"/>
      <w:r w:rsidRPr="007E66F9">
        <w:rPr>
          <w:color w:val="000000" w:themeColor="text1"/>
          <w:sz w:val="24"/>
          <w:szCs w:val="24"/>
        </w:rPr>
        <w:t xml:space="preserve">Bu </w:t>
      </w:r>
      <w:proofErr w:type="spellStart"/>
      <w:r w:rsidRPr="007E66F9">
        <w:rPr>
          <w:color w:val="000000" w:themeColor="text1"/>
          <w:sz w:val="24"/>
          <w:szCs w:val="24"/>
        </w:rPr>
        <w:t>labın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amacı</w:t>
      </w:r>
      <w:proofErr w:type="spellEnd"/>
    </w:p>
    <w:p w14:paraId="6EB28487" w14:textId="77777777" w:rsidR="00D7533E" w:rsidRPr="007E66F9" w:rsidRDefault="00D7533E">
      <w:pPr>
        <w:rPr>
          <w:color w:val="000000" w:themeColor="text1"/>
          <w:sz w:val="24"/>
          <w:szCs w:val="24"/>
        </w:rPr>
      </w:pPr>
    </w:p>
    <w:p w14:paraId="51932A73" w14:textId="77777777" w:rsidR="00D7533E" w:rsidRPr="007E66F9" w:rsidRDefault="00B66A39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7E66F9">
        <w:rPr>
          <w:color w:val="000000" w:themeColor="text1"/>
          <w:sz w:val="24"/>
          <w:szCs w:val="24"/>
        </w:rPr>
        <w:t>Donanım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tanıma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dillerini</w:t>
      </w:r>
      <w:proofErr w:type="spellEnd"/>
      <w:r w:rsidRPr="007E66F9">
        <w:rPr>
          <w:color w:val="000000" w:themeColor="text1"/>
          <w:sz w:val="24"/>
          <w:szCs w:val="24"/>
        </w:rPr>
        <w:t xml:space="preserve"> (DTD) </w:t>
      </w:r>
      <w:proofErr w:type="spellStart"/>
      <w:r w:rsidRPr="007E66F9">
        <w:rPr>
          <w:color w:val="000000" w:themeColor="text1"/>
          <w:sz w:val="24"/>
          <w:szCs w:val="24"/>
        </w:rPr>
        <w:t>kullanarak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devre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tasarımı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yapmak</w:t>
      </w:r>
      <w:proofErr w:type="spellEnd"/>
      <w:r w:rsidRPr="007E66F9">
        <w:rPr>
          <w:color w:val="000000" w:themeColor="text1"/>
          <w:sz w:val="24"/>
          <w:szCs w:val="24"/>
        </w:rPr>
        <w:t>.</w:t>
      </w:r>
    </w:p>
    <w:p w14:paraId="15D05DEA" w14:textId="77777777" w:rsidR="00D7533E" w:rsidRPr="007E66F9" w:rsidRDefault="00B66A39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7E66F9">
        <w:rPr>
          <w:color w:val="000000" w:themeColor="text1"/>
          <w:sz w:val="24"/>
          <w:szCs w:val="24"/>
        </w:rPr>
        <w:t>Sıralı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mantık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devreleri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oluşturabilmek</w:t>
      </w:r>
      <w:proofErr w:type="spellEnd"/>
      <w:r w:rsidRPr="007E66F9">
        <w:rPr>
          <w:color w:val="000000" w:themeColor="text1"/>
          <w:sz w:val="24"/>
          <w:szCs w:val="24"/>
        </w:rPr>
        <w:t>.</w:t>
      </w:r>
    </w:p>
    <w:p w14:paraId="58E22861" w14:textId="39F9A588" w:rsidR="00D7533E" w:rsidRPr="007E66F9" w:rsidRDefault="00B66A39" w:rsidP="007E66F9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7E66F9">
        <w:rPr>
          <w:color w:val="000000" w:themeColor="text1"/>
          <w:sz w:val="24"/>
          <w:szCs w:val="24"/>
        </w:rPr>
        <w:t>Devrelerin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çalışma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prensiplerine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ve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isterlere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göre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çalıştığını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doğrulamak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için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senaryo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oluşturup</w:t>
      </w:r>
      <w:proofErr w:type="spellEnd"/>
      <w:r w:rsidRPr="007E66F9">
        <w:rPr>
          <w:color w:val="000000" w:themeColor="text1"/>
          <w:sz w:val="24"/>
          <w:szCs w:val="24"/>
        </w:rPr>
        <w:t xml:space="preserve"> </w:t>
      </w:r>
      <w:proofErr w:type="spellStart"/>
      <w:r w:rsidRPr="007E66F9">
        <w:rPr>
          <w:color w:val="000000" w:themeColor="text1"/>
          <w:sz w:val="24"/>
          <w:szCs w:val="24"/>
        </w:rPr>
        <w:t>onları</w:t>
      </w:r>
      <w:proofErr w:type="spellEnd"/>
      <w:r w:rsidRPr="007E66F9">
        <w:rPr>
          <w:color w:val="000000" w:themeColor="text1"/>
          <w:sz w:val="24"/>
          <w:szCs w:val="24"/>
        </w:rPr>
        <w:t xml:space="preserve"> test </w:t>
      </w:r>
      <w:proofErr w:type="spellStart"/>
      <w:r w:rsidRPr="007E66F9">
        <w:rPr>
          <w:color w:val="000000" w:themeColor="text1"/>
          <w:sz w:val="24"/>
          <w:szCs w:val="24"/>
        </w:rPr>
        <w:t>edebilmek</w:t>
      </w:r>
      <w:proofErr w:type="spellEnd"/>
      <w:r w:rsidRPr="007E66F9">
        <w:rPr>
          <w:color w:val="000000" w:themeColor="text1"/>
          <w:sz w:val="24"/>
          <w:szCs w:val="24"/>
        </w:rPr>
        <w:t>.</w:t>
      </w:r>
      <w:bookmarkStart w:id="4" w:name="_fr5mn93l6mqw" w:colFirst="0" w:colLast="0"/>
      <w:bookmarkEnd w:id="4"/>
    </w:p>
    <w:p w14:paraId="467CDEFD" w14:textId="27F14514" w:rsidR="00D7533E" w:rsidRPr="007E66F9" w:rsidRDefault="00B66A39">
      <w:pPr>
        <w:pStyle w:val="Heading3"/>
        <w:rPr>
          <w:color w:val="000000" w:themeColor="text1"/>
        </w:rPr>
      </w:pPr>
      <w:bookmarkStart w:id="5" w:name="_du8rxp20tdis" w:colFirst="0" w:colLast="0"/>
      <w:bookmarkStart w:id="6" w:name="_jkf7relmfq1h" w:colFirst="0" w:colLast="0"/>
      <w:bookmarkEnd w:id="5"/>
      <w:bookmarkEnd w:id="6"/>
      <w:r w:rsidRPr="007E66F9">
        <w:rPr>
          <w:color w:val="000000" w:themeColor="text1"/>
        </w:rPr>
        <w:t xml:space="preserve">Problem 1 - </w:t>
      </w:r>
      <w:proofErr w:type="spellStart"/>
      <w:r w:rsidR="007E66F9">
        <w:rPr>
          <w:color w:val="000000" w:themeColor="text1"/>
        </w:rPr>
        <w:t>S</w:t>
      </w:r>
      <w:r w:rsidRPr="007E66F9">
        <w:rPr>
          <w:color w:val="000000" w:themeColor="text1"/>
        </w:rPr>
        <w:t>erbest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sayıcı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devresi</w:t>
      </w:r>
      <w:proofErr w:type="spellEnd"/>
    </w:p>
    <w:p w14:paraId="7E79BED2" w14:textId="77777777" w:rsidR="007E66F9" w:rsidRDefault="00B66A39">
      <w:pPr>
        <w:rPr>
          <w:color w:val="000000" w:themeColor="text1"/>
        </w:rPr>
      </w:pPr>
      <w:r w:rsidRPr="007E66F9">
        <w:rPr>
          <w:color w:val="000000" w:themeColor="text1"/>
        </w:rPr>
        <w:t xml:space="preserve">Bu </w:t>
      </w:r>
      <w:proofErr w:type="spellStart"/>
      <w:r w:rsidRPr="007E66F9">
        <w:rPr>
          <w:color w:val="000000" w:themeColor="text1"/>
        </w:rPr>
        <w:t>problemde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devre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aktif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iken</w:t>
      </w:r>
      <w:proofErr w:type="spellEnd"/>
      <w:r w:rsidRPr="007E66F9">
        <w:rPr>
          <w:color w:val="000000" w:themeColor="text1"/>
        </w:rPr>
        <w:t xml:space="preserve"> (</w:t>
      </w:r>
      <w:proofErr w:type="spellStart"/>
      <w:r w:rsidRPr="007E66F9">
        <w:rPr>
          <w:b/>
          <w:color w:val="000000" w:themeColor="text1"/>
        </w:rPr>
        <w:t>en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sinyali</w:t>
      </w:r>
      <w:proofErr w:type="spellEnd"/>
      <w:r w:rsidRPr="007E66F9">
        <w:rPr>
          <w:color w:val="000000" w:themeColor="text1"/>
        </w:rPr>
        <w:t xml:space="preserve">) her clock rising edge de </w:t>
      </w:r>
      <w:r w:rsidR="007E66F9" w:rsidRPr="00902BB3">
        <w:rPr>
          <w:b/>
          <w:bCs/>
          <w:color w:val="000000" w:themeColor="text1"/>
        </w:rPr>
        <w:t>yon</w:t>
      </w:r>
      <w:r w:rsid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girişine</w:t>
      </w:r>
      <w:proofErr w:type="spellEnd"/>
      <w:r w:rsid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bağlı</w:t>
      </w:r>
      <w:proofErr w:type="spellEnd"/>
      <w:r w:rsid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olarak</w:t>
      </w:r>
      <w:proofErr w:type="spellEnd"/>
      <w:r w:rsidR="007E66F9">
        <w:rPr>
          <w:color w:val="000000" w:themeColor="text1"/>
        </w:rPr>
        <w:t xml:space="preserve"> </w:t>
      </w:r>
      <w:r w:rsidRPr="007E66F9">
        <w:rPr>
          <w:color w:val="000000" w:themeColor="text1"/>
        </w:rPr>
        <w:t xml:space="preserve">0 </w:t>
      </w:r>
      <w:proofErr w:type="spellStart"/>
      <w:r w:rsidRPr="007E66F9">
        <w:rPr>
          <w:color w:val="000000" w:themeColor="text1"/>
        </w:rPr>
        <w:t>sayısından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verilen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b/>
          <w:color w:val="000000" w:themeColor="text1"/>
        </w:rPr>
        <w:t>psc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değerine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veya</w:t>
      </w:r>
      <w:proofErr w:type="spellEnd"/>
      <w:r w:rsidR="007E66F9">
        <w:rPr>
          <w:color w:val="000000" w:themeColor="text1"/>
        </w:rPr>
        <w:t xml:space="preserve"> </w:t>
      </w:r>
      <w:proofErr w:type="spellStart"/>
      <w:r w:rsidR="007E66F9" w:rsidRPr="00902BB3">
        <w:rPr>
          <w:b/>
          <w:bCs/>
          <w:color w:val="000000" w:themeColor="text1"/>
        </w:rPr>
        <w:t>psc</w:t>
      </w:r>
      <w:proofErr w:type="spellEnd"/>
      <w:r w:rsid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değerinden</w:t>
      </w:r>
      <w:proofErr w:type="spellEnd"/>
      <w:r w:rsidR="007E66F9">
        <w:rPr>
          <w:color w:val="000000" w:themeColor="text1"/>
        </w:rPr>
        <w:t xml:space="preserve"> 0 a </w:t>
      </w:r>
      <w:proofErr w:type="spellStart"/>
      <w:r w:rsidRPr="007E66F9">
        <w:rPr>
          <w:color w:val="000000" w:themeColor="text1"/>
        </w:rPr>
        <w:t>kadar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sayıp</w:t>
      </w:r>
      <w:proofErr w:type="spellEnd"/>
      <w:r w:rsidRPr="007E66F9">
        <w:rPr>
          <w:color w:val="000000" w:themeColor="text1"/>
        </w:rPr>
        <w:t xml:space="preserve">, </w:t>
      </w:r>
      <w:proofErr w:type="spellStart"/>
      <w:r w:rsidR="007E66F9">
        <w:rPr>
          <w:color w:val="000000" w:themeColor="text1"/>
        </w:rPr>
        <w:t>hedefe</w:t>
      </w:r>
      <w:proofErr w:type="spellEnd"/>
      <w:r w:rsid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ulaştığında</w:t>
      </w:r>
      <w:proofErr w:type="spellEnd"/>
      <w:r w:rsidRPr="007E66F9">
        <w:rPr>
          <w:color w:val="000000" w:themeColor="text1"/>
        </w:rPr>
        <w:t xml:space="preserve"> </w:t>
      </w:r>
      <w:r w:rsidRPr="007E66F9">
        <w:rPr>
          <w:b/>
          <w:color w:val="000000" w:themeColor="text1"/>
        </w:rPr>
        <w:t xml:space="preserve">tick </w:t>
      </w:r>
      <w:proofErr w:type="spellStart"/>
      <w:r w:rsidRPr="007E66F9">
        <w:rPr>
          <w:color w:val="000000" w:themeColor="text1"/>
        </w:rPr>
        <w:t>sinyali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oluşturan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bir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devre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tasarlayacaksınız</w:t>
      </w:r>
      <w:proofErr w:type="spellEnd"/>
      <w:r w:rsidRPr="007E66F9">
        <w:rPr>
          <w:color w:val="000000" w:themeColor="text1"/>
        </w:rPr>
        <w:t xml:space="preserve">. </w:t>
      </w:r>
      <w:r w:rsidR="007E66F9">
        <w:rPr>
          <w:color w:val="000000" w:themeColor="text1"/>
        </w:rPr>
        <w:t>(</w:t>
      </w:r>
      <w:proofErr w:type="spellStart"/>
      <w:r w:rsidR="007E66F9">
        <w:rPr>
          <w:color w:val="000000" w:themeColor="text1"/>
        </w:rPr>
        <w:t>Aşağı</w:t>
      </w:r>
      <w:proofErr w:type="spellEnd"/>
      <w:r w:rsidR="007E66F9">
        <w:rPr>
          <w:color w:val="000000" w:themeColor="text1"/>
        </w:rPr>
        <w:t>/</w:t>
      </w:r>
      <w:proofErr w:type="spellStart"/>
      <w:r w:rsidR="007E66F9">
        <w:rPr>
          <w:color w:val="000000" w:themeColor="text1"/>
        </w:rPr>
        <w:t>yukarı</w:t>
      </w:r>
      <w:proofErr w:type="spellEnd"/>
      <w:r w:rsid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sayıcı</w:t>
      </w:r>
      <w:proofErr w:type="spellEnd"/>
      <w:r w:rsidR="007E66F9">
        <w:rPr>
          <w:color w:val="000000" w:themeColor="text1"/>
        </w:rPr>
        <w:t xml:space="preserve">) </w:t>
      </w:r>
    </w:p>
    <w:p w14:paraId="074841EB" w14:textId="77777777" w:rsidR="007E66F9" w:rsidRDefault="00B66A39" w:rsidP="007E66F9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7E66F9">
        <w:rPr>
          <w:color w:val="000000" w:themeColor="text1"/>
        </w:rPr>
        <w:t>Devrenin</w:t>
      </w:r>
      <w:proofErr w:type="spellEnd"/>
      <w:r w:rsidRPr="007E66F9">
        <w:rPr>
          <w:color w:val="000000" w:themeColor="text1"/>
        </w:rPr>
        <w:t xml:space="preserve"> disable </w:t>
      </w:r>
      <w:proofErr w:type="spellStart"/>
      <w:r w:rsidRPr="007E66F9">
        <w:rPr>
          <w:color w:val="000000" w:themeColor="text1"/>
        </w:rPr>
        <w:t>edilmesi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registerlarınızı</w:t>
      </w:r>
      <w:proofErr w:type="spellEnd"/>
      <w:r w:rsid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değiştirmeyecek</w:t>
      </w:r>
      <w:proofErr w:type="spellEnd"/>
      <w:r w:rsid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fakat</w:t>
      </w:r>
      <w:proofErr w:type="spellEnd"/>
      <w:r w:rsid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sayma</w:t>
      </w:r>
      <w:proofErr w:type="spellEnd"/>
      <w:r w:rsid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işlemini</w:t>
      </w:r>
      <w:proofErr w:type="spellEnd"/>
      <w:r w:rsidR="007E66F9">
        <w:rPr>
          <w:color w:val="000000" w:themeColor="text1"/>
        </w:rPr>
        <w:t xml:space="preserve"> </w:t>
      </w:r>
      <w:proofErr w:type="spellStart"/>
      <w:r w:rsidR="007E66F9">
        <w:rPr>
          <w:color w:val="000000" w:themeColor="text1"/>
        </w:rPr>
        <w:t>donduracak</w:t>
      </w:r>
      <w:proofErr w:type="spellEnd"/>
      <w:r w:rsidR="007E66F9">
        <w:rPr>
          <w:color w:val="000000" w:themeColor="text1"/>
        </w:rPr>
        <w:t>.</w:t>
      </w:r>
    </w:p>
    <w:p w14:paraId="0496DC77" w14:textId="519FDB78" w:rsidR="007E66F9" w:rsidRPr="007E66F9" w:rsidRDefault="007E66F9" w:rsidP="007E66F9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Devre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geri</w:t>
      </w:r>
      <w:proofErr w:type="spellEnd"/>
      <w:r>
        <w:rPr>
          <w:color w:val="000000" w:themeColor="text1"/>
        </w:rPr>
        <w:t xml:space="preserve"> active </w:t>
      </w:r>
      <w:proofErr w:type="spellStart"/>
      <w:r>
        <w:rPr>
          <w:color w:val="000000" w:themeColor="text1"/>
        </w:rPr>
        <w:t>edildiğinde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o anda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registerların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değeri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neyse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aynı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şekilde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çalışmaya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devam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edecek</w:t>
      </w:r>
      <w:proofErr w:type="spellEnd"/>
      <w:r>
        <w:rPr>
          <w:color w:val="000000" w:themeColor="text1"/>
        </w:rPr>
        <w:t>.</w:t>
      </w:r>
    </w:p>
    <w:p w14:paraId="3F8376DD" w14:textId="2D7C1110" w:rsidR="00D7533E" w:rsidRPr="007E66F9" w:rsidRDefault="00B66A39" w:rsidP="007E66F9">
      <w:pPr>
        <w:pStyle w:val="ListParagraph"/>
        <w:numPr>
          <w:ilvl w:val="0"/>
          <w:numId w:val="4"/>
        </w:numPr>
        <w:rPr>
          <w:bCs/>
          <w:color w:val="000000" w:themeColor="text1"/>
        </w:rPr>
      </w:pPr>
      <w:proofErr w:type="spellStart"/>
      <w:r w:rsidRPr="007E66F9">
        <w:rPr>
          <w:b/>
          <w:color w:val="000000" w:themeColor="text1"/>
        </w:rPr>
        <w:t>psc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sinyali</w:t>
      </w:r>
      <w:r w:rsidR="007E66F9">
        <w:rPr>
          <w:color w:val="000000" w:themeColor="text1"/>
        </w:rPr>
        <w:t>ni</w:t>
      </w:r>
      <w:proofErr w:type="spellEnd"/>
      <w:r w:rsidRPr="007E66F9">
        <w:rPr>
          <w:color w:val="000000" w:themeColor="text1"/>
        </w:rPr>
        <w:t xml:space="preserve"> </w:t>
      </w:r>
      <w:r w:rsidR="007E66F9">
        <w:rPr>
          <w:color w:val="000000" w:themeColor="text1"/>
        </w:rPr>
        <w:t>8</w:t>
      </w:r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bitlik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alınız</w:t>
      </w:r>
      <w:proofErr w:type="spellEnd"/>
      <w:r w:rsidRPr="007E66F9">
        <w:rPr>
          <w:color w:val="000000" w:themeColor="text1"/>
        </w:rPr>
        <w:t>. A</w:t>
      </w:r>
      <w:proofErr w:type="spellStart"/>
      <w:r w:rsidRPr="007E66F9">
        <w:rPr>
          <w:color w:val="000000" w:themeColor="text1"/>
        </w:rPr>
        <w:t>yrıca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bir</w:t>
      </w:r>
      <w:proofErr w:type="spellEnd"/>
      <w:r w:rsidRPr="007E66F9">
        <w:rPr>
          <w:color w:val="000000" w:themeColor="text1"/>
        </w:rPr>
        <w:t xml:space="preserve"> active-low reset </w:t>
      </w:r>
      <w:proofErr w:type="spellStart"/>
      <w:r w:rsidRPr="007E66F9">
        <w:rPr>
          <w:color w:val="000000" w:themeColor="text1"/>
        </w:rPr>
        <w:t>sinyali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ekleyip</w:t>
      </w:r>
      <w:proofErr w:type="spellEnd"/>
      <w:r w:rsidRPr="007E66F9">
        <w:rPr>
          <w:color w:val="000000" w:themeColor="text1"/>
        </w:rPr>
        <w:t xml:space="preserve">, reset </w:t>
      </w:r>
      <w:proofErr w:type="spellStart"/>
      <w:r w:rsidRPr="007E66F9">
        <w:rPr>
          <w:color w:val="000000" w:themeColor="text1"/>
        </w:rPr>
        <w:t>geldiğinde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counterınızı</w:t>
      </w:r>
      <w:proofErr w:type="spellEnd"/>
      <w:r w:rsidR="007E66F9">
        <w:rPr>
          <w:color w:val="000000" w:themeColor="text1"/>
        </w:rPr>
        <w:t xml:space="preserve"> 0 </w:t>
      </w:r>
      <w:proofErr w:type="spellStart"/>
      <w:r w:rsidR="007E66F9">
        <w:rPr>
          <w:color w:val="000000" w:themeColor="text1"/>
        </w:rPr>
        <w:t>layınız</w:t>
      </w:r>
      <w:proofErr w:type="spellEnd"/>
      <w:r w:rsidRPr="007E66F9">
        <w:rPr>
          <w:color w:val="000000" w:themeColor="text1"/>
        </w:rPr>
        <w:t xml:space="preserve">. </w:t>
      </w:r>
      <w:proofErr w:type="spellStart"/>
      <w:r w:rsidRPr="007E66F9">
        <w:rPr>
          <w:color w:val="000000" w:themeColor="text1"/>
        </w:rPr>
        <w:t>Örnek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modül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portları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aşağıda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verilmiştir</w:t>
      </w:r>
      <w:proofErr w:type="spellEnd"/>
      <w:r w:rsidRPr="007E66F9">
        <w:rPr>
          <w:color w:val="000000" w:themeColor="text1"/>
        </w:rPr>
        <w:t xml:space="preserve">. </w:t>
      </w:r>
      <w:proofErr w:type="spellStart"/>
      <w:r w:rsidRPr="007E66F9">
        <w:rPr>
          <w:color w:val="000000" w:themeColor="text1"/>
        </w:rPr>
        <w:t>Modülünüz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için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basit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bir</w:t>
      </w:r>
      <w:proofErr w:type="spellEnd"/>
      <w:r w:rsidRPr="007E66F9">
        <w:rPr>
          <w:color w:val="000000" w:themeColor="text1"/>
        </w:rPr>
        <w:t xml:space="preserve"> testbench </w:t>
      </w:r>
      <w:proofErr w:type="spellStart"/>
      <w:r w:rsidRPr="007E66F9">
        <w:rPr>
          <w:color w:val="000000" w:themeColor="text1"/>
        </w:rPr>
        <w:t>oluşturup</w:t>
      </w:r>
      <w:proofErr w:type="spellEnd"/>
      <w:r w:rsidRPr="007E66F9">
        <w:rPr>
          <w:color w:val="000000" w:themeColor="text1"/>
        </w:rPr>
        <w:t xml:space="preserve">, </w:t>
      </w:r>
      <w:proofErr w:type="spellStart"/>
      <w:r w:rsidRPr="007E66F9">
        <w:rPr>
          <w:color w:val="000000" w:themeColor="text1"/>
        </w:rPr>
        <w:t>birkaç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farklı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psc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değerlerine</w:t>
      </w:r>
      <w:proofErr w:type="spellEnd"/>
      <w:r w:rsidRPr="007E66F9">
        <w:rPr>
          <w:color w:val="000000" w:themeColor="text1"/>
        </w:rPr>
        <w:t xml:space="preserve"> </w:t>
      </w:r>
      <w:proofErr w:type="spellStart"/>
      <w:r w:rsidRPr="007E66F9">
        <w:rPr>
          <w:color w:val="000000" w:themeColor="text1"/>
        </w:rPr>
        <w:t>göre</w:t>
      </w:r>
      <w:proofErr w:type="spellEnd"/>
      <w:r w:rsidRPr="007E66F9">
        <w:rPr>
          <w:color w:val="000000" w:themeColor="text1"/>
        </w:rPr>
        <w:t xml:space="preserve"> test </w:t>
      </w:r>
      <w:proofErr w:type="spellStart"/>
      <w:r w:rsidRPr="007E66F9">
        <w:rPr>
          <w:color w:val="000000" w:themeColor="text1"/>
        </w:rPr>
        <w:t>ediniz</w:t>
      </w:r>
      <w:proofErr w:type="spellEnd"/>
      <w:r w:rsidRPr="007E66F9">
        <w:rPr>
          <w:color w:val="000000" w:themeColor="text1"/>
        </w:rPr>
        <w:t>.</w:t>
      </w:r>
    </w:p>
    <w:p w14:paraId="0BA75A13" w14:textId="72AF629B" w:rsidR="007E66F9" w:rsidRDefault="00902BB3" w:rsidP="007E66F9">
      <w:pPr>
        <w:pStyle w:val="ListParagraph"/>
        <w:numPr>
          <w:ilvl w:val="0"/>
          <w:numId w:val="4"/>
        </w:numPr>
        <w:rPr>
          <w:bCs/>
          <w:color w:val="000000" w:themeColor="text1"/>
        </w:rPr>
      </w:pPr>
      <w:r w:rsidRPr="00902BB3">
        <w:rPr>
          <w:b/>
          <w:color w:val="000000" w:themeColor="text1"/>
        </w:rPr>
        <w:t>yo</w:t>
      </w:r>
      <w:r w:rsidR="007E66F9" w:rsidRPr="00902BB3">
        <w:rPr>
          <w:b/>
          <w:color w:val="000000" w:themeColor="text1"/>
        </w:rPr>
        <w:t>n</w:t>
      </w:r>
      <w:r w:rsidR="007E66F9" w:rsidRPr="007E66F9">
        <w:rPr>
          <w:bCs/>
          <w:color w:val="000000" w:themeColor="text1"/>
        </w:rPr>
        <w:t xml:space="preserve"> </w:t>
      </w:r>
      <w:proofErr w:type="spellStart"/>
      <w:r w:rsidR="007E66F9" w:rsidRPr="007E66F9">
        <w:rPr>
          <w:bCs/>
          <w:color w:val="000000" w:themeColor="text1"/>
        </w:rPr>
        <w:t>girişi</w:t>
      </w:r>
      <w:proofErr w:type="spellEnd"/>
      <w:r w:rsidR="007E66F9" w:rsidRPr="007E66F9">
        <w:rPr>
          <w:bCs/>
          <w:color w:val="000000" w:themeColor="text1"/>
        </w:rPr>
        <w:t xml:space="preserve"> 0 </w:t>
      </w:r>
      <w:proofErr w:type="spellStart"/>
      <w:r w:rsidR="007E66F9" w:rsidRPr="007E66F9">
        <w:rPr>
          <w:bCs/>
          <w:color w:val="000000" w:themeColor="text1"/>
        </w:rPr>
        <w:t>ise</w:t>
      </w:r>
      <w:proofErr w:type="spellEnd"/>
      <w:r w:rsidR="007E66F9" w:rsidRPr="007E66F9">
        <w:rPr>
          <w:bCs/>
          <w:color w:val="000000" w:themeColor="text1"/>
        </w:rPr>
        <w:t xml:space="preserve"> </w:t>
      </w:r>
      <w:proofErr w:type="spellStart"/>
      <w:r w:rsidR="007E66F9" w:rsidRPr="007E66F9">
        <w:rPr>
          <w:bCs/>
          <w:color w:val="000000" w:themeColor="text1"/>
        </w:rPr>
        <w:t>yukarı</w:t>
      </w:r>
      <w:proofErr w:type="spellEnd"/>
      <w:r w:rsidR="007E66F9" w:rsidRPr="007E66F9">
        <w:rPr>
          <w:bCs/>
          <w:color w:val="000000" w:themeColor="text1"/>
        </w:rPr>
        <w:t xml:space="preserve"> </w:t>
      </w:r>
      <w:proofErr w:type="spellStart"/>
      <w:r w:rsidR="007E66F9" w:rsidRPr="007E66F9">
        <w:rPr>
          <w:bCs/>
          <w:color w:val="000000" w:themeColor="text1"/>
        </w:rPr>
        <w:t>doğru</w:t>
      </w:r>
      <w:proofErr w:type="spellEnd"/>
      <w:r w:rsidR="007E66F9" w:rsidRPr="007E66F9">
        <w:rPr>
          <w:bCs/>
          <w:color w:val="000000" w:themeColor="text1"/>
        </w:rPr>
        <w:t xml:space="preserve">, 1 </w:t>
      </w:r>
      <w:proofErr w:type="spellStart"/>
      <w:r w:rsidR="007E66F9" w:rsidRPr="007E66F9">
        <w:rPr>
          <w:bCs/>
          <w:color w:val="000000" w:themeColor="text1"/>
        </w:rPr>
        <w:t>ise</w:t>
      </w:r>
      <w:proofErr w:type="spellEnd"/>
      <w:r w:rsidR="007E66F9" w:rsidRPr="007E66F9">
        <w:rPr>
          <w:bCs/>
          <w:color w:val="000000" w:themeColor="text1"/>
        </w:rPr>
        <w:t xml:space="preserve"> </w:t>
      </w:r>
      <w:proofErr w:type="spellStart"/>
      <w:r w:rsidR="007E66F9" w:rsidRPr="007E66F9">
        <w:rPr>
          <w:bCs/>
          <w:color w:val="000000" w:themeColor="text1"/>
        </w:rPr>
        <w:t>aşağı</w:t>
      </w:r>
      <w:proofErr w:type="spellEnd"/>
      <w:r w:rsidR="007E66F9" w:rsidRPr="007E66F9">
        <w:rPr>
          <w:bCs/>
          <w:color w:val="000000" w:themeColor="text1"/>
        </w:rPr>
        <w:t xml:space="preserve"> </w:t>
      </w:r>
      <w:proofErr w:type="spellStart"/>
      <w:r w:rsidR="007E66F9" w:rsidRPr="007E66F9">
        <w:rPr>
          <w:bCs/>
          <w:color w:val="000000" w:themeColor="text1"/>
        </w:rPr>
        <w:t>doğru</w:t>
      </w:r>
      <w:proofErr w:type="spellEnd"/>
      <w:r w:rsidR="007E66F9" w:rsidRPr="007E66F9">
        <w:rPr>
          <w:bCs/>
          <w:color w:val="000000" w:themeColor="text1"/>
        </w:rPr>
        <w:t xml:space="preserve"> </w:t>
      </w:r>
      <w:proofErr w:type="spellStart"/>
      <w:r w:rsidR="007E66F9" w:rsidRPr="007E66F9">
        <w:rPr>
          <w:bCs/>
          <w:color w:val="000000" w:themeColor="text1"/>
        </w:rPr>
        <w:t>sayınız</w:t>
      </w:r>
      <w:proofErr w:type="spellEnd"/>
      <w:r w:rsidR="007E66F9" w:rsidRPr="007E66F9">
        <w:rPr>
          <w:bCs/>
          <w:color w:val="000000" w:themeColor="text1"/>
        </w:rPr>
        <w:t>.</w:t>
      </w:r>
    </w:p>
    <w:p w14:paraId="38F68AC7" w14:textId="7CAF3598" w:rsidR="00902BB3" w:rsidRDefault="00902BB3" w:rsidP="00902BB3">
      <w:pPr>
        <w:rPr>
          <w:bCs/>
          <w:color w:val="000000" w:themeColor="text1"/>
        </w:rPr>
      </w:pPr>
    </w:p>
    <w:p w14:paraId="3FC75030" w14:textId="5EB458F1" w:rsidR="00902BB3" w:rsidRPr="005D5BEF" w:rsidRDefault="00902BB3" w:rsidP="00902BB3">
      <w:pPr>
        <w:numPr>
          <w:ilvl w:val="0"/>
          <w:numId w:val="5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Devreyi HDL ile tasarlayın</w:t>
      </w:r>
    </w:p>
    <w:p w14:paraId="5C5C252A" w14:textId="50079AFE" w:rsidR="00902BB3" w:rsidRDefault="00902BB3" w:rsidP="00902BB3">
      <w:pPr>
        <w:numPr>
          <w:ilvl w:val="0"/>
          <w:numId w:val="5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Farklı </w:t>
      </w:r>
      <w:proofErr w:type="spellStart"/>
      <w:r>
        <w:rPr>
          <w:color w:val="000000" w:themeColor="text1"/>
          <w:lang w:val="tr-TR"/>
        </w:rPr>
        <w:t>psc</w:t>
      </w:r>
      <w:proofErr w:type="spellEnd"/>
      <w:r>
        <w:rPr>
          <w:color w:val="000000" w:themeColor="text1"/>
          <w:lang w:val="tr-TR"/>
        </w:rPr>
        <w:t xml:space="preserve">, yon, en ve </w:t>
      </w:r>
      <w:proofErr w:type="spellStart"/>
      <w:r>
        <w:rPr>
          <w:color w:val="000000" w:themeColor="text1"/>
          <w:lang w:val="tr-TR"/>
        </w:rPr>
        <w:t>reset</w:t>
      </w:r>
      <w:proofErr w:type="spellEnd"/>
      <w:r>
        <w:rPr>
          <w:color w:val="000000" w:themeColor="text1"/>
          <w:lang w:val="tr-TR"/>
        </w:rPr>
        <w:t xml:space="preserve"> girişlerine göre </w:t>
      </w:r>
      <w:proofErr w:type="spellStart"/>
      <w:r>
        <w:rPr>
          <w:color w:val="000000" w:themeColor="text1"/>
          <w:lang w:val="tr-TR"/>
        </w:rPr>
        <w:t>t</w:t>
      </w:r>
      <w:r w:rsidRPr="005D5BEF">
        <w:rPr>
          <w:color w:val="000000" w:themeColor="text1"/>
          <w:lang w:val="tr-TR"/>
        </w:rPr>
        <w:t>estbench</w:t>
      </w:r>
      <w:proofErr w:type="spellEnd"/>
      <w:r w:rsidRPr="005D5BEF">
        <w:rPr>
          <w:color w:val="000000" w:themeColor="text1"/>
          <w:lang w:val="tr-TR"/>
        </w:rPr>
        <w:t xml:space="preserve"> oluşturarak, </w:t>
      </w:r>
      <w:proofErr w:type="gramStart"/>
      <w:r w:rsidRPr="005D5BEF">
        <w:rPr>
          <w:color w:val="000000" w:themeColor="text1"/>
          <w:lang w:val="tr-TR"/>
        </w:rPr>
        <w:t xml:space="preserve">devrenin </w:t>
      </w:r>
      <w:r>
        <w:rPr>
          <w:color w:val="000000" w:themeColor="text1"/>
          <w:lang w:val="tr-TR"/>
        </w:rPr>
        <w:t xml:space="preserve"> farklı</w:t>
      </w:r>
      <w:proofErr w:type="gramEnd"/>
      <w:r>
        <w:rPr>
          <w:color w:val="000000" w:themeColor="text1"/>
          <w:lang w:val="tr-TR"/>
        </w:rPr>
        <w:t xml:space="preserve"> kombinasyonlarda doğru çalıştığını</w:t>
      </w:r>
      <w:r w:rsidRPr="005D5BEF">
        <w:rPr>
          <w:color w:val="000000" w:themeColor="text1"/>
          <w:lang w:val="tr-TR"/>
        </w:rPr>
        <w:t xml:space="preserve"> gözlemleyin.</w:t>
      </w:r>
      <w:r>
        <w:rPr>
          <w:color w:val="000000" w:themeColor="text1"/>
          <w:lang w:val="tr-TR"/>
        </w:rPr>
        <w:t xml:space="preserve"> </w:t>
      </w:r>
    </w:p>
    <w:p w14:paraId="560AB365" w14:textId="77777777" w:rsidR="00902BB3" w:rsidRPr="003F4D1C" w:rsidRDefault="00902BB3" w:rsidP="00902BB3">
      <w:pPr>
        <w:numPr>
          <w:ilvl w:val="0"/>
          <w:numId w:val="5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 xml:space="preserve">Devreyi </w:t>
      </w:r>
      <w:proofErr w:type="spellStart"/>
      <w:r w:rsidRPr="005D5BEF">
        <w:rPr>
          <w:color w:val="000000" w:themeColor="text1"/>
          <w:lang w:val="tr-TR"/>
        </w:rPr>
        <w:t>Quartus’da</w:t>
      </w:r>
      <w:proofErr w:type="spellEnd"/>
      <w:r w:rsidRPr="005D5BEF">
        <w:rPr>
          <w:color w:val="000000" w:themeColor="text1"/>
          <w:lang w:val="tr-TR"/>
        </w:rPr>
        <w:t xml:space="preserve"> sentezleyerek devrenin ne kadar yer kapladığını (</w:t>
      </w:r>
      <w:proofErr w:type="spellStart"/>
      <w:r w:rsidRPr="005D5BEF">
        <w:rPr>
          <w:color w:val="000000" w:themeColor="text1"/>
          <w:lang w:val="tr-TR"/>
        </w:rPr>
        <w:t>resource</w:t>
      </w:r>
      <w:proofErr w:type="spellEnd"/>
      <w:r w:rsidRPr="005D5BEF">
        <w:rPr>
          <w:color w:val="000000" w:themeColor="text1"/>
          <w:lang w:val="tr-TR"/>
        </w:rPr>
        <w:t xml:space="preserve"> </w:t>
      </w:r>
      <w:proofErr w:type="spellStart"/>
      <w:r w:rsidRPr="005D5BEF">
        <w:rPr>
          <w:color w:val="000000" w:themeColor="text1"/>
          <w:lang w:val="tr-TR"/>
        </w:rPr>
        <w:t>utilization</w:t>
      </w:r>
      <w:proofErr w:type="spellEnd"/>
      <w:r w:rsidRPr="005D5BEF">
        <w:rPr>
          <w:color w:val="000000" w:themeColor="text1"/>
          <w:lang w:val="tr-TR"/>
        </w:rPr>
        <w:t xml:space="preserve"> </w:t>
      </w:r>
      <w:proofErr w:type="spellStart"/>
      <w:r w:rsidRPr="005D5BEF">
        <w:rPr>
          <w:color w:val="000000" w:themeColor="text1"/>
          <w:lang w:val="tr-TR"/>
        </w:rPr>
        <w:t>report</w:t>
      </w:r>
      <w:proofErr w:type="spellEnd"/>
      <w:r w:rsidRPr="005D5BEF">
        <w:rPr>
          <w:color w:val="000000" w:themeColor="text1"/>
          <w:lang w:val="tr-TR"/>
        </w:rPr>
        <w:t xml:space="preserve">), sentezlenen RTL ve eşleştirme ardı devre şemalarını ekleyerek </w:t>
      </w:r>
      <w:r w:rsidRPr="005D5BEF">
        <w:rPr>
          <w:b/>
          <w:color w:val="000000" w:themeColor="text1"/>
          <w:lang w:val="tr-TR"/>
        </w:rPr>
        <w:t>yorumlayınız</w:t>
      </w:r>
      <w:r w:rsidRPr="005D5BEF">
        <w:rPr>
          <w:color w:val="000000" w:themeColor="text1"/>
          <w:lang w:val="tr-TR"/>
        </w:rPr>
        <w:t>.</w:t>
      </w:r>
    </w:p>
    <w:p w14:paraId="68A805A6" w14:textId="21C022A0" w:rsidR="00902BB3" w:rsidRPr="00902BB3" w:rsidRDefault="00902BB3" w:rsidP="00902BB3">
      <w:pPr>
        <w:rPr>
          <w:bCs/>
          <w:color w:val="000000" w:themeColor="text1"/>
        </w:rPr>
      </w:pPr>
    </w:p>
    <w:p w14:paraId="23697858" w14:textId="07ADAF9F" w:rsidR="007E66F9" w:rsidRDefault="007E66F9" w:rsidP="007E66F9">
      <w:pPr>
        <w:rPr>
          <w:bCs/>
          <w:color w:val="000000" w:themeColor="text1"/>
        </w:rPr>
      </w:pPr>
    </w:p>
    <w:p w14:paraId="2D370C3A" w14:textId="7EF5644D" w:rsidR="007E66F9" w:rsidRPr="00902BB3" w:rsidRDefault="007E66F9" w:rsidP="007E66F9">
      <w:pPr>
        <w:rPr>
          <w:b/>
          <w:color w:val="000000" w:themeColor="text1"/>
          <w:lang w:val="en-US"/>
        </w:rPr>
      </w:pPr>
      <w:proofErr w:type="spellStart"/>
      <w:r w:rsidRPr="00902BB3">
        <w:rPr>
          <w:b/>
          <w:color w:val="000000" w:themeColor="text1"/>
        </w:rPr>
        <w:t>Örnek</w:t>
      </w:r>
      <w:proofErr w:type="spellEnd"/>
      <w:r w:rsidRPr="00902BB3">
        <w:rPr>
          <w:b/>
          <w:color w:val="000000" w:themeColor="text1"/>
        </w:rPr>
        <w:t xml:space="preserve"> </w:t>
      </w:r>
      <w:proofErr w:type="spellStart"/>
      <w:r w:rsidRPr="00902BB3">
        <w:rPr>
          <w:b/>
          <w:color w:val="000000" w:themeColor="text1"/>
        </w:rPr>
        <w:t>olarak</w:t>
      </w:r>
      <w:proofErr w:type="spellEnd"/>
      <w:r w:rsidRPr="00902BB3">
        <w:rPr>
          <w:b/>
          <w:color w:val="000000" w:themeColor="text1"/>
          <w:lang w:val="en-US"/>
        </w:rPr>
        <w:t>:</w:t>
      </w:r>
    </w:p>
    <w:p w14:paraId="2715E5D2" w14:textId="6B4881DC" w:rsidR="007E66F9" w:rsidRPr="007E66F9" w:rsidRDefault="007E66F9" w:rsidP="007E66F9">
      <w:pPr>
        <w:rPr>
          <w:rFonts w:ascii="Consolas" w:hAnsi="Consolas" w:cs="Consolas"/>
          <w:bCs/>
          <w:color w:val="000000" w:themeColor="text1"/>
          <w:lang w:val="en-US"/>
        </w:rPr>
      </w:pPr>
      <w:proofErr w:type="spellStart"/>
      <w:r w:rsidRPr="007E66F9">
        <w:rPr>
          <w:rFonts w:ascii="Consolas" w:hAnsi="Consolas" w:cs="Consolas"/>
          <w:bCs/>
          <w:color w:val="000000" w:themeColor="text1"/>
          <w:lang w:val="en-US"/>
        </w:rPr>
        <w:t>psc</w:t>
      </w:r>
      <w:proofErr w:type="spellEnd"/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 = 100</w:t>
      </w:r>
    </w:p>
    <w:p w14:paraId="3F8C33B2" w14:textId="3816FBC0" w:rsidR="007E66F9" w:rsidRPr="007E66F9" w:rsidRDefault="007E66F9" w:rsidP="007E66F9">
      <w:pPr>
        <w:rPr>
          <w:rFonts w:ascii="Consolas" w:hAnsi="Consolas" w:cs="Consolas"/>
          <w:bCs/>
          <w:color w:val="000000" w:themeColor="text1"/>
          <w:lang w:val="en-US"/>
        </w:rPr>
      </w:pPr>
      <w:r w:rsidRPr="007E66F9">
        <w:rPr>
          <w:rFonts w:ascii="Consolas" w:hAnsi="Consolas" w:cs="Consolas"/>
          <w:bCs/>
          <w:color w:val="000000" w:themeColor="text1"/>
          <w:lang w:val="en-US"/>
        </w:rPr>
        <w:t>yon = 0</w:t>
      </w:r>
    </w:p>
    <w:p w14:paraId="64C4D28F" w14:textId="47A91626" w:rsidR="007E66F9" w:rsidRPr="007E66F9" w:rsidRDefault="007E66F9" w:rsidP="007E66F9">
      <w:pPr>
        <w:rPr>
          <w:rFonts w:ascii="Consolas" w:hAnsi="Consolas" w:cs="Consolas"/>
          <w:bCs/>
          <w:color w:val="000000" w:themeColor="text1"/>
          <w:lang w:val="en-US"/>
        </w:rPr>
      </w:pPr>
      <w:r w:rsidRPr="007E66F9">
        <w:rPr>
          <w:rFonts w:ascii="Consolas" w:hAnsi="Consolas" w:cs="Consolas"/>
          <w:bCs/>
          <w:color w:val="000000" w:themeColor="text1"/>
          <w:lang w:val="en-US"/>
        </w:rPr>
        <w:t>0, 1, 2, 3, 4, 5, 6, …. 99, 100, 0, 1, 2, 3, 4, 5, …</w:t>
      </w:r>
    </w:p>
    <w:p w14:paraId="65F51BEE" w14:textId="43D40D2B" w:rsidR="007E66F9" w:rsidRPr="007E66F9" w:rsidRDefault="007E66F9" w:rsidP="007E66F9">
      <w:pPr>
        <w:rPr>
          <w:rFonts w:ascii="Consolas" w:hAnsi="Consolas" w:cs="Consolas"/>
          <w:bCs/>
          <w:color w:val="000000" w:themeColor="text1"/>
          <w:lang w:val="en-US"/>
        </w:rPr>
      </w:pPr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                           </w:t>
      </w:r>
      <w:r>
        <w:rPr>
          <w:rFonts w:ascii="Consolas" w:hAnsi="Consolas" w:cs="Consolas"/>
          <w:bCs/>
          <w:color w:val="000000" w:themeColor="text1"/>
          <w:lang w:val="en-US"/>
        </w:rPr>
        <w:t xml:space="preserve"> </w:t>
      </w:r>
      <w:r w:rsidRPr="007E66F9">
        <w:rPr>
          <w:rFonts w:ascii="Consolas" w:hAnsi="Consolas" w:cs="Consolas"/>
          <w:bCs/>
          <w:color w:val="000000" w:themeColor="text1"/>
          <w:lang w:val="en-US"/>
        </w:rPr>
        <w:t>tick</w:t>
      </w:r>
    </w:p>
    <w:p w14:paraId="3173C5CB" w14:textId="5291E888" w:rsidR="00D7533E" w:rsidRDefault="00D7533E">
      <w:pPr>
        <w:rPr>
          <w:color w:val="000000" w:themeColor="text1"/>
        </w:rPr>
      </w:pPr>
    </w:p>
    <w:p w14:paraId="6F32BAEB" w14:textId="77777777" w:rsidR="007E66F9" w:rsidRDefault="007E66F9" w:rsidP="007E66F9">
      <w:pPr>
        <w:rPr>
          <w:rFonts w:ascii="Consolas" w:hAnsi="Consolas" w:cs="Consolas"/>
          <w:bCs/>
          <w:color w:val="000000" w:themeColor="text1"/>
          <w:lang w:val="en-US"/>
        </w:rPr>
      </w:pPr>
      <w:proofErr w:type="spellStart"/>
      <w:r w:rsidRPr="007E66F9">
        <w:rPr>
          <w:rFonts w:ascii="Consolas" w:hAnsi="Consolas" w:cs="Consolas"/>
          <w:bCs/>
          <w:color w:val="000000" w:themeColor="text1"/>
          <w:lang w:val="en-US"/>
        </w:rPr>
        <w:t>psc</w:t>
      </w:r>
      <w:proofErr w:type="spellEnd"/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 = 100</w:t>
      </w:r>
    </w:p>
    <w:p w14:paraId="44A5A648" w14:textId="4A385C1E" w:rsidR="007E66F9" w:rsidRPr="007E66F9" w:rsidRDefault="007E66F9" w:rsidP="007E66F9">
      <w:pPr>
        <w:rPr>
          <w:rFonts w:ascii="Consolas" w:hAnsi="Consolas" w:cs="Consolas"/>
          <w:bCs/>
          <w:color w:val="000000" w:themeColor="text1"/>
          <w:lang w:val="en-US"/>
        </w:rPr>
      </w:pPr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yon = </w:t>
      </w:r>
      <w:r>
        <w:rPr>
          <w:rFonts w:ascii="Consolas" w:hAnsi="Consolas" w:cs="Consolas"/>
          <w:bCs/>
          <w:color w:val="000000" w:themeColor="text1"/>
          <w:lang w:val="en-US"/>
        </w:rPr>
        <w:t>1</w:t>
      </w:r>
    </w:p>
    <w:p w14:paraId="21E8FB37" w14:textId="63F915F8" w:rsidR="007E66F9" w:rsidRPr="007E66F9" w:rsidRDefault="007E66F9" w:rsidP="007E66F9">
      <w:pPr>
        <w:rPr>
          <w:rFonts w:ascii="Consolas" w:hAnsi="Consolas" w:cs="Consolas"/>
          <w:bCs/>
          <w:color w:val="000000" w:themeColor="text1"/>
          <w:lang w:val="en-US"/>
        </w:rPr>
      </w:pPr>
      <w:r>
        <w:rPr>
          <w:rFonts w:ascii="Consolas" w:hAnsi="Consolas" w:cs="Consolas"/>
          <w:bCs/>
          <w:color w:val="000000" w:themeColor="text1"/>
          <w:lang w:val="en-US"/>
        </w:rPr>
        <w:t>100, 99</w:t>
      </w:r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, </w:t>
      </w:r>
      <w:r>
        <w:rPr>
          <w:rFonts w:ascii="Consolas" w:hAnsi="Consolas" w:cs="Consolas"/>
          <w:bCs/>
          <w:color w:val="000000" w:themeColor="text1"/>
          <w:lang w:val="en-US"/>
        </w:rPr>
        <w:t>98</w:t>
      </w:r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, </w:t>
      </w:r>
      <w:r>
        <w:rPr>
          <w:rFonts w:ascii="Consolas" w:hAnsi="Consolas" w:cs="Consolas"/>
          <w:bCs/>
          <w:color w:val="000000" w:themeColor="text1"/>
          <w:lang w:val="en-US"/>
        </w:rPr>
        <w:t>97</w:t>
      </w:r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, </w:t>
      </w:r>
      <w:r>
        <w:rPr>
          <w:rFonts w:ascii="Consolas" w:hAnsi="Consolas" w:cs="Consolas"/>
          <w:bCs/>
          <w:color w:val="000000" w:themeColor="text1"/>
          <w:lang w:val="en-US"/>
        </w:rPr>
        <w:t>96</w:t>
      </w:r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, </w:t>
      </w:r>
      <w:r>
        <w:rPr>
          <w:rFonts w:ascii="Consolas" w:hAnsi="Consolas" w:cs="Consolas"/>
          <w:bCs/>
          <w:color w:val="000000" w:themeColor="text1"/>
          <w:lang w:val="en-US"/>
        </w:rPr>
        <w:t xml:space="preserve">95, </w:t>
      </w:r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… </w:t>
      </w:r>
      <w:proofErr w:type="gramStart"/>
      <w:r>
        <w:rPr>
          <w:rFonts w:ascii="Consolas" w:hAnsi="Consolas" w:cs="Consolas"/>
          <w:bCs/>
          <w:color w:val="000000" w:themeColor="text1"/>
          <w:lang w:val="en-US"/>
        </w:rPr>
        <w:t>1</w:t>
      </w:r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, </w:t>
      </w:r>
      <w:r>
        <w:rPr>
          <w:rFonts w:ascii="Consolas" w:hAnsi="Consolas" w:cs="Consolas"/>
          <w:bCs/>
          <w:color w:val="000000" w:themeColor="text1"/>
          <w:lang w:val="en-US"/>
        </w:rPr>
        <w:t xml:space="preserve"> </w:t>
      </w:r>
      <w:r w:rsidRPr="007E66F9">
        <w:rPr>
          <w:rFonts w:ascii="Consolas" w:hAnsi="Consolas" w:cs="Consolas"/>
          <w:bCs/>
          <w:color w:val="000000" w:themeColor="text1"/>
          <w:lang w:val="en-US"/>
        </w:rPr>
        <w:t>0</w:t>
      </w:r>
      <w:proofErr w:type="gramEnd"/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, </w:t>
      </w:r>
      <w:r>
        <w:rPr>
          <w:rFonts w:ascii="Consolas" w:hAnsi="Consolas" w:cs="Consolas"/>
          <w:bCs/>
          <w:color w:val="000000" w:themeColor="text1"/>
          <w:lang w:val="en-US"/>
        </w:rPr>
        <w:t>100, 99, 98, 97, …</w:t>
      </w:r>
    </w:p>
    <w:p w14:paraId="01FA2568" w14:textId="7EC447F8" w:rsidR="007E66F9" w:rsidRPr="007E66F9" w:rsidRDefault="007E66F9" w:rsidP="007E66F9">
      <w:pPr>
        <w:rPr>
          <w:rFonts w:ascii="Consolas" w:hAnsi="Consolas" w:cs="Consolas"/>
          <w:bCs/>
          <w:color w:val="000000" w:themeColor="text1"/>
          <w:lang w:val="en-US"/>
        </w:rPr>
      </w:pPr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     </w:t>
      </w:r>
      <w:r>
        <w:rPr>
          <w:rFonts w:ascii="Consolas" w:hAnsi="Consolas" w:cs="Consolas"/>
          <w:bCs/>
          <w:color w:val="000000" w:themeColor="text1"/>
          <w:lang w:val="en-US"/>
        </w:rPr>
        <w:t xml:space="preserve">     </w:t>
      </w:r>
      <w:r w:rsidRPr="007E66F9">
        <w:rPr>
          <w:rFonts w:ascii="Consolas" w:hAnsi="Consolas" w:cs="Consolas"/>
          <w:bCs/>
          <w:color w:val="000000" w:themeColor="text1"/>
          <w:lang w:val="en-US"/>
        </w:rPr>
        <w:t xml:space="preserve">                  </w:t>
      </w:r>
      <w:r>
        <w:rPr>
          <w:rFonts w:ascii="Consolas" w:hAnsi="Consolas" w:cs="Consolas"/>
          <w:bCs/>
          <w:color w:val="000000" w:themeColor="text1"/>
          <w:lang w:val="en-US"/>
        </w:rPr>
        <w:t xml:space="preserve"> </w:t>
      </w:r>
      <w:r w:rsidRPr="007E66F9">
        <w:rPr>
          <w:rFonts w:ascii="Consolas" w:hAnsi="Consolas" w:cs="Consolas"/>
          <w:bCs/>
          <w:color w:val="000000" w:themeColor="text1"/>
          <w:lang w:val="en-US"/>
        </w:rPr>
        <w:t>tick</w:t>
      </w:r>
    </w:p>
    <w:p w14:paraId="7BA0B685" w14:textId="77777777" w:rsidR="007E66F9" w:rsidRPr="007E66F9" w:rsidRDefault="007E66F9">
      <w:pPr>
        <w:rPr>
          <w:color w:val="000000" w:themeColor="text1"/>
        </w:rPr>
      </w:pPr>
    </w:p>
    <w:p w14:paraId="4177B77D" w14:textId="77777777" w:rsidR="00D7533E" w:rsidRPr="007E66F9" w:rsidRDefault="00B66A39">
      <w:pPr>
        <w:rPr>
          <w:rFonts w:ascii="Consolas" w:eastAsia="Roboto Mono" w:hAnsi="Consolas" w:cs="Consolas"/>
          <w:color w:val="000000" w:themeColor="text1"/>
        </w:rPr>
      </w:pPr>
      <w:r w:rsidRPr="007E66F9">
        <w:rPr>
          <w:rFonts w:ascii="Consolas" w:eastAsia="Roboto Mono" w:hAnsi="Consolas" w:cs="Consolas"/>
          <w:color w:val="000000" w:themeColor="text1"/>
        </w:rPr>
        <w:t>module p1 (</w:t>
      </w:r>
    </w:p>
    <w:p w14:paraId="7975D7F3" w14:textId="14EAB5A5" w:rsidR="007E66F9" w:rsidRPr="007E66F9" w:rsidRDefault="00B66A39">
      <w:pPr>
        <w:rPr>
          <w:rFonts w:ascii="Consolas" w:eastAsia="Roboto Mono" w:hAnsi="Consolas" w:cs="Consolas"/>
          <w:color w:val="000000" w:themeColor="text1"/>
        </w:rPr>
      </w:pPr>
      <w:r w:rsidRPr="007E66F9">
        <w:rPr>
          <w:rFonts w:ascii="Consolas" w:eastAsia="Roboto Mono" w:hAnsi="Consolas" w:cs="Consolas"/>
          <w:color w:val="000000" w:themeColor="text1"/>
        </w:rPr>
        <w:t xml:space="preserve">  input logic </w:t>
      </w:r>
      <w:proofErr w:type="spellStart"/>
      <w:r w:rsidRPr="007E66F9">
        <w:rPr>
          <w:rFonts w:ascii="Consolas" w:eastAsia="Roboto Mono" w:hAnsi="Consolas" w:cs="Consolas"/>
          <w:color w:val="000000" w:themeColor="text1"/>
        </w:rPr>
        <w:t>clk</w:t>
      </w:r>
      <w:proofErr w:type="spellEnd"/>
      <w:r w:rsidRPr="007E66F9">
        <w:rPr>
          <w:rFonts w:ascii="Consolas" w:eastAsia="Roboto Mono" w:hAnsi="Consolas" w:cs="Consolas"/>
          <w:color w:val="000000" w:themeColor="text1"/>
        </w:rPr>
        <w:t xml:space="preserve">, reset, </w:t>
      </w:r>
      <w:proofErr w:type="spellStart"/>
      <w:r w:rsidRPr="007E66F9">
        <w:rPr>
          <w:rFonts w:ascii="Consolas" w:eastAsia="Roboto Mono" w:hAnsi="Consolas" w:cs="Consolas"/>
          <w:color w:val="000000" w:themeColor="text1"/>
        </w:rPr>
        <w:t>en</w:t>
      </w:r>
      <w:proofErr w:type="spellEnd"/>
      <w:r w:rsidRPr="007E66F9">
        <w:rPr>
          <w:rFonts w:ascii="Consolas" w:eastAsia="Roboto Mono" w:hAnsi="Consolas" w:cs="Consolas"/>
          <w:color w:val="000000" w:themeColor="text1"/>
        </w:rPr>
        <w:t>,</w:t>
      </w:r>
    </w:p>
    <w:p w14:paraId="0B4737F0" w14:textId="70454BDB" w:rsidR="007E66F9" w:rsidRPr="007E66F9" w:rsidRDefault="007E66F9">
      <w:pPr>
        <w:rPr>
          <w:rFonts w:ascii="Consolas" w:eastAsia="Roboto Mono" w:hAnsi="Consolas" w:cs="Consolas"/>
          <w:color w:val="000000" w:themeColor="text1"/>
        </w:rPr>
      </w:pPr>
      <w:r w:rsidRPr="007E66F9">
        <w:rPr>
          <w:rFonts w:ascii="Consolas" w:eastAsia="Roboto Mono" w:hAnsi="Consolas" w:cs="Consolas"/>
          <w:color w:val="000000" w:themeColor="text1"/>
        </w:rPr>
        <w:t xml:space="preserve">  input logic yon,</w:t>
      </w:r>
    </w:p>
    <w:p w14:paraId="7A1D1E05" w14:textId="6ED9513F" w:rsidR="00D7533E" w:rsidRPr="007E66F9" w:rsidRDefault="00B66A39">
      <w:pPr>
        <w:rPr>
          <w:rFonts w:ascii="Consolas" w:eastAsia="Roboto Mono" w:hAnsi="Consolas" w:cs="Consolas"/>
          <w:color w:val="000000" w:themeColor="text1"/>
        </w:rPr>
      </w:pPr>
      <w:r w:rsidRPr="007E66F9">
        <w:rPr>
          <w:rFonts w:ascii="Consolas" w:eastAsia="Roboto Mono" w:hAnsi="Consolas" w:cs="Consolas"/>
          <w:color w:val="000000" w:themeColor="text1"/>
        </w:rPr>
        <w:t xml:space="preserve">  input logic [</w:t>
      </w:r>
      <w:r w:rsidR="007E66F9" w:rsidRPr="007E66F9">
        <w:rPr>
          <w:rFonts w:ascii="Consolas" w:eastAsia="Roboto Mono" w:hAnsi="Consolas" w:cs="Consolas"/>
          <w:color w:val="000000" w:themeColor="text1"/>
        </w:rPr>
        <w:t>7</w:t>
      </w:r>
      <w:r w:rsidRPr="007E66F9">
        <w:rPr>
          <w:rFonts w:ascii="Consolas" w:eastAsia="Roboto Mono" w:hAnsi="Consolas" w:cs="Consolas"/>
          <w:color w:val="000000" w:themeColor="text1"/>
        </w:rPr>
        <w:t xml:space="preserve">:0] </w:t>
      </w:r>
      <w:proofErr w:type="spellStart"/>
      <w:r w:rsidRPr="007E66F9">
        <w:rPr>
          <w:rFonts w:ascii="Consolas" w:eastAsia="Roboto Mono" w:hAnsi="Consolas" w:cs="Consolas"/>
          <w:color w:val="000000" w:themeColor="text1"/>
        </w:rPr>
        <w:t>psc</w:t>
      </w:r>
      <w:proofErr w:type="spellEnd"/>
      <w:r w:rsidRPr="007E66F9">
        <w:rPr>
          <w:rFonts w:ascii="Consolas" w:eastAsia="Roboto Mono" w:hAnsi="Consolas" w:cs="Consolas"/>
          <w:color w:val="000000" w:themeColor="text1"/>
        </w:rPr>
        <w:t>,</w:t>
      </w:r>
    </w:p>
    <w:p w14:paraId="7D26AD6C" w14:textId="77777777" w:rsidR="00902BB3" w:rsidRDefault="00B66A39">
      <w:pPr>
        <w:rPr>
          <w:rFonts w:ascii="Consolas" w:eastAsia="Roboto Mono" w:hAnsi="Consolas" w:cs="Consolas"/>
          <w:color w:val="000000" w:themeColor="text1"/>
        </w:rPr>
      </w:pPr>
      <w:r w:rsidRPr="007E66F9">
        <w:rPr>
          <w:rFonts w:ascii="Consolas" w:eastAsia="Roboto Mono" w:hAnsi="Consolas" w:cs="Consolas"/>
          <w:color w:val="000000" w:themeColor="text1"/>
        </w:rPr>
        <w:t xml:space="preserve">  output tick</w:t>
      </w:r>
    </w:p>
    <w:p w14:paraId="21ACC140" w14:textId="4FD80E21" w:rsidR="00D7533E" w:rsidRPr="00902BB3" w:rsidRDefault="00B66A39">
      <w:pPr>
        <w:rPr>
          <w:rFonts w:ascii="Consolas" w:eastAsia="Roboto Mono" w:hAnsi="Consolas" w:cs="Consolas"/>
          <w:color w:val="000000" w:themeColor="text1"/>
        </w:rPr>
      </w:pPr>
      <w:r w:rsidRPr="007E66F9">
        <w:rPr>
          <w:rFonts w:ascii="Consolas" w:eastAsia="Roboto Mono" w:hAnsi="Consolas" w:cs="Consolas"/>
          <w:color w:val="000000" w:themeColor="text1"/>
        </w:rPr>
        <w:t>);</w:t>
      </w:r>
    </w:p>
    <w:sectPr w:rsidR="00D7533E" w:rsidRPr="00902B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D25DD" w14:textId="77777777" w:rsidR="00AA7385" w:rsidRDefault="00AA7385">
      <w:pPr>
        <w:spacing w:line="240" w:lineRule="auto"/>
      </w:pPr>
      <w:r>
        <w:separator/>
      </w:r>
    </w:p>
  </w:endnote>
  <w:endnote w:type="continuationSeparator" w:id="0">
    <w:p w14:paraId="1E4F64E7" w14:textId="77777777" w:rsidR="00AA7385" w:rsidRDefault="00AA7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DD047" w14:textId="77777777" w:rsidR="00B41874" w:rsidRDefault="00B41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C4BC7" w14:textId="77777777" w:rsidR="00D7533E" w:rsidRDefault="00B66A39">
    <w:pPr>
      <w:jc w:val="right"/>
    </w:pPr>
    <w:r>
      <w:fldChar w:fldCharType="begin"/>
    </w:r>
    <w:r>
      <w:instrText>PAGE</w:instrText>
    </w:r>
    <w:r>
      <w:fldChar w:fldCharType="separate"/>
    </w:r>
    <w:r w:rsidR="00B4187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C7DF9" w14:textId="77777777" w:rsidR="00B41874" w:rsidRDefault="00B41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264C5" w14:textId="77777777" w:rsidR="00AA7385" w:rsidRDefault="00AA7385">
      <w:pPr>
        <w:spacing w:line="240" w:lineRule="auto"/>
      </w:pPr>
      <w:r>
        <w:separator/>
      </w:r>
    </w:p>
  </w:footnote>
  <w:footnote w:type="continuationSeparator" w:id="0">
    <w:p w14:paraId="515C9D50" w14:textId="77777777" w:rsidR="00AA7385" w:rsidRDefault="00AA73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48378" w14:textId="77777777" w:rsidR="00B41874" w:rsidRDefault="00B41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4983" w14:textId="77777777" w:rsidR="00D7533E" w:rsidRDefault="00B66A39">
    <w:pPr>
      <w:spacing w:after="200"/>
      <w:jc w:val="both"/>
      <w:rPr>
        <w:b/>
        <w:color w:val="999999"/>
      </w:rPr>
    </w:pPr>
    <w:r>
      <w:rPr>
        <w:color w:val="999999"/>
      </w:rPr>
      <w:t xml:space="preserve">ELM 235 - </w:t>
    </w:r>
    <w:proofErr w:type="spellStart"/>
    <w:r>
      <w:rPr>
        <w:color w:val="999999"/>
      </w:rPr>
      <w:t>Lojik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Devreler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ve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Tasarım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Laboratuvarı</w:t>
    </w:r>
    <w:proofErr w:type="spellEnd"/>
    <w:r>
      <w:rPr>
        <w:color w:val="999999"/>
      </w:rPr>
      <w:t xml:space="preserve">                                                      </w:t>
    </w:r>
    <w:proofErr w:type="spellStart"/>
    <w:r>
      <w:rPr>
        <w:color w:val="999999"/>
      </w:rPr>
      <w:t>Elektronik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Mühendisliği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769A" w14:textId="77777777" w:rsidR="00B41874" w:rsidRDefault="00B418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3291"/>
    <w:multiLevelType w:val="multilevel"/>
    <w:tmpl w:val="50762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A046C"/>
    <w:multiLevelType w:val="hybridMultilevel"/>
    <w:tmpl w:val="9930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4E58"/>
    <w:multiLevelType w:val="multilevel"/>
    <w:tmpl w:val="75A23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18698A"/>
    <w:multiLevelType w:val="multilevel"/>
    <w:tmpl w:val="5AFE1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110A09"/>
    <w:multiLevelType w:val="multilevel"/>
    <w:tmpl w:val="5CF225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FC21FC"/>
    <w:multiLevelType w:val="hybridMultilevel"/>
    <w:tmpl w:val="918635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33E"/>
    <w:rsid w:val="00362967"/>
    <w:rsid w:val="007E66F9"/>
    <w:rsid w:val="00902BB3"/>
    <w:rsid w:val="00AA7385"/>
    <w:rsid w:val="00B41874"/>
    <w:rsid w:val="00B66A39"/>
    <w:rsid w:val="00D7533E"/>
    <w:rsid w:val="00F3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F1B411"/>
  <w15:docId w15:val="{F80B1AFD-CF82-664D-A3C1-5309705D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41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74"/>
  </w:style>
  <w:style w:type="paragraph" w:styleId="Footer">
    <w:name w:val="footer"/>
    <w:basedOn w:val="Normal"/>
    <w:link w:val="FooterChar"/>
    <w:uiPriority w:val="99"/>
    <w:unhideWhenUsed/>
    <w:rsid w:val="00B41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74"/>
  </w:style>
  <w:style w:type="paragraph" w:styleId="ListParagraph">
    <w:name w:val="List Paragraph"/>
    <w:basedOn w:val="Normal"/>
    <w:uiPriority w:val="34"/>
    <w:qFormat/>
    <w:rsid w:val="007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188F144DA28F7479346C0CA76ED7461" ma:contentTypeVersion="5" ma:contentTypeDescription="Yeni belge oluşturun." ma:contentTypeScope="" ma:versionID="c3718f18e89c8a6385f10e77cbf483af">
  <xsd:schema xmlns:xsd="http://www.w3.org/2001/XMLSchema" xmlns:xs="http://www.w3.org/2001/XMLSchema" xmlns:p="http://schemas.microsoft.com/office/2006/metadata/properties" xmlns:ns2="1bd43d58-6a24-4e86-926a-4e3568ce118c" targetNamespace="http://schemas.microsoft.com/office/2006/metadata/properties" ma:root="true" ma:fieldsID="64fd7b5ba2c47c427c56db0099acfc20" ns2:_="">
    <xsd:import namespace="1bd43d58-6a24-4e86-926a-4e3568ce1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43d58-6a24-4e86-926a-4e3568ce1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d43d58-6a24-4e86-926a-4e3568ce118c" xsi:nil="true"/>
  </documentManagement>
</p:properties>
</file>

<file path=customXml/itemProps1.xml><?xml version="1.0" encoding="utf-8"?>
<ds:datastoreItem xmlns:ds="http://schemas.openxmlformats.org/officeDocument/2006/customXml" ds:itemID="{827C4ABB-9F5C-4154-93D2-8089EEF18AC3}"/>
</file>

<file path=customXml/itemProps2.xml><?xml version="1.0" encoding="utf-8"?>
<ds:datastoreItem xmlns:ds="http://schemas.openxmlformats.org/officeDocument/2006/customXml" ds:itemID="{414EDA71-83FD-4FD7-8CF7-D7F1EC557AD3}"/>
</file>

<file path=customXml/itemProps3.xml><?xml version="1.0" encoding="utf-8"?>
<ds:datastoreItem xmlns:ds="http://schemas.openxmlformats.org/officeDocument/2006/customXml" ds:itemID="{07880AD1-67C8-48E6-A95D-9425FEC8B6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ÇAYCI</cp:lastModifiedBy>
  <cp:revision>6</cp:revision>
  <dcterms:created xsi:type="dcterms:W3CDTF">2021-06-25T07:45:00Z</dcterms:created>
  <dcterms:modified xsi:type="dcterms:W3CDTF">2021-06-25T11:44:00Z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0x0101002188F144DA28F7479346C0CA76ED7461</vt:lpwstr>
  </property>
</Properties>
</file>