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1362EC82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5C7F7C">
              <w:t xml:space="preserve">RegistrarVentaView </w:t>
            </w:r>
            <w:r w:rsidRPr="00987805">
              <w:t xml:space="preserve">con </w:t>
            </w:r>
            <w:r w:rsidR="000713EB" w:rsidRPr="00987805">
              <w:t xml:space="preserve">una tabla de PRODUCTOs vacía, un campo para ingresar el código de barras del </w:t>
            </w:r>
            <w:r w:rsidR="00FE058A" w:rsidRPr="00987805">
              <w:t>PRODUCTO</w:t>
            </w:r>
            <w:r w:rsidR="000713EB" w:rsidRPr="00987805">
              <w:t>, un botón “Agregar Producto”</w:t>
            </w:r>
            <w:r w:rsidR="00C53F89" w:rsidRPr="00987805">
              <w:t>, un campo cantidad desactivado</w:t>
            </w:r>
            <w:r w:rsidR="000713EB" w:rsidRPr="00987805">
              <w:t xml:space="preserve">, una etiqueta con el subtotal, una etiqueta con el IVA y una etiqueta con el total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0713EB" w:rsidRPr="00987805">
              <w:t>vacías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una barra de tabulación con</w:t>
            </w:r>
            <w:r w:rsidR="00112E46" w:rsidRPr="00987805">
              <w:t xml:space="preserve"> tres </w:t>
            </w:r>
            <w:r w:rsidR="00EA1954" w:rsidRPr="00987805">
              <w:t>apartados</w:t>
            </w:r>
            <w:r w:rsidR="00112E46" w:rsidRPr="00987805">
              <w:t xml:space="preserve"> “Pago en Efectivo”, “Pago con Tarjeta” y “Agregar Saldo de Monedero”</w:t>
            </w:r>
            <w:r w:rsidR="006D4540" w:rsidRPr="00987805">
              <w:t xml:space="preserve"> con la opción Pago en Efectivo seleccionada y muestra el campo </w:t>
            </w:r>
            <w:r w:rsidR="00606C7F" w:rsidRPr="00987805">
              <w:t>pago</w:t>
            </w:r>
            <w:r w:rsidR="006D4540" w:rsidRPr="00987805">
              <w:t xml:space="preserve"> con la cantidad 0, el botón “Pagar”</w:t>
            </w:r>
            <w:r w:rsidR="00217634" w:rsidRPr="00987805">
              <w:t xml:space="preserve"> y el campo restante vacío</w:t>
            </w:r>
            <w:r w:rsidR="004861C2" w:rsidRPr="00987805">
              <w:t xml:space="preserve"> 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7DCC33C2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 xml:space="preserve">valida los datos ingresados (FA-02), </w:t>
            </w:r>
            <w:r w:rsidRPr="00987805">
              <w:t>activa el campo cantidad</w:t>
            </w:r>
            <w:r w:rsidR="007B0F5E" w:rsidRPr="00987805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>y habilita el botón “</w:t>
            </w:r>
            <w:r w:rsidR="00217634" w:rsidRPr="00987805">
              <w:t>Agregar Producto</w:t>
            </w:r>
            <w:r w:rsidR="007B0F5E" w:rsidRPr="00987805">
              <w:t>”</w:t>
            </w:r>
            <w:r w:rsidRPr="00987805">
              <w:t>.</w:t>
            </w:r>
          </w:p>
          <w:p w14:paraId="15412EEB" w14:textId="558E69ED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cantidad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 Producto</w:t>
            </w:r>
            <w:r w:rsidR="002333BB" w:rsidRPr="00987805">
              <w:t>”. (FA-01)</w:t>
            </w:r>
          </w:p>
          <w:p w14:paraId="55D6E60C" w14:textId="64123597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</w:t>
            </w:r>
            <w:r w:rsidR="00295B93" w:rsidRPr="00987805">
              <w:t>actualiza las cantidades de las etiquetas subtotal, IVA y total</w:t>
            </w:r>
            <w:r w:rsidRPr="00987805">
              <w:t>. (</w:t>
            </w:r>
            <w:r w:rsidR="00C126D5">
              <w:t>FA-04</w:t>
            </w:r>
            <w:r w:rsidRPr="00987805">
              <w:t>)</w:t>
            </w:r>
          </w:p>
          <w:p w14:paraId="1BB8A5DF" w14:textId="0D5E6499" w:rsidR="005D665D" w:rsidRPr="00987805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agrega una cifra en el campo pago y da clic en el botón pagar. (FA-01</w:t>
            </w:r>
            <w:r w:rsidR="00D2330B" w:rsidRPr="00987805">
              <w:t>, FA-0</w:t>
            </w:r>
            <w:r w:rsidR="00C126D5">
              <w:t>4</w:t>
            </w:r>
            <w:r w:rsidR="00FE316D" w:rsidRPr="00987805">
              <w:t>, FA-0</w:t>
            </w:r>
            <w:r w:rsidR="00C126D5">
              <w:t>5</w:t>
            </w:r>
            <w:r w:rsidRPr="00987805">
              <w:t>)</w:t>
            </w:r>
          </w:p>
          <w:p w14:paraId="59E40EDD" w14:textId="0BBBC47D" w:rsidR="005D665D" w:rsidRPr="00987805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actualiza el campo restante</w:t>
            </w:r>
            <w:r w:rsidR="008E4739" w:rsidRPr="00987805">
              <w:t>.</w:t>
            </w:r>
          </w:p>
          <w:p w14:paraId="43E0D9D1" w14:textId="17F0F57D" w:rsidR="000C3E71" w:rsidRPr="00987805" w:rsidRDefault="000C3E71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(FA-01)</w:t>
            </w:r>
          </w:p>
          <w:p w14:paraId="0E18C429" w14:textId="0E7A93BC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E45B9B" w:rsidRPr="00987805">
              <w:t>comprueba que el campo restante sea igual a 0 (FA-0</w:t>
            </w:r>
            <w:r w:rsidR="00C126D5">
              <w:t>6</w:t>
            </w:r>
            <w:r w:rsidR="00E45B9B" w:rsidRPr="00987805">
              <w:t xml:space="preserve">), </w:t>
            </w:r>
            <w:r w:rsidRPr="00987805">
              <w:t>guarda el registro de</w:t>
            </w:r>
            <w:r w:rsidR="00112E46" w:rsidRPr="00987805">
              <w:t xml:space="preserve"> la VENTA</w:t>
            </w:r>
            <w:r w:rsidRPr="00987805">
              <w:t xml:space="preserve"> dentro de la base de datos </w:t>
            </w:r>
            <w:r w:rsidR="00112E46" w:rsidRPr="00987805">
              <w:t>con la información de la CAJA en la que fue registrada</w:t>
            </w:r>
            <w:r w:rsidR="00FD38D3" w:rsidRPr="00987805">
              <w:t xml:space="preserve">, obtiene la fecha del sistema, registra la fecha de registro con los datos obtenidos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3B229B">
              <w:t>InfoView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73D2C79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3B229B">
              <w:t>InfoView</w:t>
            </w:r>
            <w:r w:rsidRPr="00987805">
              <w:t xml:space="preserve"> y la ventana </w:t>
            </w:r>
            <w:r w:rsidR="003B229B">
              <w:t>RegistrarVentaView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583B80DC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“Registrar </w:t>
            </w:r>
            <w:r w:rsidR="00852D17" w:rsidRPr="00987805">
              <w:t>venta</w:t>
            </w:r>
            <w:r w:rsidRPr="00987805">
              <w:t>”</w:t>
            </w:r>
          </w:p>
          <w:p w14:paraId="63108104" w14:textId="5A21BABB" w:rsidR="002333BB" w:rsidRPr="00987805" w:rsidRDefault="00130F3F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Regresa al flujo normal en el último paso.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77777777" w:rsidR="002333BB" w:rsidRPr="00987805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lastRenderedPageBreak/>
              <w:t xml:space="preserve">El sistema muestra un mensaje debajo del campo de </w:t>
            </w:r>
            <w:r w:rsidR="00E871C9" w:rsidRPr="00987805">
              <w:t>código de barras 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Pr="00987805">
              <w:t>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</w:t>
            </w:r>
            <w:r w:rsidRPr="00987805">
              <w:t xml:space="preserve"> 2</w:t>
            </w:r>
            <w:r w:rsidRPr="00987805">
              <w:t>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671EADCB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WarningView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755FB8A9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vacía los campos producto y cantidad y cierra la ventana WarningView.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da clic en el apartado Pago con tarjeta</w:t>
            </w:r>
            <w:r w:rsidRPr="00987805">
              <w:t>.</w:t>
            </w:r>
          </w:p>
          <w:p w14:paraId="500EE048" w14:textId="6C449691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sistema elimina los campos pago y restante y el botón pagar, y agrega los campos número de tarjeta, CVV2, un botón “Agregar” y un símbolo que representa si se ha </w:t>
            </w:r>
            <w:r w:rsidR="00693BAB" w:rsidRPr="00987805">
              <w:t>comprobado</w:t>
            </w:r>
            <w:r w:rsidRPr="00987805">
              <w:t xml:space="preserve"> una tarjeta o no</w:t>
            </w:r>
            <w:r w:rsidR="00362730" w:rsidRPr="00987805">
              <w:t xml:space="preserve"> en el estado no comprobado</w:t>
            </w:r>
            <w:r w:rsidRPr="00987805">
              <w:t>, además del campo pago con un botón “Pagar” y un campo restante.</w:t>
            </w:r>
          </w:p>
          <w:p w14:paraId="57C24A2A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tarjeta, un cvv2 y da clic en botón “Agregar”.</w:t>
            </w:r>
          </w:p>
          <w:p w14:paraId="55ECE9CF" w14:textId="4D873F1B" w:rsidR="00AB75A1" w:rsidRPr="00987805" w:rsidRDefault="00224FAA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</w:t>
            </w:r>
            <w:r w:rsidR="00AB75A1" w:rsidRPr="00987805">
              <w:t>l sistema actualiza el símbolo de tarjeta agregada a comprobado.</w:t>
            </w:r>
          </w:p>
          <w:p w14:paraId="31C53D66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cajero </w:t>
            </w:r>
            <w:r w:rsidRPr="00987805">
              <w:t>agrega una cifra en el campo pago y da clic en el botón pagar.</w:t>
            </w:r>
          </w:p>
          <w:p w14:paraId="3C3B9B45" w14:textId="77777777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Regresa al flujo normal en el</w:t>
            </w:r>
            <w:r w:rsidRPr="00987805">
              <w:t xml:space="preserve"> paso 7.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77777777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cajero da clic en el apartado </w:t>
            </w:r>
            <w:r w:rsidRPr="00987805">
              <w:t>Agregar saldo de monedero.</w:t>
            </w:r>
          </w:p>
          <w:p w14:paraId="16C5B5D2" w14:textId="6F6C0537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sistema elimina los campos pago y restante y el botón pagar, y agrega </w:t>
            </w:r>
            <w:r w:rsidRPr="00987805">
              <w:t>el</w:t>
            </w:r>
            <w:r w:rsidRPr="00987805">
              <w:t xml:space="preserve"> camp</w:t>
            </w:r>
            <w:r w:rsidR="004302DF" w:rsidRPr="00987805">
              <w:t>o</w:t>
            </w:r>
            <w:r w:rsidRPr="00987805">
              <w:t xml:space="preserve"> monedero, con un símbolo que representa si se ha comprobado un monedero o no en el estado no comprobado, el campo propietario, el campo pago con un botón “Pagar” y el campo restante.</w:t>
            </w:r>
          </w:p>
          <w:p w14:paraId="4ABC43E8" w14:textId="77777777" w:rsidR="004302DF" w:rsidRPr="00987805" w:rsidRDefault="004302DF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el código de barras de un monedero.</w:t>
            </w:r>
          </w:p>
          <w:p w14:paraId="34B5B597" w14:textId="44B256E5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barras </w:t>
            </w:r>
            <w:r w:rsidRPr="00987805">
              <w:t>como correcta entonces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actualiza el nombre del propietario,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141035B3" w14:textId="77777777" w:rsidR="00224FAA" w:rsidRPr="00987805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El cajero </w:t>
            </w:r>
            <w:r w:rsidRPr="00987805">
              <w:t>agrega una cifra en el campo pago y da clic en el botón pagar.</w:t>
            </w:r>
          </w:p>
          <w:p w14:paraId="4724CE79" w14:textId="77777777" w:rsidR="00024D1A" w:rsidRPr="00987805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Regresa al flujo normal en el paso</w:t>
            </w:r>
            <w:r w:rsidRPr="00987805">
              <w:t xml:space="preserve"> 7.</w:t>
            </w:r>
          </w:p>
          <w:p w14:paraId="4FD09C08" w14:textId="7F75CF05" w:rsidR="00E45B9B" w:rsidRPr="00987805" w:rsidRDefault="00E45B9B" w:rsidP="00E45B9B">
            <w:pPr>
              <w:jc w:val="both"/>
            </w:pPr>
            <w:r w:rsidRPr="00987805">
              <w:t>FA-0</w:t>
            </w:r>
            <w:r w:rsidR="00CA73D3">
              <w:t>6</w:t>
            </w:r>
            <w:r w:rsidRPr="00987805">
              <w:t xml:space="preserve"> Pago Faltante</w:t>
            </w:r>
          </w:p>
          <w:p w14:paraId="2C850A1E" w14:textId="69AF8145" w:rsidR="00E45B9B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 xml:space="preserve">El sistema muestra </w:t>
            </w:r>
            <w:r w:rsidR="00820D0C" w:rsidRPr="00987805">
              <w:t>l</w:t>
            </w:r>
            <w:r w:rsidRPr="00987805">
              <w:t>a ventana</w:t>
            </w:r>
            <w:r w:rsidR="00820D0C" w:rsidRPr="00987805">
              <w:t xml:space="preserve"> WarningView</w:t>
            </w:r>
            <w:r w:rsidRPr="00987805">
              <w:t xml:space="preserve"> con </w:t>
            </w:r>
            <w:r w:rsidR="00820D0C" w:rsidRPr="00987805">
              <w:t>el</w:t>
            </w:r>
            <w:r w:rsidRPr="00987805">
              <w:t xml:space="preserve"> </w:t>
            </w:r>
            <w:r w:rsidR="00820D0C" w:rsidRPr="00987805">
              <w:t xml:space="preserve">mensaje </w:t>
            </w:r>
            <w:r w:rsidRPr="00987805">
              <w:t>“Advertencia, Aún no se ha concretado el pago de los productos, faltan: $[campo restante]” junto con el botón aceptar.</w:t>
            </w:r>
          </w:p>
          <w:p w14:paraId="053D2C45" w14:textId="77777777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El cajero da clic en el botón aceptar.</w:t>
            </w:r>
          </w:p>
          <w:p w14:paraId="4D9AB210" w14:textId="5B229762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lastRenderedPageBreak/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6F3FD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Pr="00987805">
              <w:t xml:space="preserve"> y </w:t>
            </w:r>
            <w:r w:rsidR="00D940A0">
              <w:t>RegistrarVentaView</w:t>
            </w:r>
            <w:r w:rsidRPr="00987805">
              <w:t xml:space="preserve">. </w:t>
            </w:r>
          </w:p>
          <w:p w14:paraId="0DD23AA3" w14:textId="77777777" w:rsidR="002333BB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  <w:p w14:paraId="5F37D52D" w14:textId="77777777" w:rsidR="001A74D7" w:rsidRDefault="001A74D7" w:rsidP="001A74D7">
            <w:r>
              <w:t>EX-02 No se Encontró Donde Registrar la Información</w:t>
            </w:r>
          </w:p>
          <w:p w14:paraId="5102C04B" w14:textId="2708AA68" w:rsidR="00DE6E2B" w:rsidRPr="00DE6E2B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DE6E2B">
              <w:rPr>
                <w:rFonts w:eastAsia="Arial"/>
                <w:szCs w:val="22"/>
              </w:rPr>
              <w:t xml:space="preserve">El sistema muestra en pantalla la ventana </w:t>
            </w:r>
            <w:r>
              <w:t>ErrorView</w:t>
            </w:r>
            <w:r w:rsidRPr="00DE6E2B">
              <w:rPr>
                <w:rFonts w:eastAsia="Arial"/>
                <w:szCs w:val="22"/>
              </w:rPr>
              <w:t xml:space="preserve"> con el mensaje “No se pudo encontrar </w:t>
            </w:r>
            <w:r>
              <w:rPr>
                <w:rFonts w:eastAsia="Arial"/>
                <w:szCs w:val="22"/>
              </w:rPr>
              <w:t>el lugar</w:t>
            </w:r>
            <w:r w:rsidRPr="00DE6E2B">
              <w:rPr>
                <w:rFonts w:eastAsia="Arial"/>
                <w:szCs w:val="22"/>
              </w:rPr>
              <w:t xml:space="preserve"> donde registrar la información, comuníquelo con el administrador” junto con un botón de aceptar.</w:t>
            </w:r>
          </w:p>
          <w:p w14:paraId="7197DFA0" w14:textId="5D57528E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</w:t>
            </w:r>
            <w:r w:rsidR="00545F1F">
              <w:rPr>
                <w:rFonts w:eastAsia="Arial"/>
                <w:szCs w:val="22"/>
              </w:rPr>
              <w:t>cajero</w:t>
            </w:r>
            <w:r w:rsidRPr="00751C80">
              <w:rPr>
                <w:rFonts w:eastAsia="Arial"/>
                <w:szCs w:val="22"/>
              </w:rPr>
              <w:t xml:space="preserve"> da clic en “Aceptar”.</w:t>
            </w:r>
          </w:p>
          <w:p w14:paraId="6A6AE9EB" w14:textId="16FF17B7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sistema cierra las ventanas </w:t>
            </w:r>
            <w:r w:rsidR="00212739">
              <w:t>ErrorView</w:t>
            </w:r>
            <w:r w:rsidRPr="00751C80">
              <w:rPr>
                <w:rFonts w:eastAsia="Arial"/>
                <w:szCs w:val="22"/>
              </w:rPr>
              <w:t xml:space="preserve"> y </w:t>
            </w:r>
            <w:r w:rsidR="00212739">
              <w:t>RegistrarVentaView</w:t>
            </w:r>
            <w:r w:rsidR="00212739">
              <w:t>.</w:t>
            </w:r>
          </w:p>
          <w:p w14:paraId="57A6A697" w14:textId="229CD2AF" w:rsidR="00DE6E2B" w:rsidRPr="00987805" w:rsidRDefault="00DE6E2B" w:rsidP="00DE6E2B">
            <w:pPr>
              <w:pStyle w:val="Prrafodelista"/>
              <w:numPr>
                <w:ilvl w:val="0"/>
                <w:numId w:val="13"/>
              </w:numPr>
            </w:pPr>
            <w:r w:rsidRPr="00751C80">
              <w:rPr>
                <w:rFonts w:eastAsia="Arial"/>
                <w:szCs w:val="22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436EB"/>
    <w:rsid w:val="000713EB"/>
    <w:rsid w:val="000C3E71"/>
    <w:rsid w:val="00112E46"/>
    <w:rsid w:val="00130F3F"/>
    <w:rsid w:val="001325E3"/>
    <w:rsid w:val="001A74D7"/>
    <w:rsid w:val="00212739"/>
    <w:rsid w:val="00217634"/>
    <w:rsid w:val="00224FAA"/>
    <w:rsid w:val="002333BB"/>
    <w:rsid w:val="00295B93"/>
    <w:rsid w:val="002A5B16"/>
    <w:rsid w:val="002C4A90"/>
    <w:rsid w:val="002C5787"/>
    <w:rsid w:val="002E18AA"/>
    <w:rsid w:val="00362730"/>
    <w:rsid w:val="0039703C"/>
    <w:rsid w:val="003B229B"/>
    <w:rsid w:val="004302DF"/>
    <w:rsid w:val="00437823"/>
    <w:rsid w:val="0045744D"/>
    <w:rsid w:val="004861C2"/>
    <w:rsid w:val="00545F1F"/>
    <w:rsid w:val="005C7F7C"/>
    <w:rsid w:val="005D665D"/>
    <w:rsid w:val="00606C7F"/>
    <w:rsid w:val="006149FF"/>
    <w:rsid w:val="0063039A"/>
    <w:rsid w:val="0063317D"/>
    <w:rsid w:val="00693BAB"/>
    <w:rsid w:val="006C4D3D"/>
    <w:rsid w:val="006D4540"/>
    <w:rsid w:val="00715674"/>
    <w:rsid w:val="00726AFE"/>
    <w:rsid w:val="00745AE7"/>
    <w:rsid w:val="007979C7"/>
    <w:rsid w:val="007B0F5E"/>
    <w:rsid w:val="007B20DC"/>
    <w:rsid w:val="007B4A2C"/>
    <w:rsid w:val="007C2682"/>
    <w:rsid w:val="007D6C18"/>
    <w:rsid w:val="00820D0C"/>
    <w:rsid w:val="00852D17"/>
    <w:rsid w:val="008B2BDE"/>
    <w:rsid w:val="008D2CEA"/>
    <w:rsid w:val="008E4739"/>
    <w:rsid w:val="00945ECE"/>
    <w:rsid w:val="00956E63"/>
    <w:rsid w:val="00987805"/>
    <w:rsid w:val="009A07D6"/>
    <w:rsid w:val="00A16427"/>
    <w:rsid w:val="00A706D7"/>
    <w:rsid w:val="00AB75A1"/>
    <w:rsid w:val="00AF6541"/>
    <w:rsid w:val="00B14C40"/>
    <w:rsid w:val="00B16F94"/>
    <w:rsid w:val="00BB782E"/>
    <w:rsid w:val="00C01AE0"/>
    <w:rsid w:val="00C126D5"/>
    <w:rsid w:val="00C53F89"/>
    <w:rsid w:val="00CA73D3"/>
    <w:rsid w:val="00CF45DC"/>
    <w:rsid w:val="00D2330B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871C9"/>
    <w:rsid w:val="00EA1954"/>
    <w:rsid w:val="00EA3166"/>
    <w:rsid w:val="00F35C99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74</cp:revision>
  <dcterms:created xsi:type="dcterms:W3CDTF">2024-09-14T14:14:00Z</dcterms:created>
  <dcterms:modified xsi:type="dcterms:W3CDTF">2024-09-14T17:17:00Z</dcterms:modified>
</cp:coreProperties>
</file>