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07380" w14:textId="77777777" w:rsidR="0011247C" w:rsidRDefault="0011247C" w:rsidP="0011247C">
      <w:pPr>
        <w:pStyle w:val="Sinespaciado"/>
        <w:rPr>
          <w:sz w:val="2"/>
          <w:szCs w:val="20"/>
        </w:rPr>
      </w:pPr>
      <w:r>
        <w:rPr>
          <w:noProof/>
          <w:lang w:eastAsia="es-EC"/>
        </w:rPr>
        <w:pict w14:anchorId="7A398335">
          <v:roundrect id="_x0000_s1032" style="position:absolute;margin-left:-44.55pt;margin-top:-18.8pt;width:513pt;height:738.5pt;z-index:-1" arcsize="10923f" strokecolor="#2f5496"/>
        </w:pict>
      </w:r>
      <w:r>
        <w:pict w14:anchorId="0B6B85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30" type="#_x0000_t75" alt="LOGO HCAM_Mesa de trabajo 1" style="position:absolute;margin-left:26.75pt;margin-top:.05pt;width:389.25pt;height:137.35pt;z-index:1;visibility:visible;mso-position-horizontal-relative:margin">
            <v:imagedata r:id="rId8" o:title="LOGO HCAM_Mesa de trabajo 1"/>
            <w10:wrap type="square" anchorx="margin"/>
          </v:shape>
        </w:pict>
      </w:r>
    </w:p>
    <w:p w14:paraId="767BA1C8" w14:textId="77777777" w:rsidR="0011247C" w:rsidRDefault="0011247C" w:rsidP="0011247C"/>
    <w:p w14:paraId="7FFA5CE7" w14:textId="77777777" w:rsidR="0011247C" w:rsidRDefault="0011247C" w:rsidP="0011247C"/>
    <w:p w14:paraId="42CB15CF" w14:textId="77777777" w:rsidR="0011247C" w:rsidRDefault="0011247C" w:rsidP="0011247C"/>
    <w:p w14:paraId="041084D6" w14:textId="77777777" w:rsidR="0011247C" w:rsidRPr="00791FE9" w:rsidRDefault="005967B8" w:rsidP="0011247C">
      <w:pPr>
        <w:spacing w:before="240"/>
        <w:jc w:val="center"/>
        <w:rPr>
          <w:rFonts w:cs="Calibri"/>
          <w:color w:val="2F5496"/>
          <w:sz w:val="96"/>
          <w:szCs w:val="40"/>
        </w:rPr>
      </w:pPr>
      <w:r>
        <w:rPr>
          <w:rFonts w:cs="Calibri"/>
          <w:b/>
          <w:color w:val="2F5496"/>
          <w:sz w:val="96"/>
          <w:szCs w:val="40"/>
        </w:rPr>
        <w:t>PROTOCOLO</w:t>
      </w:r>
    </w:p>
    <w:p w14:paraId="08C4C908" w14:textId="77777777" w:rsidR="0011247C" w:rsidRDefault="0011247C" w:rsidP="0011247C">
      <w:pPr>
        <w:jc w:val="center"/>
      </w:pPr>
    </w:p>
    <w:p w14:paraId="0060EFBB" w14:textId="77777777" w:rsidR="0011247C" w:rsidRDefault="0011247C" w:rsidP="0011247C"/>
    <w:p w14:paraId="21D998C6" w14:textId="77777777" w:rsidR="0011247C" w:rsidRDefault="0011247C" w:rsidP="0011247C">
      <w:r>
        <w:pict w14:anchorId="36FD06A6">
          <v:shape id="Imagen 35" o:spid="_x0000_s1031" type="#_x0000_t75" style="position:absolute;margin-left:-9.2pt;margin-top:17.3pt;width:4.25pt;height:136.65pt;z-index:2;visibility:visible;mso-position-horizontal-relative:margin">
            <v:imagedata r:id="rId9" o:title=""/>
            <w10:wrap anchorx="margin"/>
          </v:shape>
        </w:pict>
      </w:r>
    </w:p>
    <w:p w14:paraId="33C6B47B" w14:textId="77777777" w:rsidR="0011247C" w:rsidRDefault="0011247C" w:rsidP="0011247C"/>
    <w:p w14:paraId="69069EA9" w14:textId="77777777" w:rsidR="0011247C" w:rsidRDefault="0011247C" w:rsidP="0011247C"/>
    <w:p w14:paraId="3E019A47" w14:textId="77777777" w:rsidR="00191924" w:rsidRDefault="00191924" w:rsidP="0011247C">
      <w:pPr>
        <w:jc w:val="center"/>
        <w:rPr>
          <w:rFonts w:ascii="Corbel" w:hAnsi="Corbel" w:cs="Calibri"/>
          <w:b/>
          <w:color w:val="002060"/>
          <w:sz w:val="40"/>
          <w:szCs w:val="40"/>
        </w:rPr>
      </w:pPr>
    </w:p>
    <w:p w14:paraId="5E886A4F" w14:textId="77777777" w:rsidR="0011247C" w:rsidRDefault="00545A58" w:rsidP="00545A58">
      <w:pPr>
        <w:jc w:val="center"/>
        <w:rPr>
          <w:szCs w:val="20"/>
        </w:rPr>
      </w:pPr>
      <w:r w:rsidRPr="00545A58">
        <w:rPr>
          <w:rFonts w:cs="Arial"/>
          <w:b/>
          <w:bCs/>
          <w:color w:val="002060"/>
          <w:sz w:val="40"/>
          <w:szCs w:val="40"/>
        </w:rPr>
        <w:t>MANEJO DE LA SEPSIS Y EL SHOCK SÉPTICO EN ADULTOS</w:t>
      </w:r>
    </w:p>
    <w:p w14:paraId="326354B5" w14:textId="77777777" w:rsidR="0011247C" w:rsidRDefault="0011247C" w:rsidP="0011247C"/>
    <w:p w14:paraId="27B56ED5" w14:textId="77777777" w:rsidR="0011247C" w:rsidRDefault="0011247C" w:rsidP="0011247C"/>
    <w:p w14:paraId="7669BB5D" w14:textId="77777777" w:rsidR="0011247C" w:rsidRDefault="0011247C" w:rsidP="0011247C">
      <w:pPr>
        <w:rPr>
          <w:sz w:val="28"/>
          <w:szCs w:val="28"/>
        </w:rPr>
      </w:pPr>
    </w:p>
    <w:p w14:paraId="5145E4C2" w14:textId="77777777" w:rsidR="0011247C" w:rsidRDefault="0011247C" w:rsidP="00DA0CC5">
      <w:pPr>
        <w:pStyle w:val="Sinespaciado"/>
        <w:rPr>
          <w:sz w:val="28"/>
          <w:szCs w:val="28"/>
        </w:rPr>
      </w:pPr>
    </w:p>
    <w:p w14:paraId="0165B7A1" w14:textId="77777777" w:rsidR="0011247C" w:rsidRDefault="0011247C" w:rsidP="0011247C">
      <w:pPr>
        <w:pStyle w:val="Sinespaciado"/>
        <w:jc w:val="right"/>
        <w:rPr>
          <w:sz w:val="28"/>
          <w:szCs w:val="28"/>
        </w:rPr>
      </w:pPr>
    </w:p>
    <w:p w14:paraId="3642441A" w14:textId="77777777" w:rsidR="0011247C" w:rsidRDefault="0011247C" w:rsidP="0011247C">
      <w:pPr>
        <w:pStyle w:val="Sinespaciado"/>
        <w:jc w:val="right"/>
        <w:rPr>
          <w:sz w:val="28"/>
          <w:szCs w:val="28"/>
        </w:rPr>
      </w:pPr>
    </w:p>
    <w:p w14:paraId="273B5E28" w14:textId="77777777" w:rsidR="00191924" w:rsidRDefault="00191924" w:rsidP="0011247C">
      <w:pPr>
        <w:pStyle w:val="Sinespaciado"/>
        <w:jc w:val="right"/>
        <w:rPr>
          <w:rFonts w:ascii="Corbel" w:hAnsi="Corbel"/>
          <w:i/>
          <w:iCs/>
          <w:color w:val="002060"/>
          <w:sz w:val="36"/>
          <w:szCs w:val="36"/>
        </w:rPr>
      </w:pPr>
    </w:p>
    <w:p w14:paraId="2B97F920" w14:textId="77777777" w:rsidR="00191924" w:rsidRDefault="00191924" w:rsidP="0011247C">
      <w:pPr>
        <w:pStyle w:val="Sinespaciado"/>
        <w:jc w:val="right"/>
        <w:rPr>
          <w:rFonts w:ascii="Corbel" w:hAnsi="Corbel"/>
          <w:i/>
          <w:iCs/>
          <w:color w:val="002060"/>
          <w:sz w:val="36"/>
          <w:szCs w:val="36"/>
        </w:rPr>
      </w:pPr>
    </w:p>
    <w:p w14:paraId="003D1D3E" w14:textId="77777777" w:rsidR="00191924" w:rsidRDefault="00191924" w:rsidP="0011247C">
      <w:pPr>
        <w:pStyle w:val="Sinespaciado"/>
        <w:jc w:val="right"/>
        <w:rPr>
          <w:rFonts w:ascii="Corbel" w:hAnsi="Corbel"/>
          <w:i/>
          <w:iCs/>
          <w:color w:val="002060"/>
          <w:sz w:val="36"/>
          <w:szCs w:val="36"/>
        </w:rPr>
      </w:pPr>
    </w:p>
    <w:p w14:paraId="4397741E" w14:textId="77777777" w:rsidR="00191924" w:rsidRDefault="00191924" w:rsidP="0011247C">
      <w:pPr>
        <w:pStyle w:val="Sinespaciado"/>
        <w:jc w:val="right"/>
        <w:rPr>
          <w:rFonts w:ascii="Corbel" w:hAnsi="Corbel"/>
          <w:i/>
          <w:iCs/>
          <w:color w:val="002060"/>
          <w:sz w:val="36"/>
          <w:szCs w:val="36"/>
        </w:rPr>
      </w:pPr>
    </w:p>
    <w:p w14:paraId="244E7D44" w14:textId="77777777" w:rsidR="00191924" w:rsidRDefault="00191924" w:rsidP="0011247C">
      <w:pPr>
        <w:pStyle w:val="Sinespaciado"/>
        <w:jc w:val="right"/>
        <w:rPr>
          <w:rFonts w:ascii="Corbel" w:hAnsi="Corbel"/>
          <w:i/>
          <w:iCs/>
          <w:color w:val="002060"/>
          <w:sz w:val="36"/>
          <w:szCs w:val="36"/>
        </w:rPr>
      </w:pPr>
    </w:p>
    <w:p w14:paraId="72285DCF" w14:textId="77777777" w:rsidR="00191924" w:rsidRDefault="00191924" w:rsidP="0011247C">
      <w:pPr>
        <w:pStyle w:val="Sinespaciado"/>
        <w:jc w:val="right"/>
        <w:rPr>
          <w:rFonts w:ascii="Corbel" w:hAnsi="Corbel"/>
          <w:i/>
          <w:iCs/>
          <w:color w:val="002060"/>
          <w:sz w:val="36"/>
          <w:szCs w:val="36"/>
        </w:rPr>
      </w:pPr>
    </w:p>
    <w:p w14:paraId="11A3D2AD" w14:textId="77777777" w:rsidR="00191924" w:rsidRDefault="00191924" w:rsidP="0011247C">
      <w:pPr>
        <w:pStyle w:val="Sinespaciado"/>
        <w:jc w:val="right"/>
        <w:rPr>
          <w:rFonts w:ascii="Corbel" w:hAnsi="Corbel"/>
          <w:i/>
          <w:iCs/>
          <w:color w:val="002060"/>
          <w:sz w:val="36"/>
          <w:szCs w:val="36"/>
        </w:rPr>
      </w:pPr>
    </w:p>
    <w:p w14:paraId="54D5EFB8" w14:textId="77777777" w:rsidR="0011247C" w:rsidRPr="00807310" w:rsidRDefault="00CF0C8E" w:rsidP="0011247C">
      <w:pPr>
        <w:pStyle w:val="Sinespaciado"/>
        <w:jc w:val="right"/>
        <w:rPr>
          <w:rFonts w:ascii="Arial" w:hAnsi="Arial" w:cs="Arial"/>
          <w:i/>
          <w:iCs/>
          <w:color w:val="002060"/>
          <w:sz w:val="36"/>
          <w:szCs w:val="36"/>
        </w:rPr>
      </w:pPr>
      <w:r w:rsidRPr="00807310">
        <w:rPr>
          <w:rFonts w:ascii="Arial" w:hAnsi="Arial" w:cs="Arial"/>
          <w:i/>
          <w:iCs/>
          <w:color w:val="002060"/>
          <w:sz w:val="36"/>
          <w:szCs w:val="36"/>
        </w:rPr>
        <w:t xml:space="preserve">Unidad Técnica de </w:t>
      </w:r>
      <w:r w:rsidR="00545A58">
        <w:rPr>
          <w:rFonts w:ascii="Arial" w:hAnsi="Arial" w:cs="Arial"/>
          <w:i/>
          <w:iCs/>
          <w:color w:val="002060"/>
          <w:sz w:val="36"/>
          <w:szCs w:val="36"/>
        </w:rPr>
        <w:t>Medicina Interna</w:t>
      </w:r>
      <w:r w:rsidR="005616A6" w:rsidRPr="00807310">
        <w:rPr>
          <w:rFonts w:ascii="Arial" w:hAnsi="Arial" w:cs="Arial"/>
          <w:i/>
          <w:iCs/>
          <w:color w:val="002060"/>
          <w:sz w:val="36"/>
          <w:szCs w:val="36"/>
        </w:rPr>
        <w:t xml:space="preserve"> </w:t>
      </w:r>
    </w:p>
    <w:p w14:paraId="2E5A3A84" w14:textId="77777777" w:rsidR="0011247C" w:rsidRPr="00807310" w:rsidRDefault="00545A58" w:rsidP="0011247C">
      <w:pPr>
        <w:pStyle w:val="Sinespaciado"/>
        <w:jc w:val="right"/>
        <w:rPr>
          <w:rFonts w:ascii="Arial" w:hAnsi="Arial" w:cs="Arial"/>
          <w:color w:val="002060"/>
          <w:sz w:val="36"/>
          <w:szCs w:val="36"/>
          <w:lang w:val="es-ES"/>
        </w:rPr>
      </w:pPr>
      <w:r>
        <w:rPr>
          <w:rFonts w:ascii="Arial" w:hAnsi="Arial" w:cs="Arial"/>
          <w:i/>
          <w:iCs/>
          <w:color w:val="002060"/>
          <w:sz w:val="36"/>
          <w:szCs w:val="36"/>
        </w:rPr>
        <w:t>Juli</w:t>
      </w:r>
      <w:r w:rsidR="00A52D6E">
        <w:rPr>
          <w:rFonts w:ascii="Arial" w:hAnsi="Arial" w:cs="Arial"/>
          <w:i/>
          <w:iCs/>
          <w:color w:val="002060"/>
          <w:sz w:val="36"/>
          <w:szCs w:val="36"/>
        </w:rPr>
        <w:t>o</w:t>
      </w:r>
      <w:r w:rsidR="0011247C" w:rsidRPr="00807310">
        <w:rPr>
          <w:rFonts w:ascii="Arial" w:hAnsi="Arial" w:cs="Arial"/>
          <w:i/>
          <w:iCs/>
          <w:color w:val="002060"/>
          <w:sz w:val="36"/>
          <w:szCs w:val="36"/>
        </w:rPr>
        <w:t>, 202</w:t>
      </w:r>
      <w:r w:rsidR="00A52D6E">
        <w:rPr>
          <w:rFonts w:ascii="Arial" w:hAnsi="Arial" w:cs="Arial"/>
          <w:i/>
          <w:iCs/>
          <w:color w:val="002060"/>
          <w:sz w:val="36"/>
          <w:szCs w:val="36"/>
        </w:rPr>
        <w:t>6</w:t>
      </w:r>
    </w:p>
    <w:p w14:paraId="5683972B" w14:textId="77777777" w:rsidR="0011247C" w:rsidRDefault="0011247C" w:rsidP="0011247C">
      <w:pPr>
        <w:tabs>
          <w:tab w:val="left" w:pos="4710"/>
        </w:tabs>
        <w:rPr>
          <w:sz w:val="28"/>
          <w:szCs w:val="28"/>
        </w:rPr>
      </w:pPr>
    </w:p>
    <w:p w14:paraId="114B35D3" w14:textId="77777777" w:rsidR="00A77EE0" w:rsidRDefault="00A77EE0" w:rsidP="0011247C">
      <w:pPr>
        <w:ind w:firstLine="708"/>
        <w:jc w:val="center"/>
        <w:rPr>
          <w:rFonts w:cs="Arial"/>
          <w:b/>
          <w:bCs/>
          <w:color w:val="000000"/>
          <w:szCs w:val="20"/>
          <w:lang w:val="es-ES"/>
        </w:rPr>
        <w:sectPr w:rsidR="00A77EE0" w:rsidSect="0011247C">
          <w:headerReference w:type="default" r:id="rId10"/>
          <w:pgSz w:w="11907" w:h="16839" w:code="9"/>
          <w:pgMar w:top="1417" w:right="1701" w:bottom="1417" w:left="1701" w:header="708" w:footer="1127" w:gutter="0"/>
          <w:pgNumType w:start="0"/>
          <w:cols w:space="708"/>
          <w:titlePg/>
          <w:docGrid w:linePitch="360"/>
        </w:sectPr>
      </w:pPr>
    </w:p>
    <w:p w14:paraId="0D5C9408" w14:textId="77777777" w:rsidR="005967B8" w:rsidRDefault="005967B8" w:rsidP="005967B8">
      <w:pPr>
        <w:rPr>
          <w:rFonts w:cs="Calibri"/>
          <w:lang w:val="es-ES" w:eastAsia="es-EC"/>
        </w:rPr>
      </w:pPr>
    </w:p>
    <w:p w14:paraId="33A7A91C" w14:textId="77777777" w:rsidR="005967B8" w:rsidRDefault="005967B8" w:rsidP="005967B8">
      <w:pPr>
        <w:ind w:firstLine="708"/>
        <w:jc w:val="center"/>
        <w:rPr>
          <w:rFonts w:cs="Arial"/>
          <w:b/>
          <w:bCs/>
          <w:color w:val="000000"/>
          <w:szCs w:val="20"/>
          <w:lang w:val="es-ES"/>
        </w:rPr>
      </w:pPr>
      <w:r w:rsidRPr="00E301A1">
        <w:rPr>
          <w:rFonts w:cs="Arial"/>
          <w:b/>
          <w:bCs/>
          <w:color w:val="000000"/>
          <w:szCs w:val="20"/>
          <w:lang w:val="es-ES"/>
        </w:rPr>
        <w:t>CONTENIDO</w:t>
      </w:r>
    </w:p>
    <w:p w14:paraId="420F6579" w14:textId="77777777" w:rsidR="00A52D6E" w:rsidRPr="00E301A1" w:rsidRDefault="00A52D6E" w:rsidP="005967B8">
      <w:pPr>
        <w:ind w:firstLine="708"/>
        <w:jc w:val="center"/>
        <w:rPr>
          <w:rFonts w:cs="Arial"/>
          <w:b/>
          <w:bCs/>
          <w:color w:val="000000"/>
          <w:szCs w:val="20"/>
          <w:lang w:val="es-ES"/>
        </w:rPr>
      </w:pPr>
    </w:p>
    <w:p w14:paraId="63B4A5AD" w14:textId="77777777" w:rsidR="00A52D6E" w:rsidRPr="0053770D" w:rsidRDefault="005967B8">
      <w:pPr>
        <w:pStyle w:val="TDC1"/>
        <w:rPr>
          <w:rFonts w:ascii="Calibri" w:eastAsia="Times New Roman" w:hAnsi="Calibri"/>
          <w:noProof/>
          <w:sz w:val="22"/>
          <w:lang w:eastAsia="es-EC"/>
        </w:rPr>
      </w:pPr>
      <w:r w:rsidRPr="00894C78">
        <w:rPr>
          <w:rFonts w:cs="Arial"/>
          <w:szCs w:val="20"/>
        </w:rPr>
        <w:fldChar w:fldCharType="begin"/>
      </w:r>
      <w:r w:rsidRPr="00894C78">
        <w:rPr>
          <w:rFonts w:cs="Arial"/>
          <w:szCs w:val="20"/>
        </w:rPr>
        <w:instrText xml:space="preserve"> TOC \o "1-3" \h \z \u </w:instrText>
      </w:r>
      <w:r w:rsidRPr="00894C78">
        <w:rPr>
          <w:rFonts w:cs="Arial"/>
          <w:szCs w:val="20"/>
        </w:rPr>
        <w:fldChar w:fldCharType="separate"/>
      </w:r>
      <w:hyperlink w:anchor="_Toc218863597" w:history="1">
        <w:r w:rsidR="00A52D6E" w:rsidRPr="002C0F5B">
          <w:rPr>
            <w:rStyle w:val="Hipervnculo"/>
            <w:rFonts w:cs="Arial"/>
            <w:noProof/>
          </w:rPr>
          <w:t>1.</w:t>
        </w:r>
        <w:r w:rsidR="00A52D6E" w:rsidRPr="0053770D">
          <w:rPr>
            <w:rFonts w:ascii="Calibri" w:eastAsia="Times New Roman" w:hAnsi="Calibri"/>
            <w:noProof/>
            <w:sz w:val="22"/>
            <w:lang w:eastAsia="es-EC"/>
          </w:rPr>
          <w:tab/>
        </w:r>
        <w:r w:rsidR="00A52D6E" w:rsidRPr="002C0F5B">
          <w:rPr>
            <w:rStyle w:val="Hipervnculo"/>
            <w:rFonts w:cs="Arial"/>
            <w:noProof/>
          </w:rPr>
          <w:t>Justificación</w:t>
        </w:r>
        <w:r w:rsidR="00A52D6E">
          <w:rPr>
            <w:noProof/>
            <w:webHidden/>
          </w:rPr>
          <w:tab/>
        </w:r>
        <w:r w:rsidR="00A52D6E">
          <w:rPr>
            <w:noProof/>
            <w:webHidden/>
          </w:rPr>
          <w:fldChar w:fldCharType="begin"/>
        </w:r>
        <w:r w:rsidR="00A52D6E">
          <w:rPr>
            <w:noProof/>
            <w:webHidden/>
          </w:rPr>
          <w:instrText xml:space="preserve"> PAGEREF _Toc218863597 \h </w:instrText>
        </w:r>
        <w:r w:rsidR="00A52D6E">
          <w:rPr>
            <w:noProof/>
            <w:webHidden/>
          </w:rPr>
        </w:r>
        <w:r w:rsidR="00A52D6E">
          <w:rPr>
            <w:noProof/>
            <w:webHidden/>
          </w:rPr>
          <w:fldChar w:fldCharType="separate"/>
        </w:r>
        <w:r w:rsidR="00A52D6E">
          <w:rPr>
            <w:noProof/>
            <w:webHidden/>
          </w:rPr>
          <w:t>2</w:t>
        </w:r>
        <w:r w:rsidR="00A52D6E">
          <w:rPr>
            <w:noProof/>
            <w:webHidden/>
          </w:rPr>
          <w:fldChar w:fldCharType="end"/>
        </w:r>
      </w:hyperlink>
    </w:p>
    <w:p w14:paraId="2444CC12" w14:textId="77777777" w:rsidR="00A52D6E" w:rsidRPr="0053770D" w:rsidRDefault="00A52D6E">
      <w:pPr>
        <w:pStyle w:val="TDC1"/>
        <w:rPr>
          <w:rFonts w:ascii="Calibri" w:eastAsia="Times New Roman" w:hAnsi="Calibri"/>
          <w:noProof/>
          <w:sz w:val="22"/>
          <w:lang w:eastAsia="es-EC"/>
        </w:rPr>
      </w:pPr>
      <w:hyperlink w:anchor="_Toc218863598" w:history="1">
        <w:r w:rsidRPr="002C0F5B">
          <w:rPr>
            <w:rStyle w:val="Hipervnculo"/>
            <w:rFonts w:cs="Arial"/>
            <w:noProof/>
          </w:rPr>
          <w:t>2.</w:t>
        </w:r>
        <w:r w:rsidRPr="0053770D">
          <w:rPr>
            <w:rFonts w:ascii="Calibri" w:eastAsia="Times New Roman" w:hAnsi="Calibri"/>
            <w:noProof/>
            <w:sz w:val="22"/>
            <w:lang w:eastAsia="es-EC"/>
          </w:rPr>
          <w:tab/>
        </w:r>
        <w:r w:rsidRPr="002C0F5B">
          <w:rPr>
            <w:rStyle w:val="Hipervnculo"/>
            <w:rFonts w:cs="Arial"/>
            <w:noProof/>
          </w:rPr>
          <w:t>Objetivos</w:t>
        </w:r>
        <w:r>
          <w:rPr>
            <w:noProof/>
            <w:webHidden/>
          </w:rPr>
          <w:tab/>
        </w:r>
        <w:r>
          <w:rPr>
            <w:noProof/>
            <w:webHidden/>
          </w:rPr>
          <w:fldChar w:fldCharType="begin"/>
        </w:r>
        <w:r>
          <w:rPr>
            <w:noProof/>
            <w:webHidden/>
          </w:rPr>
          <w:instrText xml:space="preserve"> PAGEREF _Toc218863598 \h </w:instrText>
        </w:r>
        <w:r>
          <w:rPr>
            <w:noProof/>
            <w:webHidden/>
          </w:rPr>
        </w:r>
        <w:r>
          <w:rPr>
            <w:noProof/>
            <w:webHidden/>
          </w:rPr>
          <w:fldChar w:fldCharType="separate"/>
        </w:r>
        <w:r>
          <w:rPr>
            <w:noProof/>
            <w:webHidden/>
          </w:rPr>
          <w:t>2</w:t>
        </w:r>
        <w:r>
          <w:rPr>
            <w:noProof/>
            <w:webHidden/>
          </w:rPr>
          <w:fldChar w:fldCharType="end"/>
        </w:r>
      </w:hyperlink>
    </w:p>
    <w:p w14:paraId="7E55896E" w14:textId="77777777" w:rsidR="00A52D6E" w:rsidRPr="0053770D" w:rsidRDefault="00A52D6E">
      <w:pPr>
        <w:pStyle w:val="TDC1"/>
        <w:rPr>
          <w:rFonts w:ascii="Calibri" w:eastAsia="Times New Roman" w:hAnsi="Calibri"/>
          <w:noProof/>
          <w:sz w:val="22"/>
          <w:lang w:eastAsia="es-EC"/>
        </w:rPr>
      </w:pPr>
      <w:hyperlink w:anchor="_Toc218863599" w:history="1">
        <w:r w:rsidRPr="002C0F5B">
          <w:rPr>
            <w:rStyle w:val="Hipervnculo"/>
            <w:rFonts w:cs="Arial"/>
            <w:noProof/>
          </w:rPr>
          <w:t>3.</w:t>
        </w:r>
        <w:r w:rsidRPr="0053770D">
          <w:rPr>
            <w:rFonts w:ascii="Calibri" w:eastAsia="Times New Roman" w:hAnsi="Calibri"/>
            <w:noProof/>
            <w:sz w:val="22"/>
            <w:lang w:eastAsia="es-EC"/>
          </w:rPr>
          <w:tab/>
        </w:r>
        <w:r w:rsidRPr="002C0F5B">
          <w:rPr>
            <w:rStyle w:val="Hipervnculo"/>
            <w:rFonts w:cs="Arial"/>
            <w:noProof/>
          </w:rPr>
          <w:t>Glosario de términos / Abreviaciones</w:t>
        </w:r>
        <w:r>
          <w:rPr>
            <w:noProof/>
            <w:webHidden/>
          </w:rPr>
          <w:tab/>
        </w:r>
        <w:r>
          <w:rPr>
            <w:noProof/>
            <w:webHidden/>
          </w:rPr>
          <w:fldChar w:fldCharType="begin"/>
        </w:r>
        <w:r>
          <w:rPr>
            <w:noProof/>
            <w:webHidden/>
          </w:rPr>
          <w:instrText xml:space="preserve"> PAGEREF _Toc218863599 \h </w:instrText>
        </w:r>
        <w:r>
          <w:rPr>
            <w:noProof/>
            <w:webHidden/>
          </w:rPr>
        </w:r>
        <w:r>
          <w:rPr>
            <w:noProof/>
            <w:webHidden/>
          </w:rPr>
          <w:fldChar w:fldCharType="separate"/>
        </w:r>
        <w:r>
          <w:rPr>
            <w:noProof/>
            <w:webHidden/>
          </w:rPr>
          <w:t>2</w:t>
        </w:r>
        <w:r>
          <w:rPr>
            <w:noProof/>
            <w:webHidden/>
          </w:rPr>
          <w:fldChar w:fldCharType="end"/>
        </w:r>
      </w:hyperlink>
    </w:p>
    <w:p w14:paraId="32863853" w14:textId="77777777" w:rsidR="00A52D6E" w:rsidRPr="0053770D" w:rsidRDefault="00A52D6E">
      <w:pPr>
        <w:pStyle w:val="TDC1"/>
        <w:rPr>
          <w:rFonts w:ascii="Calibri" w:eastAsia="Times New Roman" w:hAnsi="Calibri"/>
          <w:noProof/>
          <w:sz w:val="22"/>
          <w:lang w:eastAsia="es-EC"/>
        </w:rPr>
      </w:pPr>
      <w:hyperlink w:anchor="_Toc218863600" w:history="1">
        <w:r w:rsidRPr="002C0F5B">
          <w:rPr>
            <w:rStyle w:val="Hipervnculo"/>
            <w:rFonts w:cs="Arial"/>
            <w:noProof/>
          </w:rPr>
          <w:t>4.</w:t>
        </w:r>
        <w:r w:rsidRPr="0053770D">
          <w:rPr>
            <w:rFonts w:ascii="Calibri" w:eastAsia="Times New Roman" w:hAnsi="Calibri"/>
            <w:noProof/>
            <w:sz w:val="22"/>
            <w:lang w:eastAsia="es-EC"/>
          </w:rPr>
          <w:tab/>
        </w:r>
        <w:r w:rsidRPr="002C0F5B">
          <w:rPr>
            <w:rStyle w:val="Hipervnculo"/>
            <w:rFonts w:cs="Arial"/>
            <w:noProof/>
          </w:rPr>
          <w:t>Procedimiento (Plan de Acción/Actuación)</w:t>
        </w:r>
        <w:r>
          <w:rPr>
            <w:noProof/>
            <w:webHidden/>
          </w:rPr>
          <w:tab/>
        </w:r>
        <w:r>
          <w:rPr>
            <w:noProof/>
            <w:webHidden/>
          </w:rPr>
          <w:fldChar w:fldCharType="begin"/>
        </w:r>
        <w:r>
          <w:rPr>
            <w:noProof/>
            <w:webHidden/>
          </w:rPr>
          <w:instrText xml:space="preserve"> PAGEREF _Toc218863600 \h </w:instrText>
        </w:r>
        <w:r>
          <w:rPr>
            <w:noProof/>
            <w:webHidden/>
          </w:rPr>
        </w:r>
        <w:r>
          <w:rPr>
            <w:noProof/>
            <w:webHidden/>
          </w:rPr>
          <w:fldChar w:fldCharType="separate"/>
        </w:r>
        <w:r>
          <w:rPr>
            <w:noProof/>
            <w:webHidden/>
          </w:rPr>
          <w:t>2</w:t>
        </w:r>
        <w:r>
          <w:rPr>
            <w:noProof/>
            <w:webHidden/>
          </w:rPr>
          <w:fldChar w:fldCharType="end"/>
        </w:r>
      </w:hyperlink>
    </w:p>
    <w:p w14:paraId="622B8943" w14:textId="77777777" w:rsidR="00A52D6E" w:rsidRPr="0053770D" w:rsidRDefault="00A52D6E">
      <w:pPr>
        <w:pStyle w:val="TDC1"/>
        <w:rPr>
          <w:rFonts w:ascii="Calibri" w:eastAsia="Times New Roman" w:hAnsi="Calibri"/>
          <w:noProof/>
          <w:sz w:val="22"/>
          <w:lang w:eastAsia="es-EC"/>
        </w:rPr>
      </w:pPr>
      <w:hyperlink w:anchor="_Toc218863601" w:history="1">
        <w:r w:rsidRPr="002C0F5B">
          <w:rPr>
            <w:rStyle w:val="Hipervnculo"/>
            <w:rFonts w:cs="Arial"/>
            <w:noProof/>
          </w:rPr>
          <w:t>4.1.</w:t>
        </w:r>
        <w:r w:rsidRPr="0053770D">
          <w:rPr>
            <w:rFonts w:ascii="Calibri" w:eastAsia="Times New Roman" w:hAnsi="Calibri"/>
            <w:noProof/>
            <w:sz w:val="22"/>
            <w:lang w:eastAsia="es-EC"/>
          </w:rPr>
          <w:tab/>
        </w:r>
        <w:r w:rsidRPr="002C0F5B">
          <w:rPr>
            <w:rStyle w:val="Hipervnculo"/>
            <w:rFonts w:cs="Arial"/>
            <w:noProof/>
          </w:rPr>
          <w:t>Evaluación inicial del paciente</w:t>
        </w:r>
        <w:r>
          <w:rPr>
            <w:noProof/>
            <w:webHidden/>
          </w:rPr>
          <w:tab/>
        </w:r>
        <w:r>
          <w:rPr>
            <w:noProof/>
            <w:webHidden/>
          </w:rPr>
          <w:fldChar w:fldCharType="begin"/>
        </w:r>
        <w:r>
          <w:rPr>
            <w:noProof/>
            <w:webHidden/>
          </w:rPr>
          <w:instrText xml:space="preserve"> PAGEREF _Toc218863601 \h </w:instrText>
        </w:r>
        <w:r>
          <w:rPr>
            <w:noProof/>
            <w:webHidden/>
          </w:rPr>
        </w:r>
        <w:r>
          <w:rPr>
            <w:noProof/>
            <w:webHidden/>
          </w:rPr>
          <w:fldChar w:fldCharType="separate"/>
        </w:r>
        <w:r>
          <w:rPr>
            <w:noProof/>
            <w:webHidden/>
          </w:rPr>
          <w:t>2</w:t>
        </w:r>
        <w:r>
          <w:rPr>
            <w:noProof/>
            <w:webHidden/>
          </w:rPr>
          <w:fldChar w:fldCharType="end"/>
        </w:r>
      </w:hyperlink>
    </w:p>
    <w:p w14:paraId="3B3DC9A0" w14:textId="77777777" w:rsidR="00A52D6E" w:rsidRPr="0053770D" w:rsidRDefault="00A52D6E">
      <w:pPr>
        <w:pStyle w:val="TDC1"/>
        <w:rPr>
          <w:rFonts w:ascii="Calibri" w:eastAsia="Times New Roman" w:hAnsi="Calibri"/>
          <w:noProof/>
          <w:sz w:val="22"/>
          <w:lang w:eastAsia="es-EC"/>
        </w:rPr>
      </w:pPr>
      <w:hyperlink w:anchor="_Toc218863602" w:history="1">
        <w:r w:rsidRPr="002C0F5B">
          <w:rPr>
            <w:rStyle w:val="Hipervnculo"/>
            <w:rFonts w:cs="Arial"/>
            <w:noProof/>
          </w:rPr>
          <w:t>4.2.</w:t>
        </w:r>
        <w:r w:rsidRPr="0053770D">
          <w:rPr>
            <w:rFonts w:ascii="Calibri" w:eastAsia="Times New Roman" w:hAnsi="Calibri"/>
            <w:noProof/>
            <w:sz w:val="22"/>
            <w:lang w:eastAsia="es-EC"/>
          </w:rPr>
          <w:tab/>
        </w:r>
        <w:r w:rsidRPr="002C0F5B">
          <w:rPr>
            <w:rStyle w:val="Hipervnculo"/>
            <w:rFonts w:cs="Arial"/>
            <w:noProof/>
          </w:rPr>
          <w:t>Diagnóstico / Identificación de problemas basados en las necesidades</w:t>
        </w:r>
        <w:r>
          <w:rPr>
            <w:noProof/>
            <w:webHidden/>
          </w:rPr>
          <w:tab/>
        </w:r>
        <w:r>
          <w:rPr>
            <w:noProof/>
            <w:webHidden/>
          </w:rPr>
          <w:fldChar w:fldCharType="begin"/>
        </w:r>
        <w:r>
          <w:rPr>
            <w:noProof/>
            <w:webHidden/>
          </w:rPr>
          <w:instrText xml:space="preserve"> PAGEREF _Toc218863602 \h </w:instrText>
        </w:r>
        <w:r>
          <w:rPr>
            <w:noProof/>
            <w:webHidden/>
          </w:rPr>
        </w:r>
        <w:r>
          <w:rPr>
            <w:noProof/>
            <w:webHidden/>
          </w:rPr>
          <w:fldChar w:fldCharType="separate"/>
        </w:r>
        <w:r>
          <w:rPr>
            <w:noProof/>
            <w:webHidden/>
          </w:rPr>
          <w:t>2</w:t>
        </w:r>
        <w:r>
          <w:rPr>
            <w:noProof/>
            <w:webHidden/>
          </w:rPr>
          <w:fldChar w:fldCharType="end"/>
        </w:r>
      </w:hyperlink>
    </w:p>
    <w:p w14:paraId="4C6CC362" w14:textId="77777777" w:rsidR="00A52D6E" w:rsidRPr="0053770D" w:rsidRDefault="00A52D6E">
      <w:pPr>
        <w:pStyle w:val="TDC1"/>
        <w:rPr>
          <w:rFonts w:ascii="Calibri" w:eastAsia="Times New Roman" w:hAnsi="Calibri"/>
          <w:noProof/>
          <w:sz w:val="22"/>
          <w:lang w:eastAsia="es-EC"/>
        </w:rPr>
      </w:pPr>
      <w:hyperlink w:anchor="_Toc218863603" w:history="1">
        <w:r w:rsidRPr="002C0F5B">
          <w:rPr>
            <w:rStyle w:val="Hipervnculo"/>
            <w:rFonts w:cs="Arial"/>
            <w:noProof/>
          </w:rPr>
          <w:t>4.3.</w:t>
        </w:r>
        <w:r w:rsidRPr="0053770D">
          <w:rPr>
            <w:rFonts w:ascii="Calibri" w:eastAsia="Times New Roman" w:hAnsi="Calibri"/>
            <w:noProof/>
            <w:sz w:val="22"/>
            <w:lang w:eastAsia="es-EC"/>
          </w:rPr>
          <w:tab/>
        </w:r>
        <w:r w:rsidRPr="002C0F5B">
          <w:rPr>
            <w:rStyle w:val="Hipervnculo"/>
            <w:rFonts w:cs="Arial"/>
            <w:noProof/>
          </w:rPr>
          <w:t>Plan Terapéutico / Intervenciones no farmacológicas</w:t>
        </w:r>
        <w:r>
          <w:rPr>
            <w:noProof/>
            <w:webHidden/>
          </w:rPr>
          <w:tab/>
        </w:r>
        <w:r>
          <w:rPr>
            <w:noProof/>
            <w:webHidden/>
          </w:rPr>
          <w:fldChar w:fldCharType="begin"/>
        </w:r>
        <w:r>
          <w:rPr>
            <w:noProof/>
            <w:webHidden/>
          </w:rPr>
          <w:instrText xml:space="preserve"> PAGEREF _Toc218863603 \h </w:instrText>
        </w:r>
        <w:r>
          <w:rPr>
            <w:noProof/>
            <w:webHidden/>
          </w:rPr>
        </w:r>
        <w:r>
          <w:rPr>
            <w:noProof/>
            <w:webHidden/>
          </w:rPr>
          <w:fldChar w:fldCharType="separate"/>
        </w:r>
        <w:r>
          <w:rPr>
            <w:noProof/>
            <w:webHidden/>
          </w:rPr>
          <w:t>2</w:t>
        </w:r>
        <w:r>
          <w:rPr>
            <w:noProof/>
            <w:webHidden/>
          </w:rPr>
          <w:fldChar w:fldCharType="end"/>
        </w:r>
      </w:hyperlink>
    </w:p>
    <w:p w14:paraId="039072A7" w14:textId="77777777" w:rsidR="00A52D6E" w:rsidRPr="0053770D" w:rsidRDefault="00A52D6E">
      <w:pPr>
        <w:pStyle w:val="TDC1"/>
        <w:rPr>
          <w:rFonts w:ascii="Calibri" w:eastAsia="Times New Roman" w:hAnsi="Calibri"/>
          <w:noProof/>
          <w:sz w:val="22"/>
          <w:lang w:eastAsia="es-EC"/>
        </w:rPr>
      </w:pPr>
      <w:hyperlink w:anchor="_Toc218863604" w:history="1">
        <w:r w:rsidRPr="002C0F5B">
          <w:rPr>
            <w:rStyle w:val="Hipervnculo"/>
            <w:rFonts w:cs="Arial"/>
            <w:noProof/>
          </w:rPr>
          <w:t>4.4.</w:t>
        </w:r>
        <w:r w:rsidRPr="0053770D">
          <w:rPr>
            <w:rFonts w:ascii="Calibri" w:eastAsia="Times New Roman" w:hAnsi="Calibri"/>
            <w:noProof/>
            <w:sz w:val="22"/>
            <w:lang w:eastAsia="es-EC"/>
          </w:rPr>
          <w:tab/>
        </w:r>
        <w:r w:rsidRPr="002C0F5B">
          <w:rPr>
            <w:rStyle w:val="Hipervnculo"/>
            <w:rFonts w:cs="Arial"/>
            <w:noProof/>
          </w:rPr>
          <w:t>Clasificación de severidad / Manejo de Complicaciones</w:t>
        </w:r>
        <w:r>
          <w:rPr>
            <w:noProof/>
            <w:webHidden/>
          </w:rPr>
          <w:tab/>
        </w:r>
        <w:r>
          <w:rPr>
            <w:noProof/>
            <w:webHidden/>
          </w:rPr>
          <w:fldChar w:fldCharType="begin"/>
        </w:r>
        <w:r>
          <w:rPr>
            <w:noProof/>
            <w:webHidden/>
          </w:rPr>
          <w:instrText xml:space="preserve"> PAGEREF _Toc218863604 \h </w:instrText>
        </w:r>
        <w:r>
          <w:rPr>
            <w:noProof/>
            <w:webHidden/>
          </w:rPr>
        </w:r>
        <w:r>
          <w:rPr>
            <w:noProof/>
            <w:webHidden/>
          </w:rPr>
          <w:fldChar w:fldCharType="separate"/>
        </w:r>
        <w:r>
          <w:rPr>
            <w:noProof/>
            <w:webHidden/>
          </w:rPr>
          <w:t>2</w:t>
        </w:r>
        <w:r>
          <w:rPr>
            <w:noProof/>
            <w:webHidden/>
          </w:rPr>
          <w:fldChar w:fldCharType="end"/>
        </w:r>
      </w:hyperlink>
    </w:p>
    <w:p w14:paraId="578B214C" w14:textId="77777777" w:rsidR="00A52D6E" w:rsidRPr="0053770D" w:rsidRDefault="00A52D6E">
      <w:pPr>
        <w:pStyle w:val="TDC1"/>
        <w:rPr>
          <w:rFonts w:ascii="Calibri" w:eastAsia="Times New Roman" w:hAnsi="Calibri"/>
          <w:noProof/>
          <w:sz w:val="22"/>
          <w:lang w:eastAsia="es-EC"/>
        </w:rPr>
      </w:pPr>
      <w:hyperlink w:anchor="_Toc218863605" w:history="1">
        <w:r w:rsidRPr="002C0F5B">
          <w:rPr>
            <w:rStyle w:val="Hipervnculo"/>
            <w:rFonts w:cs="Arial"/>
            <w:noProof/>
          </w:rPr>
          <w:t>4.5.</w:t>
        </w:r>
        <w:r w:rsidRPr="0053770D">
          <w:rPr>
            <w:rFonts w:ascii="Calibri" w:eastAsia="Times New Roman" w:hAnsi="Calibri"/>
            <w:noProof/>
            <w:sz w:val="22"/>
            <w:lang w:eastAsia="es-EC"/>
          </w:rPr>
          <w:tab/>
        </w:r>
        <w:r w:rsidRPr="002C0F5B">
          <w:rPr>
            <w:rStyle w:val="Hipervnculo"/>
            <w:rFonts w:cs="Arial"/>
            <w:noProof/>
          </w:rPr>
          <w:t>Plan de Egreso de la Unidad/Seguimiento / Evaluación integral</w:t>
        </w:r>
        <w:r>
          <w:rPr>
            <w:noProof/>
            <w:webHidden/>
          </w:rPr>
          <w:tab/>
        </w:r>
        <w:r>
          <w:rPr>
            <w:noProof/>
            <w:webHidden/>
          </w:rPr>
          <w:fldChar w:fldCharType="begin"/>
        </w:r>
        <w:r>
          <w:rPr>
            <w:noProof/>
            <w:webHidden/>
          </w:rPr>
          <w:instrText xml:space="preserve"> PAGEREF _Toc218863605 \h </w:instrText>
        </w:r>
        <w:r>
          <w:rPr>
            <w:noProof/>
            <w:webHidden/>
          </w:rPr>
        </w:r>
        <w:r>
          <w:rPr>
            <w:noProof/>
            <w:webHidden/>
          </w:rPr>
          <w:fldChar w:fldCharType="separate"/>
        </w:r>
        <w:r>
          <w:rPr>
            <w:noProof/>
            <w:webHidden/>
          </w:rPr>
          <w:t>3</w:t>
        </w:r>
        <w:r>
          <w:rPr>
            <w:noProof/>
            <w:webHidden/>
          </w:rPr>
          <w:fldChar w:fldCharType="end"/>
        </w:r>
      </w:hyperlink>
    </w:p>
    <w:p w14:paraId="0F893608" w14:textId="77777777" w:rsidR="00A52D6E" w:rsidRPr="0053770D" w:rsidRDefault="00A52D6E">
      <w:pPr>
        <w:pStyle w:val="TDC1"/>
        <w:rPr>
          <w:rFonts w:ascii="Calibri" w:eastAsia="Times New Roman" w:hAnsi="Calibri"/>
          <w:noProof/>
          <w:sz w:val="22"/>
          <w:lang w:eastAsia="es-EC"/>
        </w:rPr>
      </w:pPr>
      <w:hyperlink w:anchor="_Toc218863606" w:history="1">
        <w:r w:rsidRPr="002C0F5B">
          <w:rPr>
            <w:rStyle w:val="Hipervnculo"/>
            <w:rFonts w:cs="Arial"/>
            <w:noProof/>
          </w:rPr>
          <w:t>4.6.</w:t>
        </w:r>
        <w:r w:rsidRPr="0053770D">
          <w:rPr>
            <w:rFonts w:ascii="Calibri" w:eastAsia="Times New Roman" w:hAnsi="Calibri"/>
            <w:noProof/>
            <w:sz w:val="22"/>
            <w:lang w:eastAsia="es-EC"/>
          </w:rPr>
          <w:tab/>
        </w:r>
        <w:r w:rsidRPr="002C0F5B">
          <w:rPr>
            <w:rStyle w:val="Hipervnculo"/>
            <w:rFonts w:cs="Arial"/>
            <w:noProof/>
          </w:rPr>
          <w:t>Nivel de evidencia y grado de recomendaciones</w:t>
        </w:r>
        <w:r>
          <w:rPr>
            <w:noProof/>
            <w:webHidden/>
          </w:rPr>
          <w:tab/>
        </w:r>
        <w:r>
          <w:rPr>
            <w:noProof/>
            <w:webHidden/>
          </w:rPr>
          <w:fldChar w:fldCharType="begin"/>
        </w:r>
        <w:r>
          <w:rPr>
            <w:noProof/>
            <w:webHidden/>
          </w:rPr>
          <w:instrText xml:space="preserve"> PAGEREF _Toc218863606 \h </w:instrText>
        </w:r>
        <w:r>
          <w:rPr>
            <w:noProof/>
            <w:webHidden/>
          </w:rPr>
        </w:r>
        <w:r>
          <w:rPr>
            <w:noProof/>
            <w:webHidden/>
          </w:rPr>
          <w:fldChar w:fldCharType="separate"/>
        </w:r>
        <w:r>
          <w:rPr>
            <w:noProof/>
            <w:webHidden/>
          </w:rPr>
          <w:t>3</w:t>
        </w:r>
        <w:r>
          <w:rPr>
            <w:noProof/>
            <w:webHidden/>
          </w:rPr>
          <w:fldChar w:fldCharType="end"/>
        </w:r>
      </w:hyperlink>
    </w:p>
    <w:p w14:paraId="1DEA8715" w14:textId="77777777" w:rsidR="00A52D6E" w:rsidRPr="0053770D" w:rsidRDefault="00A52D6E">
      <w:pPr>
        <w:pStyle w:val="TDC1"/>
        <w:rPr>
          <w:rFonts w:ascii="Calibri" w:eastAsia="Times New Roman" w:hAnsi="Calibri"/>
          <w:noProof/>
          <w:sz w:val="22"/>
          <w:lang w:eastAsia="es-EC"/>
        </w:rPr>
      </w:pPr>
      <w:hyperlink w:anchor="_Toc218863607" w:history="1">
        <w:r w:rsidRPr="002C0F5B">
          <w:rPr>
            <w:rStyle w:val="Hipervnculo"/>
            <w:rFonts w:cs="Arial"/>
            <w:noProof/>
          </w:rPr>
          <w:t>5.</w:t>
        </w:r>
        <w:r w:rsidRPr="0053770D">
          <w:rPr>
            <w:rFonts w:ascii="Calibri" w:eastAsia="Times New Roman" w:hAnsi="Calibri"/>
            <w:noProof/>
            <w:sz w:val="22"/>
            <w:lang w:eastAsia="es-EC"/>
          </w:rPr>
          <w:tab/>
        </w:r>
        <w:r w:rsidRPr="002C0F5B">
          <w:rPr>
            <w:rStyle w:val="Hipervnculo"/>
            <w:rFonts w:cs="Arial"/>
            <w:noProof/>
          </w:rPr>
          <w:t>Algoritmo de actuación</w:t>
        </w:r>
        <w:r>
          <w:rPr>
            <w:noProof/>
            <w:webHidden/>
          </w:rPr>
          <w:tab/>
        </w:r>
        <w:r>
          <w:rPr>
            <w:noProof/>
            <w:webHidden/>
          </w:rPr>
          <w:fldChar w:fldCharType="begin"/>
        </w:r>
        <w:r>
          <w:rPr>
            <w:noProof/>
            <w:webHidden/>
          </w:rPr>
          <w:instrText xml:space="preserve"> PAGEREF _Toc218863607 \h </w:instrText>
        </w:r>
        <w:r>
          <w:rPr>
            <w:noProof/>
            <w:webHidden/>
          </w:rPr>
        </w:r>
        <w:r>
          <w:rPr>
            <w:noProof/>
            <w:webHidden/>
          </w:rPr>
          <w:fldChar w:fldCharType="separate"/>
        </w:r>
        <w:r>
          <w:rPr>
            <w:noProof/>
            <w:webHidden/>
          </w:rPr>
          <w:t>3</w:t>
        </w:r>
        <w:r>
          <w:rPr>
            <w:noProof/>
            <w:webHidden/>
          </w:rPr>
          <w:fldChar w:fldCharType="end"/>
        </w:r>
      </w:hyperlink>
    </w:p>
    <w:p w14:paraId="494CF09E" w14:textId="77777777" w:rsidR="00A52D6E" w:rsidRPr="0053770D" w:rsidRDefault="00A52D6E">
      <w:pPr>
        <w:pStyle w:val="TDC1"/>
        <w:rPr>
          <w:rFonts w:ascii="Calibri" w:eastAsia="Times New Roman" w:hAnsi="Calibri"/>
          <w:noProof/>
          <w:sz w:val="22"/>
          <w:lang w:eastAsia="es-EC"/>
        </w:rPr>
      </w:pPr>
      <w:hyperlink w:anchor="_Toc218863608" w:history="1">
        <w:r w:rsidRPr="002C0F5B">
          <w:rPr>
            <w:rStyle w:val="Hipervnculo"/>
            <w:rFonts w:cs="Arial"/>
            <w:noProof/>
          </w:rPr>
          <w:t>6.</w:t>
        </w:r>
        <w:r w:rsidRPr="0053770D">
          <w:rPr>
            <w:rFonts w:ascii="Calibri" w:eastAsia="Times New Roman" w:hAnsi="Calibri"/>
            <w:noProof/>
            <w:sz w:val="22"/>
            <w:lang w:eastAsia="es-EC"/>
          </w:rPr>
          <w:tab/>
        </w:r>
        <w:r w:rsidRPr="002C0F5B">
          <w:rPr>
            <w:rStyle w:val="Hipervnculo"/>
            <w:rFonts w:cs="Arial"/>
            <w:noProof/>
          </w:rPr>
          <w:t>Indicadores</w:t>
        </w:r>
        <w:r>
          <w:rPr>
            <w:noProof/>
            <w:webHidden/>
          </w:rPr>
          <w:tab/>
        </w:r>
        <w:r>
          <w:rPr>
            <w:noProof/>
            <w:webHidden/>
          </w:rPr>
          <w:fldChar w:fldCharType="begin"/>
        </w:r>
        <w:r>
          <w:rPr>
            <w:noProof/>
            <w:webHidden/>
          </w:rPr>
          <w:instrText xml:space="preserve"> PAGEREF _Toc218863608 \h </w:instrText>
        </w:r>
        <w:r>
          <w:rPr>
            <w:noProof/>
            <w:webHidden/>
          </w:rPr>
        </w:r>
        <w:r>
          <w:rPr>
            <w:noProof/>
            <w:webHidden/>
          </w:rPr>
          <w:fldChar w:fldCharType="separate"/>
        </w:r>
        <w:r>
          <w:rPr>
            <w:noProof/>
            <w:webHidden/>
          </w:rPr>
          <w:t>3</w:t>
        </w:r>
        <w:r>
          <w:rPr>
            <w:noProof/>
            <w:webHidden/>
          </w:rPr>
          <w:fldChar w:fldCharType="end"/>
        </w:r>
      </w:hyperlink>
    </w:p>
    <w:p w14:paraId="27B7BBE3" w14:textId="77777777" w:rsidR="00A52D6E" w:rsidRPr="0053770D" w:rsidRDefault="00A52D6E">
      <w:pPr>
        <w:pStyle w:val="TDC1"/>
        <w:rPr>
          <w:rFonts w:ascii="Calibri" w:eastAsia="Times New Roman" w:hAnsi="Calibri"/>
          <w:noProof/>
          <w:sz w:val="22"/>
          <w:lang w:eastAsia="es-EC"/>
        </w:rPr>
      </w:pPr>
      <w:hyperlink w:anchor="_Toc218863609" w:history="1">
        <w:r w:rsidRPr="002C0F5B">
          <w:rPr>
            <w:rStyle w:val="Hipervnculo"/>
            <w:rFonts w:cs="Arial"/>
            <w:noProof/>
          </w:rPr>
          <w:t>7.</w:t>
        </w:r>
        <w:r w:rsidRPr="0053770D">
          <w:rPr>
            <w:rFonts w:ascii="Calibri" w:eastAsia="Times New Roman" w:hAnsi="Calibri"/>
            <w:noProof/>
            <w:sz w:val="22"/>
            <w:lang w:eastAsia="es-EC"/>
          </w:rPr>
          <w:tab/>
        </w:r>
        <w:r w:rsidRPr="002C0F5B">
          <w:rPr>
            <w:rStyle w:val="Hipervnculo"/>
            <w:rFonts w:cs="Arial"/>
            <w:noProof/>
          </w:rPr>
          <w:t>Bibliografía</w:t>
        </w:r>
        <w:r>
          <w:rPr>
            <w:noProof/>
            <w:webHidden/>
          </w:rPr>
          <w:tab/>
        </w:r>
        <w:r>
          <w:rPr>
            <w:noProof/>
            <w:webHidden/>
          </w:rPr>
          <w:fldChar w:fldCharType="begin"/>
        </w:r>
        <w:r>
          <w:rPr>
            <w:noProof/>
            <w:webHidden/>
          </w:rPr>
          <w:instrText xml:space="preserve"> PAGEREF _Toc218863609 \h </w:instrText>
        </w:r>
        <w:r>
          <w:rPr>
            <w:noProof/>
            <w:webHidden/>
          </w:rPr>
        </w:r>
        <w:r>
          <w:rPr>
            <w:noProof/>
            <w:webHidden/>
          </w:rPr>
          <w:fldChar w:fldCharType="separate"/>
        </w:r>
        <w:r>
          <w:rPr>
            <w:noProof/>
            <w:webHidden/>
          </w:rPr>
          <w:t>3</w:t>
        </w:r>
        <w:r>
          <w:rPr>
            <w:noProof/>
            <w:webHidden/>
          </w:rPr>
          <w:fldChar w:fldCharType="end"/>
        </w:r>
      </w:hyperlink>
    </w:p>
    <w:p w14:paraId="4EAFA8D0" w14:textId="77777777" w:rsidR="00A52D6E" w:rsidRPr="0053770D" w:rsidRDefault="00A52D6E">
      <w:pPr>
        <w:pStyle w:val="TDC1"/>
        <w:rPr>
          <w:rFonts w:ascii="Calibri" w:eastAsia="Times New Roman" w:hAnsi="Calibri"/>
          <w:noProof/>
          <w:sz w:val="22"/>
          <w:lang w:eastAsia="es-EC"/>
        </w:rPr>
      </w:pPr>
      <w:hyperlink w:anchor="_Toc218863610" w:history="1">
        <w:r w:rsidRPr="002C0F5B">
          <w:rPr>
            <w:rStyle w:val="Hipervnculo"/>
            <w:rFonts w:cs="Arial"/>
            <w:noProof/>
          </w:rPr>
          <w:t>8.</w:t>
        </w:r>
        <w:r w:rsidRPr="0053770D">
          <w:rPr>
            <w:rFonts w:ascii="Calibri" w:eastAsia="Times New Roman" w:hAnsi="Calibri"/>
            <w:noProof/>
            <w:sz w:val="22"/>
            <w:lang w:eastAsia="es-EC"/>
          </w:rPr>
          <w:tab/>
        </w:r>
        <w:r w:rsidRPr="002C0F5B">
          <w:rPr>
            <w:rStyle w:val="Hipervnculo"/>
            <w:rFonts w:cs="Arial"/>
            <w:noProof/>
          </w:rPr>
          <w:t>Anexos</w:t>
        </w:r>
        <w:r>
          <w:rPr>
            <w:noProof/>
            <w:webHidden/>
          </w:rPr>
          <w:tab/>
        </w:r>
        <w:r>
          <w:rPr>
            <w:noProof/>
            <w:webHidden/>
          </w:rPr>
          <w:fldChar w:fldCharType="begin"/>
        </w:r>
        <w:r>
          <w:rPr>
            <w:noProof/>
            <w:webHidden/>
          </w:rPr>
          <w:instrText xml:space="preserve"> PAGEREF _Toc218863610 \h </w:instrText>
        </w:r>
        <w:r>
          <w:rPr>
            <w:noProof/>
            <w:webHidden/>
          </w:rPr>
        </w:r>
        <w:r>
          <w:rPr>
            <w:noProof/>
            <w:webHidden/>
          </w:rPr>
          <w:fldChar w:fldCharType="separate"/>
        </w:r>
        <w:r>
          <w:rPr>
            <w:noProof/>
            <w:webHidden/>
          </w:rPr>
          <w:t>3</w:t>
        </w:r>
        <w:r>
          <w:rPr>
            <w:noProof/>
            <w:webHidden/>
          </w:rPr>
          <w:fldChar w:fldCharType="end"/>
        </w:r>
      </w:hyperlink>
    </w:p>
    <w:p w14:paraId="43EC19FD" w14:textId="77777777" w:rsidR="00A52D6E" w:rsidRPr="0053770D" w:rsidRDefault="00A52D6E">
      <w:pPr>
        <w:pStyle w:val="TDC1"/>
        <w:rPr>
          <w:rFonts w:ascii="Calibri" w:eastAsia="Times New Roman" w:hAnsi="Calibri"/>
          <w:noProof/>
          <w:sz w:val="22"/>
          <w:lang w:eastAsia="es-EC"/>
        </w:rPr>
      </w:pPr>
      <w:hyperlink w:anchor="_Toc218863611" w:history="1">
        <w:r w:rsidRPr="002C0F5B">
          <w:rPr>
            <w:rStyle w:val="Hipervnculo"/>
            <w:rFonts w:cs="Arial"/>
            <w:noProof/>
          </w:rPr>
          <w:t>9.</w:t>
        </w:r>
        <w:r w:rsidRPr="0053770D">
          <w:rPr>
            <w:rFonts w:ascii="Calibri" w:eastAsia="Times New Roman" w:hAnsi="Calibri"/>
            <w:noProof/>
            <w:sz w:val="22"/>
            <w:lang w:eastAsia="es-EC"/>
          </w:rPr>
          <w:tab/>
        </w:r>
        <w:r w:rsidRPr="002C0F5B">
          <w:rPr>
            <w:rStyle w:val="Hipervnculo"/>
            <w:rFonts w:cs="Arial"/>
            <w:noProof/>
          </w:rPr>
          <w:t>Firmas de los involucrados</w:t>
        </w:r>
        <w:r>
          <w:rPr>
            <w:noProof/>
            <w:webHidden/>
          </w:rPr>
          <w:tab/>
        </w:r>
        <w:r>
          <w:rPr>
            <w:noProof/>
            <w:webHidden/>
          </w:rPr>
          <w:fldChar w:fldCharType="begin"/>
        </w:r>
        <w:r>
          <w:rPr>
            <w:noProof/>
            <w:webHidden/>
          </w:rPr>
          <w:instrText xml:space="preserve"> PAGEREF _Toc218863611 \h </w:instrText>
        </w:r>
        <w:r>
          <w:rPr>
            <w:noProof/>
            <w:webHidden/>
          </w:rPr>
        </w:r>
        <w:r>
          <w:rPr>
            <w:noProof/>
            <w:webHidden/>
          </w:rPr>
          <w:fldChar w:fldCharType="separate"/>
        </w:r>
        <w:r>
          <w:rPr>
            <w:noProof/>
            <w:webHidden/>
          </w:rPr>
          <w:t>4</w:t>
        </w:r>
        <w:r>
          <w:rPr>
            <w:noProof/>
            <w:webHidden/>
          </w:rPr>
          <w:fldChar w:fldCharType="end"/>
        </w:r>
      </w:hyperlink>
    </w:p>
    <w:p w14:paraId="53ADE45D" w14:textId="77777777" w:rsidR="00A52D6E" w:rsidRPr="0053770D" w:rsidRDefault="00A52D6E">
      <w:pPr>
        <w:pStyle w:val="TDC1"/>
        <w:rPr>
          <w:rFonts w:ascii="Calibri" w:eastAsia="Times New Roman" w:hAnsi="Calibri"/>
          <w:noProof/>
          <w:sz w:val="22"/>
          <w:lang w:eastAsia="es-EC"/>
        </w:rPr>
      </w:pPr>
      <w:hyperlink w:anchor="_Toc218863612" w:history="1">
        <w:r w:rsidRPr="002C0F5B">
          <w:rPr>
            <w:rStyle w:val="Hipervnculo"/>
            <w:rFonts w:cs="Arial"/>
            <w:noProof/>
          </w:rPr>
          <w:t>10.</w:t>
        </w:r>
        <w:r w:rsidRPr="0053770D">
          <w:rPr>
            <w:rFonts w:ascii="Calibri" w:eastAsia="Times New Roman" w:hAnsi="Calibri"/>
            <w:noProof/>
            <w:sz w:val="22"/>
            <w:lang w:eastAsia="es-EC"/>
          </w:rPr>
          <w:tab/>
        </w:r>
        <w:r w:rsidRPr="002C0F5B">
          <w:rPr>
            <w:rStyle w:val="Hipervnculo"/>
            <w:rFonts w:cs="Arial"/>
            <w:noProof/>
          </w:rPr>
          <w:t>Control de cambios</w:t>
        </w:r>
        <w:r>
          <w:rPr>
            <w:noProof/>
            <w:webHidden/>
          </w:rPr>
          <w:tab/>
        </w:r>
        <w:r>
          <w:rPr>
            <w:noProof/>
            <w:webHidden/>
          </w:rPr>
          <w:fldChar w:fldCharType="begin"/>
        </w:r>
        <w:r>
          <w:rPr>
            <w:noProof/>
            <w:webHidden/>
          </w:rPr>
          <w:instrText xml:space="preserve"> PAGEREF _Toc218863612 \h </w:instrText>
        </w:r>
        <w:r>
          <w:rPr>
            <w:noProof/>
            <w:webHidden/>
          </w:rPr>
        </w:r>
        <w:r>
          <w:rPr>
            <w:noProof/>
            <w:webHidden/>
          </w:rPr>
          <w:fldChar w:fldCharType="separate"/>
        </w:r>
        <w:r>
          <w:rPr>
            <w:noProof/>
            <w:webHidden/>
          </w:rPr>
          <w:t>4</w:t>
        </w:r>
        <w:r>
          <w:rPr>
            <w:noProof/>
            <w:webHidden/>
          </w:rPr>
          <w:fldChar w:fldCharType="end"/>
        </w:r>
      </w:hyperlink>
    </w:p>
    <w:p w14:paraId="511E9B60" w14:textId="77777777" w:rsidR="005967B8" w:rsidRPr="00894C78" w:rsidRDefault="005967B8" w:rsidP="005967B8">
      <w:pPr>
        <w:rPr>
          <w:rFonts w:cs="Arial"/>
          <w:szCs w:val="20"/>
        </w:rPr>
      </w:pPr>
      <w:r w:rsidRPr="00894C78">
        <w:rPr>
          <w:rFonts w:cs="Arial"/>
          <w:b/>
          <w:bCs/>
          <w:szCs w:val="20"/>
          <w:lang w:val="es-ES"/>
        </w:rPr>
        <w:fldChar w:fldCharType="end"/>
      </w:r>
    </w:p>
    <w:p w14:paraId="1E3B98AE" w14:textId="77777777" w:rsidR="005967B8" w:rsidRPr="00894C78" w:rsidRDefault="005967B8" w:rsidP="005967B8">
      <w:pPr>
        <w:rPr>
          <w:rFonts w:cs="Arial"/>
          <w:b/>
          <w:bCs/>
          <w:color w:val="000000"/>
          <w:szCs w:val="20"/>
          <w:lang w:val="es-ES"/>
        </w:rPr>
      </w:pPr>
    </w:p>
    <w:p w14:paraId="6F5D06C7" w14:textId="77777777" w:rsidR="005967B8" w:rsidRPr="00894C78" w:rsidRDefault="005967B8" w:rsidP="005967B8">
      <w:pPr>
        <w:rPr>
          <w:rFonts w:cs="Arial"/>
          <w:b/>
          <w:bCs/>
          <w:color w:val="000000"/>
          <w:szCs w:val="20"/>
          <w:lang w:val="es-ES"/>
        </w:rPr>
      </w:pPr>
    </w:p>
    <w:p w14:paraId="5ED9E9A4" w14:textId="77777777" w:rsidR="005967B8" w:rsidRPr="00894C78" w:rsidRDefault="005967B8" w:rsidP="005967B8">
      <w:pPr>
        <w:rPr>
          <w:rFonts w:cs="Arial"/>
          <w:b/>
          <w:bCs/>
          <w:color w:val="000000"/>
          <w:szCs w:val="20"/>
          <w:lang w:val="es-ES"/>
        </w:rPr>
      </w:pPr>
    </w:p>
    <w:p w14:paraId="68E52167" w14:textId="77777777" w:rsidR="005967B8" w:rsidRPr="00155832" w:rsidRDefault="005967B8" w:rsidP="005967B8">
      <w:pPr>
        <w:rPr>
          <w:rFonts w:cs="Calibri"/>
          <w:b/>
          <w:bCs/>
          <w:color w:val="000000"/>
          <w:szCs w:val="20"/>
          <w:lang w:val="es-ES"/>
        </w:rPr>
      </w:pPr>
    </w:p>
    <w:p w14:paraId="393F4AAE" w14:textId="77777777" w:rsidR="005967B8" w:rsidRPr="00155832" w:rsidRDefault="005967B8" w:rsidP="005967B8">
      <w:pPr>
        <w:rPr>
          <w:rFonts w:cs="Calibri"/>
          <w:b/>
          <w:bCs/>
          <w:color w:val="000000"/>
          <w:szCs w:val="20"/>
          <w:lang w:val="es-ES"/>
        </w:rPr>
      </w:pPr>
    </w:p>
    <w:p w14:paraId="4C20BC05" w14:textId="77777777" w:rsidR="005967B8" w:rsidRPr="00155832" w:rsidRDefault="005967B8" w:rsidP="005967B8">
      <w:pPr>
        <w:rPr>
          <w:rFonts w:cs="Calibri"/>
          <w:b/>
          <w:bCs/>
          <w:color w:val="000000"/>
          <w:szCs w:val="20"/>
          <w:lang w:val="es-ES"/>
        </w:rPr>
      </w:pPr>
    </w:p>
    <w:p w14:paraId="1ED9D83F" w14:textId="77777777" w:rsidR="005967B8" w:rsidRPr="00155832" w:rsidRDefault="005967B8" w:rsidP="005967B8">
      <w:pPr>
        <w:rPr>
          <w:rFonts w:cs="Calibri"/>
          <w:b/>
          <w:bCs/>
          <w:color w:val="000000"/>
          <w:szCs w:val="20"/>
          <w:lang w:val="es-ES"/>
        </w:rPr>
      </w:pPr>
    </w:p>
    <w:p w14:paraId="2649A6DB" w14:textId="77777777" w:rsidR="005967B8" w:rsidRPr="00155832" w:rsidRDefault="005967B8" w:rsidP="005967B8">
      <w:pPr>
        <w:rPr>
          <w:rFonts w:cs="Calibri"/>
          <w:b/>
          <w:bCs/>
          <w:color w:val="000000"/>
          <w:szCs w:val="20"/>
          <w:lang w:val="es-ES"/>
        </w:rPr>
      </w:pPr>
    </w:p>
    <w:p w14:paraId="7292DB59" w14:textId="77777777" w:rsidR="005967B8" w:rsidRPr="00155832" w:rsidRDefault="005967B8" w:rsidP="005967B8">
      <w:pPr>
        <w:rPr>
          <w:rFonts w:cs="Calibri"/>
          <w:b/>
          <w:bCs/>
          <w:color w:val="000000"/>
          <w:szCs w:val="20"/>
          <w:lang w:val="es-ES"/>
        </w:rPr>
      </w:pPr>
    </w:p>
    <w:p w14:paraId="06F5E397" w14:textId="77777777" w:rsidR="005967B8" w:rsidRPr="00155832" w:rsidRDefault="005967B8" w:rsidP="005967B8">
      <w:pPr>
        <w:rPr>
          <w:rFonts w:cs="Calibri"/>
          <w:b/>
          <w:bCs/>
          <w:color w:val="000000"/>
          <w:szCs w:val="20"/>
          <w:lang w:val="es-ES"/>
        </w:rPr>
      </w:pPr>
    </w:p>
    <w:p w14:paraId="2228CDE2" w14:textId="77777777" w:rsidR="005967B8" w:rsidRDefault="005967B8" w:rsidP="005967B8">
      <w:pPr>
        <w:rPr>
          <w:rFonts w:cs="Calibri"/>
          <w:b/>
          <w:bCs/>
          <w:color w:val="000000"/>
          <w:szCs w:val="20"/>
          <w:lang w:val="es-ES"/>
        </w:rPr>
      </w:pPr>
    </w:p>
    <w:p w14:paraId="126F0928" w14:textId="77777777" w:rsidR="00DB13A4" w:rsidRDefault="00DB13A4" w:rsidP="005967B8">
      <w:pPr>
        <w:rPr>
          <w:rFonts w:cs="Calibri"/>
          <w:b/>
          <w:bCs/>
          <w:color w:val="000000"/>
          <w:szCs w:val="20"/>
          <w:lang w:val="es-ES"/>
        </w:rPr>
      </w:pPr>
    </w:p>
    <w:p w14:paraId="48BF03E5" w14:textId="77777777" w:rsidR="00DB13A4" w:rsidRDefault="00DB13A4" w:rsidP="005967B8">
      <w:pPr>
        <w:rPr>
          <w:rFonts w:cs="Calibri"/>
          <w:b/>
          <w:bCs/>
          <w:color w:val="000000"/>
          <w:szCs w:val="20"/>
          <w:lang w:val="es-ES"/>
        </w:rPr>
      </w:pPr>
    </w:p>
    <w:p w14:paraId="63054327" w14:textId="77777777" w:rsidR="00DB13A4" w:rsidRDefault="00DB13A4" w:rsidP="005967B8">
      <w:pPr>
        <w:rPr>
          <w:rFonts w:cs="Calibri"/>
          <w:b/>
          <w:bCs/>
          <w:color w:val="000000"/>
          <w:szCs w:val="20"/>
          <w:lang w:val="es-ES"/>
        </w:rPr>
      </w:pPr>
    </w:p>
    <w:p w14:paraId="5BEE1CA3" w14:textId="77777777" w:rsidR="00DB13A4" w:rsidRDefault="00DB13A4" w:rsidP="005967B8">
      <w:pPr>
        <w:rPr>
          <w:rFonts w:cs="Calibri"/>
          <w:b/>
          <w:bCs/>
          <w:color w:val="000000"/>
          <w:szCs w:val="20"/>
          <w:lang w:val="es-ES"/>
        </w:rPr>
      </w:pPr>
    </w:p>
    <w:p w14:paraId="58CD8184" w14:textId="77777777" w:rsidR="00DB13A4" w:rsidRDefault="00DB13A4" w:rsidP="005967B8">
      <w:pPr>
        <w:rPr>
          <w:rFonts w:cs="Calibri"/>
          <w:b/>
          <w:bCs/>
          <w:color w:val="000000"/>
          <w:szCs w:val="20"/>
          <w:lang w:val="es-ES"/>
        </w:rPr>
      </w:pPr>
    </w:p>
    <w:p w14:paraId="5EEE78CC" w14:textId="77777777" w:rsidR="00DB13A4" w:rsidRDefault="00DB13A4" w:rsidP="005967B8">
      <w:pPr>
        <w:rPr>
          <w:rFonts w:cs="Calibri"/>
          <w:b/>
          <w:bCs/>
          <w:color w:val="000000"/>
          <w:szCs w:val="20"/>
          <w:lang w:val="es-ES"/>
        </w:rPr>
      </w:pPr>
    </w:p>
    <w:p w14:paraId="7D9D0DC3" w14:textId="77777777" w:rsidR="00DB13A4" w:rsidRDefault="00DB13A4" w:rsidP="005967B8">
      <w:pPr>
        <w:rPr>
          <w:rFonts w:cs="Calibri"/>
          <w:b/>
          <w:bCs/>
          <w:color w:val="000000"/>
          <w:szCs w:val="20"/>
          <w:lang w:val="es-ES"/>
        </w:rPr>
      </w:pPr>
    </w:p>
    <w:p w14:paraId="0D25E203" w14:textId="77777777" w:rsidR="00DB13A4" w:rsidRDefault="00DB13A4" w:rsidP="005967B8">
      <w:pPr>
        <w:rPr>
          <w:rFonts w:cs="Calibri"/>
          <w:b/>
          <w:bCs/>
          <w:color w:val="000000"/>
          <w:szCs w:val="20"/>
          <w:lang w:val="es-ES"/>
        </w:rPr>
      </w:pPr>
    </w:p>
    <w:p w14:paraId="015C3D6C" w14:textId="77777777" w:rsidR="00DB13A4" w:rsidRDefault="00DB13A4" w:rsidP="005967B8">
      <w:pPr>
        <w:rPr>
          <w:rFonts w:cs="Calibri"/>
          <w:b/>
          <w:bCs/>
          <w:color w:val="000000"/>
          <w:szCs w:val="20"/>
          <w:lang w:val="es-ES"/>
        </w:rPr>
      </w:pPr>
    </w:p>
    <w:p w14:paraId="4AAD11C7" w14:textId="77777777" w:rsidR="00DB13A4" w:rsidRDefault="00DB13A4" w:rsidP="005967B8">
      <w:pPr>
        <w:rPr>
          <w:rFonts w:cs="Calibri"/>
          <w:b/>
          <w:bCs/>
          <w:color w:val="000000"/>
          <w:szCs w:val="20"/>
          <w:lang w:val="es-ES"/>
        </w:rPr>
      </w:pPr>
    </w:p>
    <w:p w14:paraId="6C8FEC50" w14:textId="77777777" w:rsidR="00DB13A4" w:rsidRDefault="00DB13A4" w:rsidP="005967B8">
      <w:pPr>
        <w:rPr>
          <w:rFonts w:cs="Calibri"/>
          <w:b/>
          <w:bCs/>
          <w:color w:val="000000"/>
          <w:szCs w:val="20"/>
          <w:lang w:val="es-ES"/>
        </w:rPr>
      </w:pPr>
    </w:p>
    <w:p w14:paraId="6869A961" w14:textId="77777777" w:rsidR="00DB13A4" w:rsidRDefault="00DB13A4" w:rsidP="005967B8">
      <w:pPr>
        <w:rPr>
          <w:rFonts w:cs="Calibri"/>
          <w:b/>
          <w:bCs/>
          <w:color w:val="000000"/>
          <w:szCs w:val="20"/>
          <w:lang w:val="es-ES"/>
        </w:rPr>
      </w:pPr>
    </w:p>
    <w:p w14:paraId="3893D2DE" w14:textId="77777777" w:rsidR="00DB13A4" w:rsidRDefault="00DB13A4" w:rsidP="005967B8">
      <w:pPr>
        <w:rPr>
          <w:rFonts w:cs="Calibri"/>
          <w:b/>
          <w:bCs/>
          <w:color w:val="000000"/>
          <w:szCs w:val="20"/>
          <w:lang w:val="es-ES"/>
        </w:rPr>
      </w:pPr>
    </w:p>
    <w:p w14:paraId="1A0D6651" w14:textId="77777777" w:rsidR="00DB13A4" w:rsidRDefault="00DB13A4" w:rsidP="005967B8">
      <w:pPr>
        <w:rPr>
          <w:rFonts w:cs="Calibri"/>
          <w:b/>
          <w:bCs/>
          <w:color w:val="000000"/>
          <w:szCs w:val="20"/>
          <w:lang w:val="es-ES"/>
        </w:rPr>
      </w:pPr>
    </w:p>
    <w:p w14:paraId="0F1AF8D6" w14:textId="77777777" w:rsidR="00DB13A4" w:rsidRDefault="00DB13A4" w:rsidP="005967B8">
      <w:pPr>
        <w:rPr>
          <w:rFonts w:cs="Calibri"/>
          <w:b/>
          <w:bCs/>
          <w:color w:val="000000"/>
          <w:szCs w:val="20"/>
          <w:lang w:val="es-ES"/>
        </w:rPr>
      </w:pPr>
    </w:p>
    <w:p w14:paraId="18C8E131" w14:textId="77777777" w:rsidR="00DB13A4" w:rsidRDefault="00DB13A4" w:rsidP="005967B8">
      <w:pPr>
        <w:rPr>
          <w:rFonts w:cs="Calibri"/>
          <w:b/>
          <w:bCs/>
          <w:color w:val="000000"/>
          <w:szCs w:val="20"/>
          <w:lang w:val="es-ES"/>
        </w:rPr>
      </w:pPr>
    </w:p>
    <w:p w14:paraId="6D73D829" w14:textId="77777777" w:rsidR="00DB13A4" w:rsidRDefault="00DB13A4" w:rsidP="005967B8">
      <w:pPr>
        <w:rPr>
          <w:rFonts w:cs="Calibri"/>
          <w:b/>
          <w:bCs/>
          <w:color w:val="000000"/>
          <w:szCs w:val="20"/>
          <w:lang w:val="es-ES"/>
        </w:rPr>
      </w:pPr>
    </w:p>
    <w:p w14:paraId="1038820D" w14:textId="77777777" w:rsidR="00DB13A4" w:rsidRDefault="00DB13A4" w:rsidP="005967B8">
      <w:pPr>
        <w:rPr>
          <w:rFonts w:cs="Calibri"/>
          <w:b/>
          <w:bCs/>
          <w:color w:val="000000"/>
          <w:szCs w:val="20"/>
          <w:lang w:val="es-ES"/>
        </w:rPr>
      </w:pPr>
    </w:p>
    <w:p w14:paraId="62E1E897" w14:textId="77777777" w:rsidR="00DB13A4" w:rsidRDefault="00DB13A4" w:rsidP="005967B8">
      <w:pPr>
        <w:rPr>
          <w:rFonts w:cs="Calibri"/>
          <w:b/>
          <w:bCs/>
          <w:color w:val="000000"/>
          <w:szCs w:val="20"/>
          <w:lang w:val="es-ES"/>
        </w:rPr>
      </w:pPr>
    </w:p>
    <w:p w14:paraId="0FA4C7B8" w14:textId="77777777" w:rsidR="00DB13A4" w:rsidRDefault="00DB13A4" w:rsidP="005967B8">
      <w:pPr>
        <w:rPr>
          <w:rFonts w:cs="Calibri"/>
          <w:b/>
          <w:bCs/>
          <w:color w:val="000000"/>
          <w:szCs w:val="20"/>
          <w:lang w:val="es-ES"/>
        </w:rPr>
      </w:pPr>
    </w:p>
    <w:p w14:paraId="3F8E8FAC" w14:textId="77777777" w:rsidR="00DB13A4" w:rsidRPr="00155832" w:rsidRDefault="00DB13A4" w:rsidP="005967B8">
      <w:pPr>
        <w:rPr>
          <w:rFonts w:cs="Calibri"/>
          <w:b/>
          <w:bCs/>
          <w:color w:val="000000"/>
          <w:szCs w:val="20"/>
          <w:lang w:val="es-ES"/>
        </w:rPr>
      </w:pPr>
    </w:p>
    <w:p w14:paraId="5B2A8B4E" w14:textId="77777777" w:rsidR="005967B8" w:rsidRPr="00155832" w:rsidRDefault="005967B8" w:rsidP="005967B8">
      <w:pPr>
        <w:rPr>
          <w:rFonts w:cs="Calibri"/>
          <w:b/>
          <w:bCs/>
          <w:color w:val="000000"/>
          <w:szCs w:val="20"/>
          <w:lang w:val="es-ES"/>
        </w:rPr>
      </w:pPr>
    </w:p>
    <w:p w14:paraId="0A2F16AA" w14:textId="77777777" w:rsidR="005967B8" w:rsidRPr="00155832" w:rsidRDefault="005967B8" w:rsidP="005967B8">
      <w:pPr>
        <w:rPr>
          <w:rFonts w:cs="Calibri"/>
          <w:b/>
          <w:bCs/>
          <w:color w:val="000000"/>
          <w:szCs w:val="20"/>
          <w:lang w:val="es-ES"/>
        </w:rPr>
      </w:pPr>
    </w:p>
    <w:p w14:paraId="4B853DBE" w14:textId="77777777" w:rsidR="005967B8" w:rsidRDefault="005967B8" w:rsidP="005967B8">
      <w:pPr>
        <w:rPr>
          <w:rFonts w:cs="Calibri"/>
          <w:b/>
          <w:bCs/>
          <w:color w:val="000000"/>
          <w:szCs w:val="20"/>
          <w:lang w:val="es-ES"/>
        </w:rPr>
      </w:pPr>
    </w:p>
    <w:p w14:paraId="519E6E86" w14:textId="77777777" w:rsidR="00894C78" w:rsidRPr="00155832" w:rsidRDefault="00894C78" w:rsidP="005967B8">
      <w:pPr>
        <w:rPr>
          <w:rFonts w:cs="Calibri"/>
          <w:b/>
          <w:bCs/>
          <w:color w:val="000000"/>
          <w:szCs w:val="20"/>
          <w:lang w:val="es-ES"/>
        </w:rPr>
      </w:pPr>
    </w:p>
    <w:p w14:paraId="4602F5FA" w14:textId="77777777" w:rsidR="005967B8" w:rsidRPr="00155832" w:rsidRDefault="005967B8" w:rsidP="005967B8">
      <w:pPr>
        <w:rPr>
          <w:rFonts w:cs="Calibri"/>
          <w:b/>
          <w:bCs/>
          <w:color w:val="000000"/>
          <w:szCs w:val="20"/>
          <w:lang w:val="es-ES"/>
        </w:rPr>
      </w:pPr>
    </w:p>
    <w:p w14:paraId="7AA355DA" w14:textId="77777777" w:rsidR="005967B8" w:rsidRPr="00CC6A06" w:rsidRDefault="005967B8" w:rsidP="005967B8">
      <w:pPr>
        <w:pStyle w:val="Sinespaciado"/>
        <w:rPr>
          <w:rFonts w:ascii="Arial" w:hAnsi="Arial" w:cs="Arial"/>
          <w:sz w:val="20"/>
          <w:szCs w:val="20"/>
        </w:rPr>
      </w:pPr>
      <w:bookmarkStart w:id="0" w:name="_Toc160801230"/>
    </w:p>
    <w:p w14:paraId="67218AD2" w14:textId="77777777" w:rsidR="005967B8" w:rsidRPr="00CC6A06" w:rsidRDefault="005967B8" w:rsidP="005967B8">
      <w:pPr>
        <w:pStyle w:val="Ttulo1"/>
        <w:spacing w:before="0" w:line="240" w:lineRule="atLeast"/>
        <w:ind w:left="357" w:hanging="357"/>
        <w:rPr>
          <w:rFonts w:cs="Arial"/>
          <w:szCs w:val="20"/>
        </w:rPr>
      </w:pPr>
      <w:bookmarkStart w:id="1" w:name="_Toc218863597"/>
      <w:bookmarkEnd w:id="0"/>
      <w:r w:rsidRPr="00CC6A06">
        <w:rPr>
          <w:rFonts w:cs="Arial"/>
          <w:szCs w:val="20"/>
        </w:rPr>
        <w:t>Justificación</w:t>
      </w:r>
      <w:bookmarkEnd w:id="1"/>
    </w:p>
    <w:p w14:paraId="0CD79998" w14:textId="77777777" w:rsidR="005967B8" w:rsidRPr="00CC6A06" w:rsidRDefault="005967B8" w:rsidP="005967B8">
      <w:pPr>
        <w:jc w:val="both"/>
        <w:rPr>
          <w:rFonts w:cs="Arial"/>
          <w:szCs w:val="20"/>
        </w:rPr>
      </w:pPr>
    </w:p>
    <w:p w14:paraId="462C26FF" w14:textId="77777777" w:rsidR="00545A58" w:rsidRDefault="00545A58" w:rsidP="00545A58">
      <w:pPr>
        <w:spacing w:after="60" w:line="276" w:lineRule="auto"/>
        <w:jc w:val="both"/>
      </w:pPr>
      <w:r>
        <w:t>El Hospital de Especialidades Carlos Andrade Marín (HECAM), establecimiento de referencia de tercer nivel del IESS para la zona norte del Ecuador, atiende volúmenes significativos de pacientes con sepsis, uno de los mayores desafíos de la medicina moderna. La sepsis, definida por el Tercer Consenso Internacional (Sepsis-3, 2016) como disfunción orgánica potencialmente mortal por una respuesta desregulada del huésped a la infección, causa cerca de 11 millones de muertes anuales a nivel mundial y es causa primaria de mortalidad intrahospitalaria en el Ecuador, especialmente en las Unidades de Cuidados Intensivos.</w:t>
      </w:r>
    </w:p>
    <w:p w14:paraId="26E0E91E" w14:textId="77777777" w:rsidR="00545A58" w:rsidRDefault="00545A58" w:rsidP="00545A58">
      <w:pPr>
        <w:spacing w:after="60" w:line="276" w:lineRule="auto"/>
        <w:jc w:val="both"/>
      </w:pPr>
      <w:r>
        <w:t xml:space="preserve">Los datos nacionales del Informe RAM 2020-2024 (MSP/INSPI-CRN-RAM, SVPCS-DNVE-2026-02; 58 hospitales centinela, incluido el HECAM) identifican a </w:t>
      </w:r>
      <w:r>
        <w:rPr>
          <w:i/>
          <w:iCs/>
        </w:rPr>
        <w:t xml:space="preserve">E. </w:t>
      </w:r>
      <w:proofErr w:type="spellStart"/>
      <w:r>
        <w:rPr>
          <w:i/>
          <w:iCs/>
        </w:rPr>
        <w:t>coli</w:t>
      </w:r>
      <w:proofErr w:type="spellEnd"/>
      <w:r>
        <w:t xml:space="preserve">, </w:t>
      </w:r>
      <w:r>
        <w:rPr>
          <w:i/>
          <w:iCs/>
        </w:rPr>
        <w:t xml:space="preserve">K. </w:t>
      </w:r>
      <w:proofErr w:type="spellStart"/>
      <w:r>
        <w:rPr>
          <w:i/>
          <w:iCs/>
        </w:rPr>
        <w:t>pneumoniae</w:t>
      </w:r>
      <w:proofErr w:type="spellEnd"/>
      <w:r>
        <w:t xml:space="preserve"> y </w:t>
      </w:r>
      <w:r>
        <w:rPr>
          <w:i/>
          <w:iCs/>
        </w:rPr>
        <w:t xml:space="preserve">S. </w:t>
      </w:r>
      <w:proofErr w:type="spellStart"/>
      <w:r>
        <w:rPr>
          <w:i/>
          <w:iCs/>
        </w:rPr>
        <w:t>aureus</w:t>
      </w:r>
      <w:proofErr w:type="spellEnd"/>
      <w:r>
        <w:t xml:space="preserve"> como los organismos de mayor prevalencia en infecciones que progresan a sepsis, con una resistencia nacional de </w:t>
      </w:r>
      <w:r>
        <w:rPr>
          <w:i/>
          <w:iCs/>
        </w:rPr>
        <w:t xml:space="preserve">K. </w:t>
      </w:r>
      <w:proofErr w:type="spellStart"/>
      <w:r>
        <w:rPr>
          <w:i/>
          <w:iCs/>
        </w:rPr>
        <w:t>pneumoniae</w:t>
      </w:r>
      <w:proofErr w:type="spellEnd"/>
      <w:r>
        <w:t xml:space="preserve"> a </w:t>
      </w:r>
      <w:proofErr w:type="spellStart"/>
      <w:r>
        <w:t>carbapenémicos</w:t>
      </w:r>
      <w:proofErr w:type="spellEnd"/>
      <w:r>
        <w:t xml:space="preserve"> del 28-31 %. Sin embargo, la Cartilla de Resistencia Antibiótica HECAM 2025 documenta un hallazgo central que diferencia al hospital del promedio nacional: la resistencia de </w:t>
      </w:r>
      <w:r>
        <w:rPr>
          <w:i/>
          <w:iCs/>
        </w:rPr>
        <w:t xml:space="preserve">K. </w:t>
      </w:r>
      <w:proofErr w:type="spellStart"/>
      <w:r>
        <w:rPr>
          <w:i/>
          <w:iCs/>
        </w:rPr>
        <w:t>pneumoniae</w:t>
      </w:r>
      <w:proofErr w:type="spellEnd"/>
      <w:r>
        <w:t xml:space="preserve"> a </w:t>
      </w:r>
      <w:proofErr w:type="spellStart"/>
      <w:r>
        <w:t>carbapenémicos</w:t>
      </w:r>
      <w:proofErr w:type="spellEnd"/>
      <w:r>
        <w:t xml:space="preserve"> en el HECAM es hasta 2.5 veces superior (</w:t>
      </w:r>
      <w:proofErr w:type="spellStart"/>
      <w:r>
        <w:t>Meropenem</w:t>
      </w:r>
      <w:proofErr w:type="spellEnd"/>
      <w:r>
        <w:t xml:space="preserve"> 49-56 % R en UCI y bacteriemia), con </w:t>
      </w:r>
      <w:proofErr w:type="spellStart"/>
      <w:r>
        <w:t>Ceftazidima</w:t>
      </w:r>
      <w:proofErr w:type="spellEnd"/>
      <w:r>
        <w:t>/</w:t>
      </w:r>
      <w:proofErr w:type="spellStart"/>
      <w:r>
        <w:t>Avibactam</w:t>
      </w:r>
      <w:proofErr w:type="spellEnd"/>
      <w:r>
        <w:t xml:space="preserve"> como única opción con alta actividad (0-2 % R). Este perfil obliga a rediseñar el esquema empírico, abandonando la </w:t>
      </w:r>
      <w:proofErr w:type="spellStart"/>
      <w:r>
        <w:t>ceftriaxona</w:t>
      </w:r>
      <w:proofErr w:type="spellEnd"/>
      <w:r>
        <w:t xml:space="preserve"> como primera línea universal y estratificando la terapia según foco, servicio de origen y factores de riesgo para BLEE/CRE.</w:t>
      </w:r>
    </w:p>
    <w:p w14:paraId="1D5BEDA1" w14:textId="77777777" w:rsidR="00545A58" w:rsidRDefault="00545A58" w:rsidP="00545A58">
      <w:pPr>
        <w:spacing w:after="60" w:line="276" w:lineRule="auto"/>
        <w:jc w:val="both"/>
      </w:pPr>
      <w:r>
        <w:t xml:space="preserve">A ello se suma la altitud de Quito (2.850 m.s.n.m.), que genera un fenómeno de "hipoxia dual": la hipoxia celular de la sepsis se superpone a la hipoxia </w:t>
      </w:r>
      <w:proofErr w:type="spellStart"/>
      <w:r>
        <w:t>hipobárica</w:t>
      </w:r>
      <w:proofErr w:type="spellEnd"/>
      <w:r>
        <w:t xml:space="preserve"> crónica, exacerbando la respuesta inflamatoria y obligando a ajustar los valores de referencia diagnósticos (</w:t>
      </w:r>
      <w:proofErr w:type="spellStart"/>
      <w:r>
        <w:t>SatO</w:t>
      </w:r>
      <w:proofErr w:type="spellEnd"/>
      <w:r>
        <w:t xml:space="preserve">₂ basal 88-92 %, </w:t>
      </w:r>
      <w:proofErr w:type="spellStart"/>
      <w:r>
        <w:t>PaO</w:t>
      </w:r>
      <w:proofErr w:type="spellEnd"/>
      <w:r>
        <w:t xml:space="preserve">₂ 65-70 </w:t>
      </w:r>
      <w:proofErr w:type="spellStart"/>
      <w:r>
        <w:t>mmHg</w:t>
      </w:r>
      <w:proofErr w:type="spellEnd"/>
      <w:r>
        <w:t>).</w:t>
      </w:r>
    </w:p>
    <w:p w14:paraId="6AB80923" w14:textId="77777777" w:rsidR="00545A58" w:rsidRDefault="00545A58" w:rsidP="00545A58">
      <w:pPr>
        <w:spacing w:after="60" w:line="276" w:lineRule="auto"/>
        <w:jc w:val="both"/>
      </w:pPr>
      <w:r>
        <w:t xml:space="preserve">El presente protocolo está dirigido a todos los pacientes adultos (≥ 18 años) atendidos en cualquier unidad del HECAM con sospecha de sepsis o shock séptico. Las Unidades Técnicas involucradas son Emergencia, UCI, Medicina Interna, Cirugía, Laboratorio de Bacteriología/PROA, </w:t>
      </w:r>
      <w:proofErr w:type="spellStart"/>
      <w:r>
        <w:t>Imagenología</w:t>
      </w:r>
      <w:proofErr w:type="spellEnd"/>
      <w:r>
        <w:t xml:space="preserve"> y Farmacia. Su alcance abarca la detección, el diagnóstico Sepsis-3, la terapia empírica anclada a la Cartilla HECAM 2025, el soporte hemodinámico adaptado a la altitud y la desescalada antimicrobiana, con el resultado esperado de reducir la mortalidad y garantizar el uso racional de antimicrobianos.</w:t>
      </w:r>
    </w:p>
    <w:p w14:paraId="314360C7" w14:textId="77777777" w:rsidR="005967B8" w:rsidRPr="00CC6A06" w:rsidRDefault="005967B8" w:rsidP="005967B8">
      <w:pPr>
        <w:rPr>
          <w:rFonts w:cs="Arial"/>
          <w:szCs w:val="20"/>
        </w:rPr>
      </w:pPr>
    </w:p>
    <w:p w14:paraId="00E47CB3" w14:textId="77777777" w:rsidR="005967B8" w:rsidRPr="00CC6A06" w:rsidRDefault="005967B8" w:rsidP="005967B8">
      <w:pPr>
        <w:pStyle w:val="Ttulo1"/>
        <w:spacing w:before="0" w:line="240" w:lineRule="atLeast"/>
        <w:ind w:left="357" w:hanging="357"/>
        <w:rPr>
          <w:rFonts w:cs="Arial"/>
          <w:szCs w:val="20"/>
        </w:rPr>
      </w:pPr>
      <w:bookmarkStart w:id="2" w:name="_Toc218863598"/>
      <w:r w:rsidRPr="00CC6A06">
        <w:rPr>
          <w:rFonts w:cs="Arial"/>
          <w:szCs w:val="20"/>
        </w:rPr>
        <w:t>Objetivos</w:t>
      </w:r>
      <w:bookmarkEnd w:id="2"/>
    </w:p>
    <w:p w14:paraId="5890A0AA" w14:textId="77777777" w:rsidR="005967B8" w:rsidRPr="00CC6A06" w:rsidRDefault="005967B8" w:rsidP="005967B8">
      <w:pPr>
        <w:jc w:val="both"/>
        <w:rPr>
          <w:rFonts w:eastAsia="Times New Roman" w:cs="Arial"/>
          <w:szCs w:val="20"/>
          <w:lang w:eastAsia="es-EC"/>
        </w:rPr>
      </w:pPr>
    </w:p>
    <w:p w14:paraId="3F707818" w14:textId="77777777" w:rsidR="00A52D6E" w:rsidRPr="00A52D6E" w:rsidRDefault="005967B8" w:rsidP="00545A58">
      <w:pPr>
        <w:jc w:val="both"/>
        <w:rPr>
          <w:rFonts w:cs="Arial"/>
          <w:szCs w:val="20"/>
        </w:rPr>
      </w:pPr>
      <w:r w:rsidRPr="00CC6A06">
        <w:rPr>
          <w:rFonts w:cs="Arial"/>
          <w:b/>
          <w:szCs w:val="20"/>
        </w:rPr>
        <w:t>Objetivo General</w:t>
      </w:r>
      <w:r w:rsidRPr="00CC6A06">
        <w:rPr>
          <w:rFonts w:eastAsia="Times New Roman" w:cs="Arial"/>
          <w:szCs w:val="20"/>
          <w:lang w:eastAsia="es-EC"/>
        </w:rPr>
        <w:t xml:space="preserve">: </w:t>
      </w:r>
    </w:p>
    <w:p w14:paraId="58BC09F5" w14:textId="77777777" w:rsidR="00545A58" w:rsidRDefault="00545A58" w:rsidP="00545A58">
      <w:pPr>
        <w:spacing w:line="276" w:lineRule="auto"/>
        <w:jc w:val="both"/>
        <w:rPr>
          <w:rFonts w:eastAsia="Times New Roman" w:cs="Arial"/>
          <w:szCs w:val="20"/>
          <w:lang w:eastAsia="es-EC"/>
        </w:rPr>
      </w:pPr>
      <w:r w:rsidRPr="00545A58">
        <w:rPr>
          <w:rFonts w:eastAsia="Times New Roman" w:cs="Arial"/>
          <w:szCs w:val="20"/>
          <w:lang w:eastAsia="es-EC"/>
        </w:rPr>
        <w:t>Estandarizar el manejo de la sepsis y el shock séptico en pacientes adultos atendidos en el HECAM, integrando la Cartilla de Resistencia Antibiótica 2025 y los datos nacionales de RAM 2020-2024 como pilares de la terapia empírica, para reducir la mortalidad y garantizar el uso racional de antimicrobianos.</w:t>
      </w:r>
    </w:p>
    <w:p w14:paraId="40D6E2A8" w14:textId="77777777" w:rsidR="00545A58" w:rsidRDefault="00545A58" w:rsidP="00545A58">
      <w:pPr>
        <w:spacing w:line="276" w:lineRule="auto"/>
        <w:jc w:val="both"/>
        <w:rPr>
          <w:rFonts w:eastAsia="Times New Roman" w:cs="Arial"/>
          <w:szCs w:val="20"/>
          <w:lang w:eastAsia="es-EC"/>
        </w:rPr>
      </w:pPr>
    </w:p>
    <w:p w14:paraId="0EC21B07" w14:textId="77777777" w:rsidR="00545A58" w:rsidRPr="00545A58" w:rsidRDefault="005967B8" w:rsidP="00545A58">
      <w:pPr>
        <w:jc w:val="both"/>
        <w:rPr>
          <w:rFonts w:eastAsia="Times New Roman" w:cs="Arial"/>
          <w:szCs w:val="20"/>
          <w:lang w:eastAsia="es-EC"/>
        </w:rPr>
      </w:pPr>
      <w:r w:rsidRPr="00CC6A06">
        <w:rPr>
          <w:rFonts w:cs="Arial"/>
          <w:b/>
          <w:szCs w:val="20"/>
        </w:rPr>
        <w:t>Objetivos Específicos</w:t>
      </w:r>
      <w:r w:rsidRPr="00CC6A06">
        <w:rPr>
          <w:rFonts w:cs="Arial"/>
          <w:szCs w:val="20"/>
        </w:rPr>
        <w:t>:</w:t>
      </w:r>
    </w:p>
    <w:p w14:paraId="4793A6C5" w14:textId="77777777" w:rsidR="005967B8" w:rsidRDefault="005967B8" w:rsidP="00545A58">
      <w:pPr>
        <w:ind w:left="720"/>
        <w:jc w:val="both"/>
        <w:rPr>
          <w:rFonts w:cs="Arial"/>
          <w:szCs w:val="20"/>
        </w:rPr>
      </w:pPr>
    </w:p>
    <w:p w14:paraId="0671BB7F" w14:textId="77777777" w:rsidR="00545A58" w:rsidRDefault="00545A58" w:rsidP="00B7151C">
      <w:pPr>
        <w:pStyle w:val="Prrafodelista"/>
        <w:numPr>
          <w:ilvl w:val="0"/>
          <w:numId w:val="20"/>
        </w:numPr>
        <w:spacing w:after="40" w:line="276" w:lineRule="auto"/>
        <w:ind w:left="284" w:hanging="284"/>
        <w:contextualSpacing w:val="0"/>
        <w:jc w:val="both"/>
      </w:pPr>
      <w:r>
        <w:t>Implementar las definiciones Sepsis-3 en todas las unidades del HECAM, garantizando diagnóstico preciso, comunicación uniforme y eliminación del término obsoleto "sepsis severa".</w:t>
      </w:r>
    </w:p>
    <w:p w14:paraId="5432A824" w14:textId="77777777" w:rsidR="00545A58" w:rsidRDefault="00545A58" w:rsidP="00B7151C">
      <w:pPr>
        <w:pStyle w:val="Prrafodelista"/>
        <w:numPr>
          <w:ilvl w:val="0"/>
          <w:numId w:val="20"/>
        </w:numPr>
        <w:spacing w:after="40" w:line="276" w:lineRule="auto"/>
        <w:ind w:left="284" w:hanging="284"/>
        <w:contextualSpacing w:val="0"/>
        <w:jc w:val="both"/>
      </w:pPr>
      <w:r>
        <w:t>Establecer el paquete "HECAM Hora-1" (hemocultivos, lactato, ATB, cristaloides) con terapia antimicrobiana empírica estratificada según foco, servicio de origen y factores de riesgo para BLEE/CRE, conforme a la Cartilla de Resistencia HECAM 2025.</w:t>
      </w:r>
    </w:p>
    <w:p w14:paraId="36693EFA" w14:textId="77777777" w:rsidR="00545A58" w:rsidRDefault="00545A58" w:rsidP="00B7151C">
      <w:pPr>
        <w:pStyle w:val="Prrafodelista"/>
        <w:numPr>
          <w:ilvl w:val="0"/>
          <w:numId w:val="20"/>
        </w:numPr>
        <w:spacing w:after="40" w:line="276" w:lineRule="auto"/>
        <w:contextualSpacing w:val="0"/>
        <w:jc w:val="both"/>
      </w:pPr>
      <w:r>
        <w:lastRenderedPageBreak/>
        <w:t>Definir un plan de manejo hemodinámico y de soporte ventilatorio adaptado a la altitud de Quito (2.850 m.s.n.m.), considerando el fenómeno de hipoxia dual y sus implicaciones diagnósticas y terapéuticas.</w:t>
      </w:r>
    </w:p>
    <w:p w14:paraId="7EA1C4BF" w14:textId="77777777" w:rsidR="00545A58" w:rsidRDefault="00545A58" w:rsidP="00B7151C">
      <w:pPr>
        <w:pStyle w:val="Prrafodelista"/>
        <w:numPr>
          <w:ilvl w:val="0"/>
          <w:numId w:val="20"/>
        </w:numPr>
        <w:spacing w:after="40" w:line="276" w:lineRule="auto"/>
        <w:contextualSpacing w:val="0"/>
        <w:jc w:val="both"/>
      </w:pPr>
      <w:r>
        <w:t xml:space="preserve">Promover el uso racional de antimicrobianos (PROA-HECAM) con base en la Cartilla de Resistencia 2025 y el CNMB, estableciendo metas de desescalada a las 48-72 horas guiadas por cultivo y </w:t>
      </w:r>
      <w:proofErr w:type="spellStart"/>
      <w:r>
        <w:t>procalcitonina</w:t>
      </w:r>
      <w:proofErr w:type="spellEnd"/>
      <w:r>
        <w:t>.</w:t>
      </w:r>
    </w:p>
    <w:p w14:paraId="1F05E1FA" w14:textId="77777777" w:rsidR="005967B8" w:rsidRPr="00CC6A06" w:rsidRDefault="005967B8" w:rsidP="005967B8">
      <w:pPr>
        <w:rPr>
          <w:rFonts w:cs="Arial"/>
          <w:szCs w:val="20"/>
        </w:rPr>
      </w:pPr>
    </w:p>
    <w:p w14:paraId="3FBB00C6" w14:textId="77777777" w:rsidR="005967B8" w:rsidRPr="00CC6A06" w:rsidRDefault="005967B8" w:rsidP="005967B8">
      <w:pPr>
        <w:pStyle w:val="Ttulo1"/>
        <w:spacing w:before="0" w:line="240" w:lineRule="atLeast"/>
        <w:ind w:left="357" w:hanging="357"/>
        <w:rPr>
          <w:rFonts w:cs="Arial"/>
          <w:szCs w:val="20"/>
        </w:rPr>
      </w:pPr>
      <w:bookmarkStart w:id="3" w:name="_Toc218863599"/>
      <w:r w:rsidRPr="00CC6A06">
        <w:rPr>
          <w:rFonts w:cs="Arial"/>
          <w:szCs w:val="20"/>
        </w:rPr>
        <w:t>Glosario de términos / Abreviaciones</w:t>
      </w:r>
      <w:bookmarkEnd w:id="3"/>
    </w:p>
    <w:p w14:paraId="04197450" w14:textId="77777777" w:rsidR="005967B8" w:rsidRPr="00CC6A06" w:rsidRDefault="005967B8" w:rsidP="005967B8">
      <w:pPr>
        <w:pStyle w:val="Sinespaciado"/>
        <w:rPr>
          <w:rFonts w:ascii="Arial" w:hAnsi="Arial" w:cs="Arial"/>
          <w:sz w:val="20"/>
          <w:szCs w:val="20"/>
        </w:rPr>
      </w:pPr>
    </w:p>
    <w:p w14:paraId="5F8FE65F" w14:textId="77777777" w:rsidR="007740B1" w:rsidRPr="007740B1" w:rsidRDefault="007740B1" w:rsidP="007740B1">
      <w:pPr>
        <w:pStyle w:val="Descripcin"/>
        <w:keepNext/>
        <w:rPr>
          <w:b w:val="0"/>
          <w:sz w:val="18"/>
        </w:rPr>
      </w:pPr>
      <w:r w:rsidRPr="007740B1">
        <w:rPr>
          <w:b w:val="0"/>
          <w:sz w:val="18"/>
        </w:rPr>
        <w:t xml:space="preserve">Tabla </w:t>
      </w:r>
      <w:r w:rsidRPr="007740B1">
        <w:rPr>
          <w:b w:val="0"/>
          <w:sz w:val="18"/>
        </w:rPr>
        <w:fldChar w:fldCharType="begin"/>
      </w:r>
      <w:r w:rsidRPr="007740B1">
        <w:rPr>
          <w:b w:val="0"/>
          <w:sz w:val="18"/>
        </w:rPr>
        <w:instrText xml:space="preserve"> SEQ Tabla \* ARABIC </w:instrText>
      </w:r>
      <w:r w:rsidRPr="007740B1">
        <w:rPr>
          <w:b w:val="0"/>
          <w:sz w:val="18"/>
        </w:rPr>
        <w:fldChar w:fldCharType="separate"/>
      </w:r>
      <w:r w:rsidRPr="007740B1">
        <w:rPr>
          <w:b w:val="0"/>
          <w:noProof/>
          <w:sz w:val="18"/>
        </w:rPr>
        <w:t>1</w:t>
      </w:r>
      <w:r w:rsidRPr="007740B1">
        <w:rPr>
          <w:b w:val="0"/>
          <w:sz w:val="18"/>
        </w:rPr>
        <w:fldChar w:fldCharType="end"/>
      </w:r>
      <w:r w:rsidRPr="007740B1">
        <w:rPr>
          <w:b w:val="0"/>
          <w:sz w:val="18"/>
        </w:rPr>
        <w:t xml:space="preserve"> Términos clínicos</w:t>
      </w:r>
    </w:p>
    <w:tbl>
      <w:tblPr>
        <w:tblW w:w="8016"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316"/>
      </w:tblGrid>
      <w:tr w:rsidR="007740B1" w:rsidRPr="007740B1" w14:paraId="48B8C28E" w14:textId="77777777" w:rsidTr="00A773B9">
        <w:tblPrEx>
          <w:tblCellMar>
            <w:top w:w="0" w:type="dxa"/>
            <w:bottom w:w="0" w:type="dxa"/>
          </w:tblCellMar>
        </w:tblPrEx>
        <w:trPr>
          <w:tblHeader/>
        </w:trPr>
        <w:tc>
          <w:tcPr>
            <w:tcW w:w="1700" w:type="dxa"/>
            <w:tcBorders>
              <w:top w:val="single" w:sz="4" w:space="0" w:color="003366"/>
              <w:left w:val="single" w:sz="4" w:space="0" w:color="003366"/>
              <w:bottom w:val="single" w:sz="4" w:space="0" w:color="003366"/>
              <w:right w:val="single" w:sz="4" w:space="0" w:color="003366"/>
            </w:tcBorders>
            <w:shd w:val="clear" w:color="auto" w:fill="003366"/>
            <w:tcMar>
              <w:top w:w="50" w:type="dxa"/>
              <w:left w:w="90" w:type="dxa"/>
              <w:bottom w:w="50" w:type="dxa"/>
              <w:right w:w="90" w:type="dxa"/>
            </w:tcMar>
            <w:vAlign w:val="center"/>
          </w:tcPr>
          <w:p w14:paraId="2E85A507" w14:textId="77777777" w:rsidR="007740B1" w:rsidRPr="007740B1" w:rsidRDefault="007740B1" w:rsidP="00A773B9">
            <w:pPr>
              <w:spacing w:line="240" w:lineRule="auto"/>
              <w:jc w:val="center"/>
              <w:rPr>
                <w:szCs w:val="20"/>
              </w:rPr>
            </w:pPr>
            <w:r w:rsidRPr="007740B1">
              <w:rPr>
                <w:b/>
                <w:bCs/>
                <w:color w:val="FFFFFF"/>
                <w:szCs w:val="20"/>
              </w:rPr>
              <w:t>TÉRMINO</w:t>
            </w:r>
          </w:p>
        </w:tc>
        <w:tc>
          <w:tcPr>
            <w:tcW w:w="6316" w:type="dxa"/>
            <w:tcBorders>
              <w:top w:val="single" w:sz="4" w:space="0" w:color="003366"/>
              <w:left w:val="single" w:sz="4" w:space="0" w:color="003366"/>
              <w:bottom w:val="single" w:sz="4" w:space="0" w:color="003366"/>
              <w:right w:val="single" w:sz="4" w:space="0" w:color="003366"/>
            </w:tcBorders>
            <w:shd w:val="clear" w:color="auto" w:fill="003366"/>
            <w:tcMar>
              <w:top w:w="50" w:type="dxa"/>
              <w:left w:w="90" w:type="dxa"/>
              <w:bottom w:w="50" w:type="dxa"/>
              <w:right w:w="90" w:type="dxa"/>
            </w:tcMar>
            <w:vAlign w:val="center"/>
          </w:tcPr>
          <w:p w14:paraId="5818C134" w14:textId="77777777" w:rsidR="007740B1" w:rsidRPr="007740B1" w:rsidRDefault="007740B1" w:rsidP="00A773B9">
            <w:pPr>
              <w:spacing w:line="240" w:lineRule="auto"/>
              <w:jc w:val="center"/>
              <w:rPr>
                <w:szCs w:val="20"/>
              </w:rPr>
            </w:pPr>
            <w:r w:rsidRPr="007740B1">
              <w:rPr>
                <w:b/>
                <w:bCs/>
                <w:color w:val="FFFFFF"/>
                <w:szCs w:val="20"/>
              </w:rPr>
              <w:t>DEFINICIÓN</w:t>
            </w:r>
          </w:p>
        </w:tc>
      </w:tr>
      <w:tr w:rsidR="007740B1" w:rsidRPr="007740B1" w14:paraId="2E8B8E7C" w14:textId="77777777" w:rsidTr="00A773B9">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730C932E" w14:textId="77777777" w:rsidR="007740B1" w:rsidRPr="007740B1" w:rsidRDefault="007740B1" w:rsidP="00A773B9">
            <w:pPr>
              <w:spacing w:line="240" w:lineRule="auto"/>
              <w:rPr>
                <w:szCs w:val="20"/>
              </w:rPr>
            </w:pPr>
            <w:r w:rsidRPr="007740B1">
              <w:rPr>
                <w:szCs w:val="20"/>
              </w:rPr>
              <w:t>Sepsis</w:t>
            </w:r>
          </w:p>
        </w:tc>
        <w:tc>
          <w:tcPr>
            <w:tcW w:w="6316"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4477447F" w14:textId="77777777" w:rsidR="007740B1" w:rsidRPr="007740B1" w:rsidRDefault="007740B1" w:rsidP="00A773B9">
            <w:pPr>
              <w:spacing w:line="240" w:lineRule="auto"/>
              <w:rPr>
                <w:szCs w:val="20"/>
              </w:rPr>
            </w:pPr>
            <w:r w:rsidRPr="007740B1">
              <w:rPr>
                <w:szCs w:val="20"/>
              </w:rPr>
              <w:t>Disfunción orgánica potencialmente mortal causada por una respuesta desregulada del huésped a la infección. Se identifica por aumento agudo de SOFA ≥ 2 puntos sobre el basal secundario a infección. Mortalidad &gt; 10 %.</w:t>
            </w:r>
            <w:r w:rsidRPr="007740B1">
              <w:rPr>
                <w:szCs w:val="20"/>
                <w:vertAlign w:val="superscript"/>
              </w:rPr>
              <w:t>1</w:t>
            </w:r>
          </w:p>
        </w:tc>
      </w:tr>
      <w:tr w:rsidR="007740B1" w:rsidRPr="007740B1" w14:paraId="57512535" w14:textId="77777777" w:rsidTr="00A773B9">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3AE5F66D" w14:textId="77777777" w:rsidR="007740B1" w:rsidRPr="007740B1" w:rsidRDefault="007740B1" w:rsidP="00A773B9">
            <w:pPr>
              <w:spacing w:line="240" w:lineRule="auto"/>
              <w:rPr>
                <w:szCs w:val="20"/>
              </w:rPr>
            </w:pPr>
            <w:r w:rsidRPr="007740B1">
              <w:rPr>
                <w:szCs w:val="20"/>
              </w:rPr>
              <w:t>Shock Séptico</w:t>
            </w:r>
          </w:p>
        </w:tc>
        <w:tc>
          <w:tcPr>
            <w:tcW w:w="6316"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232B8319" w14:textId="77777777" w:rsidR="007740B1" w:rsidRPr="007740B1" w:rsidRDefault="007740B1" w:rsidP="00A773B9">
            <w:pPr>
              <w:spacing w:line="240" w:lineRule="auto"/>
              <w:rPr>
                <w:szCs w:val="20"/>
              </w:rPr>
            </w:pPr>
            <w:r w:rsidRPr="007740B1">
              <w:rPr>
                <w:szCs w:val="20"/>
              </w:rPr>
              <w:t xml:space="preserve">Subconjunto de la sepsis con anomalías circulatorias, celulares y metabólicas. Criterios: </w:t>
            </w:r>
            <w:proofErr w:type="spellStart"/>
            <w:r w:rsidRPr="007740B1">
              <w:rPr>
                <w:szCs w:val="20"/>
              </w:rPr>
              <w:t>vasopresores</w:t>
            </w:r>
            <w:proofErr w:type="spellEnd"/>
            <w:r w:rsidRPr="007740B1">
              <w:rPr>
                <w:szCs w:val="20"/>
              </w:rPr>
              <w:t xml:space="preserve"> para PAM ≥ 65 </w:t>
            </w:r>
            <w:proofErr w:type="spellStart"/>
            <w:r w:rsidRPr="007740B1">
              <w:rPr>
                <w:szCs w:val="20"/>
              </w:rPr>
              <w:t>mmHg</w:t>
            </w:r>
            <w:proofErr w:type="spellEnd"/>
            <w:r w:rsidRPr="007740B1">
              <w:rPr>
                <w:szCs w:val="20"/>
              </w:rPr>
              <w:t xml:space="preserve"> Y lactato &gt; 2 </w:t>
            </w:r>
            <w:proofErr w:type="spellStart"/>
            <w:r w:rsidRPr="007740B1">
              <w:rPr>
                <w:szCs w:val="20"/>
              </w:rPr>
              <w:t>mmol</w:t>
            </w:r>
            <w:proofErr w:type="spellEnd"/>
            <w:r w:rsidRPr="007740B1">
              <w:rPr>
                <w:szCs w:val="20"/>
              </w:rPr>
              <w:t>/L a pesar de resucitación adecuada. Mortalidad &gt; 40 %.</w:t>
            </w:r>
            <w:r w:rsidRPr="007740B1">
              <w:rPr>
                <w:szCs w:val="20"/>
                <w:vertAlign w:val="superscript"/>
              </w:rPr>
              <w:t>1</w:t>
            </w:r>
          </w:p>
        </w:tc>
      </w:tr>
      <w:tr w:rsidR="007740B1" w:rsidRPr="007740B1" w14:paraId="3016BE37" w14:textId="77777777" w:rsidTr="00A773B9">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5F0D34E6" w14:textId="77777777" w:rsidR="007740B1" w:rsidRPr="007740B1" w:rsidRDefault="007740B1" w:rsidP="00A773B9">
            <w:pPr>
              <w:spacing w:line="240" w:lineRule="auto"/>
              <w:rPr>
                <w:szCs w:val="20"/>
              </w:rPr>
            </w:pPr>
            <w:r w:rsidRPr="007740B1">
              <w:rPr>
                <w:szCs w:val="20"/>
              </w:rPr>
              <w:t>Sepsis-3</w:t>
            </w:r>
          </w:p>
        </w:tc>
        <w:tc>
          <w:tcPr>
            <w:tcW w:w="6316"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18B342CF" w14:textId="77777777" w:rsidR="007740B1" w:rsidRPr="007740B1" w:rsidRDefault="007740B1" w:rsidP="00A773B9">
            <w:pPr>
              <w:spacing w:line="240" w:lineRule="auto"/>
              <w:rPr>
                <w:szCs w:val="20"/>
              </w:rPr>
            </w:pPr>
            <w:r w:rsidRPr="007740B1">
              <w:rPr>
                <w:szCs w:val="20"/>
              </w:rPr>
              <w:t>Tercer Consenso Internacional para Sepsis y Shock Séptico (Singer et al., 2016). Definiciones adoptadas formalmente en este protocolo.</w:t>
            </w:r>
            <w:r w:rsidRPr="007740B1">
              <w:rPr>
                <w:szCs w:val="20"/>
                <w:vertAlign w:val="superscript"/>
              </w:rPr>
              <w:t xml:space="preserve"> 1</w:t>
            </w:r>
          </w:p>
        </w:tc>
      </w:tr>
      <w:tr w:rsidR="007740B1" w:rsidRPr="007740B1" w14:paraId="5EB52047" w14:textId="77777777" w:rsidTr="00A773B9">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738C149A" w14:textId="77777777" w:rsidR="007740B1" w:rsidRPr="007740B1" w:rsidRDefault="007740B1" w:rsidP="00A773B9">
            <w:pPr>
              <w:spacing w:line="240" w:lineRule="auto"/>
              <w:rPr>
                <w:szCs w:val="20"/>
              </w:rPr>
            </w:pPr>
            <w:r w:rsidRPr="007740B1">
              <w:rPr>
                <w:szCs w:val="20"/>
              </w:rPr>
              <w:t>Sepsis Severa</w:t>
            </w:r>
          </w:p>
        </w:tc>
        <w:tc>
          <w:tcPr>
            <w:tcW w:w="6316"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5FFF42DE" w14:textId="77777777" w:rsidR="007740B1" w:rsidRPr="007740B1" w:rsidRDefault="007740B1" w:rsidP="00A773B9">
            <w:pPr>
              <w:spacing w:line="240" w:lineRule="auto"/>
              <w:rPr>
                <w:szCs w:val="20"/>
              </w:rPr>
            </w:pPr>
            <w:r w:rsidRPr="007740B1">
              <w:rPr>
                <w:szCs w:val="20"/>
              </w:rPr>
              <w:t>Término OBSOLETO eliminado por Sepsis-3. Los pacientes antes clasificados bajo este rótulo cumplen la definición vigente de sepsis.</w:t>
            </w:r>
            <w:r w:rsidRPr="007740B1">
              <w:rPr>
                <w:szCs w:val="20"/>
                <w:vertAlign w:val="superscript"/>
              </w:rPr>
              <w:t xml:space="preserve"> 1</w:t>
            </w:r>
          </w:p>
        </w:tc>
      </w:tr>
      <w:tr w:rsidR="007740B1" w:rsidRPr="007740B1" w14:paraId="0CDFF322" w14:textId="77777777" w:rsidTr="00A773B9">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65A437A1" w14:textId="77777777" w:rsidR="007740B1" w:rsidRPr="007740B1" w:rsidRDefault="007740B1" w:rsidP="00A773B9">
            <w:pPr>
              <w:spacing w:line="240" w:lineRule="auto"/>
              <w:rPr>
                <w:szCs w:val="20"/>
              </w:rPr>
            </w:pPr>
            <w:r w:rsidRPr="007740B1">
              <w:rPr>
                <w:szCs w:val="20"/>
              </w:rPr>
              <w:t>Hipoxia Dual</w:t>
            </w:r>
          </w:p>
        </w:tc>
        <w:tc>
          <w:tcPr>
            <w:tcW w:w="6316"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67F714A5" w14:textId="77777777" w:rsidR="007740B1" w:rsidRPr="007740B1" w:rsidRDefault="007740B1" w:rsidP="00A773B9">
            <w:pPr>
              <w:spacing w:line="240" w:lineRule="auto"/>
              <w:rPr>
                <w:szCs w:val="20"/>
              </w:rPr>
            </w:pPr>
            <w:r w:rsidRPr="007740B1">
              <w:rPr>
                <w:szCs w:val="20"/>
              </w:rPr>
              <w:t xml:space="preserve">Fenómeno del HECAM: la hipoxia celular de la sepsis se superpone a la hipoxia </w:t>
            </w:r>
            <w:proofErr w:type="spellStart"/>
            <w:r w:rsidRPr="007740B1">
              <w:rPr>
                <w:szCs w:val="20"/>
              </w:rPr>
              <w:t>hipobárica</w:t>
            </w:r>
            <w:proofErr w:type="spellEnd"/>
            <w:r w:rsidRPr="007740B1">
              <w:rPr>
                <w:szCs w:val="20"/>
              </w:rPr>
              <w:t xml:space="preserve"> crónica de la altitud (2.850 m.s.n.m.), activando vías HIF-1 compartidas y exacerbando la respuesta inflamatoria.</w:t>
            </w:r>
            <w:r w:rsidRPr="007740B1">
              <w:rPr>
                <w:szCs w:val="20"/>
                <w:vertAlign w:val="superscript"/>
              </w:rPr>
              <w:t xml:space="preserve"> 5</w:t>
            </w:r>
          </w:p>
        </w:tc>
      </w:tr>
      <w:tr w:rsidR="007740B1" w:rsidRPr="007740B1" w14:paraId="64C70C84" w14:textId="77777777" w:rsidTr="00A773B9">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067F1621" w14:textId="77777777" w:rsidR="007740B1" w:rsidRPr="007740B1" w:rsidRDefault="007740B1" w:rsidP="00A773B9">
            <w:pPr>
              <w:spacing w:line="240" w:lineRule="auto"/>
              <w:rPr>
                <w:szCs w:val="20"/>
              </w:rPr>
            </w:pPr>
            <w:r w:rsidRPr="007740B1">
              <w:rPr>
                <w:szCs w:val="20"/>
              </w:rPr>
              <w:t>CRE</w:t>
            </w:r>
          </w:p>
        </w:tc>
        <w:tc>
          <w:tcPr>
            <w:tcW w:w="6316"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54809AFF" w14:textId="77777777" w:rsidR="007740B1" w:rsidRPr="007740B1" w:rsidRDefault="007740B1" w:rsidP="00A773B9">
            <w:pPr>
              <w:spacing w:line="240" w:lineRule="auto"/>
              <w:rPr>
                <w:szCs w:val="20"/>
              </w:rPr>
            </w:pPr>
            <w:proofErr w:type="spellStart"/>
            <w:r w:rsidRPr="007740B1">
              <w:rPr>
                <w:szCs w:val="20"/>
              </w:rPr>
              <w:t>Carbapenem-Resistant</w:t>
            </w:r>
            <w:proofErr w:type="spellEnd"/>
            <w:r w:rsidRPr="007740B1">
              <w:rPr>
                <w:szCs w:val="20"/>
              </w:rPr>
              <w:t xml:space="preserve"> </w:t>
            </w:r>
            <w:proofErr w:type="spellStart"/>
            <w:r w:rsidRPr="007740B1">
              <w:rPr>
                <w:szCs w:val="20"/>
              </w:rPr>
              <w:t>Enterobacterales</w:t>
            </w:r>
            <w:proofErr w:type="spellEnd"/>
            <w:r w:rsidRPr="007740B1">
              <w:rPr>
                <w:szCs w:val="20"/>
              </w:rPr>
              <w:t xml:space="preserve">. En el HECAM 2025: K. </w:t>
            </w:r>
            <w:proofErr w:type="spellStart"/>
            <w:r w:rsidRPr="007740B1">
              <w:rPr>
                <w:szCs w:val="20"/>
              </w:rPr>
              <w:t>pneumoniae</w:t>
            </w:r>
            <w:proofErr w:type="spellEnd"/>
            <w:r w:rsidRPr="007740B1">
              <w:rPr>
                <w:szCs w:val="20"/>
              </w:rPr>
              <w:t xml:space="preserve"> con 50-76 % R a </w:t>
            </w:r>
            <w:proofErr w:type="spellStart"/>
            <w:r w:rsidRPr="007740B1">
              <w:rPr>
                <w:szCs w:val="20"/>
              </w:rPr>
              <w:t>carbapenémicos</w:t>
            </w:r>
            <w:proofErr w:type="spellEnd"/>
            <w:r w:rsidRPr="007740B1">
              <w:rPr>
                <w:szCs w:val="20"/>
              </w:rPr>
              <w:t xml:space="preserve"> en UCI y bacteriemia. Mecanismo principal: </w:t>
            </w:r>
            <w:proofErr w:type="spellStart"/>
            <w:r w:rsidRPr="007740B1">
              <w:rPr>
                <w:szCs w:val="20"/>
              </w:rPr>
              <w:t>carbapenemasas</w:t>
            </w:r>
            <w:proofErr w:type="spellEnd"/>
            <w:r w:rsidRPr="007740B1">
              <w:rPr>
                <w:szCs w:val="20"/>
              </w:rPr>
              <w:t xml:space="preserve"> KPC. Nacional: 28-31 %.</w:t>
            </w:r>
            <w:r w:rsidRPr="007740B1">
              <w:rPr>
                <w:szCs w:val="20"/>
                <w:vertAlign w:val="superscript"/>
              </w:rPr>
              <w:t>16</w:t>
            </w:r>
          </w:p>
        </w:tc>
      </w:tr>
      <w:tr w:rsidR="007740B1" w:rsidRPr="007740B1" w14:paraId="447F9327" w14:textId="77777777" w:rsidTr="00A773B9">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433802AA" w14:textId="77777777" w:rsidR="007740B1" w:rsidRPr="007740B1" w:rsidRDefault="007740B1" w:rsidP="00A773B9">
            <w:pPr>
              <w:spacing w:line="240" w:lineRule="auto"/>
              <w:rPr>
                <w:szCs w:val="20"/>
              </w:rPr>
            </w:pPr>
            <w:r w:rsidRPr="007740B1">
              <w:rPr>
                <w:szCs w:val="20"/>
              </w:rPr>
              <w:t>BLEE</w:t>
            </w:r>
          </w:p>
        </w:tc>
        <w:tc>
          <w:tcPr>
            <w:tcW w:w="6316"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56CAFE03" w14:textId="77777777" w:rsidR="007740B1" w:rsidRPr="007740B1" w:rsidRDefault="007740B1" w:rsidP="00A773B9">
            <w:pPr>
              <w:spacing w:line="240" w:lineRule="auto"/>
              <w:rPr>
                <w:szCs w:val="20"/>
              </w:rPr>
            </w:pPr>
            <w:proofErr w:type="spellStart"/>
            <w:r w:rsidRPr="007740B1">
              <w:rPr>
                <w:szCs w:val="20"/>
              </w:rPr>
              <w:t>Betalactamasas</w:t>
            </w:r>
            <w:proofErr w:type="spellEnd"/>
            <w:r w:rsidRPr="007740B1">
              <w:rPr>
                <w:szCs w:val="20"/>
              </w:rPr>
              <w:t xml:space="preserve"> de Espectro Extendido. E. </w:t>
            </w:r>
            <w:proofErr w:type="spellStart"/>
            <w:r w:rsidRPr="007740B1">
              <w:rPr>
                <w:szCs w:val="20"/>
              </w:rPr>
              <w:t>coli</w:t>
            </w:r>
            <w:proofErr w:type="spellEnd"/>
            <w:r w:rsidRPr="007740B1">
              <w:rPr>
                <w:szCs w:val="20"/>
              </w:rPr>
              <w:t xml:space="preserve"> hospitalaria HECAM 2025: &gt; 50 % R a cefalosporinas de 3.ª generación. K. </w:t>
            </w:r>
            <w:proofErr w:type="spellStart"/>
            <w:r w:rsidRPr="007740B1">
              <w:rPr>
                <w:szCs w:val="20"/>
              </w:rPr>
              <w:t>pneumoniae</w:t>
            </w:r>
            <w:proofErr w:type="spellEnd"/>
            <w:r w:rsidRPr="007740B1">
              <w:rPr>
                <w:szCs w:val="20"/>
              </w:rPr>
              <w:t>: &gt; 65 % R en todos los servicios.</w:t>
            </w:r>
            <w:r w:rsidRPr="007740B1">
              <w:rPr>
                <w:szCs w:val="20"/>
                <w:vertAlign w:val="superscript"/>
              </w:rPr>
              <w:t xml:space="preserve"> 3</w:t>
            </w:r>
          </w:p>
        </w:tc>
      </w:tr>
      <w:tr w:rsidR="007740B1" w:rsidRPr="007740B1" w14:paraId="2383FADC" w14:textId="77777777" w:rsidTr="00A773B9">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6D3D25BE" w14:textId="77777777" w:rsidR="007740B1" w:rsidRPr="007740B1" w:rsidRDefault="007740B1" w:rsidP="00A773B9">
            <w:pPr>
              <w:spacing w:line="240" w:lineRule="auto"/>
              <w:rPr>
                <w:szCs w:val="20"/>
              </w:rPr>
            </w:pPr>
            <w:r w:rsidRPr="007740B1">
              <w:rPr>
                <w:szCs w:val="20"/>
              </w:rPr>
              <w:t>SOFA</w:t>
            </w:r>
          </w:p>
        </w:tc>
        <w:tc>
          <w:tcPr>
            <w:tcW w:w="6316"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5DDDDD69" w14:textId="77777777" w:rsidR="007740B1" w:rsidRPr="007740B1" w:rsidRDefault="007740B1" w:rsidP="00A773B9">
            <w:pPr>
              <w:spacing w:line="240" w:lineRule="auto"/>
              <w:rPr>
                <w:szCs w:val="20"/>
              </w:rPr>
            </w:pPr>
            <w:proofErr w:type="spellStart"/>
            <w:r w:rsidRPr="007740B1">
              <w:rPr>
                <w:szCs w:val="20"/>
              </w:rPr>
              <w:t>Sequential</w:t>
            </w:r>
            <w:proofErr w:type="spellEnd"/>
            <w:r w:rsidRPr="007740B1">
              <w:rPr>
                <w:szCs w:val="20"/>
              </w:rPr>
              <w:t xml:space="preserve"> </w:t>
            </w:r>
            <w:proofErr w:type="spellStart"/>
            <w:r w:rsidRPr="007740B1">
              <w:rPr>
                <w:szCs w:val="20"/>
              </w:rPr>
              <w:t>Organ</w:t>
            </w:r>
            <w:proofErr w:type="spellEnd"/>
            <w:r w:rsidRPr="007740B1">
              <w:rPr>
                <w:szCs w:val="20"/>
              </w:rPr>
              <w:t xml:space="preserve"> </w:t>
            </w:r>
            <w:proofErr w:type="spellStart"/>
            <w:r w:rsidRPr="007740B1">
              <w:rPr>
                <w:szCs w:val="20"/>
              </w:rPr>
              <w:t>Failure</w:t>
            </w:r>
            <w:proofErr w:type="spellEnd"/>
            <w:r w:rsidRPr="007740B1">
              <w:rPr>
                <w:szCs w:val="20"/>
              </w:rPr>
              <w:t xml:space="preserve"> </w:t>
            </w:r>
            <w:proofErr w:type="spellStart"/>
            <w:r w:rsidRPr="007740B1">
              <w:rPr>
                <w:szCs w:val="20"/>
              </w:rPr>
              <w:t>Assessment</w:t>
            </w:r>
            <w:proofErr w:type="spellEnd"/>
            <w:r w:rsidRPr="007740B1">
              <w:rPr>
                <w:szCs w:val="20"/>
              </w:rPr>
              <w:t xml:space="preserve">. Evalúa 6 sistemas orgánicos (0-4 puntos c/u; </w:t>
            </w:r>
            <w:proofErr w:type="spellStart"/>
            <w:r w:rsidRPr="007740B1">
              <w:rPr>
                <w:szCs w:val="20"/>
              </w:rPr>
              <w:t>máx</w:t>
            </w:r>
            <w:proofErr w:type="spellEnd"/>
            <w:r w:rsidRPr="007740B1">
              <w:rPr>
                <w:szCs w:val="20"/>
              </w:rPr>
              <w:t xml:space="preserve"> 24). Aumento agudo ≥ 2 sobre el basal = disfunción orgánica = sepsis. Ajustar componente respiratorio por altitud.</w:t>
            </w:r>
            <w:r w:rsidRPr="007740B1">
              <w:rPr>
                <w:szCs w:val="20"/>
                <w:vertAlign w:val="superscript"/>
              </w:rPr>
              <w:t xml:space="preserve"> 1</w:t>
            </w:r>
          </w:p>
        </w:tc>
      </w:tr>
      <w:tr w:rsidR="007740B1" w:rsidRPr="007740B1" w14:paraId="728E01F3" w14:textId="77777777" w:rsidTr="00A773B9">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193B8B1D" w14:textId="77777777" w:rsidR="007740B1" w:rsidRPr="007740B1" w:rsidRDefault="007740B1" w:rsidP="00A773B9">
            <w:pPr>
              <w:spacing w:line="240" w:lineRule="auto"/>
              <w:rPr>
                <w:szCs w:val="20"/>
              </w:rPr>
            </w:pPr>
            <w:proofErr w:type="spellStart"/>
            <w:r w:rsidRPr="007740B1">
              <w:rPr>
                <w:szCs w:val="20"/>
              </w:rPr>
              <w:t>qSOFA</w:t>
            </w:r>
            <w:proofErr w:type="spellEnd"/>
          </w:p>
        </w:tc>
        <w:tc>
          <w:tcPr>
            <w:tcW w:w="6316"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1C548C10" w14:textId="77777777" w:rsidR="007740B1" w:rsidRPr="007740B1" w:rsidRDefault="007740B1" w:rsidP="00A773B9">
            <w:pPr>
              <w:spacing w:line="240" w:lineRule="auto"/>
              <w:rPr>
                <w:szCs w:val="20"/>
              </w:rPr>
            </w:pPr>
            <w:r w:rsidRPr="007740B1">
              <w:rPr>
                <w:szCs w:val="20"/>
              </w:rPr>
              <w:t xml:space="preserve">Quick SOFA. Cribado de cabecera: alteración mental (GCS &lt; 15) + FR ≥ 22 rpm + PAS ≤ 100 </w:t>
            </w:r>
            <w:proofErr w:type="spellStart"/>
            <w:r w:rsidRPr="007740B1">
              <w:rPr>
                <w:szCs w:val="20"/>
              </w:rPr>
              <w:t>mmHg</w:t>
            </w:r>
            <w:proofErr w:type="spellEnd"/>
            <w:r w:rsidRPr="007740B1">
              <w:rPr>
                <w:szCs w:val="20"/>
              </w:rPr>
              <w:t>. Puntaje ≥ 2 → riesgo alto → activar HECAM Hora-1.</w:t>
            </w:r>
            <w:r w:rsidRPr="007740B1">
              <w:rPr>
                <w:szCs w:val="20"/>
                <w:vertAlign w:val="superscript"/>
              </w:rPr>
              <w:t xml:space="preserve"> 1</w:t>
            </w:r>
          </w:p>
        </w:tc>
      </w:tr>
      <w:tr w:rsidR="007740B1" w:rsidRPr="007740B1" w14:paraId="4BF6A82F" w14:textId="77777777" w:rsidTr="00A773B9">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4CEDB3B3" w14:textId="77777777" w:rsidR="007740B1" w:rsidRPr="007740B1" w:rsidRDefault="007740B1" w:rsidP="00A773B9">
            <w:pPr>
              <w:spacing w:line="240" w:lineRule="auto"/>
              <w:rPr>
                <w:szCs w:val="20"/>
              </w:rPr>
            </w:pPr>
            <w:r w:rsidRPr="007740B1">
              <w:rPr>
                <w:szCs w:val="20"/>
              </w:rPr>
              <w:t>PAM</w:t>
            </w:r>
          </w:p>
        </w:tc>
        <w:tc>
          <w:tcPr>
            <w:tcW w:w="6316"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5613AD92" w14:textId="77777777" w:rsidR="007740B1" w:rsidRPr="007740B1" w:rsidRDefault="007740B1" w:rsidP="00A773B9">
            <w:pPr>
              <w:spacing w:line="240" w:lineRule="auto"/>
              <w:rPr>
                <w:szCs w:val="20"/>
              </w:rPr>
            </w:pPr>
            <w:r w:rsidRPr="007740B1">
              <w:rPr>
                <w:szCs w:val="20"/>
              </w:rPr>
              <w:t xml:space="preserve">Presión Arterial Media. Meta en shock séptico: ≥ 65 </w:t>
            </w:r>
            <w:proofErr w:type="spellStart"/>
            <w:r w:rsidRPr="007740B1">
              <w:rPr>
                <w:szCs w:val="20"/>
              </w:rPr>
              <w:t>mmHg</w:t>
            </w:r>
            <w:proofErr w:type="spellEnd"/>
            <w:r w:rsidRPr="007740B1">
              <w:rPr>
                <w:szCs w:val="20"/>
              </w:rPr>
              <w:t xml:space="preserve"> con soporte </w:t>
            </w:r>
            <w:proofErr w:type="spellStart"/>
            <w:r w:rsidRPr="007740B1">
              <w:rPr>
                <w:szCs w:val="20"/>
              </w:rPr>
              <w:t>vasopresor</w:t>
            </w:r>
            <w:proofErr w:type="spellEnd"/>
            <w:r w:rsidRPr="007740B1">
              <w:rPr>
                <w:szCs w:val="20"/>
              </w:rPr>
              <w:t>. PAD + 1/3 (PAS − PAD).</w:t>
            </w:r>
            <w:r w:rsidRPr="007740B1">
              <w:rPr>
                <w:szCs w:val="20"/>
                <w:vertAlign w:val="superscript"/>
              </w:rPr>
              <w:t xml:space="preserve"> 1</w:t>
            </w:r>
          </w:p>
        </w:tc>
      </w:tr>
      <w:tr w:rsidR="007740B1" w:rsidRPr="007740B1" w14:paraId="61C1CDF1" w14:textId="77777777" w:rsidTr="00A773B9">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509EED5D" w14:textId="77777777" w:rsidR="007740B1" w:rsidRPr="007740B1" w:rsidRDefault="007740B1" w:rsidP="00A773B9">
            <w:pPr>
              <w:spacing w:line="240" w:lineRule="auto"/>
              <w:rPr>
                <w:szCs w:val="20"/>
              </w:rPr>
            </w:pPr>
            <w:r w:rsidRPr="007740B1">
              <w:rPr>
                <w:szCs w:val="20"/>
              </w:rPr>
              <w:t>Cartilla de Resistencia HECAM 2025</w:t>
            </w:r>
          </w:p>
        </w:tc>
        <w:tc>
          <w:tcPr>
            <w:tcW w:w="6316"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7C04DDE6" w14:textId="77777777" w:rsidR="007740B1" w:rsidRPr="007740B1" w:rsidRDefault="007740B1" w:rsidP="00A773B9">
            <w:pPr>
              <w:spacing w:line="240" w:lineRule="auto"/>
              <w:rPr>
                <w:szCs w:val="20"/>
              </w:rPr>
            </w:pPr>
            <w:r w:rsidRPr="007740B1">
              <w:rPr>
                <w:szCs w:val="20"/>
              </w:rPr>
              <w:t>Análisis acumulado de resistencia antibiótica (18 tablas). Metodología CMI-CLSI M100/M39; WHONET; Abril 2026. Documento de referencia PRIMARIO para selección empírica en el HECAM.</w:t>
            </w:r>
            <w:r w:rsidRPr="007740B1">
              <w:rPr>
                <w:szCs w:val="20"/>
                <w:vertAlign w:val="superscript"/>
              </w:rPr>
              <w:t xml:space="preserve"> 15</w:t>
            </w:r>
          </w:p>
        </w:tc>
      </w:tr>
      <w:tr w:rsidR="007740B1" w:rsidRPr="007740B1" w14:paraId="48311CF7" w14:textId="77777777" w:rsidTr="00A773B9">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63068D76" w14:textId="77777777" w:rsidR="007740B1" w:rsidRPr="007740B1" w:rsidRDefault="007740B1" w:rsidP="00A773B9">
            <w:pPr>
              <w:spacing w:line="240" w:lineRule="auto"/>
              <w:rPr>
                <w:szCs w:val="20"/>
              </w:rPr>
            </w:pPr>
            <w:r w:rsidRPr="007740B1">
              <w:rPr>
                <w:szCs w:val="20"/>
              </w:rPr>
              <w:t>PROA</w:t>
            </w:r>
          </w:p>
        </w:tc>
        <w:tc>
          <w:tcPr>
            <w:tcW w:w="6316"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0D6DCBD3" w14:textId="77777777" w:rsidR="007740B1" w:rsidRPr="007740B1" w:rsidRDefault="007740B1" w:rsidP="00A773B9">
            <w:pPr>
              <w:spacing w:line="240" w:lineRule="auto"/>
              <w:rPr>
                <w:szCs w:val="20"/>
              </w:rPr>
            </w:pPr>
            <w:r w:rsidRPr="007740B1">
              <w:rPr>
                <w:szCs w:val="20"/>
              </w:rPr>
              <w:t xml:space="preserve">Programa de Optimización del Uso de Antimicrobianos. Equipo institucional del HECAM responsable de la vigilancia microbiológica, </w:t>
            </w:r>
            <w:r w:rsidRPr="007740B1">
              <w:rPr>
                <w:szCs w:val="20"/>
              </w:rPr>
              <w:lastRenderedPageBreak/>
              <w:t>cartillas de resistencia y auditoría del uso de antibióticos.</w:t>
            </w:r>
            <w:r w:rsidRPr="007740B1">
              <w:rPr>
                <w:szCs w:val="20"/>
                <w:vertAlign w:val="superscript"/>
              </w:rPr>
              <w:t xml:space="preserve"> 8</w:t>
            </w:r>
          </w:p>
        </w:tc>
      </w:tr>
      <w:tr w:rsidR="007740B1" w:rsidRPr="007740B1" w14:paraId="47D0D948" w14:textId="77777777" w:rsidTr="00A773B9">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1F311C3B" w14:textId="77777777" w:rsidR="007740B1" w:rsidRPr="007740B1" w:rsidRDefault="007740B1" w:rsidP="00A773B9">
            <w:pPr>
              <w:spacing w:line="240" w:lineRule="auto"/>
              <w:rPr>
                <w:szCs w:val="20"/>
              </w:rPr>
            </w:pPr>
            <w:r w:rsidRPr="007740B1">
              <w:rPr>
                <w:szCs w:val="20"/>
              </w:rPr>
              <w:lastRenderedPageBreak/>
              <w:t>HIF-1</w:t>
            </w:r>
          </w:p>
        </w:tc>
        <w:tc>
          <w:tcPr>
            <w:tcW w:w="6316"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3A14B782" w14:textId="77777777" w:rsidR="007740B1" w:rsidRPr="007740B1" w:rsidRDefault="007740B1" w:rsidP="00A773B9">
            <w:pPr>
              <w:spacing w:line="240" w:lineRule="auto"/>
              <w:rPr>
                <w:szCs w:val="20"/>
              </w:rPr>
            </w:pPr>
            <w:r w:rsidRPr="007740B1">
              <w:rPr>
                <w:szCs w:val="20"/>
              </w:rPr>
              <w:t xml:space="preserve">Factor Inducible por Hipoxia 1. Transcriptor maestro activado tanto en hipoxia </w:t>
            </w:r>
            <w:proofErr w:type="spellStart"/>
            <w:r w:rsidRPr="007740B1">
              <w:rPr>
                <w:szCs w:val="20"/>
              </w:rPr>
              <w:t>hipobárica</w:t>
            </w:r>
            <w:proofErr w:type="spellEnd"/>
            <w:r w:rsidRPr="007740B1">
              <w:rPr>
                <w:szCs w:val="20"/>
              </w:rPr>
              <w:t xml:space="preserve"> de la altitud como en hipoxia celular de la sepsis.</w:t>
            </w:r>
            <w:r w:rsidRPr="007740B1">
              <w:rPr>
                <w:szCs w:val="20"/>
                <w:vertAlign w:val="superscript"/>
              </w:rPr>
              <w:t xml:space="preserve"> 5</w:t>
            </w:r>
          </w:p>
        </w:tc>
      </w:tr>
    </w:tbl>
    <w:p w14:paraId="322C7DF1" w14:textId="77777777" w:rsidR="005967B8" w:rsidRDefault="005967B8" w:rsidP="005967B8">
      <w:pPr>
        <w:pStyle w:val="Sinespaciado"/>
        <w:rPr>
          <w:rFonts w:ascii="Arial" w:hAnsi="Arial" w:cs="Arial"/>
          <w:sz w:val="20"/>
          <w:szCs w:val="20"/>
        </w:rPr>
      </w:pPr>
    </w:p>
    <w:tbl>
      <w:tblPr>
        <w:tblW w:w="8666"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66"/>
      </w:tblGrid>
      <w:tr w:rsidR="007740B1" w14:paraId="176C7E0A" w14:textId="77777777" w:rsidTr="00A773B9">
        <w:tblPrEx>
          <w:tblCellMar>
            <w:top w:w="0" w:type="dxa"/>
            <w:bottom w:w="0" w:type="dxa"/>
          </w:tblCellMar>
        </w:tblPrEx>
        <w:trPr>
          <w:tblHeader/>
        </w:trPr>
        <w:tc>
          <w:tcPr>
            <w:tcW w:w="2200" w:type="dxa"/>
            <w:tcBorders>
              <w:top w:val="single" w:sz="4" w:space="0" w:color="003366"/>
              <w:left w:val="single" w:sz="4" w:space="0" w:color="003366"/>
              <w:bottom w:val="single" w:sz="4" w:space="0" w:color="003366"/>
              <w:right w:val="single" w:sz="4" w:space="0" w:color="003366"/>
            </w:tcBorders>
            <w:shd w:val="clear" w:color="auto" w:fill="003366"/>
            <w:tcMar>
              <w:top w:w="50" w:type="dxa"/>
              <w:left w:w="90" w:type="dxa"/>
              <w:bottom w:w="50" w:type="dxa"/>
              <w:right w:w="90" w:type="dxa"/>
            </w:tcMar>
            <w:vAlign w:val="center"/>
          </w:tcPr>
          <w:p w14:paraId="6FE857C5" w14:textId="77777777" w:rsidR="007740B1" w:rsidRDefault="007740B1" w:rsidP="00A773B9">
            <w:pPr>
              <w:spacing w:line="240" w:lineRule="auto"/>
              <w:jc w:val="center"/>
            </w:pPr>
            <w:r>
              <w:rPr>
                <w:b/>
                <w:bCs/>
                <w:color w:val="FFFFFF"/>
              </w:rPr>
              <w:t>ABREVIACIÓN</w:t>
            </w:r>
          </w:p>
        </w:tc>
        <w:tc>
          <w:tcPr>
            <w:tcW w:w="6466" w:type="dxa"/>
            <w:tcBorders>
              <w:top w:val="single" w:sz="4" w:space="0" w:color="003366"/>
              <w:left w:val="single" w:sz="4" w:space="0" w:color="003366"/>
              <w:bottom w:val="single" w:sz="4" w:space="0" w:color="003366"/>
              <w:right w:val="single" w:sz="4" w:space="0" w:color="003366"/>
            </w:tcBorders>
            <w:shd w:val="clear" w:color="auto" w:fill="003366"/>
            <w:tcMar>
              <w:top w:w="50" w:type="dxa"/>
              <w:left w:w="90" w:type="dxa"/>
              <w:bottom w:w="50" w:type="dxa"/>
              <w:right w:w="90" w:type="dxa"/>
            </w:tcMar>
            <w:vAlign w:val="center"/>
          </w:tcPr>
          <w:p w14:paraId="3F7C1CDF" w14:textId="77777777" w:rsidR="007740B1" w:rsidRDefault="007740B1" w:rsidP="00A773B9">
            <w:pPr>
              <w:spacing w:line="240" w:lineRule="auto"/>
              <w:jc w:val="center"/>
            </w:pPr>
            <w:r>
              <w:rPr>
                <w:b/>
                <w:bCs/>
                <w:color w:val="FFFFFF"/>
              </w:rPr>
              <w:t>SIGNIFICADO</w:t>
            </w:r>
          </w:p>
        </w:tc>
      </w:tr>
      <w:tr w:rsidR="007740B1" w14:paraId="039AE38D" w14:textId="77777777" w:rsidTr="00A773B9">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382C161B" w14:textId="77777777" w:rsidR="007740B1" w:rsidRDefault="007740B1" w:rsidP="00A773B9">
            <w:pPr>
              <w:spacing w:line="240" w:lineRule="auto"/>
            </w:pPr>
            <w:r>
              <w:rPr>
                <w:sz w:val="18"/>
                <w:szCs w:val="18"/>
              </w:rPr>
              <w:t>HECAM</w:t>
            </w:r>
          </w:p>
        </w:tc>
        <w:tc>
          <w:tcPr>
            <w:tcW w:w="6466"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0E58E6CC" w14:textId="77777777" w:rsidR="007740B1" w:rsidRDefault="007740B1" w:rsidP="00A773B9">
            <w:pPr>
              <w:spacing w:line="240" w:lineRule="auto"/>
            </w:pPr>
            <w:r>
              <w:rPr>
                <w:sz w:val="18"/>
                <w:szCs w:val="18"/>
              </w:rPr>
              <w:t>Hospital de Especialidades Carlos Andrade Marín</w:t>
            </w:r>
          </w:p>
        </w:tc>
      </w:tr>
      <w:tr w:rsidR="007740B1" w14:paraId="08A148B9" w14:textId="77777777" w:rsidTr="00A773B9">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6818379E" w14:textId="77777777" w:rsidR="007740B1" w:rsidRDefault="007740B1" w:rsidP="00A773B9">
            <w:pPr>
              <w:spacing w:line="240" w:lineRule="auto"/>
            </w:pPr>
            <w:r>
              <w:rPr>
                <w:sz w:val="18"/>
                <w:szCs w:val="18"/>
              </w:rPr>
              <w:t>UCI</w:t>
            </w:r>
          </w:p>
        </w:tc>
        <w:tc>
          <w:tcPr>
            <w:tcW w:w="6466"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041A865D" w14:textId="77777777" w:rsidR="007740B1" w:rsidRDefault="007740B1" w:rsidP="00A773B9">
            <w:pPr>
              <w:spacing w:line="240" w:lineRule="auto"/>
            </w:pPr>
            <w:r>
              <w:rPr>
                <w:sz w:val="18"/>
                <w:szCs w:val="18"/>
              </w:rPr>
              <w:t>Unidad de Cuidados Intensivos</w:t>
            </w:r>
          </w:p>
        </w:tc>
      </w:tr>
      <w:tr w:rsidR="007740B1" w14:paraId="2F0D72CB" w14:textId="77777777" w:rsidTr="00A773B9">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2E6F97C2" w14:textId="77777777" w:rsidR="007740B1" w:rsidRDefault="007740B1" w:rsidP="00A773B9">
            <w:pPr>
              <w:spacing w:line="240" w:lineRule="auto"/>
            </w:pPr>
            <w:r>
              <w:rPr>
                <w:sz w:val="18"/>
                <w:szCs w:val="18"/>
              </w:rPr>
              <w:t>IESS</w:t>
            </w:r>
          </w:p>
        </w:tc>
        <w:tc>
          <w:tcPr>
            <w:tcW w:w="6466"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0A1DA9F3" w14:textId="77777777" w:rsidR="007740B1" w:rsidRDefault="007740B1" w:rsidP="00A773B9">
            <w:pPr>
              <w:spacing w:line="240" w:lineRule="auto"/>
            </w:pPr>
            <w:r>
              <w:rPr>
                <w:sz w:val="18"/>
                <w:szCs w:val="18"/>
              </w:rPr>
              <w:t>Instituto Ecuatoriano de Seguridad Social</w:t>
            </w:r>
          </w:p>
        </w:tc>
      </w:tr>
      <w:tr w:rsidR="007740B1" w14:paraId="622BD62E" w14:textId="77777777" w:rsidTr="00A773B9">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31F9B355" w14:textId="77777777" w:rsidR="007740B1" w:rsidRDefault="007740B1" w:rsidP="00A773B9">
            <w:pPr>
              <w:spacing w:line="240" w:lineRule="auto"/>
            </w:pPr>
            <w:r>
              <w:rPr>
                <w:sz w:val="18"/>
                <w:szCs w:val="18"/>
              </w:rPr>
              <w:t>CNMB</w:t>
            </w:r>
          </w:p>
        </w:tc>
        <w:tc>
          <w:tcPr>
            <w:tcW w:w="6466"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536198B2" w14:textId="77777777" w:rsidR="007740B1" w:rsidRDefault="007740B1" w:rsidP="00A773B9">
            <w:pPr>
              <w:spacing w:line="240" w:lineRule="auto"/>
            </w:pPr>
            <w:r>
              <w:rPr>
                <w:sz w:val="18"/>
                <w:szCs w:val="18"/>
              </w:rPr>
              <w:t>Cuadro Nacional de Medicamentos Básicos</w:t>
            </w:r>
          </w:p>
        </w:tc>
      </w:tr>
      <w:tr w:rsidR="007740B1" w14:paraId="1062BC32" w14:textId="77777777" w:rsidTr="00A773B9">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46C483AB" w14:textId="77777777" w:rsidR="007740B1" w:rsidRDefault="007740B1" w:rsidP="00A773B9">
            <w:pPr>
              <w:spacing w:line="240" w:lineRule="auto"/>
            </w:pPr>
            <w:r>
              <w:rPr>
                <w:sz w:val="18"/>
                <w:szCs w:val="18"/>
              </w:rPr>
              <w:t>SSC</w:t>
            </w:r>
          </w:p>
        </w:tc>
        <w:tc>
          <w:tcPr>
            <w:tcW w:w="6466"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7BFC129B" w14:textId="77777777" w:rsidR="007740B1" w:rsidRDefault="007740B1" w:rsidP="00A773B9">
            <w:pPr>
              <w:spacing w:line="240" w:lineRule="auto"/>
            </w:pPr>
            <w:proofErr w:type="spellStart"/>
            <w:r>
              <w:rPr>
                <w:sz w:val="18"/>
                <w:szCs w:val="18"/>
              </w:rPr>
              <w:t>Surviving</w:t>
            </w:r>
            <w:proofErr w:type="spellEnd"/>
            <w:r>
              <w:rPr>
                <w:sz w:val="18"/>
                <w:szCs w:val="18"/>
              </w:rPr>
              <w:t xml:space="preserve"> Sepsis </w:t>
            </w:r>
            <w:proofErr w:type="spellStart"/>
            <w:r>
              <w:rPr>
                <w:sz w:val="18"/>
                <w:szCs w:val="18"/>
              </w:rPr>
              <w:t>Campaign</w:t>
            </w:r>
            <w:proofErr w:type="spellEnd"/>
          </w:p>
        </w:tc>
      </w:tr>
      <w:tr w:rsidR="007740B1" w14:paraId="7F83A3A6" w14:textId="77777777" w:rsidTr="00A773B9">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36DA959E" w14:textId="77777777" w:rsidR="007740B1" w:rsidRDefault="007740B1" w:rsidP="00A773B9">
            <w:pPr>
              <w:spacing w:line="240" w:lineRule="auto"/>
            </w:pPr>
            <w:r>
              <w:rPr>
                <w:sz w:val="18"/>
                <w:szCs w:val="18"/>
              </w:rPr>
              <w:t>PCR / PCT</w:t>
            </w:r>
          </w:p>
        </w:tc>
        <w:tc>
          <w:tcPr>
            <w:tcW w:w="6466"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7AAAA4DD" w14:textId="77777777" w:rsidR="007740B1" w:rsidRDefault="007740B1" w:rsidP="00A773B9">
            <w:pPr>
              <w:spacing w:line="240" w:lineRule="auto"/>
            </w:pPr>
            <w:r>
              <w:rPr>
                <w:sz w:val="18"/>
                <w:szCs w:val="18"/>
              </w:rPr>
              <w:t xml:space="preserve">Proteína C Reactiva / </w:t>
            </w:r>
            <w:proofErr w:type="spellStart"/>
            <w:r>
              <w:rPr>
                <w:sz w:val="18"/>
                <w:szCs w:val="18"/>
              </w:rPr>
              <w:t>Procalcitonina</w:t>
            </w:r>
            <w:proofErr w:type="spellEnd"/>
          </w:p>
        </w:tc>
      </w:tr>
      <w:tr w:rsidR="007740B1" w14:paraId="117BA1BC" w14:textId="77777777" w:rsidTr="00A773B9">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782A10C3" w14:textId="77777777" w:rsidR="007740B1" w:rsidRDefault="007740B1" w:rsidP="00A773B9">
            <w:pPr>
              <w:spacing w:line="240" w:lineRule="auto"/>
            </w:pPr>
            <w:r>
              <w:rPr>
                <w:sz w:val="18"/>
                <w:szCs w:val="18"/>
              </w:rPr>
              <w:t>CRE</w:t>
            </w:r>
          </w:p>
        </w:tc>
        <w:tc>
          <w:tcPr>
            <w:tcW w:w="6466"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00D1F39E" w14:textId="77777777" w:rsidR="007740B1" w:rsidRDefault="007740B1" w:rsidP="00A773B9">
            <w:pPr>
              <w:spacing w:line="240" w:lineRule="auto"/>
            </w:pPr>
            <w:proofErr w:type="spellStart"/>
            <w:r>
              <w:rPr>
                <w:sz w:val="18"/>
                <w:szCs w:val="18"/>
              </w:rPr>
              <w:t>Carbapenem-Resistant</w:t>
            </w:r>
            <w:proofErr w:type="spellEnd"/>
            <w:r>
              <w:rPr>
                <w:sz w:val="18"/>
                <w:szCs w:val="18"/>
              </w:rPr>
              <w:t xml:space="preserve"> </w:t>
            </w:r>
            <w:proofErr w:type="spellStart"/>
            <w:r>
              <w:rPr>
                <w:sz w:val="18"/>
                <w:szCs w:val="18"/>
              </w:rPr>
              <w:t>Enterobacterales</w:t>
            </w:r>
            <w:proofErr w:type="spellEnd"/>
          </w:p>
        </w:tc>
      </w:tr>
      <w:tr w:rsidR="007740B1" w14:paraId="19A60E89" w14:textId="77777777" w:rsidTr="00A773B9">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4EF858A7" w14:textId="77777777" w:rsidR="007740B1" w:rsidRDefault="007740B1" w:rsidP="00A773B9">
            <w:pPr>
              <w:spacing w:line="240" w:lineRule="auto"/>
            </w:pPr>
            <w:r>
              <w:rPr>
                <w:sz w:val="18"/>
                <w:szCs w:val="18"/>
              </w:rPr>
              <w:t>BLEE</w:t>
            </w:r>
          </w:p>
        </w:tc>
        <w:tc>
          <w:tcPr>
            <w:tcW w:w="6466"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286DDC38" w14:textId="77777777" w:rsidR="007740B1" w:rsidRDefault="007740B1" w:rsidP="00A773B9">
            <w:pPr>
              <w:spacing w:line="240" w:lineRule="auto"/>
            </w:pPr>
            <w:proofErr w:type="spellStart"/>
            <w:r>
              <w:rPr>
                <w:sz w:val="18"/>
                <w:szCs w:val="18"/>
              </w:rPr>
              <w:t>Betalactamasas</w:t>
            </w:r>
            <w:proofErr w:type="spellEnd"/>
            <w:r>
              <w:rPr>
                <w:sz w:val="18"/>
                <w:szCs w:val="18"/>
              </w:rPr>
              <w:t xml:space="preserve"> de Espectro Extendido</w:t>
            </w:r>
          </w:p>
        </w:tc>
      </w:tr>
      <w:tr w:rsidR="007740B1" w14:paraId="5F1E2BB2" w14:textId="77777777" w:rsidTr="00A773B9">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12886E78" w14:textId="77777777" w:rsidR="007740B1" w:rsidRDefault="007740B1" w:rsidP="00A773B9">
            <w:pPr>
              <w:spacing w:line="240" w:lineRule="auto"/>
            </w:pPr>
            <w:r>
              <w:rPr>
                <w:sz w:val="18"/>
                <w:szCs w:val="18"/>
              </w:rPr>
              <w:t>RAM</w:t>
            </w:r>
          </w:p>
        </w:tc>
        <w:tc>
          <w:tcPr>
            <w:tcW w:w="6466" w:type="dxa"/>
            <w:tcBorders>
              <w:top w:val="single" w:sz="1" w:space="0" w:color="999999"/>
              <w:left w:val="single" w:sz="1" w:space="0" w:color="999999"/>
              <w:bottom w:val="single" w:sz="1" w:space="0" w:color="999999"/>
              <w:right w:val="single" w:sz="1" w:space="0" w:color="999999"/>
            </w:tcBorders>
            <w:shd w:val="clear" w:color="auto" w:fill="FFFFFF"/>
            <w:tcMar>
              <w:top w:w="50" w:type="dxa"/>
              <w:left w:w="90" w:type="dxa"/>
              <w:bottom w:w="50" w:type="dxa"/>
              <w:right w:w="90" w:type="dxa"/>
            </w:tcMar>
            <w:vAlign w:val="center"/>
          </w:tcPr>
          <w:p w14:paraId="1702BD20" w14:textId="77777777" w:rsidR="007740B1" w:rsidRDefault="007740B1" w:rsidP="00A773B9">
            <w:pPr>
              <w:spacing w:line="240" w:lineRule="auto"/>
            </w:pPr>
            <w:r>
              <w:rPr>
                <w:sz w:val="18"/>
                <w:szCs w:val="18"/>
              </w:rPr>
              <w:t>Resistencia Antimicrobiana</w:t>
            </w:r>
          </w:p>
        </w:tc>
      </w:tr>
      <w:tr w:rsidR="007740B1" w14:paraId="24D55DD8" w14:textId="77777777" w:rsidTr="00A773B9">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237F38E9" w14:textId="77777777" w:rsidR="007740B1" w:rsidRDefault="007740B1" w:rsidP="00A773B9">
            <w:pPr>
              <w:spacing w:line="240" w:lineRule="auto"/>
            </w:pPr>
            <w:r>
              <w:rPr>
                <w:sz w:val="18"/>
                <w:szCs w:val="18"/>
              </w:rPr>
              <w:t>MDR / XDR</w:t>
            </w:r>
          </w:p>
        </w:tc>
        <w:tc>
          <w:tcPr>
            <w:tcW w:w="6466" w:type="dxa"/>
            <w:tcBorders>
              <w:top w:val="single" w:sz="1" w:space="0" w:color="999999"/>
              <w:left w:val="single" w:sz="1" w:space="0" w:color="999999"/>
              <w:bottom w:val="single" w:sz="1" w:space="0" w:color="999999"/>
              <w:right w:val="single" w:sz="1" w:space="0" w:color="999999"/>
            </w:tcBorders>
            <w:shd w:val="clear" w:color="auto" w:fill="E8EFF7"/>
            <w:tcMar>
              <w:top w:w="50" w:type="dxa"/>
              <w:left w:w="90" w:type="dxa"/>
              <w:bottom w:w="50" w:type="dxa"/>
              <w:right w:w="90" w:type="dxa"/>
            </w:tcMar>
            <w:vAlign w:val="center"/>
          </w:tcPr>
          <w:p w14:paraId="62B7160A" w14:textId="77777777" w:rsidR="007740B1" w:rsidRDefault="007740B1" w:rsidP="00A773B9">
            <w:pPr>
              <w:spacing w:line="240" w:lineRule="auto"/>
            </w:pPr>
            <w:proofErr w:type="spellStart"/>
            <w:r>
              <w:rPr>
                <w:sz w:val="18"/>
                <w:szCs w:val="18"/>
              </w:rPr>
              <w:t>Multi</w:t>
            </w:r>
            <w:proofErr w:type="spellEnd"/>
            <w:r>
              <w:rPr>
                <w:sz w:val="18"/>
                <w:szCs w:val="18"/>
              </w:rPr>
              <w:t>-drogo-resistente / Resistencia Extendida</w:t>
            </w:r>
          </w:p>
        </w:tc>
      </w:tr>
    </w:tbl>
    <w:p w14:paraId="287DE3A3" w14:textId="77777777" w:rsidR="007740B1" w:rsidRPr="00CC6A06" w:rsidRDefault="007740B1" w:rsidP="005967B8">
      <w:pPr>
        <w:pStyle w:val="Sinespaciado"/>
        <w:rPr>
          <w:rFonts w:ascii="Arial" w:hAnsi="Arial" w:cs="Arial"/>
          <w:sz w:val="20"/>
          <w:szCs w:val="20"/>
        </w:rPr>
      </w:pPr>
    </w:p>
    <w:p w14:paraId="0092B897" w14:textId="77777777" w:rsidR="005967B8" w:rsidRPr="00CC6A06" w:rsidRDefault="005967B8" w:rsidP="005967B8">
      <w:pPr>
        <w:pStyle w:val="Ttulo1"/>
        <w:spacing w:before="0" w:line="240" w:lineRule="atLeast"/>
        <w:ind w:left="357" w:hanging="357"/>
        <w:rPr>
          <w:rFonts w:cs="Arial"/>
          <w:szCs w:val="20"/>
        </w:rPr>
      </w:pPr>
      <w:bookmarkStart w:id="4" w:name="_Toc218863600"/>
      <w:r w:rsidRPr="00CC6A06">
        <w:rPr>
          <w:rFonts w:cs="Arial"/>
          <w:szCs w:val="20"/>
        </w:rPr>
        <w:t>Procedimiento (Plan de</w:t>
      </w:r>
      <w:r w:rsidR="00C14631" w:rsidRPr="00CC6A06">
        <w:rPr>
          <w:rFonts w:cs="Arial"/>
          <w:szCs w:val="20"/>
        </w:rPr>
        <w:t xml:space="preserve"> Acción/</w:t>
      </w:r>
      <w:r w:rsidRPr="00CC6A06">
        <w:rPr>
          <w:rFonts w:cs="Arial"/>
          <w:szCs w:val="20"/>
        </w:rPr>
        <w:t>Actuación)</w:t>
      </w:r>
      <w:bookmarkEnd w:id="4"/>
    </w:p>
    <w:p w14:paraId="17C01A34" w14:textId="77777777" w:rsidR="00C14631" w:rsidRPr="00CC6A06" w:rsidRDefault="00C14631" w:rsidP="005967B8">
      <w:pPr>
        <w:rPr>
          <w:rFonts w:cs="Arial"/>
          <w:szCs w:val="20"/>
        </w:rPr>
      </w:pPr>
    </w:p>
    <w:p w14:paraId="3FB9E9D9" w14:textId="77777777" w:rsidR="005967B8" w:rsidRPr="00CC6A06" w:rsidRDefault="005967B8" w:rsidP="00894C78">
      <w:pPr>
        <w:pStyle w:val="Ttulo1"/>
        <w:numPr>
          <w:ilvl w:val="1"/>
          <w:numId w:val="16"/>
        </w:numPr>
        <w:spacing w:before="0" w:line="240" w:lineRule="atLeast"/>
        <w:rPr>
          <w:rFonts w:cs="Arial"/>
          <w:szCs w:val="20"/>
        </w:rPr>
      </w:pPr>
      <w:bookmarkStart w:id="5" w:name="_Toc218863601"/>
      <w:r w:rsidRPr="00CC6A06">
        <w:rPr>
          <w:rFonts w:cs="Arial"/>
          <w:szCs w:val="20"/>
        </w:rPr>
        <w:t>Evaluación inicial del paciente</w:t>
      </w:r>
      <w:bookmarkEnd w:id="5"/>
    </w:p>
    <w:p w14:paraId="5A4D0E92" w14:textId="77777777" w:rsidR="005D0C0C" w:rsidRPr="00CC6A06" w:rsidRDefault="005D0C0C" w:rsidP="005967B8">
      <w:pPr>
        <w:pStyle w:val="Sinespaciado"/>
        <w:jc w:val="both"/>
        <w:rPr>
          <w:rFonts w:ascii="Arial" w:eastAsia="Times New Roman" w:hAnsi="Arial" w:cs="Arial"/>
          <w:b/>
          <w:bCs/>
          <w:color w:val="000000"/>
          <w:sz w:val="20"/>
          <w:szCs w:val="20"/>
        </w:rPr>
      </w:pPr>
    </w:p>
    <w:p w14:paraId="5934EC60" w14:textId="77777777" w:rsidR="00DB650E" w:rsidRPr="00DB650E" w:rsidRDefault="00DB650E" w:rsidP="00DB650E">
      <w:pPr>
        <w:pStyle w:val="Sinespaciado"/>
        <w:spacing w:line="276" w:lineRule="auto"/>
        <w:jc w:val="both"/>
        <w:rPr>
          <w:rFonts w:ascii="Arial" w:hAnsi="Arial" w:cs="Arial"/>
          <w:sz w:val="20"/>
          <w:szCs w:val="20"/>
        </w:rPr>
      </w:pPr>
      <w:r w:rsidRPr="00DB650E">
        <w:rPr>
          <w:rFonts w:ascii="Arial" w:hAnsi="Arial" w:cs="Arial"/>
          <w:b/>
          <w:sz w:val="20"/>
          <w:szCs w:val="20"/>
        </w:rPr>
        <w:t xml:space="preserve">Quién lo hace: </w:t>
      </w:r>
      <w:r w:rsidRPr="00DB650E">
        <w:rPr>
          <w:rFonts w:ascii="Arial" w:hAnsi="Arial" w:cs="Arial"/>
          <w:sz w:val="20"/>
          <w:szCs w:val="20"/>
        </w:rPr>
        <w:t xml:space="preserve">Personal de Enfermería y Médico de </w:t>
      </w:r>
      <w:proofErr w:type="spellStart"/>
      <w:r w:rsidRPr="00DB650E">
        <w:rPr>
          <w:rFonts w:ascii="Arial" w:hAnsi="Arial" w:cs="Arial"/>
          <w:sz w:val="20"/>
          <w:szCs w:val="20"/>
        </w:rPr>
        <w:t>Triage</w:t>
      </w:r>
      <w:proofErr w:type="spellEnd"/>
      <w:r w:rsidRPr="00DB650E">
        <w:rPr>
          <w:rFonts w:ascii="Arial" w:hAnsi="Arial" w:cs="Arial"/>
          <w:sz w:val="20"/>
          <w:szCs w:val="20"/>
        </w:rPr>
        <w:t xml:space="preserve"> / Emergencia.</w:t>
      </w:r>
    </w:p>
    <w:p w14:paraId="5E5D09F2" w14:textId="77777777" w:rsidR="00DB650E" w:rsidRPr="00DB650E" w:rsidRDefault="00DB650E" w:rsidP="00DB650E">
      <w:pPr>
        <w:pStyle w:val="Sinespaciado"/>
        <w:spacing w:line="276" w:lineRule="auto"/>
        <w:jc w:val="both"/>
        <w:rPr>
          <w:rFonts w:ascii="Arial" w:hAnsi="Arial" w:cs="Arial"/>
          <w:sz w:val="20"/>
          <w:szCs w:val="20"/>
        </w:rPr>
      </w:pPr>
      <w:r w:rsidRPr="00DB650E">
        <w:rPr>
          <w:rFonts w:ascii="Arial" w:hAnsi="Arial" w:cs="Arial"/>
          <w:b/>
          <w:sz w:val="20"/>
          <w:szCs w:val="20"/>
        </w:rPr>
        <w:t>Cuándo:</w:t>
      </w:r>
      <w:r w:rsidRPr="00DB650E">
        <w:rPr>
          <w:rFonts w:ascii="Arial" w:hAnsi="Arial" w:cs="Arial"/>
          <w:sz w:val="20"/>
          <w:szCs w:val="20"/>
        </w:rPr>
        <w:t xml:space="preserve"> Inmediatamente al ingreso o ante la sospecha de infección en cualquier unidad del HECAM.</w:t>
      </w:r>
    </w:p>
    <w:p w14:paraId="32537869" w14:textId="77777777" w:rsidR="00DB650E" w:rsidRPr="00DB650E" w:rsidRDefault="00DB650E" w:rsidP="00DB650E">
      <w:pPr>
        <w:pStyle w:val="Sinespaciado"/>
        <w:spacing w:line="276" w:lineRule="auto"/>
        <w:jc w:val="both"/>
        <w:rPr>
          <w:rFonts w:ascii="Arial" w:hAnsi="Arial" w:cs="Arial"/>
          <w:b/>
          <w:sz w:val="20"/>
          <w:szCs w:val="20"/>
        </w:rPr>
      </w:pPr>
      <w:r w:rsidRPr="00DB650E">
        <w:rPr>
          <w:rFonts w:ascii="Arial" w:hAnsi="Arial" w:cs="Arial"/>
          <w:b/>
          <w:sz w:val="20"/>
          <w:szCs w:val="20"/>
        </w:rPr>
        <w:t>Criterios de inclusión y exclusión</w:t>
      </w:r>
    </w:p>
    <w:p w14:paraId="473F1269" w14:textId="77777777" w:rsidR="00DB650E" w:rsidRPr="00DB650E" w:rsidRDefault="00DB650E" w:rsidP="00DB650E">
      <w:pPr>
        <w:pStyle w:val="Sinespaciado"/>
        <w:spacing w:line="276" w:lineRule="auto"/>
        <w:ind w:hanging="142"/>
        <w:jc w:val="both"/>
        <w:rPr>
          <w:rFonts w:ascii="Arial" w:hAnsi="Arial" w:cs="Arial"/>
          <w:sz w:val="20"/>
          <w:szCs w:val="20"/>
        </w:rPr>
      </w:pPr>
      <w:r w:rsidRPr="00DB650E">
        <w:rPr>
          <w:rFonts w:ascii="Arial" w:hAnsi="Arial" w:cs="Arial"/>
          <w:sz w:val="20"/>
          <w:szCs w:val="20"/>
        </w:rPr>
        <w:t>•</w:t>
      </w:r>
      <w:r w:rsidRPr="00DB650E">
        <w:rPr>
          <w:rFonts w:ascii="Arial" w:hAnsi="Arial" w:cs="Arial"/>
          <w:sz w:val="20"/>
          <w:szCs w:val="20"/>
        </w:rPr>
        <w:tab/>
        <w:t>Inclusión: pacientes adultos (≥ 18 años) con sospecha o diagnóstico de infección que presenten signos de disfunción orgánica o inestabilidad hemodinámica.</w:t>
      </w:r>
    </w:p>
    <w:p w14:paraId="59B21DCF" w14:textId="77777777" w:rsidR="00DB650E" w:rsidRPr="00DB650E" w:rsidRDefault="00DB650E" w:rsidP="00DB650E">
      <w:pPr>
        <w:pStyle w:val="Sinespaciado"/>
        <w:spacing w:line="276" w:lineRule="auto"/>
        <w:ind w:hanging="142"/>
        <w:jc w:val="both"/>
        <w:rPr>
          <w:rFonts w:ascii="Arial" w:hAnsi="Arial" w:cs="Arial"/>
          <w:sz w:val="20"/>
          <w:szCs w:val="20"/>
        </w:rPr>
      </w:pPr>
      <w:r w:rsidRPr="00DB650E">
        <w:rPr>
          <w:rFonts w:ascii="Arial" w:hAnsi="Arial" w:cs="Arial"/>
          <w:sz w:val="20"/>
          <w:szCs w:val="20"/>
        </w:rPr>
        <w:t>•</w:t>
      </w:r>
      <w:r w:rsidRPr="00DB650E">
        <w:rPr>
          <w:rFonts w:ascii="Arial" w:hAnsi="Arial" w:cs="Arial"/>
          <w:sz w:val="20"/>
          <w:szCs w:val="20"/>
        </w:rPr>
        <w:tab/>
        <w:t>Exclusión: pacientes pediátricos (&lt; 18 años); cuidados paliativos exclusivos; directrices de no reanimación documentadas.</w:t>
      </w:r>
    </w:p>
    <w:p w14:paraId="212E7BF9" w14:textId="77777777" w:rsidR="00DB650E" w:rsidRPr="00DB650E" w:rsidRDefault="00DB650E" w:rsidP="00DB650E">
      <w:pPr>
        <w:pStyle w:val="Sinespaciado"/>
        <w:spacing w:line="276" w:lineRule="auto"/>
        <w:jc w:val="both"/>
        <w:rPr>
          <w:rFonts w:ascii="Arial" w:hAnsi="Arial" w:cs="Arial"/>
          <w:b/>
          <w:sz w:val="20"/>
          <w:szCs w:val="20"/>
        </w:rPr>
      </w:pPr>
      <w:r w:rsidRPr="00DB650E">
        <w:rPr>
          <w:rFonts w:ascii="Arial" w:hAnsi="Arial" w:cs="Arial"/>
          <w:b/>
          <w:sz w:val="20"/>
          <w:szCs w:val="20"/>
        </w:rPr>
        <w:t>Anamnesis y examen físico dirigidos</w:t>
      </w:r>
    </w:p>
    <w:p w14:paraId="0F56B6E8" w14:textId="77777777" w:rsidR="00DB650E" w:rsidRPr="00DB650E" w:rsidRDefault="00DB650E" w:rsidP="00DB650E">
      <w:pPr>
        <w:pStyle w:val="Sinespaciado"/>
        <w:spacing w:line="276" w:lineRule="auto"/>
        <w:ind w:hanging="142"/>
        <w:jc w:val="both"/>
        <w:rPr>
          <w:rFonts w:ascii="Arial" w:hAnsi="Arial" w:cs="Arial"/>
          <w:sz w:val="20"/>
          <w:szCs w:val="20"/>
        </w:rPr>
      </w:pPr>
      <w:r w:rsidRPr="00DB650E">
        <w:rPr>
          <w:rFonts w:ascii="Arial" w:hAnsi="Arial" w:cs="Arial"/>
          <w:sz w:val="20"/>
          <w:szCs w:val="20"/>
        </w:rPr>
        <w:t>•</w:t>
      </w:r>
      <w:r w:rsidRPr="00DB650E">
        <w:rPr>
          <w:rFonts w:ascii="Arial" w:hAnsi="Arial" w:cs="Arial"/>
          <w:sz w:val="20"/>
          <w:szCs w:val="20"/>
        </w:rPr>
        <w:tab/>
        <w:t xml:space="preserve">Antecedentes de infección reciente, procedimientos invasivos, inmunosupresión, viajes, exposiciones. Identificar foco probable: respiratorio, urinario, abdominal, piel/tejidos blandos, SNC, dispositivos </w:t>
      </w:r>
      <w:proofErr w:type="spellStart"/>
      <w:r w:rsidRPr="00DB650E">
        <w:rPr>
          <w:rFonts w:ascii="Arial" w:hAnsi="Arial" w:cs="Arial"/>
          <w:sz w:val="20"/>
          <w:szCs w:val="20"/>
        </w:rPr>
        <w:t>intravasculares</w:t>
      </w:r>
      <w:proofErr w:type="spellEnd"/>
      <w:r w:rsidRPr="00DB650E">
        <w:rPr>
          <w:rFonts w:ascii="Arial" w:hAnsi="Arial" w:cs="Arial"/>
          <w:sz w:val="20"/>
          <w:szCs w:val="20"/>
        </w:rPr>
        <w:t>.</w:t>
      </w:r>
    </w:p>
    <w:p w14:paraId="0CB3A5A5" w14:textId="77777777" w:rsidR="00DB650E" w:rsidRDefault="00DB650E" w:rsidP="00DB650E">
      <w:pPr>
        <w:pStyle w:val="Sinespaciado"/>
        <w:spacing w:line="276" w:lineRule="auto"/>
        <w:ind w:hanging="142"/>
        <w:jc w:val="both"/>
        <w:rPr>
          <w:rFonts w:ascii="Arial" w:hAnsi="Arial" w:cs="Arial"/>
          <w:sz w:val="20"/>
          <w:szCs w:val="20"/>
        </w:rPr>
      </w:pPr>
      <w:r w:rsidRPr="00DB650E">
        <w:rPr>
          <w:rFonts w:ascii="Arial" w:hAnsi="Arial" w:cs="Arial"/>
          <w:sz w:val="20"/>
          <w:szCs w:val="20"/>
        </w:rPr>
        <w:t>•</w:t>
      </w:r>
      <w:r w:rsidRPr="00DB650E">
        <w:rPr>
          <w:rFonts w:ascii="Arial" w:hAnsi="Arial" w:cs="Arial"/>
          <w:sz w:val="20"/>
          <w:szCs w:val="20"/>
        </w:rPr>
        <w:tab/>
        <w:t xml:space="preserve">Signos vitales completos: temperatura, FC, FR, PA, </w:t>
      </w:r>
      <w:proofErr w:type="spellStart"/>
      <w:r w:rsidRPr="00DB650E">
        <w:rPr>
          <w:rFonts w:ascii="Arial" w:hAnsi="Arial" w:cs="Arial"/>
          <w:sz w:val="20"/>
          <w:szCs w:val="20"/>
        </w:rPr>
        <w:t>SatO</w:t>
      </w:r>
      <w:proofErr w:type="spellEnd"/>
      <w:r w:rsidRPr="00DB650E">
        <w:rPr>
          <w:rFonts w:ascii="Cambria Math" w:hAnsi="Cambria Math" w:cs="Cambria Math"/>
          <w:sz w:val="20"/>
          <w:szCs w:val="20"/>
        </w:rPr>
        <w:t>₂</w:t>
      </w:r>
      <w:r w:rsidRPr="00DB650E">
        <w:rPr>
          <w:rFonts w:ascii="Arial" w:hAnsi="Arial" w:cs="Arial"/>
          <w:sz w:val="20"/>
          <w:szCs w:val="20"/>
        </w:rPr>
        <w:t xml:space="preserve">. </w:t>
      </w:r>
    </w:p>
    <w:p w14:paraId="62E669BB" w14:textId="77777777" w:rsidR="00DB650E" w:rsidRPr="00DB650E" w:rsidRDefault="00DB650E" w:rsidP="00DB650E">
      <w:pPr>
        <w:pStyle w:val="Sinespaciado"/>
        <w:spacing w:line="276" w:lineRule="auto"/>
        <w:jc w:val="both"/>
        <w:rPr>
          <w:rFonts w:ascii="Arial" w:hAnsi="Arial" w:cs="Arial"/>
          <w:sz w:val="20"/>
          <w:szCs w:val="20"/>
        </w:rPr>
      </w:pPr>
      <w:r w:rsidRPr="00DB650E">
        <w:rPr>
          <w:rFonts w:ascii="Arial" w:hAnsi="Arial" w:cs="Arial"/>
          <w:sz w:val="20"/>
          <w:szCs w:val="20"/>
        </w:rPr>
        <w:t xml:space="preserve">NOTA ALTITUD: </w:t>
      </w:r>
      <w:proofErr w:type="spellStart"/>
      <w:r w:rsidRPr="00DB650E">
        <w:rPr>
          <w:rFonts w:ascii="Arial" w:hAnsi="Arial" w:cs="Arial"/>
          <w:sz w:val="20"/>
          <w:szCs w:val="20"/>
        </w:rPr>
        <w:t>SatO</w:t>
      </w:r>
      <w:proofErr w:type="spellEnd"/>
      <w:r w:rsidRPr="00DB650E">
        <w:rPr>
          <w:rFonts w:ascii="Cambria Math" w:hAnsi="Cambria Math" w:cs="Cambria Math"/>
          <w:sz w:val="20"/>
          <w:szCs w:val="20"/>
        </w:rPr>
        <w:t>₂</w:t>
      </w:r>
      <w:r w:rsidRPr="00DB650E">
        <w:rPr>
          <w:rFonts w:ascii="Arial" w:hAnsi="Arial" w:cs="Arial"/>
          <w:sz w:val="20"/>
          <w:szCs w:val="20"/>
        </w:rPr>
        <w:t xml:space="preserve"> basal normal en Quito = 88-92 %; alarmar si &lt; 88 %. Umbral de fiebre = T &gt; 37.5 °C axilar.</w:t>
      </w:r>
    </w:p>
    <w:p w14:paraId="3C730D04" w14:textId="77777777" w:rsidR="00DB650E" w:rsidRPr="00DB650E" w:rsidRDefault="00DB650E" w:rsidP="00DB650E">
      <w:pPr>
        <w:pStyle w:val="Sinespaciado"/>
        <w:spacing w:line="276" w:lineRule="auto"/>
        <w:ind w:hanging="142"/>
        <w:jc w:val="both"/>
        <w:rPr>
          <w:rFonts w:ascii="Arial" w:hAnsi="Arial" w:cs="Arial"/>
          <w:sz w:val="20"/>
          <w:szCs w:val="20"/>
        </w:rPr>
      </w:pPr>
      <w:r w:rsidRPr="00DB650E">
        <w:rPr>
          <w:rFonts w:ascii="Arial" w:hAnsi="Arial" w:cs="Arial"/>
          <w:sz w:val="20"/>
          <w:szCs w:val="20"/>
        </w:rPr>
        <w:t>•</w:t>
      </w:r>
      <w:r w:rsidRPr="00DB650E">
        <w:rPr>
          <w:rFonts w:ascii="Arial" w:hAnsi="Arial" w:cs="Arial"/>
          <w:sz w:val="20"/>
          <w:szCs w:val="20"/>
        </w:rPr>
        <w:tab/>
        <w:t>Estado de conciencia: Glasgow y orientación.</w:t>
      </w:r>
    </w:p>
    <w:p w14:paraId="24C72361" w14:textId="77777777" w:rsidR="00DB650E" w:rsidRPr="00DB650E" w:rsidRDefault="00DB650E" w:rsidP="00DB650E">
      <w:pPr>
        <w:pStyle w:val="Sinespaciado"/>
        <w:spacing w:line="276" w:lineRule="auto"/>
        <w:ind w:hanging="142"/>
        <w:jc w:val="both"/>
        <w:rPr>
          <w:rFonts w:ascii="Arial" w:hAnsi="Arial" w:cs="Arial"/>
          <w:sz w:val="20"/>
          <w:szCs w:val="20"/>
        </w:rPr>
      </w:pPr>
      <w:r w:rsidRPr="00DB650E">
        <w:rPr>
          <w:rFonts w:ascii="Arial" w:hAnsi="Arial" w:cs="Arial"/>
          <w:sz w:val="20"/>
          <w:szCs w:val="20"/>
        </w:rPr>
        <w:t>•</w:t>
      </w:r>
      <w:r w:rsidRPr="00DB650E">
        <w:rPr>
          <w:rFonts w:ascii="Arial" w:hAnsi="Arial" w:cs="Arial"/>
          <w:sz w:val="20"/>
          <w:szCs w:val="20"/>
        </w:rPr>
        <w:tab/>
        <w:t>ANTECEDENTE MICROBIOLÓGICO CLAVE: ¿Tratamiento antibiótico en los últimos 90 días? ¿Hospitalización reciente? ¿Infección previa por BLEE o CRE? Estos factores modifican la selección empírica (ver 4.3).</w:t>
      </w:r>
    </w:p>
    <w:p w14:paraId="06A4FA50" w14:textId="77777777" w:rsidR="00DB650E" w:rsidRPr="00DB650E" w:rsidRDefault="00DB650E" w:rsidP="00DB650E">
      <w:pPr>
        <w:pStyle w:val="Sinespaciado"/>
        <w:spacing w:line="276" w:lineRule="auto"/>
        <w:jc w:val="both"/>
        <w:rPr>
          <w:rFonts w:ascii="Arial" w:hAnsi="Arial" w:cs="Arial"/>
          <w:b/>
          <w:sz w:val="20"/>
          <w:szCs w:val="20"/>
        </w:rPr>
      </w:pPr>
      <w:r w:rsidRPr="00DB650E">
        <w:rPr>
          <w:rFonts w:ascii="Arial" w:hAnsi="Arial" w:cs="Arial"/>
          <w:b/>
          <w:sz w:val="20"/>
          <w:szCs w:val="20"/>
        </w:rPr>
        <w:t>Escalas clínicas de cribado</w:t>
      </w:r>
    </w:p>
    <w:p w14:paraId="022379C7" w14:textId="77777777" w:rsidR="00DB650E" w:rsidRPr="00DB650E" w:rsidRDefault="00DB650E" w:rsidP="00DB650E">
      <w:pPr>
        <w:pStyle w:val="Sinespaciado"/>
        <w:spacing w:line="276" w:lineRule="auto"/>
        <w:ind w:hanging="142"/>
        <w:jc w:val="both"/>
        <w:rPr>
          <w:rFonts w:ascii="Arial" w:hAnsi="Arial" w:cs="Arial"/>
          <w:sz w:val="20"/>
          <w:szCs w:val="20"/>
        </w:rPr>
      </w:pPr>
      <w:r w:rsidRPr="00DB650E">
        <w:rPr>
          <w:rFonts w:ascii="Arial" w:hAnsi="Arial" w:cs="Arial"/>
          <w:sz w:val="20"/>
          <w:szCs w:val="20"/>
        </w:rPr>
        <w:t>•</w:t>
      </w:r>
      <w:r w:rsidRPr="00DB650E">
        <w:rPr>
          <w:rFonts w:ascii="Arial" w:hAnsi="Arial" w:cs="Arial"/>
          <w:sz w:val="20"/>
          <w:szCs w:val="20"/>
        </w:rPr>
        <w:tab/>
      </w:r>
      <w:proofErr w:type="spellStart"/>
      <w:r w:rsidRPr="00DB650E">
        <w:rPr>
          <w:rFonts w:ascii="Arial" w:hAnsi="Arial" w:cs="Arial"/>
          <w:sz w:val="20"/>
          <w:szCs w:val="20"/>
        </w:rPr>
        <w:t>qSOFA</w:t>
      </w:r>
      <w:proofErr w:type="spellEnd"/>
      <w:r w:rsidRPr="00DB650E">
        <w:rPr>
          <w:rFonts w:ascii="Arial" w:hAnsi="Arial" w:cs="Arial"/>
          <w:sz w:val="20"/>
          <w:szCs w:val="20"/>
        </w:rPr>
        <w:t xml:space="preserve">: alteración mental (GCS &lt; 15) + FR ≥ 22 rpm + PAS ≤ 100 </w:t>
      </w:r>
      <w:proofErr w:type="spellStart"/>
      <w:r w:rsidRPr="00DB650E">
        <w:rPr>
          <w:rFonts w:ascii="Arial" w:hAnsi="Arial" w:cs="Arial"/>
          <w:sz w:val="20"/>
          <w:szCs w:val="20"/>
        </w:rPr>
        <w:t>mmHg</w:t>
      </w:r>
      <w:proofErr w:type="spellEnd"/>
      <w:r w:rsidRPr="00DB650E">
        <w:rPr>
          <w:rFonts w:ascii="Arial" w:hAnsi="Arial" w:cs="Arial"/>
          <w:sz w:val="20"/>
          <w:szCs w:val="20"/>
        </w:rPr>
        <w:t>. Puntaje ≥ 2 → ALTO RIESGO → activar "HECAM Hora-1" inmediatamente.</w:t>
      </w:r>
    </w:p>
    <w:p w14:paraId="260368F0" w14:textId="77777777" w:rsidR="00DB650E" w:rsidRPr="00DB650E" w:rsidRDefault="00DB650E" w:rsidP="00DB650E">
      <w:pPr>
        <w:pStyle w:val="Sinespaciado"/>
        <w:spacing w:line="276" w:lineRule="auto"/>
        <w:ind w:hanging="142"/>
        <w:jc w:val="both"/>
        <w:rPr>
          <w:rFonts w:ascii="Arial" w:hAnsi="Arial" w:cs="Arial"/>
          <w:sz w:val="20"/>
          <w:szCs w:val="20"/>
        </w:rPr>
      </w:pPr>
      <w:r w:rsidRPr="00DB650E">
        <w:rPr>
          <w:rFonts w:ascii="Arial" w:hAnsi="Arial" w:cs="Arial"/>
          <w:sz w:val="20"/>
          <w:szCs w:val="20"/>
        </w:rPr>
        <w:t>•</w:t>
      </w:r>
      <w:r w:rsidRPr="00DB650E">
        <w:rPr>
          <w:rFonts w:ascii="Arial" w:hAnsi="Arial" w:cs="Arial"/>
          <w:sz w:val="20"/>
          <w:szCs w:val="20"/>
        </w:rPr>
        <w:tab/>
        <w:t>SOFA completo: solicitar a laboratorio en paralelo para diagnóstico definitivo (ver 4.2).</w:t>
      </w:r>
    </w:p>
    <w:p w14:paraId="6BDD8805" w14:textId="77777777" w:rsidR="005967B8" w:rsidRPr="00DB650E" w:rsidRDefault="00DB650E" w:rsidP="00DB650E">
      <w:pPr>
        <w:pStyle w:val="Sinespaciado"/>
        <w:spacing w:line="276" w:lineRule="auto"/>
        <w:ind w:hanging="142"/>
        <w:jc w:val="both"/>
        <w:rPr>
          <w:rFonts w:ascii="Arial" w:hAnsi="Arial" w:cs="Arial"/>
          <w:sz w:val="20"/>
          <w:szCs w:val="20"/>
        </w:rPr>
      </w:pPr>
      <w:r w:rsidRPr="00DB650E">
        <w:rPr>
          <w:rFonts w:ascii="Arial" w:hAnsi="Arial" w:cs="Arial"/>
          <w:sz w:val="20"/>
          <w:szCs w:val="20"/>
        </w:rPr>
        <w:t>•</w:t>
      </w:r>
      <w:r w:rsidRPr="00DB650E">
        <w:rPr>
          <w:rFonts w:ascii="Arial" w:hAnsi="Arial" w:cs="Arial"/>
          <w:sz w:val="20"/>
          <w:szCs w:val="20"/>
        </w:rPr>
        <w:tab/>
        <w:t xml:space="preserve">Si </w:t>
      </w:r>
      <w:proofErr w:type="spellStart"/>
      <w:r w:rsidRPr="00DB650E">
        <w:rPr>
          <w:rFonts w:ascii="Arial" w:hAnsi="Arial" w:cs="Arial"/>
          <w:sz w:val="20"/>
          <w:szCs w:val="20"/>
        </w:rPr>
        <w:t>qSOFA</w:t>
      </w:r>
      <w:proofErr w:type="spellEnd"/>
      <w:r w:rsidRPr="00DB650E">
        <w:rPr>
          <w:rFonts w:ascii="Arial" w:hAnsi="Arial" w:cs="Arial"/>
          <w:sz w:val="20"/>
          <w:szCs w:val="20"/>
        </w:rPr>
        <w:t xml:space="preserve"> ≥ 2 O sospecha clínica alta (aunque </w:t>
      </w:r>
      <w:proofErr w:type="spellStart"/>
      <w:r w:rsidRPr="00DB650E">
        <w:rPr>
          <w:rFonts w:ascii="Arial" w:hAnsi="Arial" w:cs="Arial"/>
          <w:sz w:val="20"/>
          <w:szCs w:val="20"/>
        </w:rPr>
        <w:t>qSOFA</w:t>
      </w:r>
      <w:proofErr w:type="spellEnd"/>
      <w:r w:rsidRPr="00DB650E">
        <w:rPr>
          <w:rFonts w:ascii="Arial" w:hAnsi="Arial" w:cs="Arial"/>
          <w:sz w:val="20"/>
          <w:szCs w:val="20"/>
        </w:rPr>
        <w:t xml:space="preserve"> &lt; 2): activar protocolo de forma inmediata. La sensibilidad del </w:t>
      </w:r>
      <w:proofErr w:type="spellStart"/>
      <w:r w:rsidRPr="00DB650E">
        <w:rPr>
          <w:rFonts w:ascii="Arial" w:hAnsi="Arial" w:cs="Arial"/>
          <w:sz w:val="20"/>
          <w:szCs w:val="20"/>
        </w:rPr>
        <w:t>qSOFA</w:t>
      </w:r>
      <w:proofErr w:type="spellEnd"/>
      <w:r w:rsidRPr="00DB650E">
        <w:rPr>
          <w:rFonts w:ascii="Arial" w:hAnsi="Arial" w:cs="Arial"/>
          <w:sz w:val="20"/>
          <w:szCs w:val="20"/>
        </w:rPr>
        <w:t xml:space="preserve"> es </w:t>
      </w:r>
      <w:proofErr w:type="spellStart"/>
      <w:r w:rsidRPr="00DB650E">
        <w:rPr>
          <w:rFonts w:ascii="Arial" w:hAnsi="Arial" w:cs="Arial"/>
          <w:sz w:val="20"/>
          <w:szCs w:val="20"/>
        </w:rPr>
        <w:t>subóptima</w:t>
      </w:r>
      <w:proofErr w:type="spellEnd"/>
      <w:r w:rsidRPr="00DB650E">
        <w:rPr>
          <w:rFonts w:ascii="Arial" w:hAnsi="Arial" w:cs="Arial"/>
          <w:sz w:val="20"/>
          <w:szCs w:val="20"/>
        </w:rPr>
        <w:t xml:space="preserve"> en altitud.</w:t>
      </w:r>
    </w:p>
    <w:p w14:paraId="2CB80794" w14:textId="77777777" w:rsidR="005967B8" w:rsidRPr="00CC6A06" w:rsidRDefault="005967B8" w:rsidP="00894C78">
      <w:pPr>
        <w:pStyle w:val="Ttulo1"/>
        <w:numPr>
          <w:ilvl w:val="1"/>
          <w:numId w:val="16"/>
        </w:numPr>
        <w:spacing w:before="0" w:line="240" w:lineRule="atLeast"/>
        <w:rPr>
          <w:rFonts w:cs="Arial"/>
          <w:szCs w:val="20"/>
        </w:rPr>
      </w:pPr>
      <w:bookmarkStart w:id="6" w:name="_Toc218863602"/>
      <w:r w:rsidRPr="00CC6A06">
        <w:rPr>
          <w:rFonts w:cs="Arial"/>
          <w:szCs w:val="20"/>
        </w:rPr>
        <w:lastRenderedPageBreak/>
        <w:t>Diagnóstico / Identificación de problemas basados en las necesidades</w:t>
      </w:r>
      <w:bookmarkEnd w:id="6"/>
    </w:p>
    <w:p w14:paraId="2B0771A3" w14:textId="77777777" w:rsidR="005D0C0C" w:rsidRPr="006E2DD4" w:rsidRDefault="005D0C0C" w:rsidP="005967B8">
      <w:pPr>
        <w:pStyle w:val="Sinespaciado"/>
        <w:jc w:val="both"/>
        <w:rPr>
          <w:rFonts w:ascii="Arial" w:eastAsia="Times New Roman" w:hAnsi="Arial" w:cs="Arial"/>
          <w:b/>
          <w:bCs/>
          <w:color w:val="000000"/>
          <w:sz w:val="20"/>
          <w:szCs w:val="20"/>
        </w:rPr>
      </w:pPr>
    </w:p>
    <w:p w14:paraId="579F4EE2" w14:textId="77777777" w:rsidR="004A582F" w:rsidRPr="004A582F" w:rsidRDefault="004A582F" w:rsidP="004A582F">
      <w:pPr>
        <w:jc w:val="both"/>
        <w:rPr>
          <w:rFonts w:cs="Arial"/>
          <w:szCs w:val="20"/>
        </w:rPr>
      </w:pPr>
      <w:r w:rsidRPr="006E2DD4">
        <w:rPr>
          <w:rFonts w:cs="Arial"/>
          <w:b/>
          <w:color w:val="000000"/>
          <w:szCs w:val="20"/>
        </w:rPr>
        <w:t>Quién lo hace</w:t>
      </w:r>
      <w:r w:rsidRPr="004A582F">
        <w:rPr>
          <w:rFonts w:cs="Arial"/>
          <w:szCs w:val="20"/>
        </w:rPr>
        <w:t>: Médico tratante (Emergencia, Medicina Interna o UCI).</w:t>
      </w:r>
    </w:p>
    <w:p w14:paraId="15A217AF" w14:textId="77777777" w:rsidR="005967B8" w:rsidRDefault="004A582F" w:rsidP="004A582F">
      <w:pPr>
        <w:jc w:val="both"/>
        <w:rPr>
          <w:rFonts w:cs="Arial"/>
          <w:szCs w:val="20"/>
        </w:rPr>
      </w:pPr>
      <w:r w:rsidRPr="004A582F">
        <w:rPr>
          <w:rFonts w:cs="Arial"/>
          <w:b/>
          <w:szCs w:val="20"/>
        </w:rPr>
        <w:t>Cuándo:</w:t>
      </w:r>
      <w:r w:rsidRPr="004A582F">
        <w:rPr>
          <w:rFonts w:cs="Arial"/>
          <w:szCs w:val="20"/>
        </w:rPr>
        <w:t xml:space="preserve"> Dentro de los primeros 15 minutos, en paralelo con el inicio del paquete HECAM Hora-1.</w:t>
      </w:r>
    </w:p>
    <w:p w14:paraId="0673576A" w14:textId="77777777" w:rsidR="004A582F" w:rsidRDefault="004A582F" w:rsidP="004A582F">
      <w:pPr>
        <w:jc w:val="both"/>
        <w:rPr>
          <w:rFonts w:cs="Arial"/>
          <w:szCs w:val="20"/>
        </w:rPr>
      </w:pPr>
    </w:p>
    <w:p w14:paraId="11ED31E3" w14:textId="77777777" w:rsidR="004A582F" w:rsidRPr="004A582F" w:rsidRDefault="004A582F" w:rsidP="004A582F">
      <w:pPr>
        <w:jc w:val="both"/>
        <w:rPr>
          <w:rFonts w:cs="Arial"/>
          <w:b/>
          <w:szCs w:val="20"/>
        </w:rPr>
      </w:pPr>
      <w:r w:rsidRPr="004A582F">
        <w:rPr>
          <w:rFonts w:cs="Arial"/>
          <w:b/>
          <w:szCs w:val="20"/>
        </w:rPr>
        <w:t>Criterios diagnósticos secuenciales (Sepsis-3)</w:t>
      </w:r>
    </w:p>
    <w:p w14:paraId="539F83AA" w14:textId="77777777" w:rsidR="004A582F" w:rsidRPr="004A582F" w:rsidRDefault="004A582F" w:rsidP="004A582F">
      <w:pPr>
        <w:jc w:val="both"/>
        <w:rPr>
          <w:rFonts w:cs="Arial"/>
          <w:szCs w:val="20"/>
        </w:rPr>
      </w:pPr>
      <w:commentRangeStart w:id="7"/>
      <w:r w:rsidRPr="004A582F">
        <w:rPr>
          <w:rFonts w:cs="Arial"/>
          <w:szCs w:val="20"/>
        </w:rPr>
        <w:t>5.</w:t>
      </w:r>
      <w:r w:rsidRPr="004A582F">
        <w:rPr>
          <w:rFonts w:cs="Arial"/>
          <w:szCs w:val="20"/>
        </w:rPr>
        <w:tab/>
        <w:t>Confirmar presencia o alta sospecha de infección (clínica, laboratorio, imagen).</w:t>
      </w:r>
    </w:p>
    <w:p w14:paraId="298B056C" w14:textId="77777777" w:rsidR="004A582F" w:rsidRPr="004A582F" w:rsidRDefault="004A582F" w:rsidP="004A582F">
      <w:pPr>
        <w:jc w:val="both"/>
        <w:rPr>
          <w:rFonts w:cs="Arial"/>
          <w:szCs w:val="20"/>
        </w:rPr>
      </w:pPr>
      <w:r w:rsidRPr="004A582F">
        <w:rPr>
          <w:rFonts w:cs="Arial"/>
          <w:szCs w:val="20"/>
        </w:rPr>
        <w:t>6.</w:t>
      </w:r>
      <w:r w:rsidRPr="004A582F">
        <w:rPr>
          <w:rFonts w:cs="Arial"/>
          <w:szCs w:val="20"/>
        </w:rPr>
        <w:tab/>
        <w:t>Calcular SOFA basal. Si no disponible, asumir 0.</w:t>
      </w:r>
    </w:p>
    <w:p w14:paraId="555BD2F4" w14:textId="77777777" w:rsidR="004A582F" w:rsidRPr="004A582F" w:rsidRDefault="004A582F" w:rsidP="004A582F">
      <w:pPr>
        <w:jc w:val="both"/>
        <w:rPr>
          <w:rFonts w:cs="Arial"/>
          <w:szCs w:val="20"/>
        </w:rPr>
      </w:pPr>
      <w:r w:rsidRPr="004A582F">
        <w:rPr>
          <w:rFonts w:cs="Arial"/>
          <w:szCs w:val="20"/>
        </w:rPr>
        <w:t>7.</w:t>
      </w:r>
      <w:r w:rsidRPr="004A582F">
        <w:rPr>
          <w:rFonts w:cs="Arial"/>
          <w:szCs w:val="20"/>
        </w:rPr>
        <w:tab/>
        <w:t>Aumento agudo de SOFA ≥ 2 puntos → SEPSIS confirmada. Mortalidad &gt; 10 %. Ajustar el componente respiratorio por altitud (</w:t>
      </w:r>
      <w:proofErr w:type="spellStart"/>
      <w:r w:rsidRPr="004A582F">
        <w:rPr>
          <w:rFonts w:cs="Arial"/>
          <w:szCs w:val="20"/>
        </w:rPr>
        <w:t>PaO</w:t>
      </w:r>
      <w:proofErr w:type="spellEnd"/>
      <w:r w:rsidRPr="004A582F">
        <w:rPr>
          <w:rFonts w:ascii="Cambria Math" w:hAnsi="Cambria Math" w:cs="Arial"/>
          <w:szCs w:val="20"/>
        </w:rPr>
        <w:t>₂</w:t>
      </w:r>
      <w:r w:rsidRPr="004A582F">
        <w:rPr>
          <w:rFonts w:cs="Arial"/>
          <w:szCs w:val="20"/>
        </w:rPr>
        <w:t xml:space="preserve"> basal Quito = 65-70 </w:t>
      </w:r>
      <w:proofErr w:type="spellStart"/>
      <w:r w:rsidRPr="004A582F">
        <w:rPr>
          <w:rFonts w:cs="Arial"/>
          <w:szCs w:val="20"/>
        </w:rPr>
        <w:t>mmHg</w:t>
      </w:r>
      <w:proofErr w:type="spellEnd"/>
      <w:r w:rsidRPr="004A582F">
        <w:rPr>
          <w:rFonts w:cs="Arial"/>
          <w:szCs w:val="20"/>
        </w:rPr>
        <w:t xml:space="preserve">; </w:t>
      </w:r>
      <w:proofErr w:type="spellStart"/>
      <w:r w:rsidRPr="004A582F">
        <w:rPr>
          <w:rFonts w:cs="Arial"/>
          <w:szCs w:val="20"/>
        </w:rPr>
        <w:t>PaO</w:t>
      </w:r>
      <w:proofErr w:type="spellEnd"/>
      <w:r w:rsidRPr="004A582F">
        <w:rPr>
          <w:rFonts w:ascii="Cambria Math" w:hAnsi="Cambria Math" w:cs="Arial"/>
          <w:szCs w:val="20"/>
        </w:rPr>
        <w:t>₂</w:t>
      </w:r>
      <w:r w:rsidRPr="004A582F">
        <w:rPr>
          <w:rFonts w:cs="Arial"/>
          <w:szCs w:val="20"/>
        </w:rPr>
        <w:t>/</w:t>
      </w:r>
      <w:proofErr w:type="spellStart"/>
      <w:r w:rsidRPr="004A582F">
        <w:rPr>
          <w:rFonts w:cs="Arial"/>
          <w:szCs w:val="20"/>
        </w:rPr>
        <w:t>FiO</w:t>
      </w:r>
      <w:proofErr w:type="spellEnd"/>
      <w:r w:rsidRPr="004A582F">
        <w:rPr>
          <w:rFonts w:ascii="Cambria Math" w:hAnsi="Cambria Math" w:cs="Arial"/>
          <w:szCs w:val="20"/>
        </w:rPr>
        <w:t>₂</w:t>
      </w:r>
      <w:r w:rsidRPr="004A582F">
        <w:rPr>
          <w:rFonts w:cs="Arial"/>
          <w:szCs w:val="20"/>
        </w:rPr>
        <w:t xml:space="preserve"> basal ≈ 300-320).</w:t>
      </w:r>
    </w:p>
    <w:p w14:paraId="3EB8C8DC" w14:textId="77777777" w:rsidR="004A582F" w:rsidRPr="004A582F" w:rsidRDefault="004A582F" w:rsidP="004A582F">
      <w:pPr>
        <w:jc w:val="both"/>
        <w:rPr>
          <w:rFonts w:cs="Arial"/>
          <w:szCs w:val="20"/>
        </w:rPr>
      </w:pPr>
      <w:r w:rsidRPr="004A582F">
        <w:rPr>
          <w:rFonts w:cs="Arial"/>
          <w:szCs w:val="20"/>
        </w:rPr>
        <w:t>8.</w:t>
      </w:r>
      <w:r w:rsidRPr="004A582F">
        <w:rPr>
          <w:rFonts w:cs="Arial"/>
          <w:szCs w:val="20"/>
        </w:rPr>
        <w:tab/>
        <w:t xml:space="preserve">Medir lactato sérico. Si lactato &gt; 2 </w:t>
      </w:r>
      <w:proofErr w:type="spellStart"/>
      <w:r w:rsidRPr="004A582F">
        <w:rPr>
          <w:rFonts w:cs="Arial"/>
          <w:szCs w:val="20"/>
        </w:rPr>
        <w:t>mmol</w:t>
      </w:r>
      <w:proofErr w:type="spellEnd"/>
      <w:r w:rsidRPr="004A582F">
        <w:rPr>
          <w:rFonts w:cs="Arial"/>
          <w:szCs w:val="20"/>
        </w:rPr>
        <w:t xml:space="preserve">/L + </w:t>
      </w:r>
      <w:proofErr w:type="spellStart"/>
      <w:r w:rsidRPr="004A582F">
        <w:rPr>
          <w:rFonts w:cs="Arial"/>
          <w:szCs w:val="20"/>
        </w:rPr>
        <w:t>vasopresores</w:t>
      </w:r>
      <w:proofErr w:type="spellEnd"/>
      <w:r w:rsidRPr="004A582F">
        <w:rPr>
          <w:rFonts w:cs="Arial"/>
          <w:szCs w:val="20"/>
        </w:rPr>
        <w:t xml:space="preserve"> para PAM ≥ 65 </w:t>
      </w:r>
      <w:proofErr w:type="spellStart"/>
      <w:r w:rsidRPr="004A582F">
        <w:rPr>
          <w:rFonts w:cs="Arial"/>
          <w:szCs w:val="20"/>
        </w:rPr>
        <w:t>mmHg</w:t>
      </w:r>
      <w:proofErr w:type="spellEnd"/>
      <w:r w:rsidRPr="004A582F">
        <w:rPr>
          <w:rFonts w:cs="Arial"/>
          <w:szCs w:val="20"/>
        </w:rPr>
        <w:t xml:space="preserve"> pese a resucitación → SHOCK SÉPTICO. Mortalidad &gt; 40 %.</w:t>
      </w:r>
    </w:p>
    <w:p w14:paraId="51FE812E" w14:textId="77777777" w:rsidR="004A582F" w:rsidRDefault="004A582F" w:rsidP="004A582F">
      <w:pPr>
        <w:jc w:val="both"/>
        <w:rPr>
          <w:rFonts w:cs="Arial"/>
          <w:szCs w:val="20"/>
        </w:rPr>
      </w:pPr>
      <w:r w:rsidRPr="004A582F">
        <w:rPr>
          <w:rFonts w:cs="Arial"/>
          <w:szCs w:val="20"/>
        </w:rPr>
        <w:t>9.</w:t>
      </w:r>
      <w:r w:rsidRPr="004A582F">
        <w:rPr>
          <w:rFonts w:cs="Arial"/>
          <w:szCs w:val="20"/>
        </w:rPr>
        <w:tab/>
        <w:t>ELIMINAR el término "sepsis severa" del registro — es obsoleto según Sepsis-3.</w:t>
      </w:r>
      <w:commentRangeEnd w:id="7"/>
      <w:r>
        <w:rPr>
          <w:rStyle w:val="Refdecomentario"/>
        </w:rPr>
        <w:commentReference w:id="7"/>
      </w:r>
    </w:p>
    <w:p w14:paraId="2BAE92B6" w14:textId="77777777" w:rsidR="00341B94" w:rsidRDefault="00341B94" w:rsidP="004A582F">
      <w:pPr>
        <w:jc w:val="both"/>
        <w:rPr>
          <w:rFonts w:cs="Arial"/>
          <w:szCs w:val="20"/>
        </w:rPr>
      </w:pPr>
    </w:p>
    <w:p w14:paraId="633F1127" w14:textId="77777777" w:rsidR="00341B94" w:rsidRPr="00341B94" w:rsidRDefault="00341B94" w:rsidP="00341B94">
      <w:pPr>
        <w:pStyle w:val="Ttulo3"/>
        <w:rPr>
          <w:rFonts w:ascii="Arial" w:hAnsi="Arial" w:cs="Arial"/>
          <w:sz w:val="20"/>
          <w:szCs w:val="20"/>
        </w:rPr>
      </w:pPr>
      <w:r w:rsidRPr="00341B94">
        <w:rPr>
          <w:rFonts w:ascii="Arial" w:hAnsi="Arial" w:cs="Arial"/>
          <w:sz w:val="20"/>
          <w:szCs w:val="20"/>
        </w:rPr>
        <w:t>Exámenes complementarios por prioridad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4"/>
        <w:gridCol w:w="2931"/>
        <w:gridCol w:w="4641"/>
      </w:tblGrid>
      <w:tr w:rsidR="00341B94" w:rsidRPr="006E2DD4" w14:paraId="2FF0AB95" w14:textId="77777777" w:rsidTr="006E2DD4">
        <w:tc>
          <w:tcPr>
            <w:tcW w:w="900" w:type="dxa"/>
            <w:shd w:val="clear" w:color="auto" w:fill="auto"/>
          </w:tcPr>
          <w:p w14:paraId="0581F87D" w14:textId="77777777" w:rsidR="00341B94" w:rsidRPr="006E2DD4" w:rsidRDefault="00341B94" w:rsidP="006E2DD4">
            <w:pPr>
              <w:spacing w:line="276" w:lineRule="auto"/>
              <w:jc w:val="center"/>
              <w:rPr>
                <w:rFonts w:cs="Arial"/>
                <w:color w:val="000000"/>
                <w:szCs w:val="20"/>
              </w:rPr>
            </w:pPr>
            <w:commentRangeStart w:id="8"/>
            <w:r w:rsidRPr="006E2DD4">
              <w:rPr>
                <w:rFonts w:cs="Arial"/>
                <w:b/>
                <w:bCs/>
                <w:color w:val="000000"/>
                <w:szCs w:val="20"/>
              </w:rPr>
              <w:t>Prioridad</w:t>
            </w:r>
          </w:p>
        </w:tc>
        <w:tc>
          <w:tcPr>
            <w:tcW w:w="3000" w:type="dxa"/>
            <w:shd w:val="clear" w:color="auto" w:fill="auto"/>
          </w:tcPr>
          <w:p w14:paraId="6626756D" w14:textId="77777777" w:rsidR="00341B94" w:rsidRPr="006E2DD4" w:rsidRDefault="00341B94" w:rsidP="006E2DD4">
            <w:pPr>
              <w:spacing w:line="276" w:lineRule="auto"/>
              <w:jc w:val="center"/>
              <w:rPr>
                <w:rFonts w:cs="Arial"/>
                <w:color w:val="000000"/>
                <w:szCs w:val="20"/>
              </w:rPr>
            </w:pPr>
            <w:r w:rsidRPr="006E2DD4">
              <w:rPr>
                <w:rFonts w:cs="Arial"/>
                <w:b/>
                <w:bCs/>
                <w:color w:val="000000"/>
                <w:szCs w:val="20"/>
              </w:rPr>
              <w:t>Examen</w:t>
            </w:r>
          </w:p>
        </w:tc>
        <w:tc>
          <w:tcPr>
            <w:tcW w:w="4766" w:type="dxa"/>
            <w:shd w:val="clear" w:color="auto" w:fill="auto"/>
          </w:tcPr>
          <w:p w14:paraId="6C73C244" w14:textId="77777777" w:rsidR="00341B94" w:rsidRPr="006E2DD4" w:rsidRDefault="00341B94" w:rsidP="006E2DD4">
            <w:pPr>
              <w:spacing w:line="276" w:lineRule="auto"/>
              <w:jc w:val="center"/>
              <w:rPr>
                <w:rFonts w:cs="Arial"/>
                <w:color w:val="000000"/>
                <w:szCs w:val="20"/>
              </w:rPr>
            </w:pPr>
            <w:r w:rsidRPr="006E2DD4">
              <w:rPr>
                <w:rFonts w:cs="Arial"/>
                <w:b/>
                <w:bCs/>
                <w:color w:val="000000"/>
                <w:szCs w:val="20"/>
              </w:rPr>
              <w:t>Objetivo / Nota HECAM</w:t>
            </w:r>
            <w:commentRangeEnd w:id="8"/>
            <w:r>
              <w:rPr>
                <w:rStyle w:val="Refdecomentario"/>
              </w:rPr>
              <w:commentReference w:id="8"/>
            </w:r>
          </w:p>
        </w:tc>
      </w:tr>
      <w:tr w:rsidR="00341B94" w:rsidRPr="006E2DD4" w14:paraId="653AC06C" w14:textId="77777777" w:rsidTr="006E2DD4">
        <w:tc>
          <w:tcPr>
            <w:tcW w:w="900" w:type="dxa"/>
            <w:shd w:val="clear" w:color="auto" w:fill="auto"/>
          </w:tcPr>
          <w:p w14:paraId="3EF336CA" w14:textId="77777777" w:rsidR="00341B94" w:rsidRPr="006E2DD4" w:rsidRDefault="00341B94" w:rsidP="006E2DD4">
            <w:pPr>
              <w:spacing w:line="276" w:lineRule="auto"/>
              <w:rPr>
                <w:rFonts w:cs="Arial"/>
                <w:szCs w:val="20"/>
              </w:rPr>
            </w:pPr>
            <w:r w:rsidRPr="006E2DD4">
              <w:rPr>
                <w:rFonts w:cs="Arial"/>
                <w:szCs w:val="20"/>
              </w:rPr>
              <w:t>1.ª</w:t>
            </w:r>
          </w:p>
        </w:tc>
        <w:tc>
          <w:tcPr>
            <w:tcW w:w="3000" w:type="dxa"/>
            <w:shd w:val="clear" w:color="auto" w:fill="auto"/>
          </w:tcPr>
          <w:p w14:paraId="1389BE0D" w14:textId="77777777" w:rsidR="00341B94" w:rsidRPr="006E2DD4" w:rsidRDefault="00341B94" w:rsidP="006E2DD4">
            <w:pPr>
              <w:spacing w:line="276" w:lineRule="auto"/>
              <w:rPr>
                <w:rFonts w:cs="Arial"/>
                <w:szCs w:val="20"/>
              </w:rPr>
            </w:pPr>
            <w:r w:rsidRPr="006E2DD4">
              <w:rPr>
                <w:rFonts w:cs="Arial"/>
                <w:szCs w:val="20"/>
              </w:rPr>
              <w:t>Lactato sérico</w:t>
            </w:r>
          </w:p>
        </w:tc>
        <w:tc>
          <w:tcPr>
            <w:tcW w:w="4766" w:type="dxa"/>
            <w:shd w:val="clear" w:color="auto" w:fill="auto"/>
          </w:tcPr>
          <w:p w14:paraId="264CA3F5" w14:textId="77777777" w:rsidR="00341B94" w:rsidRPr="006E2DD4" w:rsidRDefault="00341B94" w:rsidP="006E2DD4">
            <w:pPr>
              <w:spacing w:line="276" w:lineRule="auto"/>
              <w:rPr>
                <w:rFonts w:cs="Arial"/>
                <w:szCs w:val="20"/>
              </w:rPr>
            </w:pPr>
            <w:r w:rsidRPr="006E2DD4">
              <w:rPr>
                <w:rFonts w:cs="Arial"/>
                <w:szCs w:val="20"/>
              </w:rPr>
              <w:t xml:space="preserve">Diagnóstico de shock séptico. &gt; 4 </w:t>
            </w:r>
            <w:proofErr w:type="spellStart"/>
            <w:r w:rsidRPr="006E2DD4">
              <w:rPr>
                <w:rFonts w:cs="Arial"/>
                <w:szCs w:val="20"/>
              </w:rPr>
              <w:t>mmol</w:t>
            </w:r>
            <w:proofErr w:type="spellEnd"/>
            <w:r w:rsidRPr="006E2DD4">
              <w:rPr>
                <w:rFonts w:cs="Arial"/>
                <w:szCs w:val="20"/>
              </w:rPr>
              <w:t>/L → resucitación agresiva independientemente de PA.</w:t>
            </w:r>
          </w:p>
        </w:tc>
      </w:tr>
      <w:tr w:rsidR="00341B94" w:rsidRPr="006E2DD4" w14:paraId="02861484" w14:textId="77777777" w:rsidTr="006E2DD4">
        <w:tc>
          <w:tcPr>
            <w:tcW w:w="900" w:type="dxa"/>
            <w:shd w:val="clear" w:color="auto" w:fill="auto"/>
          </w:tcPr>
          <w:p w14:paraId="19F4E7F2" w14:textId="77777777" w:rsidR="00341B94" w:rsidRPr="006E2DD4" w:rsidRDefault="00341B94" w:rsidP="006E2DD4">
            <w:pPr>
              <w:spacing w:line="276" w:lineRule="auto"/>
              <w:rPr>
                <w:rFonts w:cs="Arial"/>
                <w:szCs w:val="20"/>
              </w:rPr>
            </w:pPr>
            <w:r w:rsidRPr="006E2DD4">
              <w:rPr>
                <w:rFonts w:cs="Arial"/>
                <w:szCs w:val="20"/>
              </w:rPr>
              <w:t>1.ª</w:t>
            </w:r>
          </w:p>
        </w:tc>
        <w:tc>
          <w:tcPr>
            <w:tcW w:w="3000" w:type="dxa"/>
            <w:shd w:val="clear" w:color="auto" w:fill="auto"/>
          </w:tcPr>
          <w:p w14:paraId="6372FA4A" w14:textId="77777777" w:rsidR="00341B94" w:rsidRPr="006E2DD4" w:rsidRDefault="00341B94" w:rsidP="006E2DD4">
            <w:pPr>
              <w:spacing w:line="276" w:lineRule="auto"/>
              <w:rPr>
                <w:rFonts w:cs="Arial"/>
                <w:szCs w:val="20"/>
              </w:rPr>
            </w:pPr>
            <w:r w:rsidRPr="006E2DD4">
              <w:rPr>
                <w:rFonts w:cs="Arial"/>
                <w:szCs w:val="20"/>
              </w:rPr>
              <w:t>Hemocultivos × 2 (previo a ATB)</w:t>
            </w:r>
          </w:p>
        </w:tc>
        <w:tc>
          <w:tcPr>
            <w:tcW w:w="4766" w:type="dxa"/>
            <w:shd w:val="clear" w:color="auto" w:fill="auto"/>
          </w:tcPr>
          <w:p w14:paraId="4CF8DEBF" w14:textId="77777777" w:rsidR="00341B94" w:rsidRPr="006E2DD4" w:rsidRDefault="00341B94" w:rsidP="006E2DD4">
            <w:pPr>
              <w:spacing w:line="276" w:lineRule="auto"/>
              <w:rPr>
                <w:rFonts w:cs="Arial"/>
                <w:szCs w:val="20"/>
              </w:rPr>
            </w:pPr>
            <w:r w:rsidRPr="006E2DD4">
              <w:rPr>
                <w:rFonts w:cs="Arial"/>
                <w:szCs w:val="20"/>
              </w:rPr>
              <w:t>Identificar agente etiológico. IMPRESCINDIBLE antes de ATB. Tomar cultivo del foco simultáneamente.</w:t>
            </w:r>
          </w:p>
        </w:tc>
      </w:tr>
      <w:tr w:rsidR="00341B94" w:rsidRPr="006E2DD4" w14:paraId="6A412D73" w14:textId="77777777" w:rsidTr="006E2DD4">
        <w:tc>
          <w:tcPr>
            <w:tcW w:w="900" w:type="dxa"/>
            <w:shd w:val="clear" w:color="auto" w:fill="auto"/>
          </w:tcPr>
          <w:p w14:paraId="6CCDB83C" w14:textId="77777777" w:rsidR="00341B94" w:rsidRPr="006E2DD4" w:rsidRDefault="00341B94" w:rsidP="006E2DD4">
            <w:pPr>
              <w:spacing w:line="276" w:lineRule="auto"/>
              <w:rPr>
                <w:rFonts w:cs="Arial"/>
                <w:szCs w:val="20"/>
              </w:rPr>
            </w:pPr>
            <w:r w:rsidRPr="006E2DD4">
              <w:rPr>
                <w:rFonts w:cs="Arial"/>
                <w:szCs w:val="20"/>
              </w:rPr>
              <w:t>1.ª</w:t>
            </w:r>
          </w:p>
        </w:tc>
        <w:tc>
          <w:tcPr>
            <w:tcW w:w="3000" w:type="dxa"/>
            <w:shd w:val="clear" w:color="auto" w:fill="auto"/>
          </w:tcPr>
          <w:p w14:paraId="2B21BD0D" w14:textId="77777777" w:rsidR="00341B94" w:rsidRPr="006E2DD4" w:rsidRDefault="00341B94" w:rsidP="006E2DD4">
            <w:pPr>
              <w:spacing w:line="276" w:lineRule="auto"/>
              <w:rPr>
                <w:rFonts w:cs="Arial"/>
                <w:szCs w:val="20"/>
              </w:rPr>
            </w:pPr>
            <w:r w:rsidRPr="006E2DD4">
              <w:rPr>
                <w:rFonts w:cs="Arial"/>
                <w:szCs w:val="20"/>
              </w:rPr>
              <w:t>BHC, glucosa, creatinina, BUN</w:t>
            </w:r>
          </w:p>
        </w:tc>
        <w:tc>
          <w:tcPr>
            <w:tcW w:w="4766" w:type="dxa"/>
            <w:shd w:val="clear" w:color="auto" w:fill="auto"/>
          </w:tcPr>
          <w:p w14:paraId="485E71D1" w14:textId="77777777" w:rsidR="00341B94" w:rsidRPr="006E2DD4" w:rsidRDefault="00341B94" w:rsidP="006E2DD4">
            <w:pPr>
              <w:spacing w:line="276" w:lineRule="auto"/>
              <w:rPr>
                <w:rFonts w:cs="Arial"/>
                <w:szCs w:val="20"/>
              </w:rPr>
            </w:pPr>
            <w:r w:rsidRPr="006E2DD4">
              <w:rPr>
                <w:rFonts w:cs="Arial"/>
                <w:szCs w:val="20"/>
              </w:rPr>
              <w:t>SOFA (coagulación, renal); función renal para ajuste de dosis ATB. TFG con CKD-EPI.</w:t>
            </w:r>
          </w:p>
        </w:tc>
      </w:tr>
      <w:tr w:rsidR="00341B94" w:rsidRPr="006E2DD4" w14:paraId="0F0B7A00" w14:textId="77777777" w:rsidTr="006E2DD4">
        <w:tc>
          <w:tcPr>
            <w:tcW w:w="900" w:type="dxa"/>
            <w:shd w:val="clear" w:color="auto" w:fill="auto"/>
          </w:tcPr>
          <w:p w14:paraId="61797C67" w14:textId="77777777" w:rsidR="00341B94" w:rsidRPr="006E2DD4" w:rsidRDefault="00341B94" w:rsidP="006E2DD4">
            <w:pPr>
              <w:spacing w:line="276" w:lineRule="auto"/>
              <w:rPr>
                <w:rFonts w:cs="Arial"/>
                <w:szCs w:val="20"/>
              </w:rPr>
            </w:pPr>
            <w:r w:rsidRPr="006E2DD4">
              <w:rPr>
                <w:rFonts w:cs="Arial"/>
                <w:szCs w:val="20"/>
              </w:rPr>
              <w:t>1.ª</w:t>
            </w:r>
          </w:p>
        </w:tc>
        <w:tc>
          <w:tcPr>
            <w:tcW w:w="3000" w:type="dxa"/>
            <w:shd w:val="clear" w:color="auto" w:fill="auto"/>
          </w:tcPr>
          <w:p w14:paraId="0CA65D47" w14:textId="77777777" w:rsidR="00341B94" w:rsidRPr="006E2DD4" w:rsidRDefault="00341B94" w:rsidP="006E2DD4">
            <w:pPr>
              <w:spacing w:line="276" w:lineRule="auto"/>
              <w:rPr>
                <w:rFonts w:cs="Arial"/>
                <w:szCs w:val="20"/>
              </w:rPr>
            </w:pPr>
            <w:r w:rsidRPr="006E2DD4">
              <w:rPr>
                <w:rFonts w:cs="Arial"/>
                <w:szCs w:val="20"/>
              </w:rPr>
              <w:t>Bilirrubina, TGO, TGP</w:t>
            </w:r>
          </w:p>
        </w:tc>
        <w:tc>
          <w:tcPr>
            <w:tcW w:w="4766" w:type="dxa"/>
            <w:shd w:val="clear" w:color="auto" w:fill="auto"/>
          </w:tcPr>
          <w:p w14:paraId="655528CF" w14:textId="77777777" w:rsidR="00341B94" w:rsidRPr="006E2DD4" w:rsidRDefault="00341B94" w:rsidP="006E2DD4">
            <w:pPr>
              <w:spacing w:line="276" w:lineRule="auto"/>
              <w:rPr>
                <w:rFonts w:cs="Arial"/>
                <w:szCs w:val="20"/>
              </w:rPr>
            </w:pPr>
            <w:r w:rsidRPr="006E2DD4">
              <w:rPr>
                <w:rFonts w:cs="Arial"/>
                <w:szCs w:val="20"/>
              </w:rPr>
              <w:t>SOFA componente hepático.</w:t>
            </w:r>
          </w:p>
        </w:tc>
      </w:tr>
      <w:tr w:rsidR="00341B94" w:rsidRPr="006E2DD4" w14:paraId="624D4C37" w14:textId="77777777" w:rsidTr="006E2DD4">
        <w:tc>
          <w:tcPr>
            <w:tcW w:w="900" w:type="dxa"/>
            <w:shd w:val="clear" w:color="auto" w:fill="auto"/>
          </w:tcPr>
          <w:p w14:paraId="4653FB96" w14:textId="77777777" w:rsidR="00341B94" w:rsidRPr="006E2DD4" w:rsidRDefault="00341B94" w:rsidP="006E2DD4">
            <w:pPr>
              <w:spacing w:line="276" w:lineRule="auto"/>
              <w:rPr>
                <w:rFonts w:cs="Arial"/>
                <w:szCs w:val="20"/>
              </w:rPr>
            </w:pPr>
            <w:r w:rsidRPr="006E2DD4">
              <w:rPr>
                <w:rFonts w:cs="Arial"/>
                <w:szCs w:val="20"/>
              </w:rPr>
              <w:t>1.ª</w:t>
            </w:r>
          </w:p>
        </w:tc>
        <w:tc>
          <w:tcPr>
            <w:tcW w:w="3000" w:type="dxa"/>
            <w:shd w:val="clear" w:color="auto" w:fill="auto"/>
          </w:tcPr>
          <w:p w14:paraId="1EE77C11" w14:textId="77777777" w:rsidR="00341B94" w:rsidRPr="006E2DD4" w:rsidRDefault="00341B94" w:rsidP="006E2DD4">
            <w:pPr>
              <w:spacing w:line="276" w:lineRule="auto"/>
              <w:rPr>
                <w:rFonts w:cs="Arial"/>
                <w:szCs w:val="20"/>
              </w:rPr>
            </w:pPr>
            <w:r w:rsidRPr="006E2DD4">
              <w:rPr>
                <w:rFonts w:cs="Arial"/>
                <w:szCs w:val="20"/>
              </w:rPr>
              <w:t>Plaquetas, TP, TTP</w:t>
            </w:r>
          </w:p>
        </w:tc>
        <w:tc>
          <w:tcPr>
            <w:tcW w:w="4766" w:type="dxa"/>
            <w:shd w:val="clear" w:color="auto" w:fill="auto"/>
          </w:tcPr>
          <w:p w14:paraId="318F5219" w14:textId="77777777" w:rsidR="00341B94" w:rsidRPr="006E2DD4" w:rsidRDefault="00341B94" w:rsidP="006E2DD4">
            <w:pPr>
              <w:spacing w:line="276" w:lineRule="auto"/>
              <w:rPr>
                <w:rFonts w:cs="Arial"/>
                <w:szCs w:val="20"/>
              </w:rPr>
            </w:pPr>
            <w:r w:rsidRPr="006E2DD4">
              <w:rPr>
                <w:rFonts w:cs="Arial"/>
                <w:szCs w:val="20"/>
              </w:rPr>
              <w:t>SOFA coagulación; detectar CID.</w:t>
            </w:r>
          </w:p>
        </w:tc>
      </w:tr>
      <w:tr w:rsidR="00341B94" w:rsidRPr="006E2DD4" w14:paraId="1F701C91" w14:textId="77777777" w:rsidTr="006E2DD4">
        <w:tc>
          <w:tcPr>
            <w:tcW w:w="900" w:type="dxa"/>
            <w:shd w:val="clear" w:color="auto" w:fill="auto"/>
          </w:tcPr>
          <w:p w14:paraId="4A71D097" w14:textId="77777777" w:rsidR="00341B94" w:rsidRPr="006E2DD4" w:rsidRDefault="00341B94" w:rsidP="006E2DD4">
            <w:pPr>
              <w:spacing w:line="276" w:lineRule="auto"/>
              <w:rPr>
                <w:rFonts w:cs="Arial"/>
                <w:szCs w:val="20"/>
              </w:rPr>
            </w:pPr>
            <w:r w:rsidRPr="006E2DD4">
              <w:rPr>
                <w:rFonts w:cs="Arial"/>
                <w:szCs w:val="20"/>
              </w:rPr>
              <w:t>1.ª</w:t>
            </w:r>
          </w:p>
        </w:tc>
        <w:tc>
          <w:tcPr>
            <w:tcW w:w="3000" w:type="dxa"/>
            <w:shd w:val="clear" w:color="auto" w:fill="auto"/>
          </w:tcPr>
          <w:p w14:paraId="0B5C1F4E" w14:textId="77777777" w:rsidR="00341B94" w:rsidRPr="006E2DD4" w:rsidRDefault="00341B94" w:rsidP="006E2DD4">
            <w:pPr>
              <w:spacing w:line="276" w:lineRule="auto"/>
              <w:rPr>
                <w:rFonts w:cs="Arial"/>
                <w:szCs w:val="20"/>
              </w:rPr>
            </w:pPr>
            <w:r w:rsidRPr="006E2DD4">
              <w:rPr>
                <w:rFonts w:cs="Arial"/>
                <w:szCs w:val="20"/>
              </w:rPr>
              <w:t xml:space="preserve">Gases arteriales, </w:t>
            </w:r>
            <w:proofErr w:type="spellStart"/>
            <w:r w:rsidRPr="006E2DD4">
              <w:rPr>
                <w:rFonts w:cs="Arial"/>
                <w:szCs w:val="20"/>
              </w:rPr>
              <w:t>PaO</w:t>
            </w:r>
            <w:proofErr w:type="spellEnd"/>
            <w:r w:rsidRPr="006E2DD4">
              <w:rPr>
                <w:rFonts w:ascii="Cambria Math" w:hAnsi="Cambria Math" w:cs="Cambria Math"/>
                <w:szCs w:val="20"/>
              </w:rPr>
              <w:t>₂</w:t>
            </w:r>
            <w:r w:rsidRPr="006E2DD4">
              <w:rPr>
                <w:rFonts w:cs="Arial"/>
                <w:szCs w:val="20"/>
              </w:rPr>
              <w:t>/</w:t>
            </w:r>
            <w:proofErr w:type="spellStart"/>
            <w:r w:rsidRPr="006E2DD4">
              <w:rPr>
                <w:rFonts w:cs="Arial"/>
                <w:szCs w:val="20"/>
              </w:rPr>
              <w:t>FiO</w:t>
            </w:r>
            <w:proofErr w:type="spellEnd"/>
            <w:r w:rsidRPr="006E2DD4">
              <w:rPr>
                <w:rFonts w:ascii="Cambria Math" w:hAnsi="Cambria Math" w:cs="Cambria Math"/>
                <w:szCs w:val="20"/>
              </w:rPr>
              <w:t>₂</w:t>
            </w:r>
          </w:p>
        </w:tc>
        <w:tc>
          <w:tcPr>
            <w:tcW w:w="4766" w:type="dxa"/>
            <w:shd w:val="clear" w:color="auto" w:fill="auto"/>
          </w:tcPr>
          <w:p w14:paraId="68299CC5" w14:textId="77777777" w:rsidR="00341B94" w:rsidRPr="006E2DD4" w:rsidRDefault="00341B94" w:rsidP="006E2DD4">
            <w:pPr>
              <w:spacing w:line="276" w:lineRule="auto"/>
              <w:rPr>
                <w:rFonts w:cs="Arial"/>
                <w:szCs w:val="20"/>
              </w:rPr>
            </w:pPr>
            <w:r w:rsidRPr="006E2DD4">
              <w:rPr>
                <w:rFonts w:cs="Arial"/>
                <w:szCs w:val="20"/>
              </w:rPr>
              <w:t xml:space="preserve">SOFA respiratorio. Ajustar por altitud: </w:t>
            </w:r>
            <w:proofErr w:type="spellStart"/>
            <w:r w:rsidRPr="006E2DD4">
              <w:rPr>
                <w:rFonts w:cs="Arial"/>
                <w:szCs w:val="20"/>
              </w:rPr>
              <w:t>PaO</w:t>
            </w:r>
            <w:proofErr w:type="spellEnd"/>
            <w:r w:rsidRPr="006E2DD4">
              <w:rPr>
                <w:rFonts w:ascii="Cambria Math" w:hAnsi="Cambria Math" w:cs="Cambria Math"/>
                <w:szCs w:val="20"/>
              </w:rPr>
              <w:t>₂</w:t>
            </w:r>
            <w:r w:rsidRPr="006E2DD4">
              <w:rPr>
                <w:rFonts w:cs="Arial"/>
                <w:szCs w:val="20"/>
              </w:rPr>
              <w:t xml:space="preserve"> normal Quito = 65-70 </w:t>
            </w:r>
            <w:proofErr w:type="spellStart"/>
            <w:r w:rsidRPr="006E2DD4">
              <w:rPr>
                <w:rFonts w:cs="Arial"/>
                <w:szCs w:val="20"/>
              </w:rPr>
              <w:t>mmHg</w:t>
            </w:r>
            <w:proofErr w:type="spellEnd"/>
            <w:r w:rsidRPr="006E2DD4">
              <w:rPr>
                <w:rFonts w:cs="Arial"/>
                <w:szCs w:val="20"/>
              </w:rPr>
              <w:t xml:space="preserve">; </w:t>
            </w:r>
            <w:proofErr w:type="spellStart"/>
            <w:r w:rsidRPr="006E2DD4">
              <w:rPr>
                <w:rFonts w:cs="Arial"/>
                <w:szCs w:val="20"/>
              </w:rPr>
              <w:t>PaO</w:t>
            </w:r>
            <w:proofErr w:type="spellEnd"/>
            <w:r w:rsidRPr="006E2DD4">
              <w:rPr>
                <w:rFonts w:ascii="Cambria Math" w:hAnsi="Cambria Math" w:cs="Cambria Math"/>
                <w:szCs w:val="20"/>
              </w:rPr>
              <w:t>₂</w:t>
            </w:r>
            <w:r w:rsidRPr="006E2DD4">
              <w:rPr>
                <w:rFonts w:cs="Arial"/>
                <w:szCs w:val="20"/>
              </w:rPr>
              <w:t>/</w:t>
            </w:r>
            <w:proofErr w:type="spellStart"/>
            <w:r w:rsidRPr="006E2DD4">
              <w:rPr>
                <w:rFonts w:cs="Arial"/>
                <w:szCs w:val="20"/>
              </w:rPr>
              <w:t>FiO</w:t>
            </w:r>
            <w:proofErr w:type="spellEnd"/>
            <w:r w:rsidRPr="006E2DD4">
              <w:rPr>
                <w:rFonts w:ascii="Cambria Math" w:hAnsi="Cambria Math" w:cs="Cambria Math"/>
                <w:szCs w:val="20"/>
              </w:rPr>
              <w:t>₂</w:t>
            </w:r>
            <w:r w:rsidRPr="006E2DD4">
              <w:rPr>
                <w:rFonts w:cs="Arial"/>
                <w:szCs w:val="20"/>
              </w:rPr>
              <w:t xml:space="preserve"> basal ≈ 310.</w:t>
            </w:r>
          </w:p>
        </w:tc>
      </w:tr>
      <w:tr w:rsidR="00341B94" w:rsidRPr="006E2DD4" w14:paraId="2E451E2E" w14:textId="77777777" w:rsidTr="006E2DD4">
        <w:tc>
          <w:tcPr>
            <w:tcW w:w="900" w:type="dxa"/>
            <w:shd w:val="clear" w:color="auto" w:fill="auto"/>
          </w:tcPr>
          <w:p w14:paraId="2B04A8D7" w14:textId="77777777" w:rsidR="00341B94" w:rsidRPr="006E2DD4" w:rsidRDefault="00341B94" w:rsidP="006E2DD4">
            <w:pPr>
              <w:spacing w:line="276" w:lineRule="auto"/>
              <w:rPr>
                <w:rFonts w:cs="Arial"/>
                <w:szCs w:val="20"/>
              </w:rPr>
            </w:pPr>
            <w:r w:rsidRPr="006E2DD4">
              <w:rPr>
                <w:rFonts w:cs="Arial"/>
                <w:szCs w:val="20"/>
              </w:rPr>
              <w:t>2.ª</w:t>
            </w:r>
          </w:p>
        </w:tc>
        <w:tc>
          <w:tcPr>
            <w:tcW w:w="3000" w:type="dxa"/>
            <w:shd w:val="clear" w:color="auto" w:fill="auto"/>
          </w:tcPr>
          <w:p w14:paraId="6CCE027D" w14:textId="77777777" w:rsidR="00341B94" w:rsidRPr="006E2DD4" w:rsidRDefault="00341B94" w:rsidP="006E2DD4">
            <w:pPr>
              <w:spacing w:line="276" w:lineRule="auto"/>
              <w:rPr>
                <w:rFonts w:cs="Arial"/>
                <w:szCs w:val="20"/>
              </w:rPr>
            </w:pPr>
            <w:r w:rsidRPr="006E2DD4">
              <w:rPr>
                <w:rFonts w:cs="Arial"/>
                <w:szCs w:val="20"/>
              </w:rPr>
              <w:t xml:space="preserve">PCR, </w:t>
            </w:r>
            <w:proofErr w:type="spellStart"/>
            <w:r w:rsidRPr="006E2DD4">
              <w:rPr>
                <w:rFonts w:cs="Arial"/>
                <w:szCs w:val="20"/>
              </w:rPr>
              <w:t>Procalcitonina</w:t>
            </w:r>
            <w:proofErr w:type="spellEnd"/>
            <w:r w:rsidRPr="006E2DD4">
              <w:rPr>
                <w:rFonts w:cs="Arial"/>
                <w:szCs w:val="20"/>
              </w:rPr>
              <w:t xml:space="preserve"> (PCT)</w:t>
            </w:r>
          </w:p>
        </w:tc>
        <w:tc>
          <w:tcPr>
            <w:tcW w:w="4766" w:type="dxa"/>
            <w:shd w:val="clear" w:color="auto" w:fill="auto"/>
          </w:tcPr>
          <w:p w14:paraId="36427311" w14:textId="77777777" w:rsidR="00341B94" w:rsidRPr="006E2DD4" w:rsidRDefault="00341B94" w:rsidP="006E2DD4">
            <w:pPr>
              <w:spacing w:line="276" w:lineRule="auto"/>
              <w:rPr>
                <w:rFonts w:cs="Arial"/>
                <w:szCs w:val="20"/>
              </w:rPr>
            </w:pPr>
            <w:proofErr w:type="spellStart"/>
            <w:r w:rsidRPr="006E2DD4">
              <w:rPr>
                <w:rFonts w:cs="Arial"/>
                <w:szCs w:val="20"/>
              </w:rPr>
              <w:t>Biomarcadores</w:t>
            </w:r>
            <w:proofErr w:type="spellEnd"/>
            <w:r w:rsidRPr="006E2DD4">
              <w:rPr>
                <w:rFonts w:cs="Arial"/>
                <w:szCs w:val="20"/>
              </w:rPr>
              <w:t xml:space="preserve"> inflamatorios. PCT &lt; 0.5 </w:t>
            </w:r>
            <w:proofErr w:type="spellStart"/>
            <w:r w:rsidRPr="006E2DD4">
              <w:rPr>
                <w:rFonts w:cs="Arial"/>
                <w:szCs w:val="20"/>
              </w:rPr>
              <w:t>ng</w:t>
            </w:r>
            <w:proofErr w:type="spellEnd"/>
            <w:r w:rsidRPr="006E2DD4">
              <w:rPr>
                <w:rFonts w:cs="Arial"/>
                <w:szCs w:val="20"/>
              </w:rPr>
              <w:t>/</w:t>
            </w:r>
            <w:proofErr w:type="spellStart"/>
            <w:r w:rsidRPr="006E2DD4">
              <w:rPr>
                <w:rFonts w:cs="Arial"/>
                <w:szCs w:val="20"/>
              </w:rPr>
              <w:t>mL</w:t>
            </w:r>
            <w:proofErr w:type="spellEnd"/>
            <w:r w:rsidRPr="006E2DD4">
              <w:rPr>
                <w:rFonts w:cs="Arial"/>
                <w:szCs w:val="20"/>
              </w:rPr>
              <w:t xml:space="preserve"> guía para suspender ATB.</w:t>
            </w:r>
          </w:p>
        </w:tc>
      </w:tr>
      <w:tr w:rsidR="00341B94" w:rsidRPr="006E2DD4" w14:paraId="1E0417E8" w14:textId="77777777" w:rsidTr="006E2DD4">
        <w:tc>
          <w:tcPr>
            <w:tcW w:w="900" w:type="dxa"/>
            <w:shd w:val="clear" w:color="auto" w:fill="auto"/>
          </w:tcPr>
          <w:p w14:paraId="2CA39DBC" w14:textId="77777777" w:rsidR="00341B94" w:rsidRPr="006E2DD4" w:rsidRDefault="00341B94" w:rsidP="006E2DD4">
            <w:pPr>
              <w:spacing w:line="276" w:lineRule="auto"/>
              <w:rPr>
                <w:rFonts w:cs="Arial"/>
                <w:szCs w:val="20"/>
              </w:rPr>
            </w:pPr>
            <w:r w:rsidRPr="006E2DD4">
              <w:rPr>
                <w:rFonts w:cs="Arial"/>
                <w:szCs w:val="20"/>
              </w:rPr>
              <w:t>2.ª</w:t>
            </w:r>
          </w:p>
        </w:tc>
        <w:tc>
          <w:tcPr>
            <w:tcW w:w="3000" w:type="dxa"/>
            <w:shd w:val="clear" w:color="auto" w:fill="auto"/>
          </w:tcPr>
          <w:p w14:paraId="1BE6F2AA" w14:textId="77777777" w:rsidR="00341B94" w:rsidRPr="006E2DD4" w:rsidRDefault="00341B94" w:rsidP="006E2DD4">
            <w:pPr>
              <w:spacing w:line="276" w:lineRule="auto"/>
              <w:rPr>
                <w:rFonts w:cs="Arial"/>
                <w:szCs w:val="20"/>
              </w:rPr>
            </w:pPr>
            <w:proofErr w:type="spellStart"/>
            <w:r w:rsidRPr="006E2DD4">
              <w:rPr>
                <w:rFonts w:cs="Arial"/>
                <w:szCs w:val="20"/>
              </w:rPr>
              <w:t>Urocultivo</w:t>
            </w:r>
            <w:proofErr w:type="spellEnd"/>
            <w:r w:rsidRPr="006E2DD4">
              <w:rPr>
                <w:rFonts w:cs="Arial"/>
                <w:szCs w:val="20"/>
              </w:rPr>
              <w:t xml:space="preserve"> / cultivo del foco</w:t>
            </w:r>
          </w:p>
        </w:tc>
        <w:tc>
          <w:tcPr>
            <w:tcW w:w="4766" w:type="dxa"/>
            <w:shd w:val="clear" w:color="auto" w:fill="auto"/>
          </w:tcPr>
          <w:p w14:paraId="05F83489" w14:textId="77777777" w:rsidR="00341B94" w:rsidRPr="006E2DD4" w:rsidRDefault="00341B94" w:rsidP="006E2DD4">
            <w:pPr>
              <w:spacing w:line="276" w:lineRule="auto"/>
              <w:rPr>
                <w:rFonts w:cs="Arial"/>
                <w:szCs w:val="20"/>
              </w:rPr>
            </w:pPr>
            <w:r w:rsidRPr="006E2DD4">
              <w:rPr>
                <w:rFonts w:cs="Arial"/>
                <w:szCs w:val="20"/>
              </w:rPr>
              <w:t>Identificar microorganismo y sensibilidad local. Consultar Cartilla HECAM 2025 al recibir el antibiograma.</w:t>
            </w:r>
          </w:p>
        </w:tc>
      </w:tr>
      <w:tr w:rsidR="00341B94" w:rsidRPr="006E2DD4" w14:paraId="3011B7F9" w14:textId="77777777" w:rsidTr="006E2DD4">
        <w:tc>
          <w:tcPr>
            <w:tcW w:w="900" w:type="dxa"/>
            <w:shd w:val="clear" w:color="auto" w:fill="auto"/>
          </w:tcPr>
          <w:p w14:paraId="1E15D23C" w14:textId="77777777" w:rsidR="00341B94" w:rsidRPr="006E2DD4" w:rsidRDefault="00341B94" w:rsidP="006E2DD4">
            <w:pPr>
              <w:spacing w:line="276" w:lineRule="auto"/>
              <w:rPr>
                <w:rFonts w:cs="Arial"/>
                <w:szCs w:val="20"/>
              </w:rPr>
            </w:pPr>
            <w:r w:rsidRPr="006E2DD4">
              <w:rPr>
                <w:rFonts w:cs="Arial"/>
                <w:szCs w:val="20"/>
              </w:rPr>
              <w:t>2.ª</w:t>
            </w:r>
          </w:p>
        </w:tc>
        <w:tc>
          <w:tcPr>
            <w:tcW w:w="3000" w:type="dxa"/>
            <w:shd w:val="clear" w:color="auto" w:fill="auto"/>
          </w:tcPr>
          <w:p w14:paraId="462F0F0E" w14:textId="77777777" w:rsidR="00341B94" w:rsidRPr="006E2DD4" w:rsidRDefault="00341B94" w:rsidP="006E2DD4">
            <w:pPr>
              <w:spacing w:line="276" w:lineRule="auto"/>
              <w:rPr>
                <w:rFonts w:cs="Arial"/>
                <w:szCs w:val="20"/>
              </w:rPr>
            </w:pPr>
            <w:proofErr w:type="spellStart"/>
            <w:r w:rsidRPr="006E2DD4">
              <w:rPr>
                <w:rFonts w:cs="Arial"/>
                <w:szCs w:val="20"/>
              </w:rPr>
              <w:t>Rx</w:t>
            </w:r>
            <w:proofErr w:type="spellEnd"/>
            <w:r w:rsidRPr="006E2DD4">
              <w:rPr>
                <w:rFonts w:cs="Arial"/>
                <w:szCs w:val="20"/>
              </w:rPr>
              <w:t xml:space="preserve"> tórax / ECO FAST / POCUS</w:t>
            </w:r>
          </w:p>
        </w:tc>
        <w:tc>
          <w:tcPr>
            <w:tcW w:w="4766" w:type="dxa"/>
            <w:shd w:val="clear" w:color="auto" w:fill="auto"/>
          </w:tcPr>
          <w:p w14:paraId="16615BF6" w14:textId="77777777" w:rsidR="00341B94" w:rsidRPr="006E2DD4" w:rsidRDefault="00341B94" w:rsidP="006E2DD4">
            <w:pPr>
              <w:spacing w:line="276" w:lineRule="auto"/>
              <w:rPr>
                <w:rFonts w:cs="Arial"/>
                <w:szCs w:val="20"/>
              </w:rPr>
            </w:pPr>
            <w:r w:rsidRPr="006E2DD4">
              <w:rPr>
                <w:rFonts w:cs="Arial"/>
                <w:szCs w:val="20"/>
              </w:rPr>
              <w:t>Identificar foco, derrame, colección, función cardíaca.</w:t>
            </w:r>
          </w:p>
        </w:tc>
      </w:tr>
      <w:tr w:rsidR="00341B94" w:rsidRPr="006E2DD4" w14:paraId="73569ADB" w14:textId="77777777" w:rsidTr="006E2DD4">
        <w:tc>
          <w:tcPr>
            <w:tcW w:w="900" w:type="dxa"/>
            <w:shd w:val="clear" w:color="auto" w:fill="auto"/>
          </w:tcPr>
          <w:p w14:paraId="32CB8980" w14:textId="77777777" w:rsidR="00341B94" w:rsidRPr="006E2DD4" w:rsidRDefault="00341B94" w:rsidP="006E2DD4">
            <w:pPr>
              <w:spacing w:line="276" w:lineRule="auto"/>
              <w:rPr>
                <w:rFonts w:cs="Arial"/>
                <w:szCs w:val="20"/>
              </w:rPr>
            </w:pPr>
            <w:r w:rsidRPr="006E2DD4">
              <w:rPr>
                <w:rFonts w:cs="Arial"/>
                <w:szCs w:val="20"/>
              </w:rPr>
              <w:t>3.ª</w:t>
            </w:r>
          </w:p>
        </w:tc>
        <w:tc>
          <w:tcPr>
            <w:tcW w:w="3000" w:type="dxa"/>
            <w:shd w:val="clear" w:color="auto" w:fill="auto"/>
          </w:tcPr>
          <w:p w14:paraId="4566B643" w14:textId="77777777" w:rsidR="00341B94" w:rsidRPr="006E2DD4" w:rsidRDefault="00341B94" w:rsidP="006E2DD4">
            <w:pPr>
              <w:spacing w:line="276" w:lineRule="auto"/>
              <w:rPr>
                <w:rFonts w:cs="Arial"/>
                <w:szCs w:val="20"/>
              </w:rPr>
            </w:pPr>
            <w:r w:rsidRPr="006E2DD4">
              <w:rPr>
                <w:rFonts w:cs="Arial"/>
                <w:szCs w:val="20"/>
              </w:rPr>
              <w:t>TAC, RM, otras imágenes</w:t>
            </w:r>
          </w:p>
        </w:tc>
        <w:tc>
          <w:tcPr>
            <w:tcW w:w="4766" w:type="dxa"/>
            <w:shd w:val="clear" w:color="auto" w:fill="auto"/>
          </w:tcPr>
          <w:p w14:paraId="106AFC1D" w14:textId="77777777" w:rsidR="00341B94" w:rsidRPr="006E2DD4" w:rsidRDefault="00341B94" w:rsidP="006E2DD4">
            <w:pPr>
              <w:spacing w:line="276" w:lineRule="auto"/>
              <w:rPr>
                <w:rFonts w:cs="Arial"/>
                <w:szCs w:val="20"/>
              </w:rPr>
            </w:pPr>
            <w:r w:rsidRPr="006E2DD4">
              <w:rPr>
                <w:rFonts w:cs="Arial"/>
                <w:szCs w:val="20"/>
              </w:rPr>
              <w:t>Según foco sospechado. No debe retrasar el inicio de ATB &gt; 30 minutos.</w:t>
            </w:r>
          </w:p>
        </w:tc>
      </w:tr>
    </w:tbl>
    <w:p w14:paraId="5C7FB7D9" w14:textId="77777777" w:rsidR="00341B94" w:rsidRDefault="00341B94" w:rsidP="004A582F">
      <w:pPr>
        <w:jc w:val="both"/>
        <w:rPr>
          <w:rFonts w:cs="Arial"/>
          <w:szCs w:val="20"/>
        </w:rPr>
      </w:pPr>
    </w:p>
    <w:p w14:paraId="2ABCD613" w14:textId="77777777" w:rsidR="004A582F" w:rsidRPr="00CC6A06" w:rsidRDefault="004A582F" w:rsidP="004A582F">
      <w:pPr>
        <w:jc w:val="both"/>
        <w:rPr>
          <w:rFonts w:cs="Arial"/>
          <w:szCs w:val="20"/>
        </w:rPr>
      </w:pPr>
    </w:p>
    <w:p w14:paraId="296D735E" w14:textId="77777777" w:rsidR="005967B8" w:rsidRPr="00CC6A06" w:rsidRDefault="005967B8" w:rsidP="00894C78">
      <w:pPr>
        <w:pStyle w:val="Ttulo1"/>
        <w:numPr>
          <w:ilvl w:val="1"/>
          <w:numId w:val="16"/>
        </w:numPr>
        <w:spacing w:before="0" w:line="240" w:lineRule="atLeast"/>
        <w:rPr>
          <w:rFonts w:cs="Arial"/>
          <w:szCs w:val="20"/>
        </w:rPr>
      </w:pPr>
      <w:bookmarkStart w:id="9" w:name="_Toc218863603"/>
      <w:r w:rsidRPr="00CC6A06">
        <w:rPr>
          <w:rFonts w:cs="Arial"/>
          <w:szCs w:val="20"/>
        </w:rPr>
        <w:t>Plan Terapéutico / Intervenciones no farmacológicas</w:t>
      </w:r>
      <w:bookmarkEnd w:id="9"/>
    </w:p>
    <w:p w14:paraId="66EF962B" w14:textId="77777777" w:rsidR="005967B8" w:rsidRPr="00CC6A06" w:rsidRDefault="005967B8" w:rsidP="005967B8">
      <w:pPr>
        <w:pStyle w:val="Sinespaciado"/>
        <w:rPr>
          <w:rFonts w:ascii="Arial" w:hAnsi="Arial" w:cs="Arial"/>
          <w:sz w:val="20"/>
          <w:szCs w:val="20"/>
        </w:rPr>
      </w:pPr>
    </w:p>
    <w:p w14:paraId="1060D23B" w14:textId="77777777" w:rsidR="00341B94" w:rsidRPr="00840702" w:rsidRDefault="00341B94" w:rsidP="00840702">
      <w:pPr>
        <w:spacing w:line="276" w:lineRule="auto"/>
        <w:jc w:val="both"/>
        <w:rPr>
          <w:rFonts w:cs="Arial"/>
        </w:rPr>
      </w:pPr>
      <w:r w:rsidRPr="00840702">
        <w:rPr>
          <w:rFonts w:cs="Arial"/>
        </w:rPr>
        <w:t>Quién lo hace: Equipo multidisciplinario (Médico, Enfermería, Laboratorio y Farmacia).</w:t>
      </w:r>
    </w:p>
    <w:p w14:paraId="6D6DD668" w14:textId="77777777" w:rsidR="00341B94" w:rsidRDefault="00341B94" w:rsidP="00840702">
      <w:pPr>
        <w:spacing w:line="276" w:lineRule="auto"/>
        <w:jc w:val="both"/>
        <w:rPr>
          <w:rFonts w:cs="Arial"/>
        </w:rPr>
      </w:pPr>
      <w:r w:rsidRPr="00840702">
        <w:rPr>
          <w:rFonts w:cs="Arial"/>
        </w:rPr>
        <w:t>Cuándo: El paquete completo debe ejecutarse dentro de la PRIMERA HORA del reconocimiento de sepsis o shock séptico.</w:t>
      </w:r>
    </w:p>
    <w:p w14:paraId="29C73DBB" w14:textId="77777777" w:rsidR="00EB3817" w:rsidRPr="00840702" w:rsidRDefault="00EB3817" w:rsidP="00840702">
      <w:pPr>
        <w:spacing w:line="276" w:lineRule="auto"/>
        <w:jc w:val="both"/>
        <w:rPr>
          <w:rFonts w:cs="Arial"/>
        </w:rPr>
      </w:pPr>
    </w:p>
    <w:p w14:paraId="5B9802C7" w14:textId="77777777" w:rsidR="00341B94" w:rsidRPr="00840702" w:rsidRDefault="00341B94" w:rsidP="00840702">
      <w:pPr>
        <w:spacing w:line="276" w:lineRule="auto"/>
        <w:jc w:val="both"/>
        <w:rPr>
          <w:rFonts w:cs="Arial"/>
          <w:b/>
        </w:rPr>
      </w:pPr>
      <w:r w:rsidRPr="00840702">
        <w:rPr>
          <w:rFonts w:cs="Arial"/>
          <w:b/>
        </w:rPr>
        <w:t>A. Intervenciones no farmacológicas</w:t>
      </w:r>
    </w:p>
    <w:p w14:paraId="71AF6FF2" w14:textId="77777777" w:rsidR="00341B94" w:rsidRPr="00840702" w:rsidRDefault="00840702" w:rsidP="00840702">
      <w:pPr>
        <w:spacing w:line="276" w:lineRule="auto"/>
        <w:jc w:val="both"/>
        <w:rPr>
          <w:rFonts w:cs="Arial"/>
        </w:rPr>
      </w:pPr>
      <w:r w:rsidRPr="00840702">
        <w:rPr>
          <w:rFonts w:cs="Arial"/>
        </w:rPr>
        <w:t xml:space="preserve">• </w:t>
      </w:r>
      <w:r w:rsidR="00341B94" w:rsidRPr="00840702">
        <w:rPr>
          <w:rFonts w:cs="Arial"/>
        </w:rPr>
        <w:t xml:space="preserve">Asegurar vía aérea y soporte ventilatorio. En Quito: ajustar </w:t>
      </w:r>
      <w:proofErr w:type="spellStart"/>
      <w:r w:rsidR="00341B94" w:rsidRPr="00840702">
        <w:rPr>
          <w:rFonts w:cs="Arial"/>
        </w:rPr>
        <w:t>FiO</w:t>
      </w:r>
      <w:proofErr w:type="spellEnd"/>
      <w:r w:rsidR="00341B94" w:rsidRPr="00840702">
        <w:rPr>
          <w:rFonts w:ascii="Cambria Math" w:hAnsi="Cambria Math" w:cs="Cambria Math"/>
        </w:rPr>
        <w:t>₂</w:t>
      </w:r>
      <w:r w:rsidR="00341B94" w:rsidRPr="00840702">
        <w:rPr>
          <w:rFonts w:cs="Arial"/>
        </w:rPr>
        <w:t xml:space="preserve"> para </w:t>
      </w:r>
      <w:proofErr w:type="spellStart"/>
      <w:r w:rsidR="00341B94" w:rsidRPr="00840702">
        <w:rPr>
          <w:rFonts w:cs="Arial"/>
        </w:rPr>
        <w:t>SatO</w:t>
      </w:r>
      <w:proofErr w:type="spellEnd"/>
      <w:r w:rsidR="00341B94" w:rsidRPr="00840702">
        <w:rPr>
          <w:rFonts w:ascii="Cambria Math" w:hAnsi="Cambria Math" w:cs="Cambria Math"/>
        </w:rPr>
        <w:t>₂</w:t>
      </w:r>
      <w:r w:rsidR="00341B94" w:rsidRPr="00840702">
        <w:rPr>
          <w:rFonts w:cs="Arial"/>
        </w:rPr>
        <w:t xml:space="preserve"> ≥ 92 % (no perseguir </w:t>
      </w:r>
      <w:proofErr w:type="spellStart"/>
      <w:r w:rsidR="00341B94" w:rsidRPr="00840702">
        <w:rPr>
          <w:rFonts w:cs="Arial"/>
        </w:rPr>
        <w:t>SatO</w:t>
      </w:r>
      <w:proofErr w:type="spellEnd"/>
      <w:r w:rsidR="00341B94" w:rsidRPr="00840702">
        <w:rPr>
          <w:rFonts w:ascii="Cambria Math" w:hAnsi="Cambria Math" w:cs="Cambria Math"/>
        </w:rPr>
        <w:t>₂</w:t>
      </w:r>
      <w:r w:rsidR="00341B94" w:rsidRPr="00840702">
        <w:rPr>
          <w:rFonts w:cs="Arial"/>
        </w:rPr>
        <w:t xml:space="preserve"> &gt; 96 %).</w:t>
      </w:r>
    </w:p>
    <w:p w14:paraId="72668714" w14:textId="77777777" w:rsidR="00341B94" w:rsidRPr="00840702" w:rsidRDefault="00341B94" w:rsidP="00840702">
      <w:pPr>
        <w:spacing w:line="276" w:lineRule="auto"/>
        <w:jc w:val="both"/>
        <w:rPr>
          <w:rFonts w:cs="Arial"/>
        </w:rPr>
      </w:pPr>
      <w:r w:rsidRPr="00840702">
        <w:rPr>
          <w:rFonts w:cs="Arial"/>
        </w:rPr>
        <w:lastRenderedPageBreak/>
        <w:t xml:space="preserve">• Canalizar acceso venoso periférico ≥ 18G × 2 o central si no responde. </w:t>
      </w:r>
      <w:r w:rsidRPr="00990E5D">
        <w:rPr>
          <w:rFonts w:cs="Arial"/>
        </w:rPr>
        <w:t xml:space="preserve">Para </w:t>
      </w:r>
      <w:proofErr w:type="spellStart"/>
      <w:r w:rsidRPr="00990E5D">
        <w:rPr>
          <w:rFonts w:cs="Arial"/>
        </w:rPr>
        <w:t>Ceftaz</w:t>
      </w:r>
      <w:proofErr w:type="spellEnd"/>
      <w:r w:rsidRPr="00990E5D">
        <w:rPr>
          <w:rFonts w:cs="Arial"/>
        </w:rPr>
        <w:t>/</w:t>
      </w:r>
      <w:proofErr w:type="spellStart"/>
      <w:r w:rsidRPr="00990E5D">
        <w:rPr>
          <w:rFonts w:cs="Arial"/>
        </w:rPr>
        <w:t>Avibactam</w:t>
      </w:r>
      <w:proofErr w:type="spellEnd"/>
      <w:r w:rsidRPr="00990E5D">
        <w:rPr>
          <w:rFonts w:cs="Arial"/>
        </w:rPr>
        <w:t xml:space="preserve"> o </w:t>
      </w:r>
      <w:proofErr w:type="spellStart"/>
      <w:r w:rsidRPr="00990E5D">
        <w:rPr>
          <w:rFonts w:cs="Arial"/>
        </w:rPr>
        <w:t>Meropenem</w:t>
      </w:r>
      <w:proofErr w:type="spellEnd"/>
      <w:r w:rsidRPr="00990E5D">
        <w:rPr>
          <w:rFonts w:cs="Arial"/>
        </w:rPr>
        <w:t xml:space="preserve"> en infusión prolongada: acceso venoso dedicado.</w:t>
      </w:r>
    </w:p>
    <w:p w14:paraId="62590752" w14:textId="77777777" w:rsidR="00341B94" w:rsidRPr="00840702" w:rsidRDefault="00341B94" w:rsidP="00840702">
      <w:pPr>
        <w:spacing w:line="276" w:lineRule="auto"/>
        <w:jc w:val="both"/>
        <w:rPr>
          <w:rFonts w:cs="Arial"/>
        </w:rPr>
      </w:pPr>
      <w:r w:rsidRPr="00840702">
        <w:rPr>
          <w:rFonts w:cs="Arial"/>
        </w:rPr>
        <w:t>• Tomar hemocultivos × 2 series y cultivo del foco ANTES de administrar antibióticos. No retrasar ATB más de 30-45 minutos esperando cultivos.</w:t>
      </w:r>
    </w:p>
    <w:p w14:paraId="0C7AB4C7" w14:textId="77777777" w:rsidR="00341B94" w:rsidRPr="00840702" w:rsidRDefault="00341B94" w:rsidP="00840702">
      <w:pPr>
        <w:spacing w:line="276" w:lineRule="auto"/>
        <w:jc w:val="both"/>
        <w:rPr>
          <w:rFonts w:cs="Arial"/>
        </w:rPr>
      </w:pPr>
      <w:r w:rsidRPr="00840702">
        <w:rPr>
          <w:rFonts w:cs="Arial"/>
        </w:rPr>
        <w:t xml:space="preserve">• Medir lactato inicial. Si &gt; 2 </w:t>
      </w:r>
      <w:proofErr w:type="spellStart"/>
      <w:r w:rsidRPr="00840702">
        <w:rPr>
          <w:rFonts w:cs="Arial"/>
        </w:rPr>
        <w:t>mmol</w:t>
      </w:r>
      <w:proofErr w:type="spellEnd"/>
      <w:r w:rsidRPr="00840702">
        <w:rPr>
          <w:rFonts w:cs="Arial"/>
        </w:rPr>
        <w:t xml:space="preserve">/L: repetir a las 2 h (meta descenso ≥ 10 %). Si &gt; 4 </w:t>
      </w:r>
      <w:proofErr w:type="spellStart"/>
      <w:r w:rsidRPr="00840702">
        <w:rPr>
          <w:rFonts w:cs="Arial"/>
        </w:rPr>
        <w:t>mmol</w:t>
      </w:r>
      <w:proofErr w:type="spellEnd"/>
      <w:r w:rsidRPr="00840702">
        <w:rPr>
          <w:rFonts w:cs="Arial"/>
        </w:rPr>
        <w:t>/L: resucitación agresiva independiente de la PA.</w:t>
      </w:r>
    </w:p>
    <w:p w14:paraId="5A75DD8E" w14:textId="77777777" w:rsidR="00341B94" w:rsidRDefault="00341B94" w:rsidP="00840702">
      <w:pPr>
        <w:spacing w:line="276" w:lineRule="auto"/>
        <w:jc w:val="both"/>
        <w:rPr>
          <w:rFonts w:cs="Arial"/>
        </w:rPr>
      </w:pPr>
      <w:commentRangeStart w:id="10"/>
      <w:r w:rsidRPr="00840702">
        <w:rPr>
          <w:rFonts w:cs="Arial"/>
        </w:rPr>
        <w:t xml:space="preserve">• Resucitación con cristaloides: 30 </w:t>
      </w:r>
      <w:proofErr w:type="spellStart"/>
      <w:r w:rsidRPr="00840702">
        <w:rPr>
          <w:rFonts w:cs="Arial"/>
        </w:rPr>
        <w:t>mL</w:t>
      </w:r>
      <w:proofErr w:type="spellEnd"/>
      <w:r w:rsidRPr="00840702">
        <w:rPr>
          <w:rFonts w:cs="Arial"/>
        </w:rPr>
        <w:t xml:space="preserve">/kg de SS 0.9 % o </w:t>
      </w:r>
      <w:proofErr w:type="spellStart"/>
      <w:r w:rsidRPr="00840702">
        <w:rPr>
          <w:rFonts w:cs="Arial"/>
        </w:rPr>
        <w:t>Ringer</w:t>
      </w:r>
      <w:proofErr w:type="spellEnd"/>
      <w:r w:rsidRPr="00840702">
        <w:rPr>
          <w:rFonts w:cs="Arial"/>
        </w:rPr>
        <w:t xml:space="preserve"> Lactato en 3 horas si PAM &lt; 65 </w:t>
      </w:r>
      <w:proofErr w:type="spellStart"/>
      <w:r w:rsidRPr="00840702">
        <w:rPr>
          <w:rFonts w:cs="Arial"/>
        </w:rPr>
        <w:t>mmHg</w:t>
      </w:r>
      <w:proofErr w:type="spellEnd"/>
      <w:r w:rsidRPr="00840702">
        <w:rPr>
          <w:rFonts w:cs="Arial"/>
        </w:rPr>
        <w:t xml:space="preserve"> o lactato &gt; 4 </w:t>
      </w:r>
      <w:proofErr w:type="spellStart"/>
      <w:r w:rsidRPr="00840702">
        <w:rPr>
          <w:rFonts w:cs="Arial"/>
        </w:rPr>
        <w:t>mmol</w:t>
      </w:r>
      <w:proofErr w:type="spellEnd"/>
      <w:r w:rsidRPr="00840702">
        <w:rPr>
          <w:rFonts w:cs="Arial"/>
        </w:rPr>
        <w:t xml:space="preserve">/L. Reevaluar cada 500 </w:t>
      </w:r>
      <w:proofErr w:type="spellStart"/>
      <w:r w:rsidRPr="00840702">
        <w:rPr>
          <w:rFonts w:cs="Arial"/>
        </w:rPr>
        <w:t>mL</w:t>
      </w:r>
      <w:proofErr w:type="spellEnd"/>
      <w:r w:rsidRPr="00840702">
        <w:rPr>
          <w:rFonts w:cs="Arial"/>
        </w:rPr>
        <w:t xml:space="preserve"> (POCUS, elevación de piernas).</w:t>
      </w:r>
      <w:commentRangeEnd w:id="10"/>
      <w:r w:rsidR="00990E5D">
        <w:rPr>
          <w:rStyle w:val="Refdecomentario"/>
        </w:rPr>
        <w:commentReference w:id="10"/>
      </w:r>
    </w:p>
    <w:p w14:paraId="76C17151" w14:textId="77777777" w:rsidR="00EB3817" w:rsidRPr="00840702" w:rsidRDefault="00EB3817" w:rsidP="00840702">
      <w:pPr>
        <w:spacing w:line="276" w:lineRule="auto"/>
        <w:jc w:val="both"/>
        <w:rPr>
          <w:rFonts w:cs="Arial"/>
        </w:rPr>
      </w:pPr>
    </w:p>
    <w:p w14:paraId="76251D5E" w14:textId="77777777" w:rsidR="00341B94" w:rsidRPr="00840702" w:rsidRDefault="00341B94" w:rsidP="00840702">
      <w:pPr>
        <w:spacing w:line="276" w:lineRule="auto"/>
        <w:jc w:val="both"/>
        <w:rPr>
          <w:rFonts w:cs="Arial"/>
          <w:b/>
        </w:rPr>
      </w:pPr>
      <w:r w:rsidRPr="00840702">
        <w:rPr>
          <w:rFonts w:cs="Arial"/>
          <w:b/>
        </w:rPr>
        <w:t>B. Perfil de resistencia local — organismos relevantes para sepsis (Cartilla HECAM 2025)</w:t>
      </w:r>
    </w:p>
    <w:p w14:paraId="08E4A38D" w14:textId="77777777" w:rsidR="00225FC9" w:rsidRPr="00840702" w:rsidRDefault="00341B94" w:rsidP="00840702">
      <w:pPr>
        <w:spacing w:line="276" w:lineRule="auto"/>
        <w:jc w:val="both"/>
        <w:rPr>
          <w:rFonts w:cs="Arial"/>
        </w:rPr>
      </w:pPr>
      <w:r w:rsidRPr="00840702">
        <w:rPr>
          <w:rFonts w:cs="Arial"/>
        </w:rPr>
        <w:t>Metodología CMI-CLSI M100; WHONET. Semáforo: verde &lt; 30 % R (apto empírico), amarillo 30-70 % R (precaución), rojo &gt; 70 % R (no apto).</w:t>
      </w:r>
    </w:p>
    <w:p w14:paraId="46630A33" w14:textId="77777777" w:rsidR="00225FC9" w:rsidRPr="00840702" w:rsidRDefault="00225FC9" w:rsidP="00840702">
      <w:pPr>
        <w:spacing w:line="276" w:lineRule="auto"/>
        <w:jc w:val="both"/>
        <w:rPr>
          <w:rFonts w:cs="Arial"/>
        </w:rPr>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1033"/>
        <w:gridCol w:w="998"/>
        <w:gridCol w:w="996"/>
        <w:gridCol w:w="998"/>
        <w:gridCol w:w="1027"/>
        <w:gridCol w:w="991"/>
        <w:gridCol w:w="996"/>
      </w:tblGrid>
      <w:tr w:rsidR="000E6A62" w:rsidRPr="006E2DD4" w14:paraId="33A4D1DE" w14:textId="77777777" w:rsidTr="006E2DD4">
        <w:tc>
          <w:tcPr>
            <w:tcW w:w="1592" w:type="dxa"/>
            <w:shd w:val="clear" w:color="auto" w:fill="auto"/>
          </w:tcPr>
          <w:p w14:paraId="608B2649" w14:textId="77777777" w:rsidR="00341B94" w:rsidRPr="006E2DD4" w:rsidRDefault="00341B94" w:rsidP="006E2DD4">
            <w:pPr>
              <w:spacing w:line="276" w:lineRule="auto"/>
              <w:jc w:val="both"/>
              <w:rPr>
                <w:rFonts w:cs="Arial"/>
                <w:color w:val="000000"/>
              </w:rPr>
            </w:pPr>
            <w:commentRangeStart w:id="11"/>
            <w:r w:rsidRPr="006E2DD4">
              <w:rPr>
                <w:rFonts w:cs="Arial"/>
                <w:b/>
                <w:bCs/>
                <w:color w:val="000000"/>
              </w:rPr>
              <w:t>Antibiótico</w:t>
            </w:r>
          </w:p>
        </w:tc>
        <w:tc>
          <w:tcPr>
            <w:tcW w:w="1035" w:type="dxa"/>
            <w:shd w:val="clear" w:color="auto" w:fill="auto"/>
          </w:tcPr>
          <w:p w14:paraId="55489D9A" w14:textId="77777777" w:rsidR="00341B94" w:rsidRPr="006E2DD4" w:rsidRDefault="00341B94" w:rsidP="006E2DD4">
            <w:pPr>
              <w:spacing w:line="276" w:lineRule="auto"/>
              <w:jc w:val="both"/>
              <w:rPr>
                <w:rFonts w:cs="Arial"/>
                <w:color w:val="000000"/>
              </w:rPr>
            </w:pPr>
            <w:r w:rsidRPr="006E2DD4">
              <w:rPr>
                <w:rFonts w:cs="Arial"/>
                <w:b/>
                <w:bCs/>
                <w:color w:val="000000"/>
              </w:rPr>
              <w:t xml:space="preserve">E. </w:t>
            </w:r>
            <w:proofErr w:type="spellStart"/>
            <w:r w:rsidRPr="006E2DD4">
              <w:rPr>
                <w:rFonts w:cs="Arial"/>
                <w:b/>
                <w:bCs/>
                <w:color w:val="000000"/>
              </w:rPr>
              <w:t>coli</w:t>
            </w:r>
            <w:proofErr w:type="spellEnd"/>
            <w:r w:rsidRPr="006E2DD4">
              <w:rPr>
                <w:rFonts w:cs="Arial"/>
                <w:b/>
                <w:bCs/>
                <w:color w:val="000000"/>
              </w:rPr>
              <w:t xml:space="preserve"> UCI/CC Orina</w:t>
            </w:r>
          </w:p>
        </w:tc>
        <w:tc>
          <w:tcPr>
            <w:tcW w:w="1004" w:type="dxa"/>
            <w:shd w:val="clear" w:color="auto" w:fill="auto"/>
          </w:tcPr>
          <w:p w14:paraId="5DD30A0A" w14:textId="77777777" w:rsidR="00341B94" w:rsidRPr="006E2DD4" w:rsidRDefault="00341B94" w:rsidP="006E2DD4">
            <w:pPr>
              <w:spacing w:line="276" w:lineRule="auto"/>
              <w:jc w:val="both"/>
              <w:rPr>
                <w:rFonts w:cs="Arial"/>
                <w:color w:val="000000"/>
              </w:rPr>
            </w:pPr>
            <w:r w:rsidRPr="006E2DD4">
              <w:rPr>
                <w:rFonts w:cs="Arial"/>
                <w:b/>
                <w:bCs/>
                <w:color w:val="000000"/>
              </w:rPr>
              <w:t xml:space="preserve">E. </w:t>
            </w:r>
            <w:proofErr w:type="spellStart"/>
            <w:r w:rsidRPr="006E2DD4">
              <w:rPr>
                <w:rFonts w:cs="Arial"/>
                <w:b/>
                <w:bCs/>
                <w:color w:val="000000"/>
              </w:rPr>
              <w:t>coli</w:t>
            </w:r>
            <w:proofErr w:type="spellEnd"/>
            <w:r w:rsidRPr="006E2DD4">
              <w:rPr>
                <w:rFonts w:cs="Arial"/>
                <w:b/>
                <w:bCs/>
                <w:color w:val="000000"/>
              </w:rPr>
              <w:t xml:space="preserve"> </w:t>
            </w:r>
            <w:proofErr w:type="spellStart"/>
            <w:r w:rsidRPr="006E2DD4">
              <w:rPr>
                <w:rFonts w:cs="Arial"/>
                <w:b/>
                <w:bCs/>
                <w:color w:val="000000"/>
              </w:rPr>
              <w:t>Bact</w:t>
            </w:r>
            <w:proofErr w:type="spellEnd"/>
            <w:r w:rsidRPr="006E2DD4">
              <w:rPr>
                <w:rFonts w:cs="Arial"/>
                <w:b/>
                <w:bCs/>
                <w:color w:val="000000"/>
              </w:rPr>
              <w:t>. UCI</w:t>
            </w:r>
          </w:p>
        </w:tc>
        <w:tc>
          <w:tcPr>
            <w:tcW w:w="1002" w:type="dxa"/>
            <w:shd w:val="clear" w:color="auto" w:fill="auto"/>
          </w:tcPr>
          <w:p w14:paraId="04350D75" w14:textId="77777777" w:rsidR="00341B94" w:rsidRPr="006E2DD4" w:rsidRDefault="00341B94" w:rsidP="006E2DD4">
            <w:pPr>
              <w:spacing w:line="276" w:lineRule="auto"/>
              <w:jc w:val="both"/>
              <w:rPr>
                <w:rFonts w:cs="Arial"/>
                <w:color w:val="000000"/>
              </w:rPr>
            </w:pPr>
            <w:r w:rsidRPr="006E2DD4">
              <w:rPr>
                <w:rFonts w:cs="Arial"/>
                <w:b/>
                <w:bCs/>
                <w:color w:val="000000"/>
              </w:rPr>
              <w:t xml:space="preserve">K. </w:t>
            </w:r>
            <w:proofErr w:type="spellStart"/>
            <w:r w:rsidRPr="006E2DD4">
              <w:rPr>
                <w:rFonts w:cs="Arial"/>
                <w:b/>
                <w:bCs/>
                <w:color w:val="000000"/>
              </w:rPr>
              <w:t>pneu</w:t>
            </w:r>
            <w:proofErr w:type="spellEnd"/>
            <w:r w:rsidRPr="006E2DD4">
              <w:rPr>
                <w:rFonts w:cs="Arial"/>
                <w:b/>
                <w:bCs/>
                <w:color w:val="000000"/>
              </w:rPr>
              <w:t xml:space="preserve"> UCI</w:t>
            </w:r>
          </w:p>
        </w:tc>
        <w:tc>
          <w:tcPr>
            <w:tcW w:w="1004" w:type="dxa"/>
            <w:shd w:val="clear" w:color="auto" w:fill="auto"/>
          </w:tcPr>
          <w:p w14:paraId="02520398" w14:textId="77777777" w:rsidR="00341B94" w:rsidRPr="006E2DD4" w:rsidRDefault="00341B94" w:rsidP="006E2DD4">
            <w:pPr>
              <w:spacing w:line="276" w:lineRule="auto"/>
              <w:jc w:val="both"/>
              <w:rPr>
                <w:rFonts w:cs="Arial"/>
                <w:color w:val="000000"/>
              </w:rPr>
            </w:pPr>
            <w:r w:rsidRPr="006E2DD4">
              <w:rPr>
                <w:rFonts w:cs="Arial"/>
                <w:b/>
                <w:bCs/>
                <w:color w:val="000000"/>
              </w:rPr>
              <w:t xml:space="preserve">K. </w:t>
            </w:r>
            <w:proofErr w:type="spellStart"/>
            <w:r w:rsidRPr="006E2DD4">
              <w:rPr>
                <w:rFonts w:cs="Arial"/>
                <w:b/>
                <w:bCs/>
                <w:color w:val="000000"/>
              </w:rPr>
              <w:t>pneu</w:t>
            </w:r>
            <w:proofErr w:type="spellEnd"/>
            <w:r w:rsidRPr="006E2DD4">
              <w:rPr>
                <w:rFonts w:cs="Arial"/>
                <w:b/>
                <w:bCs/>
                <w:color w:val="000000"/>
              </w:rPr>
              <w:t xml:space="preserve"> </w:t>
            </w:r>
            <w:proofErr w:type="spellStart"/>
            <w:r w:rsidRPr="006E2DD4">
              <w:rPr>
                <w:rFonts w:cs="Arial"/>
                <w:b/>
                <w:bCs/>
                <w:color w:val="000000"/>
              </w:rPr>
              <w:t>Bact</w:t>
            </w:r>
            <w:proofErr w:type="spellEnd"/>
            <w:r w:rsidRPr="006E2DD4">
              <w:rPr>
                <w:rFonts w:cs="Arial"/>
                <w:b/>
                <w:bCs/>
                <w:color w:val="000000"/>
              </w:rPr>
              <w:t>. MI</w:t>
            </w:r>
          </w:p>
        </w:tc>
        <w:tc>
          <w:tcPr>
            <w:tcW w:w="1030" w:type="dxa"/>
            <w:shd w:val="clear" w:color="auto" w:fill="auto"/>
          </w:tcPr>
          <w:p w14:paraId="1F6099A4" w14:textId="77777777" w:rsidR="00341B94" w:rsidRPr="006E2DD4" w:rsidRDefault="00341B94" w:rsidP="006E2DD4">
            <w:pPr>
              <w:spacing w:line="276" w:lineRule="auto"/>
              <w:jc w:val="both"/>
              <w:rPr>
                <w:rFonts w:cs="Arial"/>
                <w:color w:val="000000"/>
              </w:rPr>
            </w:pPr>
            <w:r w:rsidRPr="006E2DD4">
              <w:rPr>
                <w:rFonts w:cs="Arial"/>
                <w:b/>
                <w:bCs/>
                <w:color w:val="000000"/>
              </w:rPr>
              <w:t xml:space="preserve">S. </w:t>
            </w:r>
            <w:proofErr w:type="spellStart"/>
            <w:r w:rsidRPr="006E2DD4">
              <w:rPr>
                <w:rFonts w:cs="Arial"/>
                <w:b/>
                <w:bCs/>
                <w:color w:val="000000"/>
              </w:rPr>
              <w:t>aureus</w:t>
            </w:r>
            <w:proofErr w:type="spellEnd"/>
            <w:r w:rsidRPr="006E2DD4">
              <w:rPr>
                <w:rFonts w:cs="Arial"/>
                <w:b/>
                <w:bCs/>
                <w:color w:val="000000"/>
              </w:rPr>
              <w:t xml:space="preserve"> UCI</w:t>
            </w:r>
          </w:p>
        </w:tc>
        <w:tc>
          <w:tcPr>
            <w:tcW w:w="997" w:type="dxa"/>
            <w:shd w:val="clear" w:color="auto" w:fill="auto"/>
          </w:tcPr>
          <w:p w14:paraId="57F2DDA1" w14:textId="77777777" w:rsidR="00341B94" w:rsidRPr="006E2DD4" w:rsidRDefault="00341B94" w:rsidP="006E2DD4">
            <w:pPr>
              <w:spacing w:line="276" w:lineRule="auto"/>
              <w:jc w:val="both"/>
              <w:rPr>
                <w:rFonts w:cs="Arial"/>
                <w:color w:val="000000"/>
              </w:rPr>
            </w:pPr>
            <w:r w:rsidRPr="006E2DD4">
              <w:rPr>
                <w:rFonts w:cs="Arial"/>
                <w:b/>
                <w:bCs/>
                <w:color w:val="000000"/>
              </w:rPr>
              <w:t xml:space="preserve">E. </w:t>
            </w:r>
            <w:proofErr w:type="spellStart"/>
            <w:r w:rsidRPr="006E2DD4">
              <w:rPr>
                <w:rFonts w:cs="Arial"/>
                <w:b/>
                <w:bCs/>
                <w:color w:val="000000"/>
              </w:rPr>
              <w:t>coli</w:t>
            </w:r>
            <w:proofErr w:type="spellEnd"/>
            <w:r w:rsidRPr="006E2DD4">
              <w:rPr>
                <w:rFonts w:cs="Arial"/>
                <w:b/>
                <w:bCs/>
                <w:color w:val="000000"/>
              </w:rPr>
              <w:t xml:space="preserve"> </w:t>
            </w:r>
            <w:proofErr w:type="spellStart"/>
            <w:r w:rsidRPr="006E2DD4">
              <w:rPr>
                <w:rFonts w:cs="Arial"/>
                <w:b/>
                <w:bCs/>
                <w:color w:val="000000"/>
              </w:rPr>
              <w:t>Abd</w:t>
            </w:r>
            <w:proofErr w:type="spellEnd"/>
            <w:r w:rsidRPr="006E2DD4">
              <w:rPr>
                <w:rFonts w:cs="Arial"/>
                <w:b/>
                <w:bCs/>
                <w:color w:val="000000"/>
              </w:rPr>
              <w:t>.</w:t>
            </w:r>
          </w:p>
        </w:tc>
        <w:tc>
          <w:tcPr>
            <w:tcW w:w="1002" w:type="dxa"/>
            <w:shd w:val="clear" w:color="auto" w:fill="auto"/>
          </w:tcPr>
          <w:p w14:paraId="1B2D4B0C" w14:textId="77777777" w:rsidR="00341B94" w:rsidRPr="006E2DD4" w:rsidRDefault="00341B94" w:rsidP="006E2DD4">
            <w:pPr>
              <w:spacing w:line="276" w:lineRule="auto"/>
              <w:jc w:val="both"/>
              <w:rPr>
                <w:rFonts w:cs="Arial"/>
                <w:color w:val="000000"/>
              </w:rPr>
            </w:pPr>
            <w:r w:rsidRPr="006E2DD4">
              <w:rPr>
                <w:rFonts w:cs="Arial"/>
                <w:b/>
                <w:bCs/>
                <w:color w:val="000000"/>
              </w:rPr>
              <w:t xml:space="preserve">K. </w:t>
            </w:r>
            <w:proofErr w:type="spellStart"/>
            <w:r w:rsidRPr="006E2DD4">
              <w:rPr>
                <w:rFonts w:cs="Arial"/>
                <w:b/>
                <w:bCs/>
                <w:color w:val="000000"/>
              </w:rPr>
              <w:t>pneu</w:t>
            </w:r>
            <w:proofErr w:type="spellEnd"/>
            <w:r w:rsidRPr="006E2DD4">
              <w:rPr>
                <w:rFonts w:cs="Arial"/>
                <w:b/>
                <w:bCs/>
                <w:color w:val="000000"/>
              </w:rPr>
              <w:t xml:space="preserve"> </w:t>
            </w:r>
            <w:proofErr w:type="spellStart"/>
            <w:r w:rsidRPr="006E2DD4">
              <w:rPr>
                <w:rFonts w:cs="Arial"/>
                <w:b/>
                <w:bCs/>
                <w:color w:val="000000"/>
              </w:rPr>
              <w:t>Abd</w:t>
            </w:r>
            <w:proofErr w:type="spellEnd"/>
            <w:r w:rsidRPr="006E2DD4">
              <w:rPr>
                <w:rFonts w:cs="Arial"/>
                <w:b/>
                <w:bCs/>
                <w:color w:val="000000"/>
              </w:rPr>
              <w:t>.</w:t>
            </w:r>
          </w:p>
        </w:tc>
      </w:tr>
      <w:tr w:rsidR="00341B94" w:rsidRPr="006E2DD4" w14:paraId="5C0A9A24" w14:textId="77777777" w:rsidTr="006E2DD4">
        <w:tc>
          <w:tcPr>
            <w:tcW w:w="1592" w:type="dxa"/>
            <w:shd w:val="clear" w:color="auto" w:fill="auto"/>
          </w:tcPr>
          <w:p w14:paraId="55140890" w14:textId="77777777" w:rsidR="00341B94" w:rsidRPr="006E2DD4" w:rsidRDefault="00341B94" w:rsidP="006E2DD4">
            <w:pPr>
              <w:spacing w:line="276" w:lineRule="auto"/>
              <w:jc w:val="both"/>
              <w:rPr>
                <w:rFonts w:cs="Arial"/>
              </w:rPr>
            </w:pPr>
            <w:proofErr w:type="spellStart"/>
            <w:r w:rsidRPr="006E2DD4">
              <w:rPr>
                <w:rFonts w:cs="Arial"/>
                <w:sz w:val="18"/>
                <w:szCs w:val="18"/>
              </w:rPr>
              <w:t>Ceftriaxona</w:t>
            </w:r>
            <w:proofErr w:type="spellEnd"/>
          </w:p>
        </w:tc>
        <w:tc>
          <w:tcPr>
            <w:tcW w:w="1035" w:type="dxa"/>
            <w:shd w:val="clear" w:color="auto" w:fill="auto"/>
          </w:tcPr>
          <w:p w14:paraId="7C99711F" w14:textId="77777777" w:rsidR="00341B94" w:rsidRPr="006E2DD4" w:rsidRDefault="00341B94" w:rsidP="006E2DD4">
            <w:pPr>
              <w:spacing w:line="276" w:lineRule="auto"/>
              <w:jc w:val="both"/>
              <w:rPr>
                <w:rFonts w:cs="Arial"/>
              </w:rPr>
            </w:pPr>
            <w:r w:rsidRPr="006E2DD4">
              <w:rPr>
                <w:rFonts w:cs="Arial"/>
                <w:sz w:val="18"/>
                <w:szCs w:val="18"/>
              </w:rPr>
              <w:t>38 %</w:t>
            </w:r>
          </w:p>
        </w:tc>
        <w:tc>
          <w:tcPr>
            <w:tcW w:w="1004" w:type="dxa"/>
            <w:shd w:val="clear" w:color="auto" w:fill="auto"/>
          </w:tcPr>
          <w:p w14:paraId="2595B949" w14:textId="77777777" w:rsidR="00341B94" w:rsidRPr="006E2DD4" w:rsidRDefault="00341B94" w:rsidP="006E2DD4">
            <w:pPr>
              <w:spacing w:line="276" w:lineRule="auto"/>
              <w:jc w:val="both"/>
              <w:rPr>
                <w:rFonts w:cs="Arial"/>
              </w:rPr>
            </w:pPr>
            <w:r w:rsidRPr="006E2DD4">
              <w:rPr>
                <w:rFonts w:cs="Arial"/>
                <w:sz w:val="18"/>
                <w:szCs w:val="18"/>
              </w:rPr>
              <w:t>(-)</w:t>
            </w:r>
          </w:p>
        </w:tc>
        <w:tc>
          <w:tcPr>
            <w:tcW w:w="1002" w:type="dxa"/>
            <w:shd w:val="clear" w:color="auto" w:fill="auto"/>
          </w:tcPr>
          <w:p w14:paraId="7BF1E548" w14:textId="77777777" w:rsidR="00341B94" w:rsidRPr="006E2DD4" w:rsidRDefault="00341B94" w:rsidP="006E2DD4">
            <w:pPr>
              <w:spacing w:line="276" w:lineRule="auto"/>
              <w:jc w:val="both"/>
              <w:rPr>
                <w:rFonts w:cs="Arial"/>
              </w:rPr>
            </w:pPr>
            <w:r w:rsidRPr="006E2DD4">
              <w:rPr>
                <w:rFonts w:cs="Arial"/>
                <w:sz w:val="18"/>
                <w:szCs w:val="18"/>
              </w:rPr>
              <w:t>54 %</w:t>
            </w:r>
          </w:p>
        </w:tc>
        <w:tc>
          <w:tcPr>
            <w:tcW w:w="1004" w:type="dxa"/>
            <w:shd w:val="clear" w:color="auto" w:fill="auto"/>
          </w:tcPr>
          <w:p w14:paraId="09F5EB1A" w14:textId="77777777" w:rsidR="00341B94" w:rsidRPr="006E2DD4" w:rsidRDefault="00341B94" w:rsidP="006E2DD4">
            <w:pPr>
              <w:spacing w:line="276" w:lineRule="auto"/>
              <w:jc w:val="both"/>
              <w:rPr>
                <w:rFonts w:cs="Arial"/>
              </w:rPr>
            </w:pPr>
            <w:r w:rsidRPr="006E2DD4">
              <w:rPr>
                <w:rFonts w:cs="Arial"/>
                <w:sz w:val="18"/>
                <w:szCs w:val="18"/>
              </w:rPr>
              <w:t>(-)</w:t>
            </w:r>
          </w:p>
        </w:tc>
        <w:tc>
          <w:tcPr>
            <w:tcW w:w="1030" w:type="dxa"/>
            <w:shd w:val="clear" w:color="auto" w:fill="auto"/>
          </w:tcPr>
          <w:p w14:paraId="3A49064F" w14:textId="77777777" w:rsidR="00341B94" w:rsidRPr="006E2DD4" w:rsidRDefault="00341B94" w:rsidP="006E2DD4">
            <w:pPr>
              <w:spacing w:line="276" w:lineRule="auto"/>
              <w:jc w:val="both"/>
              <w:rPr>
                <w:rFonts w:cs="Arial"/>
              </w:rPr>
            </w:pPr>
            <w:r w:rsidRPr="006E2DD4">
              <w:rPr>
                <w:rFonts w:cs="Arial"/>
                <w:sz w:val="18"/>
                <w:szCs w:val="18"/>
              </w:rPr>
              <w:t>(-)</w:t>
            </w:r>
          </w:p>
        </w:tc>
        <w:tc>
          <w:tcPr>
            <w:tcW w:w="997" w:type="dxa"/>
            <w:shd w:val="clear" w:color="auto" w:fill="auto"/>
          </w:tcPr>
          <w:p w14:paraId="1E83D194" w14:textId="77777777" w:rsidR="00341B94" w:rsidRPr="006E2DD4" w:rsidRDefault="00341B94" w:rsidP="006E2DD4">
            <w:pPr>
              <w:spacing w:line="276" w:lineRule="auto"/>
              <w:jc w:val="both"/>
              <w:rPr>
                <w:rFonts w:cs="Arial"/>
              </w:rPr>
            </w:pPr>
            <w:r w:rsidRPr="006E2DD4">
              <w:rPr>
                <w:rFonts w:cs="Arial"/>
                <w:sz w:val="18"/>
                <w:szCs w:val="18"/>
              </w:rPr>
              <w:t>(-)</w:t>
            </w:r>
          </w:p>
        </w:tc>
        <w:tc>
          <w:tcPr>
            <w:tcW w:w="1002" w:type="dxa"/>
            <w:shd w:val="clear" w:color="auto" w:fill="auto"/>
          </w:tcPr>
          <w:p w14:paraId="420BDC2E" w14:textId="77777777" w:rsidR="00341B94" w:rsidRPr="006E2DD4" w:rsidRDefault="00341B94" w:rsidP="006E2DD4">
            <w:pPr>
              <w:spacing w:line="276" w:lineRule="auto"/>
              <w:jc w:val="both"/>
              <w:rPr>
                <w:rFonts w:cs="Arial"/>
              </w:rPr>
            </w:pPr>
            <w:r w:rsidRPr="006E2DD4">
              <w:rPr>
                <w:rFonts w:cs="Arial"/>
                <w:sz w:val="18"/>
                <w:szCs w:val="18"/>
              </w:rPr>
              <w:t>(-)</w:t>
            </w:r>
          </w:p>
        </w:tc>
      </w:tr>
      <w:tr w:rsidR="00341B94" w:rsidRPr="006E2DD4" w14:paraId="6A614747" w14:textId="77777777" w:rsidTr="006E2DD4">
        <w:tc>
          <w:tcPr>
            <w:tcW w:w="1592" w:type="dxa"/>
            <w:shd w:val="clear" w:color="auto" w:fill="auto"/>
          </w:tcPr>
          <w:p w14:paraId="1DC83138" w14:textId="77777777" w:rsidR="00341B94" w:rsidRPr="006E2DD4" w:rsidRDefault="00341B94" w:rsidP="006E2DD4">
            <w:pPr>
              <w:spacing w:line="276" w:lineRule="auto"/>
              <w:jc w:val="both"/>
              <w:rPr>
                <w:rFonts w:cs="Arial"/>
              </w:rPr>
            </w:pPr>
            <w:proofErr w:type="spellStart"/>
            <w:r w:rsidRPr="006E2DD4">
              <w:rPr>
                <w:rFonts w:cs="Arial"/>
                <w:sz w:val="18"/>
                <w:szCs w:val="18"/>
              </w:rPr>
              <w:t>Ceftazidima</w:t>
            </w:r>
            <w:proofErr w:type="spellEnd"/>
          </w:p>
        </w:tc>
        <w:tc>
          <w:tcPr>
            <w:tcW w:w="1035" w:type="dxa"/>
            <w:shd w:val="clear" w:color="auto" w:fill="auto"/>
          </w:tcPr>
          <w:p w14:paraId="2414F887" w14:textId="77777777" w:rsidR="00341B94" w:rsidRPr="006E2DD4" w:rsidRDefault="00341B94" w:rsidP="006E2DD4">
            <w:pPr>
              <w:spacing w:line="276" w:lineRule="auto"/>
              <w:jc w:val="both"/>
              <w:rPr>
                <w:rFonts w:cs="Arial"/>
              </w:rPr>
            </w:pPr>
            <w:r w:rsidRPr="006E2DD4">
              <w:rPr>
                <w:rFonts w:cs="Arial"/>
                <w:sz w:val="18"/>
                <w:szCs w:val="18"/>
              </w:rPr>
              <w:t>27 %</w:t>
            </w:r>
          </w:p>
        </w:tc>
        <w:tc>
          <w:tcPr>
            <w:tcW w:w="1004" w:type="dxa"/>
            <w:shd w:val="clear" w:color="auto" w:fill="auto"/>
          </w:tcPr>
          <w:p w14:paraId="538F1BF3" w14:textId="77777777" w:rsidR="00341B94" w:rsidRPr="006E2DD4" w:rsidRDefault="00341B94" w:rsidP="006E2DD4">
            <w:pPr>
              <w:spacing w:line="276" w:lineRule="auto"/>
              <w:jc w:val="both"/>
              <w:rPr>
                <w:rFonts w:cs="Arial"/>
              </w:rPr>
            </w:pPr>
            <w:r w:rsidRPr="006E2DD4">
              <w:rPr>
                <w:rFonts w:cs="Arial"/>
                <w:sz w:val="18"/>
                <w:szCs w:val="18"/>
              </w:rPr>
              <w:t>40 %</w:t>
            </w:r>
          </w:p>
        </w:tc>
        <w:tc>
          <w:tcPr>
            <w:tcW w:w="1002" w:type="dxa"/>
            <w:shd w:val="clear" w:color="auto" w:fill="auto"/>
          </w:tcPr>
          <w:p w14:paraId="34300901" w14:textId="77777777" w:rsidR="00341B94" w:rsidRPr="006E2DD4" w:rsidRDefault="00341B94" w:rsidP="006E2DD4">
            <w:pPr>
              <w:spacing w:line="276" w:lineRule="auto"/>
              <w:jc w:val="both"/>
              <w:rPr>
                <w:rFonts w:cs="Arial"/>
              </w:rPr>
            </w:pPr>
            <w:r w:rsidRPr="006E2DD4">
              <w:rPr>
                <w:rFonts w:cs="Arial"/>
                <w:sz w:val="18"/>
                <w:szCs w:val="18"/>
              </w:rPr>
              <w:t>63 %</w:t>
            </w:r>
          </w:p>
        </w:tc>
        <w:tc>
          <w:tcPr>
            <w:tcW w:w="1004" w:type="dxa"/>
            <w:shd w:val="clear" w:color="auto" w:fill="auto"/>
          </w:tcPr>
          <w:p w14:paraId="31D62908" w14:textId="77777777" w:rsidR="00341B94" w:rsidRPr="006E2DD4" w:rsidRDefault="00341B94" w:rsidP="006E2DD4">
            <w:pPr>
              <w:spacing w:line="276" w:lineRule="auto"/>
              <w:jc w:val="both"/>
              <w:rPr>
                <w:rFonts w:cs="Arial"/>
              </w:rPr>
            </w:pPr>
            <w:r w:rsidRPr="006E2DD4">
              <w:rPr>
                <w:rFonts w:cs="Arial"/>
                <w:sz w:val="18"/>
                <w:szCs w:val="18"/>
              </w:rPr>
              <w:t>75 %</w:t>
            </w:r>
          </w:p>
        </w:tc>
        <w:tc>
          <w:tcPr>
            <w:tcW w:w="1030" w:type="dxa"/>
            <w:shd w:val="clear" w:color="auto" w:fill="auto"/>
          </w:tcPr>
          <w:p w14:paraId="7FF0DE2F" w14:textId="77777777" w:rsidR="00341B94" w:rsidRPr="006E2DD4" w:rsidRDefault="00341B94" w:rsidP="006E2DD4">
            <w:pPr>
              <w:spacing w:line="276" w:lineRule="auto"/>
              <w:jc w:val="both"/>
              <w:rPr>
                <w:rFonts w:cs="Arial"/>
              </w:rPr>
            </w:pPr>
            <w:r w:rsidRPr="006E2DD4">
              <w:rPr>
                <w:rFonts w:cs="Arial"/>
                <w:sz w:val="18"/>
                <w:szCs w:val="18"/>
              </w:rPr>
              <w:t>(-)</w:t>
            </w:r>
          </w:p>
        </w:tc>
        <w:tc>
          <w:tcPr>
            <w:tcW w:w="997" w:type="dxa"/>
            <w:shd w:val="clear" w:color="auto" w:fill="auto"/>
          </w:tcPr>
          <w:p w14:paraId="5688BFD0" w14:textId="77777777" w:rsidR="00341B94" w:rsidRPr="006E2DD4" w:rsidRDefault="00341B94" w:rsidP="006E2DD4">
            <w:pPr>
              <w:spacing w:line="276" w:lineRule="auto"/>
              <w:jc w:val="both"/>
              <w:rPr>
                <w:rFonts w:cs="Arial"/>
              </w:rPr>
            </w:pPr>
            <w:r w:rsidRPr="006E2DD4">
              <w:rPr>
                <w:rFonts w:cs="Arial"/>
                <w:sz w:val="18"/>
                <w:szCs w:val="18"/>
              </w:rPr>
              <w:t>36 %</w:t>
            </w:r>
          </w:p>
        </w:tc>
        <w:tc>
          <w:tcPr>
            <w:tcW w:w="1002" w:type="dxa"/>
            <w:shd w:val="clear" w:color="auto" w:fill="auto"/>
          </w:tcPr>
          <w:p w14:paraId="57336973" w14:textId="77777777" w:rsidR="00341B94" w:rsidRPr="006E2DD4" w:rsidRDefault="00341B94" w:rsidP="006E2DD4">
            <w:pPr>
              <w:spacing w:line="276" w:lineRule="auto"/>
              <w:jc w:val="both"/>
              <w:rPr>
                <w:rFonts w:cs="Arial"/>
              </w:rPr>
            </w:pPr>
            <w:r w:rsidRPr="006E2DD4">
              <w:rPr>
                <w:rFonts w:cs="Arial"/>
                <w:sz w:val="18"/>
                <w:szCs w:val="18"/>
              </w:rPr>
              <w:t>73 %</w:t>
            </w:r>
          </w:p>
        </w:tc>
      </w:tr>
      <w:tr w:rsidR="00341B94" w:rsidRPr="006E2DD4" w14:paraId="34CF4C8F" w14:textId="77777777" w:rsidTr="006E2DD4">
        <w:tc>
          <w:tcPr>
            <w:tcW w:w="1592" w:type="dxa"/>
            <w:shd w:val="clear" w:color="auto" w:fill="auto"/>
          </w:tcPr>
          <w:p w14:paraId="30F85B37" w14:textId="77777777" w:rsidR="00341B94" w:rsidRPr="006E2DD4" w:rsidRDefault="00341B94" w:rsidP="006E2DD4">
            <w:pPr>
              <w:spacing w:line="276" w:lineRule="auto"/>
              <w:jc w:val="both"/>
              <w:rPr>
                <w:rFonts w:cs="Arial"/>
              </w:rPr>
            </w:pPr>
            <w:proofErr w:type="spellStart"/>
            <w:r w:rsidRPr="006E2DD4">
              <w:rPr>
                <w:rFonts w:cs="Arial"/>
                <w:sz w:val="18"/>
                <w:szCs w:val="18"/>
              </w:rPr>
              <w:t>Cefepime</w:t>
            </w:r>
            <w:proofErr w:type="spellEnd"/>
          </w:p>
        </w:tc>
        <w:tc>
          <w:tcPr>
            <w:tcW w:w="1035" w:type="dxa"/>
            <w:shd w:val="clear" w:color="auto" w:fill="auto"/>
          </w:tcPr>
          <w:p w14:paraId="42D02073" w14:textId="77777777" w:rsidR="00341B94" w:rsidRPr="006E2DD4" w:rsidRDefault="00341B94" w:rsidP="006E2DD4">
            <w:pPr>
              <w:spacing w:line="276" w:lineRule="auto"/>
              <w:jc w:val="both"/>
              <w:rPr>
                <w:rFonts w:cs="Arial"/>
              </w:rPr>
            </w:pPr>
            <w:r w:rsidRPr="006E2DD4">
              <w:rPr>
                <w:rFonts w:cs="Arial"/>
                <w:sz w:val="18"/>
                <w:szCs w:val="18"/>
              </w:rPr>
              <w:t>31 %</w:t>
            </w:r>
          </w:p>
        </w:tc>
        <w:tc>
          <w:tcPr>
            <w:tcW w:w="1004" w:type="dxa"/>
            <w:shd w:val="clear" w:color="auto" w:fill="auto"/>
          </w:tcPr>
          <w:p w14:paraId="4579C2F4" w14:textId="77777777" w:rsidR="00341B94" w:rsidRPr="006E2DD4" w:rsidRDefault="00341B94" w:rsidP="006E2DD4">
            <w:pPr>
              <w:spacing w:line="276" w:lineRule="auto"/>
              <w:jc w:val="both"/>
              <w:rPr>
                <w:rFonts w:cs="Arial"/>
              </w:rPr>
            </w:pPr>
            <w:r w:rsidRPr="006E2DD4">
              <w:rPr>
                <w:rFonts w:cs="Arial"/>
                <w:sz w:val="18"/>
                <w:szCs w:val="18"/>
              </w:rPr>
              <w:t>40 %</w:t>
            </w:r>
          </w:p>
        </w:tc>
        <w:tc>
          <w:tcPr>
            <w:tcW w:w="1002" w:type="dxa"/>
            <w:shd w:val="clear" w:color="auto" w:fill="auto"/>
          </w:tcPr>
          <w:p w14:paraId="6B38E90C" w14:textId="77777777" w:rsidR="00341B94" w:rsidRPr="006E2DD4" w:rsidRDefault="00341B94" w:rsidP="006E2DD4">
            <w:pPr>
              <w:spacing w:line="276" w:lineRule="auto"/>
              <w:jc w:val="both"/>
              <w:rPr>
                <w:rFonts w:cs="Arial"/>
              </w:rPr>
            </w:pPr>
            <w:r w:rsidRPr="006E2DD4">
              <w:rPr>
                <w:rFonts w:cs="Arial"/>
                <w:sz w:val="18"/>
                <w:szCs w:val="18"/>
              </w:rPr>
              <w:t>63 %</w:t>
            </w:r>
          </w:p>
        </w:tc>
        <w:tc>
          <w:tcPr>
            <w:tcW w:w="1004" w:type="dxa"/>
            <w:shd w:val="clear" w:color="auto" w:fill="auto"/>
          </w:tcPr>
          <w:p w14:paraId="01516C79" w14:textId="77777777" w:rsidR="00341B94" w:rsidRPr="006E2DD4" w:rsidRDefault="00341B94" w:rsidP="006E2DD4">
            <w:pPr>
              <w:spacing w:line="276" w:lineRule="auto"/>
              <w:jc w:val="both"/>
              <w:rPr>
                <w:rFonts w:cs="Arial"/>
              </w:rPr>
            </w:pPr>
            <w:r w:rsidRPr="006E2DD4">
              <w:rPr>
                <w:rFonts w:cs="Arial"/>
                <w:sz w:val="18"/>
                <w:szCs w:val="18"/>
              </w:rPr>
              <w:t>77 %</w:t>
            </w:r>
          </w:p>
        </w:tc>
        <w:tc>
          <w:tcPr>
            <w:tcW w:w="1030" w:type="dxa"/>
            <w:shd w:val="clear" w:color="auto" w:fill="auto"/>
          </w:tcPr>
          <w:p w14:paraId="2BBAFBDB" w14:textId="77777777" w:rsidR="00341B94" w:rsidRPr="006E2DD4" w:rsidRDefault="00341B94" w:rsidP="006E2DD4">
            <w:pPr>
              <w:spacing w:line="276" w:lineRule="auto"/>
              <w:jc w:val="both"/>
              <w:rPr>
                <w:rFonts w:cs="Arial"/>
              </w:rPr>
            </w:pPr>
            <w:r w:rsidRPr="006E2DD4">
              <w:rPr>
                <w:rFonts w:cs="Arial"/>
                <w:sz w:val="18"/>
                <w:szCs w:val="18"/>
              </w:rPr>
              <w:t>(-)</w:t>
            </w:r>
          </w:p>
        </w:tc>
        <w:tc>
          <w:tcPr>
            <w:tcW w:w="997" w:type="dxa"/>
            <w:shd w:val="clear" w:color="auto" w:fill="auto"/>
          </w:tcPr>
          <w:p w14:paraId="3F5CC63E" w14:textId="77777777" w:rsidR="00341B94" w:rsidRPr="006E2DD4" w:rsidRDefault="00341B94" w:rsidP="006E2DD4">
            <w:pPr>
              <w:spacing w:line="276" w:lineRule="auto"/>
              <w:jc w:val="both"/>
              <w:rPr>
                <w:rFonts w:cs="Arial"/>
              </w:rPr>
            </w:pPr>
            <w:r w:rsidRPr="006E2DD4">
              <w:rPr>
                <w:rFonts w:cs="Arial"/>
                <w:sz w:val="18"/>
                <w:szCs w:val="18"/>
              </w:rPr>
              <w:t>40 %</w:t>
            </w:r>
          </w:p>
        </w:tc>
        <w:tc>
          <w:tcPr>
            <w:tcW w:w="1002" w:type="dxa"/>
            <w:shd w:val="clear" w:color="auto" w:fill="auto"/>
          </w:tcPr>
          <w:p w14:paraId="652E1B04" w14:textId="77777777" w:rsidR="00341B94" w:rsidRPr="006E2DD4" w:rsidRDefault="00341B94" w:rsidP="006E2DD4">
            <w:pPr>
              <w:spacing w:line="276" w:lineRule="auto"/>
              <w:jc w:val="both"/>
              <w:rPr>
                <w:rFonts w:cs="Arial"/>
              </w:rPr>
            </w:pPr>
            <w:r w:rsidRPr="006E2DD4">
              <w:rPr>
                <w:rFonts w:cs="Arial"/>
                <w:sz w:val="18"/>
                <w:szCs w:val="18"/>
              </w:rPr>
              <w:t>73 %</w:t>
            </w:r>
          </w:p>
        </w:tc>
      </w:tr>
      <w:tr w:rsidR="00341B94" w:rsidRPr="006E2DD4" w14:paraId="7BC7A86D" w14:textId="77777777" w:rsidTr="006E2DD4">
        <w:tc>
          <w:tcPr>
            <w:tcW w:w="1592" w:type="dxa"/>
            <w:shd w:val="clear" w:color="auto" w:fill="auto"/>
          </w:tcPr>
          <w:p w14:paraId="0FB8D734" w14:textId="77777777" w:rsidR="00341B94" w:rsidRPr="006E2DD4" w:rsidRDefault="00341B94" w:rsidP="006E2DD4">
            <w:pPr>
              <w:spacing w:line="276" w:lineRule="auto"/>
              <w:jc w:val="both"/>
              <w:rPr>
                <w:rFonts w:cs="Arial"/>
              </w:rPr>
            </w:pPr>
            <w:proofErr w:type="spellStart"/>
            <w:r w:rsidRPr="006E2DD4">
              <w:rPr>
                <w:rFonts w:cs="Arial"/>
                <w:sz w:val="18"/>
                <w:szCs w:val="18"/>
              </w:rPr>
              <w:t>Amp</w:t>
            </w:r>
            <w:proofErr w:type="spellEnd"/>
            <w:r w:rsidRPr="006E2DD4">
              <w:rPr>
                <w:rFonts w:cs="Arial"/>
                <w:sz w:val="18"/>
                <w:szCs w:val="18"/>
              </w:rPr>
              <w:t>/</w:t>
            </w:r>
            <w:proofErr w:type="spellStart"/>
            <w:r w:rsidRPr="006E2DD4">
              <w:rPr>
                <w:rFonts w:cs="Arial"/>
                <w:sz w:val="18"/>
                <w:szCs w:val="18"/>
              </w:rPr>
              <w:t>Sulbactam</w:t>
            </w:r>
            <w:proofErr w:type="spellEnd"/>
          </w:p>
        </w:tc>
        <w:tc>
          <w:tcPr>
            <w:tcW w:w="1035" w:type="dxa"/>
            <w:shd w:val="clear" w:color="auto" w:fill="auto"/>
          </w:tcPr>
          <w:p w14:paraId="4124A3C8" w14:textId="77777777" w:rsidR="00341B94" w:rsidRPr="006E2DD4" w:rsidRDefault="00341B94" w:rsidP="006E2DD4">
            <w:pPr>
              <w:spacing w:line="276" w:lineRule="auto"/>
              <w:jc w:val="both"/>
              <w:rPr>
                <w:rFonts w:cs="Arial"/>
              </w:rPr>
            </w:pPr>
            <w:r w:rsidRPr="006E2DD4">
              <w:rPr>
                <w:rFonts w:cs="Arial"/>
                <w:sz w:val="18"/>
                <w:szCs w:val="18"/>
              </w:rPr>
              <w:t>46 %</w:t>
            </w:r>
          </w:p>
        </w:tc>
        <w:tc>
          <w:tcPr>
            <w:tcW w:w="1004" w:type="dxa"/>
            <w:shd w:val="clear" w:color="auto" w:fill="auto"/>
          </w:tcPr>
          <w:p w14:paraId="35AC0AD8" w14:textId="77777777" w:rsidR="00341B94" w:rsidRPr="006E2DD4" w:rsidRDefault="00341B94" w:rsidP="006E2DD4">
            <w:pPr>
              <w:spacing w:line="276" w:lineRule="auto"/>
              <w:jc w:val="both"/>
              <w:rPr>
                <w:rFonts w:cs="Arial"/>
              </w:rPr>
            </w:pPr>
            <w:r w:rsidRPr="006E2DD4">
              <w:rPr>
                <w:rFonts w:cs="Arial"/>
                <w:sz w:val="18"/>
                <w:szCs w:val="18"/>
              </w:rPr>
              <w:t>63 %</w:t>
            </w:r>
          </w:p>
        </w:tc>
        <w:tc>
          <w:tcPr>
            <w:tcW w:w="1002" w:type="dxa"/>
            <w:shd w:val="clear" w:color="auto" w:fill="auto"/>
          </w:tcPr>
          <w:p w14:paraId="2428DC7C" w14:textId="77777777" w:rsidR="00341B94" w:rsidRPr="006E2DD4" w:rsidRDefault="00341B94" w:rsidP="006E2DD4">
            <w:pPr>
              <w:spacing w:line="276" w:lineRule="auto"/>
              <w:jc w:val="both"/>
              <w:rPr>
                <w:rFonts w:cs="Arial"/>
              </w:rPr>
            </w:pPr>
            <w:r w:rsidRPr="006E2DD4">
              <w:rPr>
                <w:rFonts w:cs="Arial"/>
                <w:sz w:val="18"/>
                <w:szCs w:val="18"/>
              </w:rPr>
              <w:t>65 %</w:t>
            </w:r>
          </w:p>
        </w:tc>
        <w:tc>
          <w:tcPr>
            <w:tcW w:w="1004" w:type="dxa"/>
            <w:shd w:val="clear" w:color="auto" w:fill="auto"/>
          </w:tcPr>
          <w:p w14:paraId="4E9F369F" w14:textId="77777777" w:rsidR="00341B94" w:rsidRPr="006E2DD4" w:rsidRDefault="00341B94" w:rsidP="006E2DD4">
            <w:pPr>
              <w:spacing w:line="276" w:lineRule="auto"/>
              <w:jc w:val="both"/>
              <w:rPr>
                <w:rFonts w:cs="Arial"/>
              </w:rPr>
            </w:pPr>
            <w:r w:rsidRPr="006E2DD4">
              <w:rPr>
                <w:rFonts w:cs="Arial"/>
                <w:sz w:val="18"/>
                <w:szCs w:val="18"/>
              </w:rPr>
              <w:t>81 %</w:t>
            </w:r>
          </w:p>
        </w:tc>
        <w:tc>
          <w:tcPr>
            <w:tcW w:w="1030" w:type="dxa"/>
            <w:shd w:val="clear" w:color="auto" w:fill="auto"/>
          </w:tcPr>
          <w:p w14:paraId="4CFF46BB" w14:textId="77777777" w:rsidR="00341B94" w:rsidRPr="006E2DD4" w:rsidRDefault="00341B94" w:rsidP="006E2DD4">
            <w:pPr>
              <w:spacing w:line="276" w:lineRule="auto"/>
              <w:jc w:val="both"/>
              <w:rPr>
                <w:rFonts w:cs="Arial"/>
              </w:rPr>
            </w:pPr>
            <w:r w:rsidRPr="006E2DD4">
              <w:rPr>
                <w:rFonts w:cs="Arial"/>
                <w:sz w:val="18"/>
                <w:szCs w:val="18"/>
              </w:rPr>
              <w:t>(-)</w:t>
            </w:r>
          </w:p>
        </w:tc>
        <w:tc>
          <w:tcPr>
            <w:tcW w:w="997" w:type="dxa"/>
            <w:shd w:val="clear" w:color="auto" w:fill="auto"/>
          </w:tcPr>
          <w:p w14:paraId="78494D05" w14:textId="77777777" w:rsidR="00341B94" w:rsidRPr="006E2DD4" w:rsidRDefault="00341B94" w:rsidP="006E2DD4">
            <w:pPr>
              <w:spacing w:line="276" w:lineRule="auto"/>
              <w:jc w:val="both"/>
              <w:rPr>
                <w:rFonts w:cs="Arial"/>
              </w:rPr>
            </w:pPr>
            <w:r w:rsidRPr="006E2DD4">
              <w:rPr>
                <w:rFonts w:cs="Arial"/>
                <w:sz w:val="18"/>
                <w:szCs w:val="18"/>
              </w:rPr>
              <w:t>46 %</w:t>
            </w:r>
          </w:p>
        </w:tc>
        <w:tc>
          <w:tcPr>
            <w:tcW w:w="1002" w:type="dxa"/>
            <w:shd w:val="clear" w:color="auto" w:fill="auto"/>
          </w:tcPr>
          <w:p w14:paraId="2F1CB7E5" w14:textId="77777777" w:rsidR="00341B94" w:rsidRPr="006E2DD4" w:rsidRDefault="00341B94" w:rsidP="006E2DD4">
            <w:pPr>
              <w:spacing w:line="276" w:lineRule="auto"/>
              <w:jc w:val="both"/>
              <w:rPr>
                <w:rFonts w:cs="Arial"/>
              </w:rPr>
            </w:pPr>
            <w:r w:rsidRPr="006E2DD4">
              <w:rPr>
                <w:rFonts w:cs="Arial"/>
                <w:sz w:val="18"/>
                <w:szCs w:val="18"/>
              </w:rPr>
              <w:t>(-)</w:t>
            </w:r>
          </w:p>
        </w:tc>
      </w:tr>
      <w:tr w:rsidR="00341B94" w:rsidRPr="006E2DD4" w14:paraId="2B200FA5" w14:textId="77777777" w:rsidTr="006E2DD4">
        <w:tc>
          <w:tcPr>
            <w:tcW w:w="1592" w:type="dxa"/>
            <w:shd w:val="clear" w:color="auto" w:fill="auto"/>
          </w:tcPr>
          <w:p w14:paraId="35954E71" w14:textId="77777777" w:rsidR="00341B94" w:rsidRPr="006E2DD4" w:rsidRDefault="00341B94" w:rsidP="006E2DD4">
            <w:pPr>
              <w:spacing w:line="276" w:lineRule="auto"/>
              <w:jc w:val="both"/>
              <w:rPr>
                <w:rFonts w:cs="Arial"/>
              </w:rPr>
            </w:pPr>
            <w:proofErr w:type="spellStart"/>
            <w:r w:rsidRPr="006E2DD4">
              <w:rPr>
                <w:rFonts w:cs="Arial"/>
                <w:sz w:val="18"/>
                <w:szCs w:val="18"/>
              </w:rPr>
              <w:t>Pip</w:t>
            </w:r>
            <w:proofErr w:type="spellEnd"/>
            <w:r w:rsidRPr="006E2DD4">
              <w:rPr>
                <w:rFonts w:cs="Arial"/>
                <w:sz w:val="18"/>
                <w:szCs w:val="18"/>
              </w:rPr>
              <w:t>/</w:t>
            </w:r>
            <w:proofErr w:type="spellStart"/>
            <w:r w:rsidRPr="006E2DD4">
              <w:rPr>
                <w:rFonts w:cs="Arial"/>
                <w:sz w:val="18"/>
                <w:szCs w:val="18"/>
              </w:rPr>
              <w:t>Tazobactam</w:t>
            </w:r>
            <w:proofErr w:type="spellEnd"/>
          </w:p>
        </w:tc>
        <w:tc>
          <w:tcPr>
            <w:tcW w:w="1035" w:type="dxa"/>
            <w:shd w:val="clear" w:color="auto" w:fill="auto"/>
          </w:tcPr>
          <w:p w14:paraId="3BEF0DCF" w14:textId="77777777" w:rsidR="00341B94" w:rsidRPr="006E2DD4" w:rsidRDefault="00341B94" w:rsidP="006E2DD4">
            <w:pPr>
              <w:spacing w:line="276" w:lineRule="auto"/>
              <w:jc w:val="both"/>
              <w:rPr>
                <w:rFonts w:cs="Arial"/>
              </w:rPr>
            </w:pPr>
            <w:r w:rsidRPr="006E2DD4">
              <w:rPr>
                <w:rFonts w:cs="Arial"/>
                <w:sz w:val="18"/>
                <w:szCs w:val="18"/>
              </w:rPr>
              <w:t>(-)</w:t>
            </w:r>
          </w:p>
        </w:tc>
        <w:tc>
          <w:tcPr>
            <w:tcW w:w="1004" w:type="dxa"/>
            <w:shd w:val="clear" w:color="auto" w:fill="auto"/>
          </w:tcPr>
          <w:p w14:paraId="5CF17FFC" w14:textId="77777777" w:rsidR="00341B94" w:rsidRPr="006E2DD4" w:rsidRDefault="00341B94" w:rsidP="006E2DD4">
            <w:pPr>
              <w:spacing w:line="276" w:lineRule="auto"/>
              <w:jc w:val="both"/>
              <w:rPr>
                <w:rFonts w:cs="Arial"/>
              </w:rPr>
            </w:pPr>
            <w:r w:rsidRPr="006E2DD4">
              <w:rPr>
                <w:rFonts w:cs="Arial"/>
                <w:sz w:val="18"/>
                <w:szCs w:val="18"/>
              </w:rPr>
              <w:t>(-)</w:t>
            </w:r>
          </w:p>
        </w:tc>
        <w:tc>
          <w:tcPr>
            <w:tcW w:w="1002" w:type="dxa"/>
            <w:shd w:val="clear" w:color="auto" w:fill="auto"/>
          </w:tcPr>
          <w:p w14:paraId="37C7D2D2" w14:textId="77777777" w:rsidR="00341B94" w:rsidRPr="006E2DD4" w:rsidRDefault="00341B94" w:rsidP="006E2DD4">
            <w:pPr>
              <w:spacing w:line="276" w:lineRule="auto"/>
              <w:jc w:val="both"/>
              <w:rPr>
                <w:rFonts w:cs="Arial"/>
              </w:rPr>
            </w:pPr>
            <w:r w:rsidRPr="006E2DD4">
              <w:rPr>
                <w:rFonts w:cs="Arial"/>
                <w:sz w:val="18"/>
                <w:szCs w:val="18"/>
              </w:rPr>
              <w:t>65 %</w:t>
            </w:r>
          </w:p>
        </w:tc>
        <w:tc>
          <w:tcPr>
            <w:tcW w:w="1004" w:type="dxa"/>
            <w:shd w:val="clear" w:color="auto" w:fill="auto"/>
          </w:tcPr>
          <w:p w14:paraId="07EF87D4" w14:textId="77777777" w:rsidR="00341B94" w:rsidRPr="006E2DD4" w:rsidRDefault="00341B94" w:rsidP="006E2DD4">
            <w:pPr>
              <w:spacing w:line="276" w:lineRule="auto"/>
              <w:jc w:val="both"/>
              <w:rPr>
                <w:rFonts w:cs="Arial"/>
              </w:rPr>
            </w:pPr>
            <w:r w:rsidRPr="006E2DD4">
              <w:rPr>
                <w:rFonts w:cs="Arial"/>
                <w:sz w:val="18"/>
                <w:szCs w:val="18"/>
              </w:rPr>
              <w:t>76 %</w:t>
            </w:r>
          </w:p>
        </w:tc>
        <w:tc>
          <w:tcPr>
            <w:tcW w:w="1030" w:type="dxa"/>
            <w:shd w:val="clear" w:color="auto" w:fill="auto"/>
          </w:tcPr>
          <w:p w14:paraId="0B3A72B6" w14:textId="77777777" w:rsidR="00341B94" w:rsidRPr="006E2DD4" w:rsidRDefault="00341B94" w:rsidP="006E2DD4">
            <w:pPr>
              <w:spacing w:line="276" w:lineRule="auto"/>
              <w:jc w:val="both"/>
              <w:rPr>
                <w:rFonts w:cs="Arial"/>
              </w:rPr>
            </w:pPr>
            <w:r w:rsidRPr="006E2DD4">
              <w:rPr>
                <w:rFonts w:cs="Arial"/>
                <w:sz w:val="18"/>
                <w:szCs w:val="18"/>
              </w:rPr>
              <w:t>(-)</w:t>
            </w:r>
          </w:p>
        </w:tc>
        <w:tc>
          <w:tcPr>
            <w:tcW w:w="997" w:type="dxa"/>
            <w:shd w:val="clear" w:color="auto" w:fill="auto"/>
          </w:tcPr>
          <w:p w14:paraId="5C4F676A" w14:textId="77777777" w:rsidR="00341B94" w:rsidRPr="006E2DD4" w:rsidRDefault="00341B94" w:rsidP="006E2DD4">
            <w:pPr>
              <w:spacing w:line="276" w:lineRule="auto"/>
              <w:jc w:val="both"/>
              <w:rPr>
                <w:rFonts w:cs="Arial"/>
              </w:rPr>
            </w:pPr>
            <w:r w:rsidRPr="006E2DD4">
              <w:rPr>
                <w:rFonts w:cs="Arial"/>
                <w:sz w:val="18"/>
                <w:szCs w:val="18"/>
              </w:rPr>
              <w:t>46 %</w:t>
            </w:r>
          </w:p>
        </w:tc>
        <w:tc>
          <w:tcPr>
            <w:tcW w:w="1002" w:type="dxa"/>
            <w:shd w:val="clear" w:color="auto" w:fill="auto"/>
          </w:tcPr>
          <w:p w14:paraId="6D3F294B" w14:textId="77777777" w:rsidR="00341B94" w:rsidRPr="006E2DD4" w:rsidRDefault="00341B94" w:rsidP="006E2DD4">
            <w:pPr>
              <w:spacing w:line="276" w:lineRule="auto"/>
              <w:jc w:val="both"/>
              <w:rPr>
                <w:rFonts w:cs="Arial"/>
              </w:rPr>
            </w:pPr>
            <w:r w:rsidRPr="006E2DD4">
              <w:rPr>
                <w:rFonts w:cs="Arial"/>
                <w:sz w:val="18"/>
                <w:szCs w:val="18"/>
              </w:rPr>
              <w:t>79 %</w:t>
            </w:r>
          </w:p>
        </w:tc>
      </w:tr>
      <w:tr w:rsidR="00341B94" w:rsidRPr="006E2DD4" w14:paraId="14F2F381" w14:textId="77777777" w:rsidTr="006E2DD4">
        <w:tc>
          <w:tcPr>
            <w:tcW w:w="1592" w:type="dxa"/>
            <w:shd w:val="clear" w:color="auto" w:fill="auto"/>
          </w:tcPr>
          <w:p w14:paraId="0804E7EA" w14:textId="77777777" w:rsidR="00341B94" w:rsidRPr="006E2DD4" w:rsidRDefault="00341B94" w:rsidP="006E2DD4">
            <w:pPr>
              <w:spacing w:line="276" w:lineRule="auto"/>
              <w:jc w:val="both"/>
              <w:rPr>
                <w:rFonts w:cs="Arial"/>
              </w:rPr>
            </w:pPr>
            <w:proofErr w:type="spellStart"/>
            <w:r w:rsidRPr="006E2DD4">
              <w:rPr>
                <w:rFonts w:cs="Arial"/>
                <w:sz w:val="18"/>
                <w:szCs w:val="18"/>
              </w:rPr>
              <w:t>Imipenem</w:t>
            </w:r>
            <w:proofErr w:type="spellEnd"/>
          </w:p>
        </w:tc>
        <w:tc>
          <w:tcPr>
            <w:tcW w:w="1035" w:type="dxa"/>
            <w:shd w:val="clear" w:color="auto" w:fill="auto"/>
          </w:tcPr>
          <w:p w14:paraId="3F41AD9C" w14:textId="77777777" w:rsidR="00341B94" w:rsidRPr="006E2DD4" w:rsidRDefault="00341B94" w:rsidP="006E2DD4">
            <w:pPr>
              <w:spacing w:line="276" w:lineRule="auto"/>
              <w:jc w:val="both"/>
              <w:rPr>
                <w:rFonts w:cs="Arial"/>
              </w:rPr>
            </w:pPr>
            <w:r w:rsidRPr="006E2DD4">
              <w:rPr>
                <w:rFonts w:cs="Arial"/>
                <w:sz w:val="18"/>
                <w:szCs w:val="18"/>
              </w:rPr>
              <w:t>(-)</w:t>
            </w:r>
          </w:p>
        </w:tc>
        <w:tc>
          <w:tcPr>
            <w:tcW w:w="1004" w:type="dxa"/>
            <w:shd w:val="clear" w:color="auto" w:fill="auto"/>
          </w:tcPr>
          <w:p w14:paraId="55AE1CF3" w14:textId="77777777" w:rsidR="00341B94" w:rsidRPr="006E2DD4" w:rsidRDefault="00341B94" w:rsidP="006E2DD4">
            <w:pPr>
              <w:spacing w:line="276" w:lineRule="auto"/>
              <w:jc w:val="both"/>
              <w:rPr>
                <w:rFonts w:cs="Arial"/>
              </w:rPr>
            </w:pPr>
            <w:r w:rsidRPr="006E2DD4">
              <w:rPr>
                <w:rFonts w:cs="Arial"/>
                <w:sz w:val="18"/>
                <w:szCs w:val="18"/>
              </w:rPr>
              <w:t>10 %</w:t>
            </w:r>
          </w:p>
        </w:tc>
        <w:tc>
          <w:tcPr>
            <w:tcW w:w="1002" w:type="dxa"/>
            <w:shd w:val="clear" w:color="auto" w:fill="auto"/>
          </w:tcPr>
          <w:p w14:paraId="139989F8" w14:textId="77777777" w:rsidR="00341B94" w:rsidRPr="006E2DD4" w:rsidRDefault="00341B94" w:rsidP="006E2DD4">
            <w:pPr>
              <w:spacing w:line="276" w:lineRule="auto"/>
              <w:jc w:val="both"/>
              <w:rPr>
                <w:rFonts w:cs="Arial"/>
              </w:rPr>
            </w:pPr>
            <w:r w:rsidRPr="006E2DD4">
              <w:rPr>
                <w:rFonts w:cs="Arial"/>
                <w:sz w:val="18"/>
                <w:szCs w:val="18"/>
              </w:rPr>
              <w:t>50 %</w:t>
            </w:r>
          </w:p>
        </w:tc>
        <w:tc>
          <w:tcPr>
            <w:tcW w:w="1004" w:type="dxa"/>
            <w:shd w:val="clear" w:color="auto" w:fill="auto"/>
          </w:tcPr>
          <w:p w14:paraId="044EB3F5" w14:textId="77777777" w:rsidR="00341B94" w:rsidRPr="006E2DD4" w:rsidRDefault="00341B94" w:rsidP="006E2DD4">
            <w:pPr>
              <w:spacing w:line="276" w:lineRule="auto"/>
              <w:jc w:val="both"/>
              <w:rPr>
                <w:rFonts w:cs="Arial"/>
              </w:rPr>
            </w:pPr>
            <w:r w:rsidRPr="006E2DD4">
              <w:rPr>
                <w:rFonts w:cs="Arial"/>
                <w:sz w:val="18"/>
                <w:szCs w:val="18"/>
              </w:rPr>
              <w:t>76 %</w:t>
            </w:r>
          </w:p>
        </w:tc>
        <w:tc>
          <w:tcPr>
            <w:tcW w:w="1030" w:type="dxa"/>
            <w:shd w:val="clear" w:color="auto" w:fill="auto"/>
          </w:tcPr>
          <w:p w14:paraId="5A5A6EB5" w14:textId="77777777" w:rsidR="00341B94" w:rsidRPr="006E2DD4" w:rsidRDefault="00341B94" w:rsidP="006E2DD4">
            <w:pPr>
              <w:spacing w:line="276" w:lineRule="auto"/>
              <w:jc w:val="both"/>
              <w:rPr>
                <w:rFonts w:cs="Arial"/>
              </w:rPr>
            </w:pPr>
            <w:r w:rsidRPr="006E2DD4">
              <w:rPr>
                <w:rFonts w:cs="Arial"/>
                <w:sz w:val="18"/>
                <w:szCs w:val="18"/>
              </w:rPr>
              <w:t>(-)</w:t>
            </w:r>
          </w:p>
        </w:tc>
        <w:tc>
          <w:tcPr>
            <w:tcW w:w="997" w:type="dxa"/>
            <w:shd w:val="clear" w:color="auto" w:fill="auto"/>
          </w:tcPr>
          <w:p w14:paraId="5A55F224" w14:textId="77777777" w:rsidR="00341B94" w:rsidRPr="006E2DD4" w:rsidRDefault="00341B94" w:rsidP="006E2DD4">
            <w:pPr>
              <w:spacing w:line="276" w:lineRule="auto"/>
              <w:jc w:val="both"/>
              <w:rPr>
                <w:rFonts w:cs="Arial"/>
              </w:rPr>
            </w:pPr>
            <w:r w:rsidRPr="006E2DD4">
              <w:rPr>
                <w:rFonts w:cs="Arial"/>
                <w:sz w:val="18"/>
                <w:szCs w:val="18"/>
              </w:rPr>
              <w:t>4 %</w:t>
            </w:r>
          </w:p>
        </w:tc>
        <w:tc>
          <w:tcPr>
            <w:tcW w:w="1002" w:type="dxa"/>
            <w:shd w:val="clear" w:color="auto" w:fill="auto"/>
          </w:tcPr>
          <w:p w14:paraId="2E37277F" w14:textId="77777777" w:rsidR="00341B94" w:rsidRPr="006E2DD4" w:rsidRDefault="00341B94" w:rsidP="006E2DD4">
            <w:pPr>
              <w:spacing w:line="276" w:lineRule="auto"/>
              <w:jc w:val="both"/>
              <w:rPr>
                <w:rFonts w:cs="Arial"/>
              </w:rPr>
            </w:pPr>
            <w:r w:rsidRPr="006E2DD4">
              <w:rPr>
                <w:rFonts w:cs="Arial"/>
                <w:sz w:val="18"/>
                <w:szCs w:val="18"/>
              </w:rPr>
              <w:t>(-)</w:t>
            </w:r>
          </w:p>
        </w:tc>
      </w:tr>
      <w:tr w:rsidR="00341B94" w:rsidRPr="006E2DD4" w14:paraId="0CD2891C" w14:textId="77777777" w:rsidTr="006E2DD4">
        <w:tc>
          <w:tcPr>
            <w:tcW w:w="1592" w:type="dxa"/>
            <w:shd w:val="clear" w:color="auto" w:fill="auto"/>
          </w:tcPr>
          <w:p w14:paraId="47745076" w14:textId="77777777" w:rsidR="00341B94" w:rsidRPr="006E2DD4" w:rsidRDefault="00341B94" w:rsidP="006E2DD4">
            <w:pPr>
              <w:spacing w:line="276" w:lineRule="auto"/>
              <w:jc w:val="both"/>
              <w:rPr>
                <w:rFonts w:cs="Arial"/>
              </w:rPr>
            </w:pPr>
            <w:proofErr w:type="spellStart"/>
            <w:r w:rsidRPr="006E2DD4">
              <w:rPr>
                <w:rFonts w:cs="Arial"/>
                <w:sz w:val="18"/>
                <w:szCs w:val="18"/>
              </w:rPr>
              <w:t>Meropenem</w:t>
            </w:r>
            <w:proofErr w:type="spellEnd"/>
          </w:p>
        </w:tc>
        <w:tc>
          <w:tcPr>
            <w:tcW w:w="1035" w:type="dxa"/>
            <w:shd w:val="clear" w:color="auto" w:fill="auto"/>
          </w:tcPr>
          <w:p w14:paraId="543FAC56" w14:textId="77777777" w:rsidR="00341B94" w:rsidRPr="006E2DD4" w:rsidRDefault="00341B94" w:rsidP="006E2DD4">
            <w:pPr>
              <w:spacing w:line="276" w:lineRule="auto"/>
              <w:jc w:val="both"/>
              <w:rPr>
                <w:rFonts w:cs="Arial"/>
              </w:rPr>
            </w:pPr>
            <w:r w:rsidRPr="006E2DD4">
              <w:rPr>
                <w:rFonts w:cs="Arial"/>
                <w:sz w:val="18"/>
                <w:szCs w:val="18"/>
              </w:rPr>
              <w:t>(-)</w:t>
            </w:r>
          </w:p>
        </w:tc>
        <w:tc>
          <w:tcPr>
            <w:tcW w:w="1004" w:type="dxa"/>
            <w:shd w:val="clear" w:color="auto" w:fill="auto"/>
          </w:tcPr>
          <w:p w14:paraId="29C3478B" w14:textId="77777777" w:rsidR="00341B94" w:rsidRPr="006E2DD4" w:rsidRDefault="00341B94" w:rsidP="006E2DD4">
            <w:pPr>
              <w:spacing w:line="276" w:lineRule="auto"/>
              <w:jc w:val="both"/>
              <w:rPr>
                <w:rFonts w:cs="Arial"/>
              </w:rPr>
            </w:pPr>
            <w:r w:rsidRPr="006E2DD4">
              <w:rPr>
                <w:rFonts w:cs="Arial"/>
                <w:sz w:val="18"/>
                <w:szCs w:val="18"/>
              </w:rPr>
              <w:t>0 %</w:t>
            </w:r>
          </w:p>
        </w:tc>
        <w:tc>
          <w:tcPr>
            <w:tcW w:w="1002" w:type="dxa"/>
            <w:shd w:val="clear" w:color="auto" w:fill="auto"/>
          </w:tcPr>
          <w:p w14:paraId="439C7357" w14:textId="77777777" w:rsidR="00341B94" w:rsidRPr="006E2DD4" w:rsidRDefault="00341B94" w:rsidP="006E2DD4">
            <w:pPr>
              <w:spacing w:line="276" w:lineRule="auto"/>
              <w:jc w:val="both"/>
              <w:rPr>
                <w:rFonts w:cs="Arial"/>
              </w:rPr>
            </w:pPr>
            <w:r w:rsidRPr="006E2DD4">
              <w:rPr>
                <w:rFonts w:cs="Arial"/>
                <w:sz w:val="18"/>
                <w:szCs w:val="18"/>
              </w:rPr>
              <w:t>49 %</w:t>
            </w:r>
          </w:p>
        </w:tc>
        <w:tc>
          <w:tcPr>
            <w:tcW w:w="1004" w:type="dxa"/>
            <w:shd w:val="clear" w:color="auto" w:fill="auto"/>
          </w:tcPr>
          <w:p w14:paraId="6401B442" w14:textId="77777777" w:rsidR="00341B94" w:rsidRPr="006E2DD4" w:rsidRDefault="00341B94" w:rsidP="006E2DD4">
            <w:pPr>
              <w:spacing w:line="276" w:lineRule="auto"/>
              <w:jc w:val="both"/>
              <w:rPr>
                <w:rFonts w:cs="Arial"/>
              </w:rPr>
            </w:pPr>
            <w:r w:rsidRPr="006E2DD4">
              <w:rPr>
                <w:rFonts w:cs="Arial"/>
                <w:sz w:val="18"/>
                <w:szCs w:val="18"/>
              </w:rPr>
              <w:t>56 %</w:t>
            </w:r>
          </w:p>
        </w:tc>
        <w:tc>
          <w:tcPr>
            <w:tcW w:w="1030" w:type="dxa"/>
            <w:shd w:val="clear" w:color="auto" w:fill="auto"/>
          </w:tcPr>
          <w:p w14:paraId="306D3825" w14:textId="77777777" w:rsidR="00341B94" w:rsidRPr="006E2DD4" w:rsidRDefault="00341B94" w:rsidP="006E2DD4">
            <w:pPr>
              <w:spacing w:line="276" w:lineRule="auto"/>
              <w:jc w:val="both"/>
              <w:rPr>
                <w:rFonts w:cs="Arial"/>
              </w:rPr>
            </w:pPr>
            <w:r w:rsidRPr="006E2DD4">
              <w:rPr>
                <w:rFonts w:cs="Arial"/>
                <w:sz w:val="18"/>
                <w:szCs w:val="18"/>
              </w:rPr>
              <w:t>(-)</w:t>
            </w:r>
          </w:p>
        </w:tc>
        <w:tc>
          <w:tcPr>
            <w:tcW w:w="997" w:type="dxa"/>
            <w:shd w:val="clear" w:color="auto" w:fill="auto"/>
          </w:tcPr>
          <w:p w14:paraId="690FBA0E" w14:textId="77777777" w:rsidR="00341B94" w:rsidRPr="006E2DD4" w:rsidRDefault="00341B94" w:rsidP="006E2DD4">
            <w:pPr>
              <w:spacing w:line="276" w:lineRule="auto"/>
              <w:jc w:val="both"/>
              <w:rPr>
                <w:rFonts w:cs="Arial"/>
              </w:rPr>
            </w:pPr>
            <w:r w:rsidRPr="006E2DD4">
              <w:rPr>
                <w:rFonts w:cs="Arial"/>
                <w:sz w:val="18"/>
                <w:szCs w:val="18"/>
              </w:rPr>
              <w:t>4 %</w:t>
            </w:r>
          </w:p>
        </w:tc>
        <w:tc>
          <w:tcPr>
            <w:tcW w:w="1002" w:type="dxa"/>
            <w:shd w:val="clear" w:color="auto" w:fill="auto"/>
          </w:tcPr>
          <w:p w14:paraId="1B61AA64" w14:textId="77777777" w:rsidR="00341B94" w:rsidRPr="006E2DD4" w:rsidRDefault="00341B94" w:rsidP="006E2DD4">
            <w:pPr>
              <w:spacing w:line="276" w:lineRule="auto"/>
              <w:jc w:val="both"/>
              <w:rPr>
                <w:rFonts w:cs="Arial"/>
              </w:rPr>
            </w:pPr>
            <w:r w:rsidRPr="006E2DD4">
              <w:rPr>
                <w:rFonts w:cs="Arial"/>
                <w:sz w:val="18"/>
                <w:szCs w:val="18"/>
              </w:rPr>
              <w:t>53 %</w:t>
            </w:r>
          </w:p>
        </w:tc>
      </w:tr>
      <w:tr w:rsidR="00341B94" w:rsidRPr="006E2DD4" w14:paraId="1E134CDB" w14:textId="77777777" w:rsidTr="006E2DD4">
        <w:tc>
          <w:tcPr>
            <w:tcW w:w="1592" w:type="dxa"/>
            <w:shd w:val="clear" w:color="auto" w:fill="auto"/>
          </w:tcPr>
          <w:p w14:paraId="03E2B54B" w14:textId="77777777" w:rsidR="00341B94" w:rsidRPr="006E2DD4" w:rsidRDefault="00341B94" w:rsidP="006E2DD4">
            <w:pPr>
              <w:spacing w:line="276" w:lineRule="auto"/>
              <w:jc w:val="both"/>
              <w:rPr>
                <w:rFonts w:cs="Arial"/>
              </w:rPr>
            </w:pPr>
            <w:proofErr w:type="spellStart"/>
            <w:r w:rsidRPr="006E2DD4">
              <w:rPr>
                <w:rFonts w:cs="Arial"/>
                <w:sz w:val="18"/>
                <w:szCs w:val="18"/>
              </w:rPr>
              <w:t>Ceftaz</w:t>
            </w:r>
            <w:proofErr w:type="spellEnd"/>
            <w:r w:rsidRPr="006E2DD4">
              <w:rPr>
                <w:rFonts w:cs="Arial"/>
                <w:sz w:val="18"/>
                <w:szCs w:val="18"/>
              </w:rPr>
              <w:t>/</w:t>
            </w:r>
            <w:proofErr w:type="spellStart"/>
            <w:r w:rsidRPr="006E2DD4">
              <w:rPr>
                <w:rFonts w:cs="Arial"/>
                <w:sz w:val="18"/>
                <w:szCs w:val="18"/>
              </w:rPr>
              <w:t>Avibactam</w:t>
            </w:r>
            <w:proofErr w:type="spellEnd"/>
          </w:p>
        </w:tc>
        <w:tc>
          <w:tcPr>
            <w:tcW w:w="1035" w:type="dxa"/>
            <w:shd w:val="clear" w:color="auto" w:fill="auto"/>
          </w:tcPr>
          <w:p w14:paraId="2B51A19D" w14:textId="77777777" w:rsidR="00341B94" w:rsidRPr="006E2DD4" w:rsidRDefault="00341B94" w:rsidP="006E2DD4">
            <w:pPr>
              <w:spacing w:line="276" w:lineRule="auto"/>
              <w:jc w:val="both"/>
              <w:rPr>
                <w:rFonts w:cs="Arial"/>
              </w:rPr>
            </w:pPr>
            <w:r w:rsidRPr="006E2DD4">
              <w:rPr>
                <w:rFonts w:cs="Arial"/>
                <w:sz w:val="18"/>
                <w:szCs w:val="18"/>
              </w:rPr>
              <w:t>(-)</w:t>
            </w:r>
          </w:p>
        </w:tc>
        <w:tc>
          <w:tcPr>
            <w:tcW w:w="1004" w:type="dxa"/>
            <w:shd w:val="clear" w:color="auto" w:fill="auto"/>
          </w:tcPr>
          <w:p w14:paraId="75B1D3AE" w14:textId="77777777" w:rsidR="00341B94" w:rsidRPr="006E2DD4" w:rsidRDefault="00341B94" w:rsidP="006E2DD4">
            <w:pPr>
              <w:spacing w:line="276" w:lineRule="auto"/>
              <w:jc w:val="both"/>
              <w:rPr>
                <w:rFonts w:cs="Arial"/>
              </w:rPr>
            </w:pPr>
            <w:r w:rsidRPr="006E2DD4">
              <w:rPr>
                <w:rFonts w:cs="Arial"/>
                <w:sz w:val="18"/>
                <w:szCs w:val="18"/>
              </w:rPr>
              <w:t>(-)</w:t>
            </w:r>
          </w:p>
        </w:tc>
        <w:tc>
          <w:tcPr>
            <w:tcW w:w="1002" w:type="dxa"/>
            <w:shd w:val="clear" w:color="auto" w:fill="auto"/>
          </w:tcPr>
          <w:p w14:paraId="4212BDA3" w14:textId="77777777" w:rsidR="00341B94" w:rsidRPr="006E2DD4" w:rsidRDefault="00341B94" w:rsidP="006E2DD4">
            <w:pPr>
              <w:spacing w:line="276" w:lineRule="auto"/>
              <w:jc w:val="both"/>
              <w:rPr>
                <w:rFonts w:cs="Arial"/>
              </w:rPr>
            </w:pPr>
            <w:r w:rsidRPr="006E2DD4">
              <w:rPr>
                <w:rFonts w:cs="Arial"/>
                <w:sz w:val="18"/>
                <w:szCs w:val="18"/>
              </w:rPr>
              <w:t>0 %</w:t>
            </w:r>
          </w:p>
        </w:tc>
        <w:tc>
          <w:tcPr>
            <w:tcW w:w="1004" w:type="dxa"/>
            <w:shd w:val="clear" w:color="auto" w:fill="auto"/>
          </w:tcPr>
          <w:p w14:paraId="6401E0C4" w14:textId="77777777" w:rsidR="00341B94" w:rsidRPr="006E2DD4" w:rsidRDefault="00341B94" w:rsidP="006E2DD4">
            <w:pPr>
              <w:spacing w:line="276" w:lineRule="auto"/>
              <w:jc w:val="both"/>
              <w:rPr>
                <w:rFonts w:cs="Arial"/>
              </w:rPr>
            </w:pPr>
            <w:r w:rsidRPr="006E2DD4">
              <w:rPr>
                <w:rFonts w:cs="Arial"/>
                <w:sz w:val="18"/>
                <w:szCs w:val="18"/>
              </w:rPr>
              <w:t>2 %</w:t>
            </w:r>
          </w:p>
        </w:tc>
        <w:tc>
          <w:tcPr>
            <w:tcW w:w="1030" w:type="dxa"/>
            <w:shd w:val="clear" w:color="auto" w:fill="auto"/>
          </w:tcPr>
          <w:p w14:paraId="3718B524" w14:textId="77777777" w:rsidR="00341B94" w:rsidRPr="006E2DD4" w:rsidRDefault="00341B94" w:rsidP="006E2DD4">
            <w:pPr>
              <w:spacing w:line="276" w:lineRule="auto"/>
              <w:jc w:val="both"/>
              <w:rPr>
                <w:rFonts w:cs="Arial"/>
              </w:rPr>
            </w:pPr>
            <w:r w:rsidRPr="006E2DD4">
              <w:rPr>
                <w:rFonts w:cs="Arial"/>
                <w:sz w:val="18"/>
                <w:szCs w:val="18"/>
              </w:rPr>
              <w:t>(-)</w:t>
            </w:r>
          </w:p>
        </w:tc>
        <w:tc>
          <w:tcPr>
            <w:tcW w:w="997" w:type="dxa"/>
            <w:shd w:val="clear" w:color="auto" w:fill="auto"/>
          </w:tcPr>
          <w:p w14:paraId="49E9FC2C" w14:textId="77777777" w:rsidR="00341B94" w:rsidRPr="006E2DD4" w:rsidRDefault="00341B94" w:rsidP="006E2DD4">
            <w:pPr>
              <w:spacing w:line="276" w:lineRule="auto"/>
              <w:jc w:val="both"/>
              <w:rPr>
                <w:rFonts w:cs="Arial"/>
              </w:rPr>
            </w:pPr>
            <w:r w:rsidRPr="006E2DD4">
              <w:rPr>
                <w:rFonts w:cs="Arial"/>
                <w:sz w:val="18"/>
                <w:szCs w:val="18"/>
              </w:rPr>
              <w:t>3 %</w:t>
            </w:r>
          </w:p>
        </w:tc>
        <w:tc>
          <w:tcPr>
            <w:tcW w:w="1002" w:type="dxa"/>
            <w:shd w:val="clear" w:color="auto" w:fill="auto"/>
          </w:tcPr>
          <w:p w14:paraId="307BF283" w14:textId="77777777" w:rsidR="00341B94" w:rsidRPr="006E2DD4" w:rsidRDefault="00341B94" w:rsidP="006E2DD4">
            <w:pPr>
              <w:spacing w:line="276" w:lineRule="auto"/>
              <w:jc w:val="both"/>
              <w:rPr>
                <w:rFonts w:cs="Arial"/>
              </w:rPr>
            </w:pPr>
            <w:r w:rsidRPr="006E2DD4">
              <w:rPr>
                <w:rFonts w:cs="Arial"/>
                <w:sz w:val="18"/>
                <w:szCs w:val="18"/>
              </w:rPr>
              <w:t>53 %</w:t>
            </w:r>
          </w:p>
        </w:tc>
      </w:tr>
      <w:tr w:rsidR="00341B94" w:rsidRPr="006E2DD4" w14:paraId="5C6C2F87" w14:textId="77777777" w:rsidTr="006E2DD4">
        <w:tc>
          <w:tcPr>
            <w:tcW w:w="1592" w:type="dxa"/>
            <w:shd w:val="clear" w:color="auto" w:fill="auto"/>
          </w:tcPr>
          <w:p w14:paraId="6578290D" w14:textId="77777777" w:rsidR="00341B94" w:rsidRPr="006E2DD4" w:rsidRDefault="00341B94" w:rsidP="006E2DD4">
            <w:pPr>
              <w:spacing w:line="276" w:lineRule="auto"/>
              <w:jc w:val="both"/>
              <w:rPr>
                <w:rFonts w:cs="Arial"/>
              </w:rPr>
            </w:pPr>
            <w:proofErr w:type="spellStart"/>
            <w:r w:rsidRPr="006E2DD4">
              <w:rPr>
                <w:rFonts w:cs="Arial"/>
                <w:sz w:val="18"/>
                <w:szCs w:val="18"/>
              </w:rPr>
              <w:t>Colistina</w:t>
            </w:r>
            <w:proofErr w:type="spellEnd"/>
          </w:p>
        </w:tc>
        <w:tc>
          <w:tcPr>
            <w:tcW w:w="1035" w:type="dxa"/>
            <w:shd w:val="clear" w:color="auto" w:fill="auto"/>
          </w:tcPr>
          <w:p w14:paraId="4DCBBA1A" w14:textId="77777777" w:rsidR="00341B94" w:rsidRPr="006E2DD4" w:rsidRDefault="00341B94" w:rsidP="006E2DD4">
            <w:pPr>
              <w:spacing w:line="276" w:lineRule="auto"/>
              <w:jc w:val="both"/>
              <w:rPr>
                <w:rFonts w:cs="Arial"/>
              </w:rPr>
            </w:pPr>
            <w:r w:rsidRPr="006E2DD4">
              <w:rPr>
                <w:rFonts w:cs="Arial"/>
                <w:sz w:val="18"/>
                <w:szCs w:val="18"/>
              </w:rPr>
              <w:t>(-)</w:t>
            </w:r>
          </w:p>
        </w:tc>
        <w:tc>
          <w:tcPr>
            <w:tcW w:w="1004" w:type="dxa"/>
            <w:shd w:val="clear" w:color="auto" w:fill="auto"/>
          </w:tcPr>
          <w:p w14:paraId="1BAF643E" w14:textId="77777777" w:rsidR="00341B94" w:rsidRPr="006E2DD4" w:rsidRDefault="00341B94" w:rsidP="006E2DD4">
            <w:pPr>
              <w:spacing w:line="276" w:lineRule="auto"/>
              <w:jc w:val="both"/>
              <w:rPr>
                <w:rFonts w:cs="Arial"/>
              </w:rPr>
            </w:pPr>
            <w:r w:rsidRPr="006E2DD4">
              <w:rPr>
                <w:rFonts w:cs="Arial"/>
                <w:sz w:val="18"/>
                <w:szCs w:val="18"/>
              </w:rPr>
              <w:t>(-)</w:t>
            </w:r>
          </w:p>
        </w:tc>
        <w:tc>
          <w:tcPr>
            <w:tcW w:w="1002" w:type="dxa"/>
            <w:shd w:val="clear" w:color="auto" w:fill="auto"/>
          </w:tcPr>
          <w:p w14:paraId="32A56E79" w14:textId="77777777" w:rsidR="00341B94" w:rsidRPr="006E2DD4" w:rsidRDefault="00341B94" w:rsidP="006E2DD4">
            <w:pPr>
              <w:spacing w:line="276" w:lineRule="auto"/>
              <w:jc w:val="both"/>
              <w:rPr>
                <w:rFonts w:cs="Arial"/>
              </w:rPr>
            </w:pPr>
            <w:r w:rsidRPr="006E2DD4">
              <w:rPr>
                <w:rFonts w:cs="Arial"/>
                <w:sz w:val="18"/>
                <w:szCs w:val="18"/>
              </w:rPr>
              <w:t>25 %</w:t>
            </w:r>
          </w:p>
        </w:tc>
        <w:tc>
          <w:tcPr>
            <w:tcW w:w="1004" w:type="dxa"/>
            <w:shd w:val="clear" w:color="auto" w:fill="auto"/>
          </w:tcPr>
          <w:p w14:paraId="0F8BEA88" w14:textId="77777777" w:rsidR="00341B94" w:rsidRPr="006E2DD4" w:rsidRDefault="00341B94" w:rsidP="006E2DD4">
            <w:pPr>
              <w:spacing w:line="276" w:lineRule="auto"/>
              <w:jc w:val="both"/>
              <w:rPr>
                <w:rFonts w:cs="Arial"/>
              </w:rPr>
            </w:pPr>
            <w:r w:rsidRPr="006E2DD4">
              <w:rPr>
                <w:rFonts w:cs="Arial"/>
                <w:sz w:val="18"/>
                <w:szCs w:val="18"/>
              </w:rPr>
              <w:t>(-)</w:t>
            </w:r>
          </w:p>
        </w:tc>
        <w:tc>
          <w:tcPr>
            <w:tcW w:w="1030" w:type="dxa"/>
            <w:shd w:val="clear" w:color="auto" w:fill="auto"/>
          </w:tcPr>
          <w:p w14:paraId="05B11D54" w14:textId="77777777" w:rsidR="00341B94" w:rsidRPr="006E2DD4" w:rsidRDefault="00341B94" w:rsidP="006E2DD4">
            <w:pPr>
              <w:spacing w:line="276" w:lineRule="auto"/>
              <w:jc w:val="both"/>
              <w:rPr>
                <w:rFonts w:cs="Arial"/>
              </w:rPr>
            </w:pPr>
            <w:r w:rsidRPr="006E2DD4">
              <w:rPr>
                <w:rFonts w:cs="Arial"/>
                <w:sz w:val="18"/>
                <w:szCs w:val="18"/>
              </w:rPr>
              <w:t>(-)</w:t>
            </w:r>
          </w:p>
        </w:tc>
        <w:tc>
          <w:tcPr>
            <w:tcW w:w="997" w:type="dxa"/>
            <w:shd w:val="clear" w:color="auto" w:fill="auto"/>
          </w:tcPr>
          <w:p w14:paraId="76BEE2A6" w14:textId="77777777" w:rsidR="00341B94" w:rsidRPr="006E2DD4" w:rsidRDefault="00341B94" w:rsidP="006E2DD4">
            <w:pPr>
              <w:spacing w:line="276" w:lineRule="auto"/>
              <w:jc w:val="both"/>
              <w:rPr>
                <w:rFonts w:cs="Arial"/>
              </w:rPr>
            </w:pPr>
            <w:r w:rsidRPr="006E2DD4">
              <w:rPr>
                <w:rFonts w:cs="Arial"/>
                <w:sz w:val="18"/>
                <w:szCs w:val="18"/>
              </w:rPr>
              <w:t>(-)</w:t>
            </w:r>
          </w:p>
        </w:tc>
        <w:tc>
          <w:tcPr>
            <w:tcW w:w="1002" w:type="dxa"/>
            <w:shd w:val="clear" w:color="auto" w:fill="auto"/>
          </w:tcPr>
          <w:p w14:paraId="1409F0EB" w14:textId="77777777" w:rsidR="00341B94" w:rsidRPr="006E2DD4" w:rsidRDefault="00341B94" w:rsidP="006E2DD4">
            <w:pPr>
              <w:spacing w:line="276" w:lineRule="auto"/>
              <w:jc w:val="both"/>
              <w:rPr>
                <w:rFonts w:cs="Arial"/>
              </w:rPr>
            </w:pPr>
            <w:r w:rsidRPr="006E2DD4">
              <w:rPr>
                <w:rFonts w:cs="Arial"/>
                <w:sz w:val="18"/>
                <w:szCs w:val="18"/>
              </w:rPr>
              <w:t>(-)</w:t>
            </w:r>
          </w:p>
        </w:tc>
      </w:tr>
      <w:tr w:rsidR="00341B94" w:rsidRPr="006E2DD4" w14:paraId="49849337" w14:textId="77777777" w:rsidTr="006E2DD4">
        <w:tc>
          <w:tcPr>
            <w:tcW w:w="1592" w:type="dxa"/>
            <w:shd w:val="clear" w:color="auto" w:fill="auto"/>
          </w:tcPr>
          <w:p w14:paraId="3D6824CF" w14:textId="77777777" w:rsidR="00341B94" w:rsidRPr="006E2DD4" w:rsidRDefault="00341B94" w:rsidP="006E2DD4">
            <w:pPr>
              <w:spacing w:line="276" w:lineRule="auto"/>
              <w:jc w:val="both"/>
              <w:rPr>
                <w:rFonts w:cs="Arial"/>
              </w:rPr>
            </w:pPr>
            <w:proofErr w:type="spellStart"/>
            <w:r w:rsidRPr="006E2DD4">
              <w:rPr>
                <w:rFonts w:cs="Arial"/>
                <w:sz w:val="18"/>
                <w:szCs w:val="18"/>
              </w:rPr>
              <w:t>Amikacina</w:t>
            </w:r>
            <w:proofErr w:type="spellEnd"/>
          </w:p>
        </w:tc>
        <w:tc>
          <w:tcPr>
            <w:tcW w:w="1035" w:type="dxa"/>
            <w:shd w:val="clear" w:color="auto" w:fill="auto"/>
          </w:tcPr>
          <w:p w14:paraId="5F590013" w14:textId="77777777" w:rsidR="00341B94" w:rsidRPr="006E2DD4" w:rsidRDefault="00341B94" w:rsidP="006E2DD4">
            <w:pPr>
              <w:spacing w:line="276" w:lineRule="auto"/>
              <w:jc w:val="both"/>
              <w:rPr>
                <w:rFonts w:cs="Arial"/>
              </w:rPr>
            </w:pPr>
            <w:r w:rsidRPr="006E2DD4">
              <w:rPr>
                <w:rFonts w:cs="Arial"/>
                <w:sz w:val="18"/>
                <w:szCs w:val="18"/>
              </w:rPr>
              <w:t>0 %</w:t>
            </w:r>
          </w:p>
        </w:tc>
        <w:tc>
          <w:tcPr>
            <w:tcW w:w="1004" w:type="dxa"/>
            <w:shd w:val="clear" w:color="auto" w:fill="auto"/>
          </w:tcPr>
          <w:p w14:paraId="7464C1CD" w14:textId="77777777" w:rsidR="00341B94" w:rsidRPr="006E2DD4" w:rsidRDefault="00341B94" w:rsidP="006E2DD4">
            <w:pPr>
              <w:spacing w:line="276" w:lineRule="auto"/>
              <w:jc w:val="both"/>
              <w:rPr>
                <w:rFonts w:cs="Arial"/>
              </w:rPr>
            </w:pPr>
            <w:r w:rsidRPr="006E2DD4">
              <w:rPr>
                <w:rFonts w:cs="Arial"/>
                <w:sz w:val="18"/>
                <w:szCs w:val="18"/>
              </w:rPr>
              <w:t>0 %</w:t>
            </w:r>
          </w:p>
        </w:tc>
        <w:tc>
          <w:tcPr>
            <w:tcW w:w="1002" w:type="dxa"/>
            <w:shd w:val="clear" w:color="auto" w:fill="auto"/>
          </w:tcPr>
          <w:p w14:paraId="586BBAB3" w14:textId="77777777" w:rsidR="00341B94" w:rsidRPr="006E2DD4" w:rsidRDefault="00341B94" w:rsidP="006E2DD4">
            <w:pPr>
              <w:spacing w:line="276" w:lineRule="auto"/>
              <w:jc w:val="both"/>
              <w:rPr>
                <w:rFonts w:cs="Arial"/>
              </w:rPr>
            </w:pPr>
            <w:r w:rsidRPr="006E2DD4">
              <w:rPr>
                <w:rFonts w:cs="Arial"/>
                <w:sz w:val="18"/>
                <w:szCs w:val="18"/>
              </w:rPr>
              <w:t>15 %</w:t>
            </w:r>
          </w:p>
        </w:tc>
        <w:tc>
          <w:tcPr>
            <w:tcW w:w="1004" w:type="dxa"/>
            <w:shd w:val="clear" w:color="auto" w:fill="auto"/>
          </w:tcPr>
          <w:p w14:paraId="37E64E27" w14:textId="77777777" w:rsidR="00341B94" w:rsidRPr="006E2DD4" w:rsidRDefault="00341B94" w:rsidP="006E2DD4">
            <w:pPr>
              <w:spacing w:line="276" w:lineRule="auto"/>
              <w:jc w:val="both"/>
              <w:rPr>
                <w:rFonts w:cs="Arial"/>
              </w:rPr>
            </w:pPr>
            <w:r w:rsidRPr="006E2DD4">
              <w:rPr>
                <w:rFonts w:cs="Arial"/>
                <w:sz w:val="18"/>
                <w:szCs w:val="18"/>
              </w:rPr>
              <w:t>(-)</w:t>
            </w:r>
          </w:p>
        </w:tc>
        <w:tc>
          <w:tcPr>
            <w:tcW w:w="1030" w:type="dxa"/>
            <w:shd w:val="clear" w:color="auto" w:fill="auto"/>
          </w:tcPr>
          <w:p w14:paraId="195101F1" w14:textId="77777777" w:rsidR="00341B94" w:rsidRPr="006E2DD4" w:rsidRDefault="00341B94" w:rsidP="006E2DD4">
            <w:pPr>
              <w:spacing w:line="276" w:lineRule="auto"/>
              <w:jc w:val="both"/>
              <w:rPr>
                <w:rFonts w:cs="Arial"/>
              </w:rPr>
            </w:pPr>
            <w:r w:rsidRPr="006E2DD4">
              <w:rPr>
                <w:rFonts w:cs="Arial"/>
                <w:sz w:val="18"/>
                <w:szCs w:val="18"/>
              </w:rPr>
              <w:t>(-)</w:t>
            </w:r>
          </w:p>
        </w:tc>
        <w:tc>
          <w:tcPr>
            <w:tcW w:w="997" w:type="dxa"/>
            <w:shd w:val="clear" w:color="auto" w:fill="auto"/>
          </w:tcPr>
          <w:p w14:paraId="53C430DF" w14:textId="77777777" w:rsidR="00341B94" w:rsidRPr="006E2DD4" w:rsidRDefault="00341B94" w:rsidP="006E2DD4">
            <w:pPr>
              <w:spacing w:line="276" w:lineRule="auto"/>
              <w:jc w:val="both"/>
              <w:rPr>
                <w:rFonts w:cs="Arial"/>
              </w:rPr>
            </w:pPr>
            <w:r w:rsidRPr="006E2DD4">
              <w:rPr>
                <w:rFonts w:cs="Arial"/>
                <w:sz w:val="18"/>
                <w:szCs w:val="18"/>
              </w:rPr>
              <w:t>8 %</w:t>
            </w:r>
          </w:p>
        </w:tc>
        <w:tc>
          <w:tcPr>
            <w:tcW w:w="1002" w:type="dxa"/>
            <w:shd w:val="clear" w:color="auto" w:fill="auto"/>
          </w:tcPr>
          <w:p w14:paraId="2893CF4D" w14:textId="77777777" w:rsidR="00341B94" w:rsidRPr="006E2DD4" w:rsidRDefault="00341B94" w:rsidP="006E2DD4">
            <w:pPr>
              <w:spacing w:line="276" w:lineRule="auto"/>
              <w:jc w:val="both"/>
              <w:rPr>
                <w:rFonts w:cs="Arial"/>
              </w:rPr>
            </w:pPr>
            <w:r w:rsidRPr="006E2DD4">
              <w:rPr>
                <w:rFonts w:cs="Arial"/>
                <w:sz w:val="18"/>
                <w:szCs w:val="18"/>
              </w:rPr>
              <w:t>0 %</w:t>
            </w:r>
          </w:p>
        </w:tc>
      </w:tr>
      <w:tr w:rsidR="00341B94" w:rsidRPr="006E2DD4" w14:paraId="22ED47E6" w14:textId="77777777" w:rsidTr="006E2DD4">
        <w:tc>
          <w:tcPr>
            <w:tcW w:w="1592" w:type="dxa"/>
            <w:shd w:val="clear" w:color="auto" w:fill="auto"/>
          </w:tcPr>
          <w:p w14:paraId="7E108170" w14:textId="77777777" w:rsidR="00341B94" w:rsidRPr="006E2DD4" w:rsidRDefault="00341B94" w:rsidP="006E2DD4">
            <w:pPr>
              <w:spacing w:line="276" w:lineRule="auto"/>
              <w:jc w:val="both"/>
              <w:rPr>
                <w:rFonts w:cs="Arial"/>
              </w:rPr>
            </w:pPr>
            <w:proofErr w:type="spellStart"/>
            <w:r w:rsidRPr="006E2DD4">
              <w:rPr>
                <w:rFonts w:cs="Arial"/>
                <w:sz w:val="18"/>
                <w:szCs w:val="18"/>
              </w:rPr>
              <w:t>Gentamicina</w:t>
            </w:r>
            <w:proofErr w:type="spellEnd"/>
          </w:p>
        </w:tc>
        <w:tc>
          <w:tcPr>
            <w:tcW w:w="1035" w:type="dxa"/>
            <w:shd w:val="clear" w:color="auto" w:fill="auto"/>
          </w:tcPr>
          <w:p w14:paraId="5A42AB6F" w14:textId="77777777" w:rsidR="00341B94" w:rsidRPr="006E2DD4" w:rsidRDefault="00341B94" w:rsidP="006E2DD4">
            <w:pPr>
              <w:spacing w:line="276" w:lineRule="auto"/>
              <w:jc w:val="both"/>
              <w:rPr>
                <w:rFonts w:cs="Arial"/>
              </w:rPr>
            </w:pPr>
            <w:r w:rsidRPr="006E2DD4">
              <w:rPr>
                <w:rFonts w:cs="Arial"/>
                <w:sz w:val="18"/>
                <w:szCs w:val="18"/>
              </w:rPr>
              <w:t>9 %</w:t>
            </w:r>
          </w:p>
        </w:tc>
        <w:tc>
          <w:tcPr>
            <w:tcW w:w="1004" w:type="dxa"/>
            <w:shd w:val="clear" w:color="auto" w:fill="auto"/>
          </w:tcPr>
          <w:p w14:paraId="4AB7A401" w14:textId="77777777" w:rsidR="00341B94" w:rsidRPr="006E2DD4" w:rsidRDefault="00341B94" w:rsidP="006E2DD4">
            <w:pPr>
              <w:spacing w:line="276" w:lineRule="auto"/>
              <w:jc w:val="both"/>
              <w:rPr>
                <w:rFonts w:cs="Arial"/>
              </w:rPr>
            </w:pPr>
            <w:r w:rsidRPr="006E2DD4">
              <w:rPr>
                <w:rFonts w:cs="Arial"/>
                <w:sz w:val="18"/>
                <w:szCs w:val="18"/>
              </w:rPr>
              <w:t>6 %</w:t>
            </w:r>
          </w:p>
        </w:tc>
        <w:tc>
          <w:tcPr>
            <w:tcW w:w="1002" w:type="dxa"/>
            <w:shd w:val="clear" w:color="auto" w:fill="auto"/>
          </w:tcPr>
          <w:p w14:paraId="021B9CAC" w14:textId="77777777" w:rsidR="00341B94" w:rsidRPr="006E2DD4" w:rsidRDefault="00341B94" w:rsidP="006E2DD4">
            <w:pPr>
              <w:spacing w:line="276" w:lineRule="auto"/>
              <w:jc w:val="both"/>
              <w:rPr>
                <w:rFonts w:cs="Arial"/>
              </w:rPr>
            </w:pPr>
            <w:r w:rsidRPr="006E2DD4">
              <w:rPr>
                <w:rFonts w:cs="Arial"/>
                <w:sz w:val="18"/>
                <w:szCs w:val="18"/>
              </w:rPr>
              <w:t>44 %</w:t>
            </w:r>
          </w:p>
        </w:tc>
        <w:tc>
          <w:tcPr>
            <w:tcW w:w="1004" w:type="dxa"/>
            <w:shd w:val="clear" w:color="auto" w:fill="auto"/>
          </w:tcPr>
          <w:p w14:paraId="785631F2" w14:textId="77777777" w:rsidR="00341B94" w:rsidRPr="006E2DD4" w:rsidRDefault="00341B94" w:rsidP="006E2DD4">
            <w:pPr>
              <w:spacing w:line="276" w:lineRule="auto"/>
              <w:jc w:val="both"/>
              <w:rPr>
                <w:rFonts w:cs="Arial"/>
              </w:rPr>
            </w:pPr>
            <w:r w:rsidRPr="006E2DD4">
              <w:rPr>
                <w:rFonts w:cs="Arial"/>
                <w:sz w:val="18"/>
                <w:szCs w:val="18"/>
              </w:rPr>
              <w:t>0 %</w:t>
            </w:r>
          </w:p>
        </w:tc>
        <w:tc>
          <w:tcPr>
            <w:tcW w:w="1030" w:type="dxa"/>
            <w:shd w:val="clear" w:color="auto" w:fill="auto"/>
          </w:tcPr>
          <w:p w14:paraId="1DC70B5A" w14:textId="77777777" w:rsidR="00341B94" w:rsidRPr="006E2DD4" w:rsidRDefault="00341B94" w:rsidP="006E2DD4">
            <w:pPr>
              <w:spacing w:line="276" w:lineRule="auto"/>
              <w:jc w:val="both"/>
              <w:rPr>
                <w:rFonts w:cs="Arial"/>
              </w:rPr>
            </w:pPr>
            <w:r w:rsidRPr="006E2DD4">
              <w:rPr>
                <w:rFonts w:cs="Arial"/>
                <w:sz w:val="18"/>
                <w:szCs w:val="18"/>
              </w:rPr>
              <w:t>(-)</w:t>
            </w:r>
          </w:p>
        </w:tc>
        <w:tc>
          <w:tcPr>
            <w:tcW w:w="997" w:type="dxa"/>
            <w:shd w:val="clear" w:color="auto" w:fill="auto"/>
          </w:tcPr>
          <w:p w14:paraId="780B3E9A" w14:textId="77777777" w:rsidR="00341B94" w:rsidRPr="006E2DD4" w:rsidRDefault="00341B94" w:rsidP="006E2DD4">
            <w:pPr>
              <w:spacing w:line="276" w:lineRule="auto"/>
              <w:jc w:val="both"/>
              <w:rPr>
                <w:rFonts w:cs="Arial"/>
              </w:rPr>
            </w:pPr>
            <w:r w:rsidRPr="006E2DD4">
              <w:rPr>
                <w:rFonts w:cs="Arial"/>
                <w:sz w:val="18"/>
                <w:szCs w:val="18"/>
              </w:rPr>
              <w:t>0 %</w:t>
            </w:r>
          </w:p>
        </w:tc>
        <w:tc>
          <w:tcPr>
            <w:tcW w:w="1002" w:type="dxa"/>
            <w:shd w:val="clear" w:color="auto" w:fill="auto"/>
          </w:tcPr>
          <w:p w14:paraId="626DA203" w14:textId="77777777" w:rsidR="00341B94" w:rsidRPr="006E2DD4" w:rsidRDefault="00341B94" w:rsidP="006E2DD4">
            <w:pPr>
              <w:spacing w:line="276" w:lineRule="auto"/>
              <w:jc w:val="both"/>
              <w:rPr>
                <w:rFonts w:cs="Arial"/>
              </w:rPr>
            </w:pPr>
            <w:r w:rsidRPr="006E2DD4">
              <w:rPr>
                <w:rFonts w:cs="Arial"/>
                <w:sz w:val="18"/>
                <w:szCs w:val="18"/>
              </w:rPr>
              <w:t>0 %</w:t>
            </w:r>
          </w:p>
        </w:tc>
      </w:tr>
      <w:tr w:rsidR="00341B94" w:rsidRPr="006E2DD4" w14:paraId="09891825" w14:textId="77777777" w:rsidTr="006E2DD4">
        <w:tc>
          <w:tcPr>
            <w:tcW w:w="1592" w:type="dxa"/>
            <w:shd w:val="clear" w:color="auto" w:fill="auto"/>
          </w:tcPr>
          <w:p w14:paraId="03EC113C" w14:textId="77777777" w:rsidR="00341B94" w:rsidRPr="006E2DD4" w:rsidRDefault="00341B94" w:rsidP="006E2DD4">
            <w:pPr>
              <w:spacing w:line="276" w:lineRule="auto"/>
              <w:jc w:val="both"/>
              <w:rPr>
                <w:rFonts w:cs="Arial"/>
              </w:rPr>
            </w:pPr>
            <w:proofErr w:type="spellStart"/>
            <w:r w:rsidRPr="006E2DD4">
              <w:rPr>
                <w:rFonts w:cs="Arial"/>
                <w:sz w:val="18"/>
                <w:szCs w:val="18"/>
              </w:rPr>
              <w:t>Ciprofloxacino</w:t>
            </w:r>
            <w:proofErr w:type="spellEnd"/>
          </w:p>
        </w:tc>
        <w:tc>
          <w:tcPr>
            <w:tcW w:w="1035" w:type="dxa"/>
            <w:shd w:val="clear" w:color="auto" w:fill="auto"/>
          </w:tcPr>
          <w:p w14:paraId="125DD3A3" w14:textId="77777777" w:rsidR="00341B94" w:rsidRPr="006E2DD4" w:rsidRDefault="00341B94" w:rsidP="006E2DD4">
            <w:pPr>
              <w:spacing w:line="276" w:lineRule="auto"/>
              <w:jc w:val="both"/>
              <w:rPr>
                <w:rFonts w:cs="Arial"/>
              </w:rPr>
            </w:pPr>
            <w:r w:rsidRPr="006E2DD4">
              <w:rPr>
                <w:rFonts w:cs="Arial"/>
                <w:sz w:val="18"/>
                <w:szCs w:val="18"/>
              </w:rPr>
              <w:t>73 %</w:t>
            </w:r>
          </w:p>
        </w:tc>
        <w:tc>
          <w:tcPr>
            <w:tcW w:w="1004" w:type="dxa"/>
            <w:shd w:val="clear" w:color="auto" w:fill="auto"/>
          </w:tcPr>
          <w:p w14:paraId="348CC778" w14:textId="77777777" w:rsidR="00341B94" w:rsidRPr="006E2DD4" w:rsidRDefault="00341B94" w:rsidP="006E2DD4">
            <w:pPr>
              <w:spacing w:line="276" w:lineRule="auto"/>
              <w:jc w:val="both"/>
              <w:rPr>
                <w:rFonts w:cs="Arial"/>
              </w:rPr>
            </w:pPr>
            <w:r w:rsidRPr="006E2DD4">
              <w:rPr>
                <w:rFonts w:cs="Arial"/>
                <w:sz w:val="18"/>
                <w:szCs w:val="18"/>
              </w:rPr>
              <w:t>76 %</w:t>
            </w:r>
          </w:p>
        </w:tc>
        <w:tc>
          <w:tcPr>
            <w:tcW w:w="1002" w:type="dxa"/>
            <w:shd w:val="clear" w:color="auto" w:fill="auto"/>
          </w:tcPr>
          <w:p w14:paraId="17CD035D" w14:textId="77777777" w:rsidR="00341B94" w:rsidRPr="006E2DD4" w:rsidRDefault="00341B94" w:rsidP="006E2DD4">
            <w:pPr>
              <w:spacing w:line="276" w:lineRule="auto"/>
              <w:jc w:val="both"/>
              <w:rPr>
                <w:rFonts w:cs="Arial"/>
              </w:rPr>
            </w:pPr>
            <w:r w:rsidRPr="006E2DD4">
              <w:rPr>
                <w:rFonts w:cs="Arial"/>
                <w:sz w:val="18"/>
                <w:szCs w:val="18"/>
              </w:rPr>
              <w:t>67 %</w:t>
            </w:r>
          </w:p>
        </w:tc>
        <w:tc>
          <w:tcPr>
            <w:tcW w:w="1004" w:type="dxa"/>
            <w:shd w:val="clear" w:color="auto" w:fill="auto"/>
          </w:tcPr>
          <w:p w14:paraId="2F06C62D" w14:textId="77777777" w:rsidR="00341B94" w:rsidRPr="006E2DD4" w:rsidRDefault="00341B94" w:rsidP="006E2DD4">
            <w:pPr>
              <w:spacing w:line="276" w:lineRule="auto"/>
              <w:jc w:val="both"/>
              <w:rPr>
                <w:rFonts w:cs="Arial"/>
              </w:rPr>
            </w:pPr>
            <w:r w:rsidRPr="006E2DD4">
              <w:rPr>
                <w:rFonts w:cs="Arial"/>
                <w:sz w:val="18"/>
                <w:szCs w:val="18"/>
              </w:rPr>
              <w:t>79 %</w:t>
            </w:r>
          </w:p>
        </w:tc>
        <w:tc>
          <w:tcPr>
            <w:tcW w:w="1030" w:type="dxa"/>
            <w:shd w:val="clear" w:color="auto" w:fill="auto"/>
          </w:tcPr>
          <w:p w14:paraId="31ED7973" w14:textId="77777777" w:rsidR="00341B94" w:rsidRPr="006E2DD4" w:rsidRDefault="00341B94" w:rsidP="006E2DD4">
            <w:pPr>
              <w:spacing w:line="276" w:lineRule="auto"/>
              <w:jc w:val="both"/>
              <w:rPr>
                <w:rFonts w:cs="Arial"/>
              </w:rPr>
            </w:pPr>
            <w:r w:rsidRPr="006E2DD4">
              <w:rPr>
                <w:rFonts w:cs="Arial"/>
                <w:sz w:val="18"/>
                <w:szCs w:val="18"/>
              </w:rPr>
              <w:t>(-)</w:t>
            </w:r>
          </w:p>
        </w:tc>
        <w:tc>
          <w:tcPr>
            <w:tcW w:w="997" w:type="dxa"/>
            <w:shd w:val="clear" w:color="auto" w:fill="auto"/>
          </w:tcPr>
          <w:p w14:paraId="7E590717" w14:textId="77777777" w:rsidR="00341B94" w:rsidRPr="006E2DD4" w:rsidRDefault="00341B94" w:rsidP="006E2DD4">
            <w:pPr>
              <w:spacing w:line="276" w:lineRule="auto"/>
              <w:jc w:val="both"/>
              <w:rPr>
                <w:rFonts w:cs="Arial"/>
              </w:rPr>
            </w:pPr>
            <w:r w:rsidRPr="006E2DD4">
              <w:rPr>
                <w:rFonts w:cs="Arial"/>
                <w:sz w:val="18"/>
                <w:szCs w:val="18"/>
              </w:rPr>
              <w:t>59 %</w:t>
            </w:r>
          </w:p>
        </w:tc>
        <w:tc>
          <w:tcPr>
            <w:tcW w:w="1002" w:type="dxa"/>
            <w:shd w:val="clear" w:color="auto" w:fill="auto"/>
          </w:tcPr>
          <w:p w14:paraId="38720726" w14:textId="77777777" w:rsidR="00341B94" w:rsidRPr="006E2DD4" w:rsidRDefault="00341B94" w:rsidP="006E2DD4">
            <w:pPr>
              <w:spacing w:line="276" w:lineRule="auto"/>
              <w:jc w:val="both"/>
              <w:rPr>
                <w:rFonts w:cs="Arial"/>
              </w:rPr>
            </w:pPr>
            <w:r w:rsidRPr="006E2DD4">
              <w:rPr>
                <w:rFonts w:cs="Arial"/>
                <w:sz w:val="18"/>
                <w:szCs w:val="18"/>
              </w:rPr>
              <w:t>73 %</w:t>
            </w:r>
          </w:p>
        </w:tc>
      </w:tr>
      <w:tr w:rsidR="00341B94" w:rsidRPr="006E2DD4" w14:paraId="359814E8" w14:textId="77777777" w:rsidTr="006E2DD4">
        <w:tc>
          <w:tcPr>
            <w:tcW w:w="1592" w:type="dxa"/>
            <w:shd w:val="clear" w:color="auto" w:fill="auto"/>
          </w:tcPr>
          <w:p w14:paraId="6B700706" w14:textId="77777777" w:rsidR="00341B94" w:rsidRPr="006E2DD4" w:rsidRDefault="00341B94" w:rsidP="006E2DD4">
            <w:pPr>
              <w:spacing w:line="276" w:lineRule="auto"/>
              <w:jc w:val="both"/>
              <w:rPr>
                <w:rFonts w:cs="Arial"/>
              </w:rPr>
            </w:pPr>
            <w:r w:rsidRPr="006E2DD4">
              <w:rPr>
                <w:rFonts w:cs="Arial"/>
                <w:sz w:val="18"/>
                <w:szCs w:val="18"/>
              </w:rPr>
              <w:t>TMP/SMX</w:t>
            </w:r>
          </w:p>
        </w:tc>
        <w:tc>
          <w:tcPr>
            <w:tcW w:w="1035" w:type="dxa"/>
            <w:shd w:val="clear" w:color="auto" w:fill="auto"/>
          </w:tcPr>
          <w:p w14:paraId="43CA6B3D" w14:textId="77777777" w:rsidR="00341B94" w:rsidRPr="006E2DD4" w:rsidRDefault="00341B94" w:rsidP="006E2DD4">
            <w:pPr>
              <w:spacing w:line="276" w:lineRule="auto"/>
              <w:jc w:val="both"/>
              <w:rPr>
                <w:rFonts w:cs="Arial"/>
              </w:rPr>
            </w:pPr>
            <w:r w:rsidRPr="006E2DD4">
              <w:rPr>
                <w:rFonts w:cs="Arial"/>
                <w:sz w:val="18"/>
                <w:szCs w:val="18"/>
              </w:rPr>
              <w:t>54 %</w:t>
            </w:r>
          </w:p>
        </w:tc>
        <w:tc>
          <w:tcPr>
            <w:tcW w:w="1004" w:type="dxa"/>
            <w:shd w:val="clear" w:color="auto" w:fill="auto"/>
          </w:tcPr>
          <w:p w14:paraId="4780D8F4" w14:textId="77777777" w:rsidR="00341B94" w:rsidRPr="006E2DD4" w:rsidRDefault="00341B94" w:rsidP="006E2DD4">
            <w:pPr>
              <w:spacing w:line="276" w:lineRule="auto"/>
              <w:jc w:val="both"/>
              <w:rPr>
                <w:rFonts w:cs="Arial"/>
              </w:rPr>
            </w:pPr>
            <w:r w:rsidRPr="006E2DD4">
              <w:rPr>
                <w:rFonts w:cs="Arial"/>
                <w:sz w:val="18"/>
                <w:szCs w:val="18"/>
              </w:rPr>
              <w:t>(-)</w:t>
            </w:r>
          </w:p>
        </w:tc>
        <w:tc>
          <w:tcPr>
            <w:tcW w:w="1002" w:type="dxa"/>
            <w:shd w:val="clear" w:color="auto" w:fill="auto"/>
          </w:tcPr>
          <w:p w14:paraId="350FE1A8" w14:textId="77777777" w:rsidR="00341B94" w:rsidRPr="006E2DD4" w:rsidRDefault="00341B94" w:rsidP="006E2DD4">
            <w:pPr>
              <w:spacing w:line="276" w:lineRule="auto"/>
              <w:jc w:val="both"/>
              <w:rPr>
                <w:rFonts w:cs="Arial"/>
              </w:rPr>
            </w:pPr>
            <w:r w:rsidRPr="006E2DD4">
              <w:rPr>
                <w:rFonts w:cs="Arial"/>
                <w:sz w:val="18"/>
                <w:szCs w:val="18"/>
              </w:rPr>
              <w:t>(-)</w:t>
            </w:r>
          </w:p>
        </w:tc>
        <w:tc>
          <w:tcPr>
            <w:tcW w:w="1004" w:type="dxa"/>
            <w:shd w:val="clear" w:color="auto" w:fill="auto"/>
          </w:tcPr>
          <w:p w14:paraId="3D50BBC7" w14:textId="77777777" w:rsidR="00341B94" w:rsidRPr="006E2DD4" w:rsidRDefault="00341B94" w:rsidP="006E2DD4">
            <w:pPr>
              <w:spacing w:line="276" w:lineRule="auto"/>
              <w:jc w:val="both"/>
              <w:rPr>
                <w:rFonts w:cs="Arial"/>
              </w:rPr>
            </w:pPr>
            <w:r w:rsidRPr="006E2DD4">
              <w:rPr>
                <w:rFonts w:cs="Arial"/>
                <w:sz w:val="18"/>
                <w:szCs w:val="18"/>
              </w:rPr>
              <w:t>(-)</w:t>
            </w:r>
          </w:p>
        </w:tc>
        <w:tc>
          <w:tcPr>
            <w:tcW w:w="1030" w:type="dxa"/>
            <w:shd w:val="clear" w:color="auto" w:fill="auto"/>
          </w:tcPr>
          <w:p w14:paraId="5D40A1A6" w14:textId="77777777" w:rsidR="00341B94" w:rsidRPr="006E2DD4" w:rsidRDefault="00341B94" w:rsidP="006E2DD4">
            <w:pPr>
              <w:spacing w:line="276" w:lineRule="auto"/>
              <w:jc w:val="both"/>
              <w:rPr>
                <w:rFonts w:cs="Arial"/>
              </w:rPr>
            </w:pPr>
            <w:r w:rsidRPr="006E2DD4">
              <w:rPr>
                <w:rFonts w:cs="Arial"/>
                <w:sz w:val="18"/>
                <w:szCs w:val="18"/>
              </w:rPr>
              <w:t>4 %</w:t>
            </w:r>
          </w:p>
        </w:tc>
        <w:tc>
          <w:tcPr>
            <w:tcW w:w="997" w:type="dxa"/>
            <w:shd w:val="clear" w:color="auto" w:fill="auto"/>
          </w:tcPr>
          <w:p w14:paraId="13864DC6" w14:textId="77777777" w:rsidR="00341B94" w:rsidRPr="006E2DD4" w:rsidRDefault="00341B94" w:rsidP="006E2DD4">
            <w:pPr>
              <w:spacing w:line="276" w:lineRule="auto"/>
              <w:jc w:val="both"/>
              <w:rPr>
                <w:rFonts w:cs="Arial"/>
              </w:rPr>
            </w:pPr>
            <w:r w:rsidRPr="006E2DD4">
              <w:rPr>
                <w:rFonts w:cs="Arial"/>
                <w:sz w:val="18"/>
                <w:szCs w:val="18"/>
              </w:rPr>
              <w:t>(-)</w:t>
            </w:r>
          </w:p>
        </w:tc>
        <w:tc>
          <w:tcPr>
            <w:tcW w:w="1002" w:type="dxa"/>
            <w:shd w:val="clear" w:color="auto" w:fill="auto"/>
          </w:tcPr>
          <w:p w14:paraId="2262710F" w14:textId="77777777" w:rsidR="00341B94" w:rsidRPr="006E2DD4" w:rsidRDefault="00341B94" w:rsidP="006E2DD4">
            <w:pPr>
              <w:spacing w:line="276" w:lineRule="auto"/>
              <w:jc w:val="both"/>
              <w:rPr>
                <w:rFonts w:cs="Arial"/>
              </w:rPr>
            </w:pPr>
            <w:r w:rsidRPr="006E2DD4">
              <w:rPr>
                <w:rFonts w:cs="Arial"/>
                <w:sz w:val="18"/>
                <w:szCs w:val="18"/>
              </w:rPr>
              <w:t>(-)</w:t>
            </w:r>
          </w:p>
        </w:tc>
      </w:tr>
      <w:tr w:rsidR="00341B94" w:rsidRPr="006E2DD4" w14:paraId="7C80B2CE" w14:textId="77777777" w:rsidTr="006E2DD4">
        <w:tc>
          <w:tcPr>
            <w:tcW w:w="1592" w:type="dxa"/>
            <w:shd w:val="clear" w:color="auto" w:fill="auto"/>
          </w:tcPr>
          <w:p w14:paraId="2666D48F" w14:textId="77777777" w:rsidR="00341B94" w:rsidRPr="006E2DD4" w:rsidRDefault="00341B94" w:rsidP="006E2DD4">
            <w:pPr>
              <w:spacing w:line="276" w:lineRule="auto"/>
              <w:jc w:val="both"/>
              <w:rPr>
                <w:rFonts w:cs="Arial"/>
              </w:rPr>
            </w:pPr>
            <w:proofErr w:type="spellStart"/>
            <w:r w:rsidRPr="006E2DD4">
              <w:rPr>
                <w:rFonts w:cs="Arial"/>
                <w:sz w:val="18"/>
                <w:szCs w:val="18"/>
              </w:rPr>
              <w:t>Oxacilina</w:t>
            </w:r>
            <w:proofErr w:type="spellEnd"/>
          </w:p>
        </w:tc>
        <w:tc>
          <w:tcPr>
            <w:tcW w:w="1035" w:type="dxa"/>
            <w:shd w:val="clear" w:color="auto" w:fill="auto"/>
          </w:tcPr>
          <w:p w14:paraId="51F54857" w14:textId="77777777" w:rsidR="00341B94" w:rsidRPr="006E2DD4" w:rsidRDefault="00341B94" w:rsidP="006E2DD4">
            <w:pPr>
              <w:spacing w:line="276" w:lineRule="auto"/>
              <w:jc w:val="both"/>
              <w:rPr>
                <w:rFonts w:cs="Arial"/>
              </w:rPr>
            </w:pPr>
            <w:r w:rsidRPr="006E2DD4">
              <w:rPr>
                <w:rFonts w:cs="Arial"/>
                <w:sz w:val="18"/>
                <w:szCs w:val="18"/>
              </w:rPr>
              <w:t>(-)</w:t>
            </w:r>
          </w:p>
        </w:tc>
        <w:tc>
          <w:tcPr>
            <w:tcW w:w="1004" w:type="dxa"/>
            <w:shd w:val="clear" w:color="auto" w:fill="auto"/>
          </w:tcPr>
          <w:p w14:paraId="49E51C01" w14:textId="77777777" w:rsidR="00341B94" w:rsidRPr="006E2DD4" w:rsidRDefault="00341B94" w:rsidP="006E2DD4">
            <w:pPr>
              <w:spacing w:line="276" w:lineRule="auto"/>
              <w:jc w:val="both"/>
              <w:rPr>
                <w:rFonts w:cs="Arial"/>
              </w:rPr>
            </w:pPr>
            <w:r w:rsidRPr="006E2DD4">
              <w:rPr>
                <w:rFonts w:cs="Arial"/>
                <w:sz w:val="18"/>
                <w:szCs w:val="18"/>
              </w:rPr>
              <w:t>(-)</w:t>
            </w:r>
          </w:p>
        </w:tc>
        <w:tc>
          <w:tcPr>
            <w:tcW w:w="1002" w:type="dxa"/>
            <w:shd w:val="clear" w:color="auto" w:fill="auto"/>
          </w:tcPr>
          <w:p w14:paraId="75702980" w14:textId="77777777" w:rsidR="00341B94" w:rsidRPr="006E2DD4" w:rsidRDefault="00341B94" w:rsidP="006E2DD4">
            <w:pPr>
              <w:spacing w:line="276" w:lineRule="auto"/>
              <w:jc w:val="both"/>
              <w:rPr>
                <w:rFonts w:cs="Arial"/>
              </w:rPr>
            </w:pPr>
            <w:r w:rsidRPr="006E2DD4">
              <w:rPr>
                <w:rFonts w:cs="Arial"/>
                <w:sz w:val="18"/>
                <w:szCs w:val="18"/>
              </w:rPr>
              <w:t>(-)</w:t>
            </w:r>
          </w:p>
        </w:tc>
        <w:tc>
          <w:tcPr>
            <w:tcW w:w="1004" w:type="dxa"/>
            <w:shd w:val="clear" w:color="auto" w:fill="auto"/>
          </w:tcPr>
          <w:p w14:paraId="6AF51D37" w14:textId="77777777" w:rsidR="00341B94" w:rsidRPr="006E2DD4" w:rsidRDefault="00341B94" w:rsidP="006E2DD4">
            <w:pPr>
              <w:spacing w:line="276" w:lineRule="auto"/>
              <w:jc w:val="both"/>
              <w:rPr>
                <w:rFonts w:cs="Arial"/>
              </w:rPr>
            </w:pPr>
            <w:r w:rsidRPr="006E2DD4">
              <w:rPr>
                <w:rFonts w:cs="Arial"/>
                <w:sz w:val="18"/>
                <w:szCs w:val="18"/>
              </w:rPr>
              <w:t>(-)</w:t>
            </w:r>
          </w:p>
        </w:tc>
        <w:tc>
          <w:tcPr>
            <w:tcW w:w="1030" w:type="dxa"/>
            <w:shd w:val="clear" w:color="auto" w:fill="auto"/>
          </w:tcPr>
          <w:p w14:paraId="586EC1C9" w14:textId="77777777" w:rsidR="00341B94" w:rsidRPr="006E2DD4" w:rsidRDefault="00341B94" w:rsidP="006E2DD4">
            <w:pPr>
              <w:spacing w:line="276" w:lineRule="auto"/>
              <w:jc w:val="both"/>
              <w:rPr>
                <w:rFonts w:cs="Arial"/>
              </w:rPr>
            </w:pPr>
            <w:r w:rsidRPr="006E2DD4">
              <w:rPr>
                <w:rFonts w:cs="Arial"/>
                <w:sz w:val="18"/>
                <w:szCs w:val="18"/>
              </w:rPr>
              <w:t>17 %</w:t>
            </w:r>
          </w:p>
        </w:tc>
        <w:tc>
          <w:tcPr>
            <w:tcW w:w="997" w:type="dxa"/>
            <w:shd w:val="clear" w:color="auto" w:fill="auto"/>
          </w:tcPr>
          <w:p w14:paraId="2C0D3122" w14:textId="77777777" w:rsidR="00341B94" w:rsidRPr="006E2DD4" w:rsidRDefault="00341B94" w:rsidP="006E2DD4">
            <w:pPr>
              <w:spacing w:line="276" w:lineRule="auto"/>
              <w:jc w:val="both"/>
              <w:rPr>
                <w:rFonts w:cs="Arial"/>
              </w:rPr>
            </w:pPr>
            <w:r w:rsidRPr="006E2DD4">
              <w:rPr>
                <w:rFonts w:cs="Arial"/>
                <w:sz w:val="18"/>
                <w:szCs w:val="18"/>
              </w:rPr>
              <w:t>(-)</w:t>
            </w:r>
          </w:p>
        </w:tc>
        <w:tc>
          <w:tcPr>
            <w:tcW w:w="1002" w:type="dxa"/>
            <w:shd w:val="clear" w:color="auto" w:fill="auto"/>
          </w:tcPr>
          <w:p w14:paraId="1122BB86" w14:textId="77777777" w:rsidR="00341B94" w:rsidRPr="006E2DD4" w:rsidRDefault="00341B94" w:rsidP="006E2DD4">
            <w:pPr>
              <w:spacing w:line="276" w:lineRule="auto"/>
              <w:jc w:val="both"/>
              <w:rPr>
                <w:rFonts w:cs="Arial"/>
              </w:rPr>
            </w:pPr>
            <w:r w:rsidRPr="006E2DD4">
              <w:rPr>
                <w:rFonts w:cs="Arial"/>
                <w:sz w:val="18"/>
                <w:szCs w:val="18"/>
              </w:rPr>
              <w:t>(-)</w:t>
            </w:r>
          </w:p>
        </w:tc>
      </w:tr>
      <w:tr w:rsidR="00341B94" w:rsidRPr="006E2DD4" w14:paraId="65B7EFC9" w14:textId="77777777" w:rsidTr="006E2DD4">
        <w:tc>
          <w:tcPr>
            <w:tcW w:w="1592" w:type="dxa"/>
            <w:shd w:val="clear" w:color="auto" w:fill="auto"/>
          </w:tcPr>
          <w:p w14:paraId="705892B4" w14:textId="77777777" w:rsidR="00341B94" w:rsidRPr="006E2DD4" w:rsidRDefault="00341B94" w:rsidP="006E2DD4">
            <w:pPr>
              <w:spacing w:line="276" w:lineRule="auto"/>
              <w:jc w:val="both"/>
              <w:rPr>
                <w:rFonts w:cs="Arial"/>
              </w:rPr>
            </w:pPr>
            <w:proofErr w:type="spellStart"/>
            <w:r w:rsidRPr="006E2DD4">
              <w:rPr>
                <w:rFonts w:cs="Arial"/>
                <w:sz w:val="18"/>
                <w:szCs w:val="18"/>
              </w:rPr>
              <w:t>Linezolid</w:t>
            </w:r>
            <w:proofErr w:type="spellEnd"/>
          </w:p>
        </w:tc>
        <w:tc>
          <w:tcPr>
            <w:tcW w:w="1035" w:type="dxa"/>
            <w:shd w:val="clear" w:color="auto" w:fill="auto"/>
          </w:tcPr>
          <w:p w14:paraId="1100E5A0" w14:textId="77777777" w:rsidR="00341B94" w:rsidRPr="006E2DD4" w:rsidRDefault="00341B94" w:rsidP="006E2DD4">
            <w:pPr>
              <w:spacing w:line="276" w:lineRule="auto"/>
              <w:jc w:val="both"/>
              <w:rPr>
                <w:rFonts w:cs="Arial"/>
              </w:rPr>
            </w:pPr>
            <w:r w:rsidRPr="006E2DD4">
              <w:rPr>
                <w:rFonts w:cs="Arial"/>
                <w:sz w:val="18"/>
                <w:szCs w:val="18"/>
              </w:rPr>
              <w:t>(-)</w:t>
            </w:r>
          </w:p>
        </w:tc>
        <w:tc>
          <w:tcPr>
            <w:tcW w:w="1004" w:type="dxa"/>
            <w:shd w:val="clear" w:color="auto" w:fill="auto"/>
          </w:tcPr>
          <w:p w14:paraId="6A75E3B2" w14:textId="77777777" w:rsidR="00341B94" w:rsidRPr="006E2DD4" w:rsidRDefault="00341B94" w:rsidP="006E2DD4">
            <w:pPr>
              <w:spacing w:line="276" w:lineRule="auto"/>
              <w:jc w:val="both"/>
              <w:rPr>
                <w:rFonts w:cs="Arial"/>
              </w:rPr>
            </w:pPr>
            <w:r w:rsidRPr="006E2DD4">
              <w:rPr>
                <w:rFonts w:cs="Arial"/>
                <w:sz w:val="18"/>
                <w:szCs w:val="18"/>
              </w:rPr>
              <w:t>(-)</w:t>
            </w:r>
          </w:p>
        </w:tc>
        <w:tc>
          <w:tcPr>
            <w:tcW w:w="1002" w:type="dxa"/>
            <w:shd w:val="clear" w:color="auto" w:fill="auto"/>
          </w:tcPr>
          <w:p w14:paraId="47AD02D3" w14:textId="77777777" w:rsidR="00341B94" w:rsidRPr="006E2DD4" w:rsidRDefault="00341B94" w:rsidP="006E2DD4">
            <w:pPr>
              <w:spacing w:line="276" w:lineRule="auto"/>
              <w:jc w:val="both"/>
              <w:rPr>
                <w:rFonts w:cs="Arial"/>
              </w:rPr>
            </w:pPr>
            <w:r w:rsidRPr="006E2DD4">
              <w:rPr>
                <w:rFonts w:cs="Arial"/>
                <w:sz w:val="18"/>
                <w:szCs w:val="18"/>
              </w:rPr>
              <w:t>(-)</w:t>
            </w:r>
          </w:p>
        </w:tc>
        <w:tc>
          <w:tcPr>
            <w:tcW w:w="1004" w:type="dxa"/>
            <w:shd w:val="clear" w:color="auto" w:fill="auto"/>
          </w:tcPr>
          <w:p w14:paraId="5352265A" w14:textId="77777777" w:rsidR="00341B94" w:rsidRPr="006E2DD4" w:rsidRDefault="00341B94" w:rsidP="006E2DD4">
            <w:pPr>
              <w:spacing w:line="276" w:lineRule="auto"/>
              <w:jc w:val="both"/>
              <w:rPr>
                <w:rFonts w:cs="Arial"/>
              </w:rPr>
            </w:pPr>
            <w:r w:rsidRPr="006E2DD4">
              <w:rPr>
                <w:rFonts w:cs="Arial"/>
                <w:sz w:val="18"/>
                <w:szCs w:val="18"/>
              </w:rPr>
              <w:t>(-)</w:t>
            </w:r>
          </w:p>
        </w:tc>
        <w:tc>
          <w:tcPr>
            <w:tcW w:w="1030" w:type="dxa"/>
            <w:shd w:val="clear" w:color="auto" w:fill="auto"/>
          </w:tcPr>
          <w:p w14:paraId="11963266" w14:textId="77777777" w:rsidR="00341B94" w:rsidRPr="006E2DD4" w:rsidRDefault="00341B94" w:rsidP="006E2DD4">
            <w:pPr>
              <w:spacing w:line="276" w:lineRule="auto"/>
              <w:jc w:val="both"/>
              <w:rPr>
                <w:rFonts w:cs="Arial"/>
              </w:rPr>
            </w:pPr>
            <w:r w:rsidRPr="006E2DD4">
              <w:rPr>
                <w:rFonts w:cs="Arial"/>
                <w:sz w:val="18"/>
                <w:szCs w:val="18"/>
              </w:rPr>
              <w:t>0 %</w:t>
            </w:r>
          </w:p>
        </w:tc>
        <w:tc>
          <w:tcPr>
            <w:tcW w:w="997" w:type="dxa"/>
            <w:shd w:val="clear" w:color="auto" w:fill="auto"/>
          </w:tcPr>
          <w:p w14:paraId="4A183584" w14:textId="77777777" w:rsidR="00341B94" w:rsidRPr="006E2DD4" w:rsidRDefault="00341B94" w:rsidP="006E2DD4">
            <w:pPr>
              <w:spacing w:line="276" w:lineRule="auto"/>
              <w:jc w:val="both"/>
              <w:rPr>
                <w:rFonts w:cs="Arial"/>
              </w:rPr>
            </w:pPr>
            <w:r w:rsidRPr="006E2DD4">
              <w:rPr>
                <w:rFonts w:cs="Arial"/>
                <w:sz w:val="18"/>
                <w:szCs w:val="18"/>
              </w:rPr>
              <w:t>(-)</w:t>
            </w:r>
          </w:p>
        </w:tc>
        <w:tc>
          <w:tcPr>
            <w:tcW w:w="1002" w:type="dxa"/>
            <w:shd w:val="clear" w:color="auto" w:fill="auto"/>
          </w:tcPr>
          <w:p w14:paraId="1DC9E737" w14:textId="77777777" w:rsidR="00341B94" w:rsidRPr="006E2DD4" w:rsidRDefault="00341B94" w:rsidP="006E2DD4">
            <w:pPr>
              <w:spacing w:line="276" w:lineRule="auto"/>
              <w:jc w:val="both"/>
              <w:rPr>
                <w:rFonts w:cs="Arial"/>
              </w:rPr>
            </w:pPr>
            <w:r w:rsidRPr="006E2DD4">
              <w:rPr>
                <w:rFonts w:cs="Arial"/>
                <w:sz w:val="18"/>
                <w:szCs w:val="18"/>
              </w:rPr>
              <w:t>(-)</w:t>
            </w:r>
          </w:p>
        </w:tc>
      </w:tr>
      <w:tr w:rsidR="00341B94" w:rsidRPr="006E2DD4" w14:paraId="0BB65BFC" w14:textId="77777777" w:rsidTr="006E2DD4">
        <w:tc>
          <w:tcPr>
            <w:tcW w:w="1592" w:type="dxa"/>
            <w:shd w:val="clear" w:color="auto" w:fill="auto"/>
          </w:tcPr>
          <w:p w14:paraId="5C76E4CF" w14:textId="77777777" w:rsidR="00341B94" w:rsidRPr="006E2DD4" w:rsidRDefault="00341B94" w:rsidP="006E2DD4">
            <w:pPr>
              <w:spacing w:line="276" w:lineRule="auto"/>
              <w:jc w:val="both"/>
              <w:rPr>
                <w:rFonts w:cs="Arial"/>
              </w:rPr>
            </w:pPr>
            <w:proofErr w:type="spellStart"/>
            <w:r w:rsidRPr="006E2DD4">
              <w:rPr>
                <w:rFonts w:cs="Arial"/>
                <w:sz w:val="18"/>
                <w:szCs w:val="18"/>
              </w:rPr>
              <w:t>Vancomicina</w:t>
            </w:r>
            <w:proofErr w:type="spellEnd"/>
          </w:p>
        </w:tc>
        <w:tc>
          <w:tcPr>
            <w:tcW w:w="1035" w:type="dxa"/>
            <w:shd w:val="clear" w:color="auto" w:fill="auto"/>
          </w:tcPr>
          <w:p w14:paraId="5834BD87" w14:textId="77777777" w:rsidR="00341B94" w:rsidRPr="006E2DD4" w:rsidRDefault="00341B94" w:rsidP="006E2DD4">
            <w:pPr>
              <w:spacing w:line="276" w:lineRule="auto"/>
              <w:jc w:val="both"/>
              <w:rPr>
                <w:rFonts w:cs="Arial"/>
              </w:rPr>
            </w:pPr>
            <w:r w:rsidRPr="006E2DD4">
              <w:rPr>
                <w:rFonts w:cs="Arial"/>
                <w:sz w:val="18"/>
                <w:szCs w:val="18"/>
              </w:rPr>
              <w:t>(-)</w:t>
            </w:r>
          </w:p>
        </w:tc>
        <w:tc>
          <w:tcPr>
            <w:tcW w:w="1004" w:type="dxa"/>
            <w:shd w:val="clear" w:color="auto" w:fill="auto"/>
          </w:tcPr>
          <w:p w14:paraId="7A57C632" w14:textId="77777777" w:rsidR="00341B94" w:rsidRPr="006E2DD4" w:rsidRDefault="00341B94" w:rsidP="006E2DD4">
            <w:pPr>
              <w:spacing w:line="276" w:lineRule="auto"/>
              <w:jc w:val="both"/>
              <w:rPr>
                <w:rFonts w:cs="Arial"/>
              </w:rPr>
            </w:pPr>
            <w:r w:rsidRPr="006E2DD4">
              <w:rPr>
                <w:rFonts w:cs="Arial"/>
                <w:sz w:val="18"/>
                <w:szCs w:val="18"/>
              </w:rPr>
              <w:t>(-)</w:t>
            </w:r>
          </w:p>
        </w:tc>
        <w:tc>
          <w:tcPr>
            <w:tcW w:w="1002" w:type="dxa"/>
            <w:shd w:val="clear" w:color="auto" w:fill="auto"/>
          </w:tcPr>
          <w:p w14:paraId="145B6A6C" w14:textId="77777777" w:rsidR="00341B94" w:rsidRPr="006E2DD4" w:rsidRDefault="00341B94" w:rsidP="006E2DD4">
            <w:pPr>
              <w:spacing w:line="276" w:lineRule="auto"/>
              <w:jc w:val="both"/>
              <w:rPr>
                <w:rFonts w:cs="Arial"/>
              </w:rPr>
            </w:pPr>
            <w:r w:rsidRPr="006E2DD4">
              <w:rPr>
                <w:rFonts w:cs="Arial"/>
                <w:sz w:val="18"/>
                <w:szCs w:val="18"/>
              </w:rPr>
              <w:t>(-)</w:t>
            </w:r>
          </w:p>
        </w:tc>
        <w:tc>
          <w:tcPr>
            <w:tcW w:w="1004" w:type="dxa"/>
            <w:shd w:val="clear" w:color="auto" w:fill="auto"/>
          </w:tcPr>
          <w:p w14:paraId="120E6743" w14:textId="77777777" w:rsidR="00341B94" w:rsidRPr="006E2DD4" w:rsidRDefault="00341B94" w:rsidP="006E2DD4">
            <w:pPr>
              <w:spacing w:line="276" w:lineRule="auto"/>
              <w:jc w:val="both"/>
              <w:rPr>
                <w:rFonts w:cs="Arial"/>
              </w:rPr>
            </w:pPr>
            <w:r w:rsidRPr="006E2DD4">
              <w:rPr>
                <w:rFonts w:cs="Arial"/>
                <w:sz w:val="18"/>
                <w:szCs w:val="18"/>
              </w:rPr>
              <w:t>(-)</w:t>
            </w:r>
          </w:p>
        </w:tc>
        <w:tc>
          <w:tcPr>
            <w:tcW w:w="1030" w:type="dxa"/>
            <w:shd w:val="clear" w:color="auto" w:fill="auto"/>
          </w:tcPr>
          <w:p w14:paraId="4D9C2764" w14:textId="77777777" w:rsidR="00341B94" w:rsidRPr="006E2DD4" w:rsidRDefault="00341B94" w:rsidP="006E2DD4">
            <w:pPr>
              <w:spacing w:line="276" w:lineRule="auto"/>
              <w:jc w:val="both"/>
              <w:rPr>
                <w:rFonts w:cs="Arial"/>
              </w:rPr>
            </w:pPr>
            <w:r w:rsidRPr="006E2DD4">
              <w:rPr>
                <w:rFonts w:cs="Arial"/>
                <w:sz w:val="18"/>
                <w:szCs w:val="18"/>
              </w:rPr>
              <w:t>0 %</w:t>
            </w:r>
          </w:p>
        </w:tc>
        <w:tc>
          <w:tcPr>
            <w:tcW w:w="997" w:type="dxa"/>
            <w:shd w:val="clear" w:color="auto" w:fill="auto"/>
          </w:tcPr>
          <w:p w14:paraId="7AA00E0D" w14:textId="77777777" w:rsidR="00341B94" w:rsidRPr="006E2DD4" w:rsidRDefault="00341B94" w:rsidP="006E2DD4">
            <w:pPr>
              <w:spacing w:line="276" w:lineRule="auto"/>
              <w:jc w:val="both"/>
              <w:rPr>
                <w:rFonts w:cs="Arial"/>
              </w:rPr>
            </w:pPr>
            <w:r w:rsidRPr="006E2DD4">
              <w:rPr>
                <w:rFonts w:cs="Arial"/>
                <w:sz w:val="18"/>
                <w:szCs w:val="18"/>
              </w:rPr>
              <w:t>(-)</w:t>
            </w:r>
          </w:p>
        </w:tc>
        <w:tc>
          <w:tcPr>
            <w:tcW w:w="1002" w:type="dxa"/>
            <w:shd w:val="clear" w:color="auto" w:fill="auto"/>
          </w:tcPr>
          <w:p w14:paraId="69480A0C" w14:textId="77777777" w:rsidR="00341B94" w:rsidRPr="006E2DD4" w:rsidRDefault="00341B94" w:rsidP="006E2DD4">
            <w:pPr>
              <w:spacing w:line="276" w:lineRule="auto"/>
              <w:jc w:val="both"/>
              <w:rPr>
                <w:rFonts w:cs="Arial"/>
              </w:rPr>
            </w:pPr>
            <w:r w:rsidRPr="006E2DD4">
              <w:rPr>
                <w:rFonts w:cs="Arial"/>
                <w:sz w:val="18"/>
                <w:szCs w:val="18"/>
              </w:rPr>
              <w:t>(-)</w:t>
            </w:r>
            <w:commentRangeEnd w:id="11"/>
            <w:r w:rsidRPr="006E2DD4">
              <w:rPr>
                <w:rStyle w:val="Refdecomentario"/>
                <w:rFonts w:cs="Arial"/>
              </w:rPr>
              <w:commentReference w:id="11"/>
            </w:r>
          </w:p>
        </w:tc>
      </w:tr>
    </w:tbl>
    <w:p w14:paraId="6DF37C0E" w14:textId="77777777" w:rsidR="00341B94" w:rsidRDefault="00341B94" w:rsidP="00840702">
      <w:pPr>
        <w:spacing w:after="60" w:line="276" w:lineRule="auto"/>
        <w:jc w:val="both"/>
        <w:rPr>
          <w:rFonts w:cs="Arial"/>
          <w:i/>
          <w:iCs/>
          <w:szCs w:val="20"/>
        </w:rPr>
      </w:pPr>
      <w:r w:rsidRPr="00840702">
        <w:rPr>
          <w:rFonts w:cs="Arial"/>
          <w:color w:val="2E7D32"/>
        </w:rPr>
        <w:t xml:space="preserve">■ </w:t>
      </w:r>
      <w:r w:rsidRPr="00840702">
        <w:rPr>
          <w:rFonts w:cs="Arial"/>
        </w:rPr>
        <w:t xml:space="preserve">&lt; 30 % R: apto empírico   </w:t>
      </w:r>
      <w:r w:rsidRPr="00840702">
        <w:rPr>
          <w:rFonts w:cs="Arial"/>
          <w:color w:val="F57F17"/>
        </w:rPr>
        <w:t xml:space="preserve">■ </w:t>
      </w:r>
      <w:r w:rsidRPr="00840702">
        <w:rPr>
          <w:rFonts w:cs="Arial"/>
        </w:rPr>
        <w:t xml:space="preserve">30-70 % R: precaución   </w:t>
      </w:r>
      <w:r w:rsidRPr="00840702">
        <w:rPr>
          <w:rFonts w:cs="Arial"/>
          <w:color w:val="C62828"/>
        </w:rPr>
        <w:t xml:space="preserve">■ </w:t>
      </w:r>
      <w:r w:rsidRPr="00840702">
        <w:rPr>
          <w:rFonts w:cs="Arial"/>
          <w:i/>
          <w:iCs/>
        </w:rPr>
        <w:t xml:space="preserve">&gt; 70 % R: NO apto   (-): no evaluado. </w:t>
      </w:r>
      <w:r w:rsidRPr="00840702">
        <w:rPr>
          <w:rFonts w:cs="Arial"/>
          <w:i/>
          <w:iCs/>
          <w:szCs w:val="20"/>
        </w:rPr>
        <w:t>Fuente: Cartilla de Resistencia HECAM 2025.</w:t>
      </w:r>
    </w:p>
    <w:p w14:paraId="30EB170E" w14:textId="77777777" w:rsidR="000E6A62" w:rsidRPr="00840702" w:rsidRDefault="000E6A62" w:rsidP="00840702">
      <w:pPr>
        <w:spacing w:after="60" w:line="276" w:lineRule="auto"/>
        <w:jc w:val="both"/>
        <w:rPr>
          <w:rFonts w:cs="Arial"/>
          <w:szCs w:val="20"/>
        </w:rPr>
      </w:pPr>
    </w:p>
    <w:p w14:paraId="45E03234" w14:textId="77777777" w:rsidR="00341B94" w:rsidRPr="00840702" w:rsidRDefault="00341B94" w:rsidP="00840702">
      <w:pPr>
        <w:spacing w:line="276" w:lineRule="auto"/>
        <w:jc w:val="both"/>
        <w:rPr>
          <w:rFonts w:cs="Arial"/>
          <w:b/>
          <w:szCs w:val="20"/>
        </w:rPr>
      </w:pPr>
      <w:r w:rsidRPr="00840702">
        <w:rPr>
          <w:rFonts w:cs="Arial"/>
          <w:b/>
          <w:szCs w:val="20"/>
        </w:rPr>
        <w:t>C. Hallazgos críticos de la Cartilla 2025 para sepsis</w:t>
      </w:r>
    </w:p>
    <w:p w14:paraId="44F2BE9F" w14:textId="77777777" w:rsidR="00341B94" w:rsidRPr="00840702" w:rsidRDefault="00840702" w:rsidP="00840702">
      <w:pPr>
        <w:spacing w:line="276" w:lineRule="auto"/>
        <w:jc w:val="both"/>
        <w:rPr>
          <w:rFonts w:cs="Arial"/>
          <w:szCs w:val="20"/>
        </w:rPr>
      </w:pPr>
      <w:r w:rsidRPr="00840702">
        <w:rPr>
          <w:rFonts w:cs="Arial"/>
          <w:szCs w:val="20"/>
        </w:rPr>
        <w:t xml:space="preserve">• </w:t>
      </w:r>
      <w:r w:rsidR="00341B94" w:rsidRPr="00840702">
        <w:rPr>
          <w:rFonts w:cs="Arial"/>
          <w:b/>
          <w:szCs w:val="20"/>
        </w:rPr>
        <w:t xml:space="preserve">E. </w:t>
      </w:r>
      <w:proofErr w:type="spellStart"/>
      <w:r w:rsidR="00341B94" w:rsidRPr="00840702">
        <w:rPr>
          <w:rFonts w:cs="Arial"/>
          <w:b/>
          <w:szCs w:val="20"/>
        </w:rPr>
        <w:t>coli</w:t>
      </w:r>
      <w:proofErr w:type="spellEnd"/>
      <w:r w:rsidR="00341B94" w:rsidRPr="00840702">
        <w:rPr>
          <w:rFonts w:cs="Arial"/>
          <w:szCs w:val="20"/>
        </w:rPr>
        <w:t xml:space="preserve"> — </w:t>
      </w:r>
      <w:proofErr w:type="spellStart"/>
      <w:r w:rsidR="00341B94" w:rsidRPr="00840702">
        <w:rPr>
          <w:rFonts w:cs="Arial"/>
          <w:szCs w:val="20"/>
        </w:rPr>
        <w:t>carbapenémicos</w:t>
      </w:r>
      <w:proofErr w:type="spellEnd"/>
      <w:r w:rsidR="00341B94" w:rsidRPr="00840702">
        <w:rPr>
          <w:rFonts w:cs="Arial"/>
          <w:szCs w:val="20"/>
        </w:rPr>
        <w:t xml:space="preserve">: 0-10 % R en todas las muestras (orina, sangre, abdominal). No es el principal impulsor de resistencia a </w:t>
      </w:r>
      <w:proofErr w:type="spellStart"/>
      <w:r w:rsidR="00341B94" w:rsidRPr="00840702">
        <w:rPr>
          <w:rFonts w:cs="Arial"/>
          <w:szCs w:val="20"/>
        </w:rPr>
        <w:t>carbapenémicos</w:t>
      </w:r>
      <w:proofErr w:type="spellEnd"/>
      <w:r w:rsidR="00341B94" w:rsidRPr="00840702">
        <w:rPr>
          <w:rFonts w:cs="Arial"/>
          <w:szCs w:val="20"/>
        </w:rPr>
        <w:t>.</w:t>
      </w:r>
    </w:p>
    <w:p w14:paraId="2F87A969" w14:textId="77777777" w:rsidR="00341B94" w:rsidRPr="00840702" w:rsidRDefault="00840702" w:rsidP="00840702">
      <w:pPr>
        <w:spacing w:line="276" w:lineRule="auto"/>
        <w:jc w:val="both"/>
        <w:rPr>
          <w:rFonts w:cs="Arial"/>
          <w:szCs w:val="20"/>
        </w:rPr>
      </w:pPr>
      <w:r w:rsidRPr="00840702">
        <w:rPr>
          <w:rFonts w:cs="Arial"/>
          <w:szCs w:val="20"/>
        </w:rPr>
        <w:t>•</w:t>
      </w:r>
      <w:r w:rsidRPr="00840702">
        <w:rPr>
          <w:rFonts w:cs="Arial"/>
          <w:b/>
          <w:szCs w:val="20"/>
        </w:rPr>
        <w:t xml:space="preserve"> </w:t>
      </w:r>
      <w:r w:rsidR="00341B94" w:rsidRPr="00840702">
        <w:rPr>
          <w:rFonts w:cs="Arial"/>
          <w:b/>
          <w:szCs w:val="20"/>
        </w:rPr>
        <w:t xml:space="preserve">K. </w:t>
      </w:r>
      <w:proofErr w:type="spellStart"/>
      <w:r w:rsidR="00341B94" w:rsidRPr="00840702">
        <w:rPr>
          <w:rFonts w:cs="Arial"/>
          <w:b/>
          <w:szCs w:val="20"/>
        </w:rPr>
        <w:t>pneumoniae</w:t>
      </w:r>
      <w:proofErr w:type="spellEnd"/>
      <w:r w:rsidR="00341B94" w:rsidRPr="00840702">
        <w:rPr>
          <w:rFonts w:cs="Arial"/>
          <w:b/>
          <w:szCs w:val="20"/>
        </w:rPr>
        <w:t xml:space="preserve"> </w:t>
      </w:r>
      <w:r w:rsidR="00341B94" w:rsidRPr="00840702">
        <w:rPr>
          <w:rFonts w:cs="Arial"/>
          <w:szCs w:val="20"/>
        </w:rPr>
        <w:t xml:space="preserve">— ALERTA MÁXIMA: </w:t>
      </w:r>
      <w:proofErr w:type="spellStart"/>
      <w:r w:rsidR="00341B94" w:rsidRPr="00840702">
        <w:rPr>
          <w:rFonts w:cs="Arial"/>
          <w:szCs w:val="20"/>
        </w:rPr>
        <w:t>Meropenem</w:t>
      </w:r>
      <w:proofErr w:type="spellEnd"/>
      <w:r w:rsidR="00341B94" w:rsidRPr="00840702">
        <w:rPr>
          <w:rFonts w:cs="Arial"/>
          <w:szCs w:val="20"/>
        </w:rPr>
        <w:t xml:space="preserve"> 49 % R en UCI, 53-70 % R en abdomen y bacteriemia; </w:t>
      </w:r>
      <w:proofErr w:type="spellStart"/>
      <w:r w:rsidR="00341B94" w:rsidRPr="00840702">
        <w:rPr>
          <w:rFonts w:cs="Arial"/>
          <w:szCs w:val="20"/>
        </w:rPr>
        <w:t>Imipenem</w:t>
      </w:r>
      <w:proofErr w:type="spellEnd"/>
      <w:r w:rsidR="00341B94" w:rsidRPr="00840702">
        <w:rPr>
          <w:rFonts w:cs="Arial"/>
          <w:szCs w:val="20"/>
        </w:rPr>
        <w:t xml:space="preserve"> 50-76 % R. </w:t>
      </w:r>
      <w:proofErr w:type="spellStart"/>
      <w:r w:rsidR="00341B94" w:rsidRPr="00840702">
        <w:rPr>
          <w:rFonts w:cs="Arial"/>
          <w:szCs w:val="20"/>
        </w:rPr>
        <w:t>Ceftazidima</w:t>
      </w:r>
      <w:proofErr w:type="spellEnd"/>
      <w:r w:rsidR="00341B94" w:rsidRPr="00840702">
        <w:rPr>
          <w:rFonts w:cs="Arial"/>
          <w:szCs w:val="20"/>
        </w:rPr>
        <w:t>/</w:t>
      </w:r>
      <w:proofErr w:type="spellStart"/>
      <w:r w:rsidR="00341B94" w:rsidRPr="00840702">
        <w:rPr>
          <w:rFonts w:cs="Arial"/>
          <w:szCs w:val="20"/>
        </w:rPr>
        <w:t>Avibactam</w:t>
      </w:r>
      <w:proofErr w:type="spellEnd"/>
      <w:r w:rsidR="00341B94" w:rsidRPr="00840702">
        <w:rPr>
          <w:rFonts w:cs="Arial"/>
          <w:szCs w:val="20"/>
        </w:rPr>
        <w:t xml:space="preserve"> es la ÚNICA opción con 0-2 % R. </w:t>
      </w:r>
      <w:proofErr w:type="spellStart"/>
      <w:r w:rsidR="00341B94" w:rsidRPr="00840702">
        <w:rPr>
          <w:rFonts w:cs="Arial"/>
          <w:szCs w:val="20"/>
        </w:rPr>
        <w:t>Colistina</w:t>
      </w:r>
      <w:proofErr w:type="spellEnd"/>
      <w:r w:rsidR="00341B94" w:rsidRPr="00840702">
        <w:rPr>
          <w:rFonts w:cs="Arial"/>
          <w:szCs w:val="20"/>
        </w:rPr>
        <w:t xml:space="preserve"> 25 % R (precaución).</w:t>
      </w:r>
    </w:p>
    <w:p w14:paraId="027AFE36" w14:textId="77777777" w:rsidR="00341B94" w:rsidRPr="00840702" w:rsidRDefault="00840702" w:rsidP="00840702">
      <w:pPr>
        <w:spacing w:line="276" w:lineRule="auto"/>
        <w:jc w:val="both"/>
        <w:rPr>
          <w:rFonts w:cs="Arial"/>
          <w:szCs w:val="20"/>
        </w:rPr>
      </w:pPr>
      <w:r w:rsidRPr="00840702">
        <w:rPr>
          <w:rFonts w:cs="Arial"/>
          <w:szCs w:val="20"/>
        </w:rPr>
        <w:t>•</w:t>
      </w:r>
      <w:r w:rsidR="00341B94" w:rsidRPr="00840702">
        <w:rPr>
          <w:rFonts w:cs="Arial"/>
          <w:b/>
          <w:szCs w:val="20"/>
        </w:rPr>
        <w:t xml:space="preserve">S. </w:t>
      </w:r>
      <w:proofErr w:type="spellStart"/>
      <w:r w:rsidR="00341B94" w:rsidRPr="00840702">
        <w:rPr>
          <w:rFonts w:cs="Arial"/>
          <w:b/>
          <w:szCs w:val="20"/>
        </w:rPr>
        <w:t>aureus</w:t>
      </w:r>
      <w:proofErr w:type="spellEnd"/>
      <w:r w:rsidR="00341B94" w:rsidRPr="00840702">
        <w:rPr>
          <w:rFonts w:cs="Arial"/>
          <w:szCs w:val="20"/>
        </w:rPr>
        <w:t xml:space="preserve"> UCI: MRSA ~17 % (</w:t>
      </w:r>
      <w:proofErr w:type="spellStart"/>
      <w:r w:rsidR="00341B94" w:rsidRPr="00840702">
        <w:rPr>
          <w:rFonts w:cs="Arial"/>
          <w:szCs w:val="20"/>
        </w:rPr>
        <w:t>Oxacilina</w:t>
      </w:r>
      <w:proofErr w:type="spellEnd"/>
      <w:r w:rsidR="00341B94" w:rsidRPr="00840702">
        <w:rPr>
          <w:rFonts w:cs="Arial"/>
          <w:szCs w:val="20"/>
        </w:rPr>
        <w:t xml:space="preserve"> 17 % R). </w:t>
      </w:r>
      <w:proofErr w:type="spellStart"/>
      <w:r w:rsidR="00341B94" w:rsidRPr="00840702">
        <w:rPr>
          <w:rFonts w:cs="Arial"/>
          <w:szCs w:val="20"/>
        </w:rPr>
        <w:t>Linezolid</w:t>
      </w:r>
      <w:proofErr w:type="spellEnd"/>
      <w:r w:rsidR="00341B94" w:rsidRPr="00840702">
        <w:rPr>
          <w:rFonts w:cs="Arial"/>
          <w:szCs w:val="20"/>
        </w:rPr>
        <w:t xml:space="preserve"> y </w:t>
      </w:r>
      <w:proofErr w:type="spellStart"/>
      <w:r w:rsidR="00341B94" w:rsidRPr="00840702">
        <w:rPr>
          <w:rFonts w:cs="Arial"/>
          <w:szCs w:val="20"/>
        </w:rPr>
        <w:t>Vancomicina</w:t>
      </w:r>
      <w:proofErr w:type="spellEnd"/>
      <w:r w:rsidR="00341B94" w:rsidRPr="00840702">
        <w:rPr>
          <w:rFonts w:cs="Arial"/>
          <w:szCs w:val="20"/>
        </w:rPr>
        <w:t xml:space="preserve"> 0 % R confirman eficacia para SARM.</w:t>
      </w:r>
    </w:p>
    <w:p w14:paraId="437701A8" w14:textId="77777777" w:rsidR="00341B94" w:rsidRPr="00840702" w:rsidRDefault="00840702" w:rsidP="00840702">
      <w:pPr>
        <w:spacing w:line="276" w:lineRule="auto"/>
        <w:jc w:val="both"/>
        <w:rPr>
          <w:rFonts w:cs="Arial"/>
          <w:szCs w:val="20"/>
        </w:rPr>
      </w:pPr>
      <w:r w:rsidRPr="00840702">
        <w:rPr>
          <w:rFonts w:cs="Arial"/>
          <w:szCs w:val="20"/>
        </w:rPr>
        <w:t>•</w:t>
      </w:r>
      <w:proofErr w:type="spellStart"/>
      <w:r w:rsidR="00341B94" w:rsidRPr="00840702">
        <w:rPr>
          <w:rFonts w:cs="Arial"/>
          <w:b/>
          <w:szCs w:val="20"/>
        </w:rPr>
        <w:t>Pip</w:t>
      </w:r>
      <w:proofErr w:type="spellEnd"/>
      <w:r w:rsidR="00341B94" w:rsidRPr="00840702">
        <w:rPr>
          <w:rFonts w:cs="Arial"/>
          <w:b/>
          <w:szCs w:val="20"/>
        </w:rPr>
        <w:t>/Tazo</w:t>
      </w:r>
      <w:r w:rsidR="007462AE">
        <w:rPr>
          <w:rFonts w:cs="Arial"/>
          <w:szCs w:val="20"/>
        </w:rPr>
        <w:t xml:space="preserve">: excelente para E. </w:t>
      </w:r>
      <w:proofErr w:type="spellStart"/>
      <w:r w:rsidR="00341B94" w:rsidRPr="00840702">
        <w:rPr>
          <w:rFonts w:cs="Arial"/>
          <w:szCs w:val="20"/>
        </w:rPr>
        <w:t>coli</w:t>
      </w:r>
      <w:proofErr w:type="spellEnd"/>
      <w:r w:rsidR="00341B94" w:rsidRPr="00840702">
        <w:rPr>
          <w:rFonts w:cs="Arial"/>
          <w:szCs w:val="20"/>
        </w:rPr>
        <w:t xml:space="preserve"> (7 % R Emergencia), pero NO para K. </w:t>
      </w:r>
      <w:proofErr w:type="spellStart"/>
      <w:r w:rsidR="00341B94" w:rsidRPr="00840702">
        <w:rPr>
          <w:rFonts w:cs="Arial"/>
          <w:szCs w:val="20"/>
        </w:rPr>
        <w:t>pneumoniae</w:t>
      </w:r>
      <w:proofErr w:type="spellEnd"/>
      <w:r w:rsidR="00341B94" w:rsidRPr="00840702">
        <w:rPr>
          <w:rFonts w:cs="Arial"/>
          <w:szCs w:val="20"/>
        </w:rPr>
        <w:t xml:space="preserve"> (65-79 % R). Como monoterapia es insuficiente si K. </w:t>
      </w:r>
      <w:proofErr w:type="spellStart"/>
      <w:r w:rsidR="00341B94" w:rsidRPr="00840702">
        <w:rPr>
          <w:rFonts w:cs="Arial"/>
          <w:szCs w:val="20"/>
        </w:rPr>
        <w:t>pneu</w:t>
      </w:r>
      <w:proofErr w:type="spellEnd"/>
      <w:r w:rsidR="00341B94" w:rsidRPr="00840702">
        <w:rPr>
          <w:rFonts w:cs="Arial"/>
          <w:szCs w:val="20"/>
        </w:rPr>
        <w:t xml:space="preserve"> es probable en sepsis grave.</w:t>
      </w:r>
    </w:p>
    <w:p w14:paraId="47877209" w14:textId="77777777" w:rsidR="00840702" w:rsidRPr="00840702" w:rsidRDefault="00840702" w:rsidP="00840702">
      <w:pPr>
        <w:spacing w:line="276" w:lineRule="auto"/>
        <w:jc w:val="both"/>
        <w:rPr>
          <w:rFonts w:cs="Arial"/>
          <w:szCs w:val="20"/>
        </w:rPr>
      </w:pPr>
      <w:r w:rsidRPr="00840702">
        <w:rPr>
          <w:rFonts w:cs="Arial"/>
          <w:szCs w:val="20"/>
        </w:rPr>
        <w:t>•</w:t>
      </w:r>
      <w:proofErr w:type="spellStart"/>
      <w:r w:rsidR="00341B94" w:rsidRPr="00840702">
        <w:rPr>
          <w:rFonts w:cs="Arial"/>
          <w:b/>
          <w:szCs w:val="20"/>
        </w:rPr>
        <w:t>Ceftriaxona</w:t>
      </w:r>
      <w:proofErr w:type="spellEnd"/>
      <w:r w:rsidR="00341B94" w:rsidRPr="00840702">
        <w:rPr>
          <w:rFonts w:cs="Arial"/>
          <w:szCs w:val="20"/>
        </w:rPr>
        <w:t xml:space="preserve">: NO usar como primera línea empírica en sepsis hospitalaria (K. </w:t>
      </w:r>
      <w:proofErr w:type="spellStart"/>
      <w:r w:rsidR="00341B94" w:rsidRPr="00840702">
        <w:rPr>
          <w:rFonts w:cs="Arial"/>
          <w:szCs w:val="20"/>
        </w:rPr>
        <w:t>pneu</w:t>
      </w:r>
      <w:proofErr w:type="spellEnd"/>
      <w:r w:rsidR="00341B94" w:rsidRPr="00840702">
        <w:rPr>
          <w:rFonts w:cs="Arial"/>
          <w:szCs w:val="20"/>
        </w:rPr>
        <w:t xml:space="preserve"> UCI 54 % R; E. </w:t>
      </w:r>
      <w:proofErr w:type="spellStart"/>
      <w:r w:rsidR="00341B94" w:rsidRPr="00840702">
        <w:rPr>
          <w:rFonts w:cs="Arial"/>
          <w:szCs w:val="20"/>
        </w:rPr>
        <w:t>coli</w:t>
      </w:r>
      <w:proofErr w:type="spellEnd"/>
      <w:r w:rsidR="00341B94" w:rsidRPr="00840702">
        <w:rPr>
          <w:rFonts w:cs="Arial"/>
          <w:szCs w:val="20"/>
        </w:rPr>
        <w:t xml:space="preserve"> MI 53 % R). Solo aceptable en sepsis comunitaria de bajo riesgo BLEE, foco respiratorio o urinario.</w:t>
      </w:r>
    </w:p>
    <w:p w14:paraId="322E923F" w14:textId="77777777" w:rsidR="00341B94" w:rsidRPr="00840702" w:rsidRDefault="00840702" w:rsidP="00840702">
      <w:pPr>
        <w:spacing w:line="276" w:lineRule="auto"/>
        <w:jc w:val="both"/>
        <w:rPr>
          <w:rFonts w:cs="Arial"/>
          <w:szCs w:val="20"/>
        </w:rPr>
      </w:pPr>
      <w:r w:rsidRPr="00840702">
        <w:rPr>
          <w:rFonts w:cs="Arial"/>
          <w:szCs w:val="20"/>
        </w:rPr>
        <w:t xml:space="preserve">• </w:t>
      </w:r>
      <w:r w:rsidR="00341B94" w:rsidRPr="00840702">
        <w:rPr>
          <w:rFonts w:cs="Arial"/>
          <w:szCs w:val="20"/>
        </w:rPr>
        <w:t xml:space="preserve">Datos nacionales (RAM 2020-2024, n=21.226 K. </w:t>
      </w:r>
      <w:proofErr w:type="spellStart"/>
      <w:r w:rsidR="00341B94" w:rsidRPr="00840702">
        <w:rPr>
          <w:rFonts w:cs="Arial"/>
          <w:szCs w:val="20"/>
        </w:rPr>
        <w:t>pneu</w:t>
      </w:r>
      <w:proofErr w:type="spellEnd"/>
      <w:r w:rsidR="00341B94" w:rsidRPr="00840702">
        <w:rPr>
          <w:rFonts w:cs="Arial"/>
          <w:szCs w:val="20"/>
        </w:rPr>
        <w:t xml:space="preserve">): resistencia nacional a </w:t>
      </w:r>
      <w:proofErr w:type="spellStart"/>
      <w:r w:rsidR="00341B94" w:rsidRPr="00840702">
        <w:rPr>
          <w:rFonts w:cs="Arial"/>
          <w:szCs w:val="20"/>
        </w:rPr>
        <w:t>carbapenémicos</w:t>
      </w:r>
      <w:proofErr w:type="spellEnd"/>
      <w:r w:rsidR="00341B94" w:rsidRPr="00840702">
        <w:rPr>
          <w:rFonts w:cs="Arial"/>
          <w:szCs w:val="20"/>
        </w:rPr>
        <w:t xml:space="preserve"> 28-31 % — el HECAM duplica este promedio en UCI/bacteriemia.</w:t>
      </w:r>
    </w:p>
    <w:p w14:paraId="3FAD3F99" w14:textId="77777777" w:rsidR="00840702" w:rsidRPr="00840702" w:rsidRDefault="00840702" w:rsidP="00840702">
      <w:pPr>
        <w:spacing w:line="276" w:lineRule="auto"/>
        <w:jc w:val="both"/>
        <w:rPr>
          <w:rFonts w:cs="Arial"/>
          <w:szCs w:val="20"/>
        </w:rPr>
      </w:pPr>
    </w:p>
    <w:p w14:paraId="746D99B6" w14:textId="77777777" w:rsidR="00341B94" w:rsidRDefault="00341B94" w:rsidP="00840702">
      <w:pPr>
        <w:spacing w:line="276" w:lineRule="auto"/>
        <w:jc w:val="both"/>
        <w:rPr>
          <w:rFonts w:cs="Arial"/>
          <w:b/>
        </w:rPr>
      </w:pPr>
      <w:r w:rsidRPr="00840702">
        <w:rPr>
          <w:rFonts w:cs="Arial"/>
          <w:b/>
          <w:szCs w:val="20"/>
        </w:rPr>
        <w:t xml:space="preserve">D. </w:t>
      </w:r>
      <w:proofErr w:type="spellStart"/>
      <w:r w:rsidRPr="00840702">
        <w:rPr>
          <w:rFonts w:cs="Arial"/>
          <w:b/>
          <w:szCs w:val="20"/>
        </w:rPr>
        <w:t>Antibioticoterapia</w:t>
      </w:r>
      <w:proofErr w:type="spellEnd"/>
      <w:r w:rsidRPr="00840702">
        <w:rPr>
          <w:rFonts w:cs="Arial"/>
          <w:b/>
          <w:szCs w:val="20"/>
        </w:rPr>
        <w:t xml:space="preserve"> empírica estratificada</w:t>
      </w:r>
      <w:r w:rsidRPr="00840702">
        <w:rPr>
          <w:rFonts w:cs="Arial"/>
          <w:b/>
        </w:rPr>
        <w:t xml:space="preserve"> — basada en Cartilla HECAM 2025</w:t>
      </w:r>
    </w:p>
    <w:p w14:paraId="2BAEBFBF" w14:textId="77777777" w:rsidR="000E6A62" w:rsidRPr="00840702" w:rsidRDefault="000E6A62" w:rsidP="00840702">
      <w:pPr>
        <w:spacing w:line="276" w:lineRule="auto"/>
        <w:jc w:val="both"/>
        <w:rPr>
          <w:rFonts w:cs="Arial"/>
          <w:b/>
        </w:rPr>
      </w:pPr>
    </w:p>
    <w:p w14:paraId="69FEDA20" w14:textId="77777777" w:rsidR="00225FC9" w:rsidRDefault="00341B94" w:rsidP="00840702">
      <w:pPr>
        <w:spacing w:line="276" w:lineRule="auto"/>
        <w:jc w:val="both"/>
        <w:rPr>
          <w:rFonts w:cs="Arial"/>
        </w:rPr>
      </w:pPr>
      <w:r w:rsidRPr="000E6A62">
        <w:rPr>
          <w:rFonts w:cs="Arial"/>
          <w:b/>
        </w:rPr>
        <w:t>INSTRUCCIÓN OPERATIVA:</w:t>
      </w:r>
      <w:r w:rsidRPr="00840702">
        <w:rPr>
          <w:rFonts w:cs="Arial"/>
        </w:rPr>
        <w:t xml:space="preserve"> seleccionar el escenario clínico correspondiente. Antes de prescribir, consultar la Cartilla HECAM 2025 por servicio. Las dosis asumen función renal normal; ajustar según TFG (CKD-EPI).</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3"/>
        <w:gridCol w:w="2217"/>
        <w:gridCol w:w="1947"/>
        <w:gridCol w:w="1821"/>
        <w:gridCol w:w="2006"/>
      </w:tblGrid>
      <w:tr w:rsidR="007462AE" w:rsidRPr="006E2DD4" w14:paraId="47CEF5CA" w14:textId="77777777" w:rsidTr="006E2DD4">
        <w:tc>
          <w:tcPr>
            <w:tcW w:w="1473" w:type="dxa"/>
            <w:shd w:val="clear" w:color="auto" w:fill="auto"/>
          </w:tcPr>
          <w:p w14:paraId="7102F25C" w14:textId="77777777" w:rsidR="00840702" w:rsidRPr="006E2DD4" w:rsidRDefault="00840702" w:rsidP="006E2DD4">
            <w:pPr>
              <w:spacing w:line="276" w:lineRule="auto"/>
              <w:jc w:val="center"/>
              <w:rPr>
                <w:rFonts w:cs="Arial"/>
                <w:color w:val="000000"/>
                <w:szCs w:val="20"/>
              </w:rPr>
            </w:pPr>
            <w:commentRangeStart w:id="12"/>
            <w:r w:rsidRPr="006E2DD4">
              <w:rPr>
                <w:rFonts w:cs="Arial"/>
                <w:b/>
                <w:bCs/>
                <w:color w:val="000000"/>
                <w:szCs w:val="20"/>
              </w:rPr>
              <w:t>Foco Probable</w:t>
            </w:r>
          </w:p>
        </w:tc>
        <w:tc>
          <w:tcPr>
            <w:tcW w:w="2217" w:type="dxa"/>
            <w:shd w:val="clear" w:color="auto" w:fill="auto"/>
          </w:tcPr>
          <w:p w14:paraId="1918B37A" w14:textId="77777777" w:rsidR="00840702" w:rsidRPr="006E2DD4" w:rsidRDefault="00840702" w:rsidP="006E2DD4">
            <w:pPr>
              <w:spacing w:line="276" w:lineRule="auto"/>
              <w:jc w:val="center"/>
              <w:rPr>
                <w:rFonts w:cs="Arial"/>
                <w:color w:val="000000"/>
                <w:szCs w:val="20"/>
              </w:rPr>
            </w:pPr>
            <w:r w:rsidRPr="006E2DD4">
              <w:rPr>
                <w:rFonts w:cs="Arial"/>
                <w:b/>
                <w:bCs/>
                <w:color w:val="000000"/>
                <w:szCs w:val="20"/>
              </w:rPr>
              <w:t>Riesgo BLEE/CRE</w:t>
            </w:r>
          </w:p>
        </w:tc>
        <w:tc>
          <w:tcPr>
            <w:tcW w:w="1947" w:type="dxa"/>
            <w:shd w:val="clear" w:color="auto" w:fill="auto"/>
          </w:tcPr>
          <w:p w14:paraId="63AA1321" w14:textId="77777777" w:rsidR="00840702" w:rsidRPr="006E2DD4" w:rsidRDefault="00840702" w:rsidP="006E2DD4">
            <w:pPr>
              <w:spacing w:line="276" w:lineRule="auto"/>
              <w:jc w:val="center"/>
              <w:rPr>
                <w:rFonts w:cs="Arial"/>
                <w:color w:val="000000"/>
                <w:szCs w:val="20"/>
              </w:rPr>
            </w:pPr>
            <w:r w:rsidRPr="006E2DD4">
              <w:rPr>
                <w:rFonts w:cs="Arial"/>
                <w:b/>
                <w:bCs/>
                <w:color w:val="000000"/>
                <w:szCs w:val="20"/>
              </w:rPr>
              <w:t>ATB Empírico (CNMB + HECAM 2025)</w:t>
            </w:r>
          </w:p>
        </w:tc>
        <w:tc>
          <w:tcPr>
            <w:tcW w:w="1821" w:type="dxa"/>
            <w:shd w:val="clear" w:color="auto" w:fill="auto"/>
          </w:tcPr>
          <w:p w14:paraId="0EACC197" w14:textId="77777777" w:rsidR="00840702" w:rsidRPr="006E2DD4" w:rsidRDefault="00840702" w:rsidP="006E2DD4">
            <w:pPr>
              <w:spacing w:line="276" w:lineRule="auto"/>
              <w:jc w:val="center"/>
              <w:rPr>
                <w:rFonts w:cs="Arial"/>
                <w:color w:val="000000"/>
                <w:szCs w:val="20"/>
              </w:rPr>
            </w:pPr>
            <w:r w:rsidRPr="006E2DD4">
              <w:rPr>
                <w:rFonts w:cs="Arial"/>
                <w:b/>
                <w:bCs/>
                <w:color w:val="000000"/>
                <w:szCs w:val="20"/>
              </w:rPr>
              <w:t>Dosis / Vía / Frecuencia</w:t>
            </w:r>
          </w:p>
        </w:tc>
        <w:tc>
          <w:tcPr>
            <w:tcW w:w="2006" w:type="dxa"/>
            <w:shd w:val="clear" w:color="auto" w:fill="auto"/>
          </w:tcPr>
          <w:p w14:paraId="148B8737" w14:textId="77777777" w:rsidR="00840702" w:rsidRPr="006E2DD4" w:rsidRDefault="00840702" w:rsidP="006E2DD4">
            <w:pPr>
              <w:spacing w:line="276" w:lineRule="auto"/>
              <w:jc w:val="center"/>
              <w:rPr>
                <w:rFonts w:cs="Arial"/>
                <w:color w:val="000000"/>
                <w:szCs w:val="20"/>
              </w:rPr>
            </w:pPr>
            <w:r w:rsidRPr="006E2DD4">
              <w:rPr>
                <w:rFonts w:cs="Arial"/>
                <w:b/>
                <w:bCs/>
                <w:color w:val="000000"/>
                <w:szCs w:val="20"/>
              </w:rPr>
              <w:t>Ajuste Renal</w:t>
            </w:r>
          </w:p>
        </w:tc>
      </w:tr>
      <w:tr w:rsidR="007462AE" w:rsidRPr="006E2DD4" w14:paraId="76BAF1FF" w14:textId="77777777" w:rsidTr="006E2DD4">
        <w:tc>
          <w:tcPr>
            <w:tcW w:w="1473" w:type="dxa"/>
            <w:shd w:val="clear" w:color="auto" w:fill="auto"/>
          </w:tcPr>
          <w:p w14:paraId="69B811AF" w14:textId="77777777" w:rsidR="00840702" w:rsidRPr="006E2DD4" w:rsidRDefault="00EA298B" w:rsidP="006E2DD4">
            <w:pPr>
              <w:spacing w:line="276" w:lineRule="auto"/>
              <w:rPr>
                <w:rFonts w:cs="Arial"/>
                <w:szCs w:val="20"/>
              </w:rPr>
            </w:pPr>
            <w:r w:rsidRPr="006E2DD4">
              <w:rPr>
                <w:rFonts w:cs="Arial"/>
                <w:szCs w:val="20"/>
              </w:rPr>
              <w:t>Desconocido bajo riesgo</w:t>
            </w:r>
            <w:r w:rsidR="00840702" w:rsidRPr="006E2DD4">
              <w:rPr>
                <w:rFonts w:cs="Arial"/>
                <w:szCs w:val="20"/>
              </w:rPr>
              <w:t xml:space="preserve"> Emergencia</w:t>
            </w:r>
          </w:p>
        </w:tc>
        <w:tc>
          <w:tcPr>
            <w:tcW w:w="2217" w:type="dxa"/>
            <w:shd w:val="clear" w:color="auto" w:fill="auto"/>
          </w:tcPr>
          <w:p w14:paraId="558B5578" w14:textId="77777777" w:rsidR="00840702" w:rsidRPr="006E2DD4" w:rsidRDefault="00840702" w:rsidP="006E2DD4">
            <w:pPr>
              <w:spacing w:line="276" w:lineRule="auto"/>
              <w:rPr>
                <w:rFonts w:cs="Arial"/>
                <w:szCs w:val="20"/>
              </w:rPr>
            </w:pPr>
            <w:r w:rsidRPr="006E2DD4">
              <w:rPr>
                <w:rFonts w:cs="Arial"/>
                <w:szCs w:val="20"/>
              </w:rPr>
              <w:t xml:space="preserve">Sin ATB previos &lt; 90 d, sin hospitalización reciente. E. </w:t>
            </w:r>
            <w:proofErr w:type="spellStart"/>
            <w:r w:rsidRPr="006E2DD4">
              <w:rPr>
                <w:rFonts w:cs="Arial"/>
                <w:szCs w:val="20"/>
              </w:rPr>
              <w:t>coli</w:t>
            </w:r>
            <w:proofErr w:type="spellEnd"/>
            <w:r w:rsidRPr="006E2DD4">
              <w:rPr>
                <w:rFonts w:cs="Arial"/>
                <w:szCs w:val="20"/>
              </w:rPr>
              <w:t xml:space="preserve"> probable (</w:t>
            </w:r>
            <w:proofErr w:type="spellStart"/>
            <w:r w:rsidRPr="006E2DD4">
              <w:rPr>
                <w:rFonts w:cs="Arial"/>
                <w:szCs w:val="20"/>
              </w:rPr>
              <w:t>Pip</w:t>
            </w:r>
            <w:proofErr w:type="spellEnd"/>
            <w:r w:rsidRPr="006E2DD4">
              <w:rPr>
                <w:rFonts w:cs="Arial"/>
                <w:szCs w:val="20"/>
              </w:rPr>
              <w:t>/Tazo 7 % R).</w:t>
            </w:r>
          </w:p>
        </w:tc>
        <w:tc>
          <w:tcPr>
            <w:tcW w:w="1947" w:type="dxa"/>
            <w:shd w:val="clear" w:color="auto" w:fill="auto"/>
          </w:tcPr>
          <w:p w14:paraId="5D5AAFD6" w14:textId="77777777" w:rsidR="00840702" w:rsidRPr="006E2DD4" w:rsidRDefault="00840702" w:rsidP="006E2DD4">
            <w:pPr>
              <w:spacing w:line="276" w:lineRule="auto"/>
              <w:rPr>
                <w:rFonts w:cs="Arial"/>
                <w:szCs w:val="20"/>
              </w:rPr>
            </w:pPr>
            <w:proofErr w:type="spellStart"/>
            <w:r w:rsidRPr="006E2DD4">
              <w:rPr>
                <w:rFonts w:cs="Arial"/>
                <w:szCs w:val="20"/>
              </w:rPr>
              <w:t>Piperacilina-Tazobactam</w:t>
            </w:r>
            <w:proofErr w:type="spellEnd"/>
            <w:r w:rsidRPr="006E2DD4">
              <w:rPr>
                <w:rFonts w:cs="Arial"/>
                <w:szCs w:val="20"/>
              </w:rPr>
              <w:t xml:space="preserve"> IV. K. </w:t>
            </w:r>
            <w:proofErr w:type="spellStart"/>
            <w:r w:rsidRPr="006E2DD4">
              <w:rPr>
                <w:rFonts w:cs="Arial"/>
                <w:szCs w:val="20"/>
              </w:rPr>
              <w:t>pneu</w:t>
            </w:r>
            <w:proofErr w:type="spellEnd"/>
            <w:r w:rsidRPr="006E2DD4">
              <w:rPr>
                <w:rFonts w:cs="Arial"/>
                <w:szCs w:val="20"/>
              </w:rPr>
              <w:t xml:space="preserve"> Emergencia </w:t>
            </w:r>
            <w:proofErr w:type="spellStart"/>
            <w:r w:rsidRPr="006E2DD4">
              <w:rPr>
                <w:rFonts w:cs="Arial"/>
                <w:szCs w:val="20"/>
              </w:rPr>
              <w:t>Pip</w:t>
            </w:r>
            <w:proofErr w:type="spellEnd"/>
            <w:r w:rsidRPr="006E2DD4">
              <w:rPr>
                <w:rFonts w:cs="Arial"/>
                <w:szCs w:val="20"/>
              </w:rPr>
              <w:t xml:space="preserve">/Tazo 71 % R → añadir </w:t>
            </w:r>
            <w:proofErr w:type="spellStart"/>
            <w:r w:rsidRPr="006E2DD4">
              <w:rPr>
                <w:rFonts w:cs="Arial"/>
                <w:szCs w:val="20"/>
              </w:rPr>
              <w:t>Amikacina</w:t>
            </w:r>
            <w:proofErr w:type="spellEnd"/>
            <w:r w:rsidRPr="006E2DD4">
              <w:rPr>
                <w:rFonts w:cs="Arial"/>
                <w:szCs w:val="20"/>
              </w:rPr>
              <w:t xml:space="preserve"> si K. </w:t>
            </w:r>
            <w:proofErr w:type="spellStart"/>
            <w:r w:rsidRPr="006E2DD4">
              <w:rPr>
                <w:rFonts w:cs="Arial"/>
                <w:szCs w:val="20"/>
              </w:rPr>
              <w:t>pneu</w:t>
            </w:r>
            <w:proofErr w:type="spellEnd"/>
            <w:r w:rsidRPr="006E2DD4">
              <w:rPr>
                <w:rFonts w:cs="Arial"/>
                <w:szCs w:val="20"/>
              </w:rPr>
              <w:t xml:space="preserve"> sospechada.</w:t>
            </w:r>
          </w:p>
        </w:tc>
        <w:tc>
          <w:tcPr>
            <w:tcW w:w="1821" w:type="dxa"/>
            <w:shd w:val="clear" w:color="auto" w:fill="auto"/>
          </w:tcPr>
          <w:p w14:paraId="7B189D60" w14:textId="77777777" w:rsidR="00840702" w:rsidRPr="006E2DD4" w:rsidRDefault="00840702" w:rsidP="006E2DD4">
            <w:pPr>
              <w:spacing w:line="276" w:lineRule="auto"/>
              <w:rPr>
                <w:rFonts w:cs="Arial"/>
                <w:szCs w:val="20"/>
              </w:rPr>
            </w:pPr>
            <w:proofErr w:type="spellStart"/>
            <w:r w:rsidRPr="006E2DD4">
              <w:rPr>
                <w:rFonts w:cs="Arial"/>
                <w:szCs w:val="20"/>
              </w:rPr>
              <w:t>Pip</w:t>
            </w:r>
            <w:proofErr w:type="spellEnd"/>
            <w:r w:rsidRPr="006E2DD4">
              <w:rPr>
                <w:rFonts w:cs="Arial"/>
                <w:szCs w:val="20"/>
              </w:rPr>
              <w:t xml:space="preserve">/Tazo 4.5 g IV c/6h + </w:t>
            </w:r>
            <w:proofErr w:type="spellStart"/>
            <w:r w:rsidRPr="006E2DD4">
              <w:rPr>
                <w:rFonts w:cs="Arial"/>
                <w:szCs w:val="20"/>
              </w:rPr>
              <w:t>Amikacina</w:t>
            </w:r>
            <w:proofErr w:type="spellEnd"/>
            <w:r w:rsidRPr="006E2DD4">
              <w:rPr>
                <w:rFonts w:cs="Arial"/>
                <w:szCs w:val="20"/>
              </w:rPr>
              <w:t xml:space="preserve"> 20 mg/kg/día IV (DUD)</w:t>
            </w:r>
          </w:p>
        </w:tc>
        <w:tc>
          <w:tcPr>
            <w:tcW w:w="2006" w:type="dxa"/>
            <w:shd w:val="clear" w:color="auto" w:fill="auto"/>
          </w:tcPr>
          <w:p w14:paraId="7A5A56A5" w14:textId="77777777" w:rsidR="00840702" w:rsidRPr="006E2DD4" w:rsidRDefault="00840702" w:rsidP="006E2DD4">
            <w:pPr>
              <w:spacing w:line="276" w:lineRule="auto"/>
              <w:rPr>
                <w:rFonts w:cs="Arial"/>
                <w:szCs w:val="20"/>
              </w:rPr>
            </w:pPr>
            <w:proofErr w:type="spellStart"/>
            <w:r w:rsidRPr="006E2DD4">
              <w:rPr>
                <w:rFonts w:cs="Arial"/>
                <w:szCs w:val="20"/>
              </w:rPr>
              <w:t>Amikacina</w:t>
            </w:r>
            <w:proofErr w:type="spellEnd"/>
            <w:r w:rsidRPr="006E2DD4">
              <w:rPr>
                <w:rFonts w:cs="Arial"/>
                <w:szCs w:val="20"/>
              </w:rPr>
              <w:t xml:space="preserve">: no si TFG &lt; 30. </w:t>
            </w:r>
            <w:proofErr w:type="spellStart"/>
            <w:r w:rsidRPr="006E2DD4">
              <w:rPr>
                <w:rFonts w:cs="Arial"/>
                <w:szCs w:val="20"/>
              </w:rPr>
              <w:t>Pip</w:t>
            </w:r>
            <w:proofErr w:type="spellEnd"/>
            <w:r w:rsidRPr="006E2DD4">
              <w:rPr>
                <w:rFonts w:cs="Arial"/>
                <w:szCs w:val="20"/>
              </w:rPr>
              <w:t>/Tazo: ajustar si TFG &lt; 20.</w:t>
            </w:r>
          </w:p>
        </w:tc>
      </w:tr>
      <w:tr w:rsidR="007462AE" w:rsidRPr="006E2DD4" w14:paraId="7A9A31AB" w14:textId="77777777" w:rsidTr="006E2DD4">
        <w:tc>
          <w:tcPr>
            <w:tcW w:w="1473" w:type="dxa"/>
            <w:shd w:val="clear" w:color="auto" w:fill="auto"/>
          </w:tcPr>
          <w:p w14:paraId="7CE2BFCA" w14:textId="77777777" w:rsidR="00840702" w:rsidRPr="006E2DD4" w:rsidRDefault="000E6A62" w:rsidP="006E2DD4">
            <w:pPr>
              <w:spacing w:line="276" w:lineRule="auto"/>
              <w:rPr>
                <w:rFonts w:cs="Arial"/>
                <w:szCs w:val="20"/>
              </w:rPr>
            </w:pPr>
            <w:r w:rsidRPr="006E2DD4">
              <w:rPr>
                <w:rFonts w:cs="Arial"/>
                <w:szCs w:val="20"/>
              </w:rPr>
              <w:t>Desconocido CON riesgo BLEE H</w:t>
            </w:r>
            <w:r w:rsidR="00840702" w:rsidRPr="006E2DD4">
              <w:rPr>
                <w:rFonts w:cs="Arial"/>
                <w:szCs w:val="20"/>
              </w:rPr>
              <w:t>ospitalizado, MI</w:t>
            </w:r>
          </w:p>
        </w:tc>
        <w:tc>
          <w:tcPr>
            <w:tcW w:w="2217" w:type="dxa"/>
            <w:shd w:val="clear" w:color="auto" w:fill="auto"/>
          </w:tcPr>
          <w:p w14:paraId="21E4A7D7" w14:textId="77777777" w:rsidR="00840702" w:rsidRPr="006E2DD4" w:rsidRDefault="00840702" w:rsidP="006E2DD4">
            <w:pPr>
              <w:spacing w:line="276" w:lineRule="auto"/>
              <w:rPr>
                <w:rFonts w:cs="Arial"/>
                <w:szCs w:val="20"/>
              </w:rPr>
            </w:pPr>
            <w:r w:rsidRPr="006E2DD4">
              <w:rPr>
                <w:rFonts w:cs="Arial"/>
                <w:szCs w:val="20"/>
              </w:rPr>
              <w:t xml:space="preserve">ATB previos &lt; 90 d, hospitalización reciente, DM, ERC. E. </w:t>
            </w:r>
            <w:proofErr w:type="spellStart"/>
            <w:r w:rsidRPr="006E2DD4">
              <w:rPr>
                <w:rFonts w:cs="Arial"/>
                <w:szCs w:val="20"/>
              </w:rPr>
              <w:t>coli</w:t>
            </w:r>
            <w:proofErr w:type="spellEnd"/>
            <w:r w:rsidRPr="006E2DD4">
              <w:rPr>
                <w:rFonts w:cs="Arial"/>
                <w:szCs w:val="20"/>
              </w:rPr>
              <w:t xml:space="preserve"> &gt; 50 % R a cefalosporinas.</w:t>
            </w:r>
          </w:p>
        </w:tc>
        <w:tc>
          <w:tcPr>
            <w:tcW w:w="1947" w:type="dxa"/>
            <w:shd w:val="clear" w:color="auto" w:fill="auto"/>
          </w:tcPr>
          <w:p w14:paraId="5C079588" w14:textId="77777777" w:rsidR="00840702" w:rsidRPr="006E2DD4" w:rsidRDefault="00840702" w:rsidP="006E2DD4">
            <w:pPr>
              <w:spacing w:line="276" w:lineRule="auto"/>
              <w:rPr>
                <w:rFonts w:cs="Arial"/>
                <w:szCs w:val="20"/>
              </w:rPr>
            </w:pPr>
            <w:proofErr w:type="spellStart"/>
            <w:r w:rsidRPr="006E2DD4">
              <w:rPr>
                <w:rFonts w:cs="Arial"/>
                <w:szCs w:val="20"/>
              </w:rPr>
              <w:t>Ertapenem</w:t>
            </w:r>
            <w:proofErr w:type="spellEnd"/>
            <w:r w:rsidRPr="006E2DD4">
              <w:rPr>
                <w:rFonts w:cs="Arial"/>
                <w:szCs w:val="20"/>
              </w:rPr>
              <w:t xml:space="preserve"> IV (</w:t>
            </w:r>
            <w:proofErr w:type="spellStart"/>
            <w:r w:rsidRPr="006E2DD4">
              <w:rPr>
                <w:rFonts w:cs="Arial"/>
                <w:szCs w:val="20"/>
              </w:rPr>
              <w:t>carbapenem</w:t>
            </w:r>
            <w:proofErr w:type="spellEnd"/>
            <w:r w:rsidRPr="006E2DD4">
              <w:rPr>
                <w:rFonts w:cs="Arial"/>
                <w:szCs w:val="20"/>
              </w:rPr>
              <w:t xml:space="preserve"> de elección para BLEE; ahorra </w:t>
            </w:r>
            <w:proofErr w:type="spellStart"/>
            <w:r w:rsidRPr="006E2DD4">
              <w:rPr>
                <w:rFonts w:cs="Arial"/>
                <w:szCs w:val="20"/>
              </w:rPr>
              <w:t>meropenem</w:t>
            </w:r>
            <w:proofErr w:type="spellEnd"/>
            <w:r w:rsidRPr="006E2DD4">
              <w:rPr>
                <w:rFonts w:cs="Arial"/>
                <w:szCs w:val="20"/>
              </w:rPr>
              <w:t xml:space="preserve"> para CRE).</w:t>
            </w:r>
          </w:p>
        </w:tc>
        <w:tc>
          <w:tcPr>
            <w:tcW w:w="1821" w:type="dxa"/>
            <w:shd w:val="clear" w:color="auto" w:fill="auto"/>
          </w:tcPr>
          <w:p w14:paraId="2A00659D" w14:textId="77777777" w:rsidR="00840702" w:rsidRPr="006E2DD4" w:rsidRDefault="00840702" w:rsidP="006E2DD4">
            <w:pPr>
              <w:spacing w:line="276" w:lineRule="auto"/>
              <w:rPr>
                <w:rFonts w:cs="Arial"/>
                <w:szCs w:val="20"/>
              </w:rPr>
            </w:pPr>
            <w:r w:rsidRPr="006E2DD4">
              <w:rPr>
                <w:rFonts w:cs="Arial"/>
                <w:szCs w:val="20"/>
              </w:rPr>
              <w:t>1 g IV c/24h (</w:t>
            </w:r>
            <w:proofErr w:type="spellStart"/>
            <w:r w:rsidRPr="006E2DD4">
              <w:rPr>
                <w:rFonts w:cs="Arial"/>
                <w:szCs w:val="20"/>
              </w:rPr>
              <w:t>inf</w:t>
            </w:r>
            <w:proofErr w:type="spellEnd"/>
            <w:r w:rsidRPr="006E2DD4">
              <w:rPr>
                <w:rFonts w:cs="Arial"/>
                <w:szCs w:val="20"/>
              </w:rPr>
              <w:t xml:space="preserve"> 30 min)</w:t>
            </w:r>
          </w:p>
        </w:tc>
        <w:tc>
          <w:tcPr>
            <w:tcW w:w="2006" w:type="dxa"/>
            <w:shd w:val="clear" w:color="auto" w:fill="auto"/>
          </w:tcPr>
          <w:p w14:paraId="6C46FE64" w14:textId="77777777" w:rsidR="00840702" w:rsidRPr="006E2DD4" w:rsidRDefault="00840702" w:rsidP="006E2DD4">
            <w:pPr>
              <w:spacing w:line="276" w:lineRule="auto"/>
              <w:rPr>
                <w:rFonts w:cs="Arial"/>
                <w:szCs w:val="20"/>
              </w:rPr>
            </w:pPr>
            <w:r w:rsidRPr="006E2DD4">
              <w:rPr>
                <w:rFonts w:cs="Arial"/>
                <w:szCs w:val="20"/>
              </w:rPr>
              <w:t xml:space="preserve">0.5 g c/24h si TFG 10-30; TFG &lt; 10 → </w:t>
            </w:r>
            <w:proofErr w:type="spellStart"/>
            <w:r w:rsidRPr="006E2DD4">
              <w:rPr>
                <w:rFonts w:cs="Arial"/>
                <w:szCs w:val="20"/>
              </w:rPr>
              <w:t>Infectología</w:t>
            </w:r>
            <w:proofErr w:type="spellEnd"/>
            <w:r w:rsidRPr="006E2DD4">
              <w:rPr>
                <w:rFonts w:cs="Arial"/>
                <w:szCs w:val="20"/>
              </w:rPr>
              <w:t>.</w:t>
            </w:r>
          </w:p>
        </w:tc>
      </w:tr>
      <w:tr w:rsidR="007462AE" w:rsidRPr="006E2DD4" w14:paraId="55CD61D3" w14:textId="77777777" w:rsidTr="006E2DD4">
        <w:tc>
          <w:tcPr>
            <w:tcW w:w="1473" w:type="dxa"/>
            <w:shd w:val="clear" w:color="auto" w:fill="auto"/>
          </w:tcPr>
          <w:p w14:paraId="08706A54" w14:textId="77777777" w:rsidR="00840702" w:rsidRPr="006E2DD4" w:rsidRDefault="004F2C96" w:rsidP="006E2DD4">
            <w:pPr>
              <w:spacing w:line="276" w:lineRule="auto"/>
              <w:rPr>
                <w:rFonts w:cs="Arial"/>
                <w:szCs w:val="20"/>
              </w:rPr>
            </w:pPr>
            <w:r w:rsidRPr="006E2DD4">
              <w:rPr>
                <w:rFonts w:cs="Arial"/>
                <w:szCs w:val="20"/>
              </w:rPr>
              <w:t xml:space="preserve">Desconocido RIESGO ALTO CRE </w:t>
            </w:r>
            <w:r w:rsidR="00840702" w:rsidRPr="006E2DD4">
              <w:rPr>
                <w:rFonts w:cs="Arial"/>
                <w:szCs w:val="20"/>
              </w:rPr>
              <w:t xml:space="preserve"> UCI / bacteriemia K. </w:t>
            </w:r>
            <w:proofErr w:type="spellStart"/>
            <w:r w:rsidR="00840702" w:rsidRPr="006E2DD4">
              <w:rPr>
                <w:rFonts w:cs="Arial"/>
                <w:szCs w:val="20"/>
              </w:rPr>
              <w:t>pneu</w:t>
            </w:r>
            <w:proofErr w:type="spellEnd"/>
          </w:p>
        </w:tc>
        <w:tc>
          <w:tcPr>
            <w:tcW w:w="2217" w:type="dxa"/>
            <w:shd w:val="clear" w:color="auto" w:fill="auto"/>
          </w:tcPr>
          <w:p w14:paraId="5BABE012" w14:textId="77777777" w:rsidR="00840702" w:rsidRPr="006E2DD4" w:rsidRDefault="00840702" w:rsidP="006E2DD4">
            <w:pPr>
              <w:spacing w:line="276" w:lineRule="auto"/>
              <w:rPr>
                <w:rFonts w:cs="Arial"/>
                <w:szCs w:val="20"/>
              </w:rPr>
            </w:pPr>
            <w:r w:rsidRPr="006E2DD4">
              <w:rPr>
                <w:rFonts w:cs="Arial"/>
                <w:szCs w:val="20"/>
              </w:rPr>
              <w:t xml:space="preserve">K. </w:t>
            </w:r>
            <w:proofErr w:type="spellStart"/>
            <w:r w:rsidRPr="006E2DD4">
              <w:rPr>
                <w:rFonts w:cs="Arial"/>
                <w:szCs w:val="20"/>
              </w:rPr>
              <w:t>pneu</w:t>
            </w:r>
            <w:proofErr w:type="spellEnd"/>
            <w:r w:rsidRPr="006E2DD4">
              <w:rPr>
                <w:rFonts w:cs="Arial"/>
                <w:szCs w:val="20"/>
              </w:rPr>
              <w:t xml:space="preserve"> CRE probable. </w:t>
            </w:r>
            <w:proofErr w:type="spellStart"/>
            <w:r w:rsidRPr="006E2DD4">
              <w:rPr>
                <w:rFonts w:cs="Arial"/>
                <w:szCs w:val="20"/>
              </w:rPr>
              <w:t>Meropenem</w:t>
            </w:r>
            <w:proofErr w:type="spellEnd"/>
            <w:r w:rsidRPr="006E2DD4">
              <w:rPr>
                <w:rFonts w:cs="Arial"/>
                <w:szCs w:val="20"/>
              </w:rPr>
              <w:t xml:space="preserve"> 49-56 % R en HECAM 2025.</w:t>
            </w:r>
          </w:p>
        </w:tc>
        <w:tc>
          <w:tcPr>
            <w:tcW w:w="1947" w:type="dxa"/>
            <w:shd w:val="clear" w:color="auto" w:fill="auto"/>
          </w:tcPr>
          <w:p w14:paraId="6BBFFE49" w14:textId="77777777" w:rsidR="00840702" w:rsidRPr="006E2DD4" w:rsidRDefault="00840702" w:rsidP="006E2DD4">
            <w:pPr>
              <w:spacing w:line="276" w:lineRule="auto"/>
              <w:rPr>
                <w:rFonts w:cs="Arial"/>
                <w:szCs w:val="20"/>
              </w:rPr>
            </w:pPr>
            <w:proofErr w:type="spellStart"/>
            <w:r w:rsidRPr="006E2DD4">
              <w:rPr>
                <w:rFonts w:cs="Arial"/>
                <w:szCs w:val="20"/>
              </w:rPr>
              <w:t>Meropenem</w:t>
            </w:r>
            <w:proofErr w:type="spellEnd"/>
            <w:r w:rsidRPr="006E2DD4">
              <w:rPr>
                <w:rFonts w:cs="Arial"/>
                <w:szCs w:val="20"/>
              </w:rPr>
              <w:t xml:space="preserve"> IV ± </w:t>
            </w:r>
            <w:proofErr w:type="spellStart"/>
            <w:r w:rsidRPr="006E2DD4">
              <w:rPr>
                <w:rFonts w:cs="Arial"/>
                <w:szCs w:val="20"/>
              </w:rPr>
              <w:t>Ceftazidima-Avibactam</w:t>
            </w:r>
            <w:proofErr w:type="spellEnd"/>
            <w:r w:rsidRPr="006E2DD4">
              <w:rPr>
                <w:rFonts w:cs="Arial"/>
                <w:szCs w:val="20"/>
              </w:rPr>
              <w:t xml:space="preserve"> (0-2 % R en K. </w:t>
            </w:r>
            <w:proofErr w:type="spellStart"/>
            <w:r w:rsidRPr="006E2DD4">
              <w:rPr>
                <w:rFonts w:cs="Arial"/>
                <w:szCs w:val="20"/>
              </w:rPr>
              <w:t>pneu</w:t>
            </w:r>
            <w:proofErr w:type="spellEnd"/>
            <w:r w:rsidRPr="006E2DD4">
              <w:rPr>
                <w:rFonts w:cs="Arial"/>
                <w:szCs w:val="20"/>
              </w:rPr>
              <w:t xml:space="preserve"> UCI/bacteriemia — única activa).</w:t>
            </w:r>
          </w:p>
        </w:tc>
        <w:tc>
          <w:tcPr>
            <w:tcW w:w="1821" w:type="dxa"/>
            <w:shd w:val="clear" w:color="auto" w:fill="auto"/>
          </w:tcPr>
          <w:p w14:paraId="3F8B1800" w14:textId="77777777" w:rsidR="00840702" w:rsidRPr="006E2DD4" w:rsidRDefault="00840702" w:rsidP="006E2DD4">
            <w:pPr>
              <w:spacing w:line="276" w:lineRule="auto"/>
              <w:rPr>
                <w:rFonts w:cs="Arial"/>
                <w:szCs w:val="20"/>
              </w:rPr>
            </w:pPr>
            <w:proofErr w:type="spellStart"/>
            <w:r w:rsidRPr="006E2DD4">
              <w:rPr>
                <w:rFonts w:cs="Arial"/>
                <w:szCs w:val="20"/>
              </w:rPr>
              <w:t>Meropenem</w:t>
            </w:r>
            <w:proofErr w:type="spellEnd"/>
            <w:r w:rsidRPr="006E2DD4">
              <w:rPr>
                <w:rFonts w:cs="Arial"/>
                <w:szCs w:val="20"/>
              </w:rPr>
              <w:t xml:space="preserve"> 1-2 g IV c/8h; </w:t>
            </w:r>
            <w:proofErr w:type="spellStart"/>
            <w:r w:rsidRPr="006E2DD4">
              <w:rPr>
                <w:rFonts w:cs="Arial"/>
                <w:szCs w:val="20"/>
              </w:rPr>
              <w:t>Ceftaz</w:t>
            </w:r>
            <w:proofErr w:type="spellEnd"/>
            <w:r w:rsidRPr="006E2DD4">
              <w:rPr>
                <w:rFonts w:cs="Arial"/>
                <w:szCs w:val="20"/>
              </w:rPr>
              <w:t>/</w:t>
            </w:r>
            <w:proofErr w:type="spellStart"/>
            <w:r w:rsidRPr="006E2DD4">
              <w:rPr>
                <w:rFonts w:cs="Arial"/>
                <w:szCs w:val="20"/>
              </w:rPr>
              <w:t>Avib</w:t>
            </w:r>
            <w:proofErr w:type="spellEnd"/>
            <w:r w:rsidRPr="006E2DD4">
              <w:rPr>
                <w:rFonts w:cs="Arial"/>
                <w:szCs w:val="20"/>
              </w:rPr>
              <w:t xml:space="preserve"> 2 g/0.5 g IV c/8h </w:t>
            </w:r>
            <w:proofErr w:type="spellStart"/>
            <w:r w:rsidRPr="006E2DD4">
              <w:rPr>
                <w:rFonts w:cs="Arial"/>
                <w:szCs w:val="20"/>
              </w:rPr>
              <w:t>inf</w:t>
            </w:r>
            <w:proofErr w:type="spellEnd"/>
            <w:r w:rsidRPr="006E2DD4">
              <w:rPr>
                <w:rFonts w:cs="Arial"/>
                <w:szCs w:val="20"/>
              </w:rPr>
              <w:t xml:space="preserve"> 2 h. Autorización PROA/</w:t>
            </w:r>
            <w:proofErr w:type="spellStart"/>
            <w:r w:rsidRPr="006E2DD4">
              <w:rPr>
                <w:rFonts w:cs="Arial"/>
                <w:szCs w:val="20"/>
              </w:rPr>
              <w:t>Infectología</w:t>
            </w:r>
            <w:proofErr w:type="spellEnd"/>
            <w:r w:rsidRPr="006E2DD4">
              <w:rPr>
                <w:rFonts w:cs="Arial"/>
                <w:szCs w:val="20"/>
              </w:rPr>
              <w:t>.</w:t>
            </w:r>
          </w:p>
        </w:tc>
        <w:tc>
          <w:tcPr>
            <w:tcW w:w="2006" w:type="dxa"/>
            <w:shd w:val="clear" w:color="auto" w:fill="auto"/>
          </w:tcPr>
          <w:p w14:paraId="56249DFA" w14:textId="77777777" w:rsidR="00840702" w:rsidRPr="006E2DD4" w:rsidRDefault="00840702" w:rsidP="006E2DD4">
            <w:pPr>
              <w:spacing w:line="276" w:lineRule="auto"/>
              <w:rPr>
                <w:rFonts w:cs="Arial"/>
                <w:szCs w:val="20"/>
              </w:rPr>
            </w:pPr>
            <w:r w:rsidRPr="006E2DD4">
              <w:rPr>
                <w:rFonts w:cs="Arial"/>
                <w:szCs w:val="20"/>
              </w:rPr>
              <w:t>Ambos: ajuste obligatorio por TFG.</w:t>
            </w:r>
          </w:p>
        </w:tc>
      </w:tr>
      <w:tr w:rsidR="007462AE" w:rsidRPr="006E2DD4" w14:paraId="7CA35479" w14:textId="77777777" w:rsidTr="006E2DD4">
        <w:tc>
          <w:tcPr>
            <w:tcW w:w="1473" w:type="dxa"/>
            <w:shd w:val="clear" w:color="auto" w:fill="auto"/>
          </w:tcPr>
          <w:p w14:paraId="432ECBF8" w14:textId="77777777" w:rsidR="00840702" w:rsidRPr="006E2DD4" w:rsidRDefault="004F2C96" w:rsidP="006E2DD4">
            <w:pPr>
              <w:spacing w:line="276" w:lineRule="auto"/>
              <w:rPr>
                <w:rFonts w:cs="Arial"/>
                <w:szCs w:val="20"/>
              </w:rPr>
            </w:pPr>
            <w:r w:rsidRPr="006E2DD4">
              <w:rPr>
                <w:rFonts w:cs="Arial"/>
                <w:szCs w:val="20"/>
              </w:rPr>
              <w:t xml:space="preserve">Respiratorio </w:t>
            </w:r>
            <w:r w:rsidR="00840702" w:rsidRPr="006E2DD4">
              <w:rPr>
                <w:rFonts w:cs="Arial"/>
                <w:szCs w:val="20"/>
              </w:rPr>
              <w:t>comunitario</w:t>
            </w:r>
          </w:p>
        </w:tc>
        <w:tc>
          <w:tcPr>
            <w:tcW w:w="2217" w:type="dxa"/>
            <w:shd w:val="clear" w:color="auto" w:fill="auto"/>
          </w:tcPr>
          <w:p w14:paraId="7553CDA5" w14:textId="77777777" w:rsidR="00840702" w:rsidRPr="006E2DD4" w:rsidRDefault="00840702" w:rsidP="006E2DD4">
            <w:pPr>
              <w:spacing w:line="276" w:lineRule="auto"/>
              <w:rPr>
                <w:rFonts w:cs="Arial"/>
                <w:szCs w:val="20"/>
              </w:rPr>
            </w:pPr>
            <w:r w:rsidRPr="006E2DD4">
              <w:rPr>
                <w:rFonts w:cs="Arial"/>
                <w:szCs w:val="20"/>
              </w:rPr>
              <w:t xml:space="preserve">K. </w:t>
            </w:r>
            <w:proofErr w:type="spellStart"/>
            <w:r w:rsidRPr="006E2DD4">
              <w:rPr>
                <w:rFonts w:cs="Arial"/>
                <w:szCs w:val="20"/>
              </w:rPr>
              <w:t>pneu</w:t>
            </w:r>
            <w:proofErr w:type="spellEnd"/>
            <w:r w:rsidRPr="006E2DD4">
              <w:rPr>
                <w:rFonts w:cs="Arial"/>
                <w:szCs w:val="20"/>
              </w:rPr>
              <w:t xml:space="preserve"> comunitaria. </w:t>
            </w:r>
            <w:proofErr w:type="spellStart"/>
            <w:r w:rsidRPr="006E2DD4">
              <w:rPr>
                <w:rFonts w:cs="Arial"/>
                <w:szCs w:val="20"/>
              </w:rPr>
              <w:t>Ceftriaxona</w:t>
            </w:r>
            <w:proofErr w:type="spellEnd"/>
            <w:r w:rsidRPr="006E2DD4">
              <w:rPr>
                <w:rFonts w:cs="Arial"/>
                <w:szCs w:val="20"/>
              </w:rPr>
              <w:t xml:space="preserve"> 54 % R en UCI-Neumología → precaución en monoterapia.</w:t>
            </w:r>
          </w:p>
        </w:tc>
        <w:tc>
          <w:tcPr>
            <w:tcW w:w="1947" w:type="dxa"/>
            <w:shd w:val="clear" w:color="auto" w:fill="auto"/>
          </w:tcPr>
          <w:p w14:paraId="2B052A01" w14:textId="77777777" w:rsidR="00840702" w:rsidRPr="006E2DD4" w:rsidRDefault="00840702" w:rsidP="006E2DD4">
            <w:pPr>
              <w:spacing w:line="276" w:lineRule="auto"/>
              <w:rPr>
                <w:rFonts w:cs="Arial"/>
                <w:szCs w:val="20"/>
              </w:rPr>
            </w:pPr>
            <w:proofErr w:type="spellStart"/>
            <w:r w:rsidRPr="006E2DD4">
              <w:rPr>
                <w:rFonts w:cs="Arial"/>
                <w:szCs w:val="20"/>
              </w:rPr>
              <w:t>Ceftriaxona</w:t>
            </w:r>
            <w:proofErr w:type="spellEnd"/>
            <w:r w:rsidRPr="006E2DD4">
              <w:rPr>
                <w:rFonts w:cs="Arial"/>
                <w:szCs w:val="20"/>
              </w:rPr>
              <w:t xml:space="preserve"> IV + </w:t>
            </w:r>
            <w:proofErr w:type="spellStart"/>
            <w:r w:rsidRPr="006E2DD4">
              <w:rPr>
                <w:rFonts w:cs="Arial"/>
                <w:szCs w:val="20"/>
              </w:rPr>
              <w:t>Azitromicina</w:t>
            </w:r>
            <w:proofErr w:type="spellEnd"/>
            <w:r w:rsidRPr="006E2DD4">
              <w:rPr>
                <w:rFonts w:cs="Arial"/>
                <w:szCs w:val="20"/>
              </w:rPr>
              <w:t xml:space="preserve"> IV (atípicos + G− comunitarios sensibles).</w:t>
            </w:r>
          </w:p>
        </w:tc>
        <w:tc>
          <w:tcPr>
            <w:tcW w:w="1821" w:type="dxa"/>
            <w:shd w:val="clear" w:color="auto" w:fill="auto"/>
          </w:tcPr>
          <w:p w14:paraId="002933F8" w14:textId="77777777" w:rsidR="00840702" w:rsidRPr="006E2DD4" w:rsidRDefault="00840702" w:rsidP="006E2DD4">
            <w:pPr>
              <w:spacing w:line="276" w:lineRule="auto"/>
              <w:rPr>
                <w:rFonts w:cs="Arial"/>
                <w:szCs w:val="20"/>
              </w:rPr>
            </w:pPr>
            <w:proofErr w:type="spellStart"/>
            <w:r w:rsidRPr="006E2DD4">
              <w:rPr>
                <w:rFonts w:cs="Arial"/>
                <w:szCs w:val="20"/>
              </w:rPr>
              <w:t>Ceftriaxona</w:t>
            </w:r>
            <w:proofErr w:type="spellEnd"/>
            <w:r w:rsidRPr="006E2DD4">
              <w:rPr>
                <w:rFonts w:cs="Arial"/>
                <w:szCs w:val="20"/>
              </w:rPr>
              <w:t xml:space="preserve"> 2 g IV c/24h; </w:t>
            </w:r>
            <w:proofErr w:type="spellStart"/>
            <w:r w:rsidRPr="006E2DD4">
              <w:rPr>
                <w:rFonts w:cs="Arial"/>
                <w:szCs w:val="20"/>
              </w:rPr>
              <w:t>Azitromicina</w:t>
            </w:r>
            <w:proofErr w:type="spellEnd"/>
            <w:r w:rsidRPr="006E2DD4">
              <w:rPr>
                <w:rFonts w:cs="Arial"/>
                <w:szCs w:val="20"/>
              </w:rPr>
              <w:t xml:space="preserve"> 500 mg IV c/24h. </w:t>
            </w:r>
            <w:proofErr w:type="spellStart"/>
            <w:r w:rsidRPr="006E2DD4">
              <w:rPr>
                <w:rFonts w:cs="Arial"/>
                <w:szCs w:val="20"/>
              </w:rPr>
              <w:t>Alt</w:t>
            </w:r>
            <w:proofErr w:type="spellEnd"/>
            <w:r w:rsidRPr="006E2DD4">
              <w:rPr>
                <w:rFonts w:cs="Arial"/>
                <w:szCs w:val="20"/>
              </w:rPr>
              <w:t xml:space="preserve">.: </w:t>
            </w:r>
            <w:proofErr w:type="spellStart"/>
            <w:r w:rsidRPr="006E2DD4">
              <w:rPr>
                <w:rFonts w:cs="Arial"/>
                <w:szCs w:val="20"/>
              </w:rPr>
              <w:t>Levofloxacino</w:t>
            </w:r>
            <w:proofErr w:type="spellEnd"/>
            <w:r w:rsidRPr="006E2DD4">
              <w:rPr>
                <w:rFonts w:cs="Arial"/>
                <w:szCs w:val="20"/>
              </w:rPr>
              <w:t xml:space="preserve"> 750 mg IV c/24h.</w:t>
            </w:r>
          </w:p>
        </w:tc>
        <w:tc>
          <w:tcPr>
            <w:tcW w:w="2006" w:type="dxa"/>
            <w:shd w:val="clear" w:color="auto" w:fill="auto"/>
          </w:tcPr>
          <w:p w14:paraId="47BB6F22" w14:textId="77777777" w:rsidR="00840702" w:rsidRPr="006E2DD4" w:rsidRDefault="00840702" w:rsidP="006E2DD4">
            <w:pPr>
              <w:spacing w:line="276" w:lineRule="auto"/>
              <w:rPr>
                <w:rFonts w:cs="Arial"/>
                <w:szCs w:val="20"/>
              </w:rPr>
            </w:pPr>
            <w:proofErr w:type="spellStart"/>
            <w:r w:rsidRPr="006E2DD4">
              <w:rPr>
                <w:rFonts w:cs="Arial"/>
                <w:szCs w:val="20"/>
              </w:rPr>
              <w:t>Ceftriaxona</w:t>
            </w:r>
            <w:proofErr w:type="spellEnd"/>
            <w:r w:rsidRPr="006E2DD4">
              <w:rPr>
                <w:rFonts w:cs="Arial"/>
                <w:szCs w:val="20"/>
              </w:rPr>
              <w:t xml:space="preserve">: sin ajuste. </w:t>
            </w:r>
            <w:proofErr w:type="spellStart"/>
            <w:r w:rsidRPr="006E2DD4">
              <w:rPr>
                <w:rFonts w:cs="Arial"/>
                <w:szCs w:val="20"/>
              </w:rPr>
              <w:t>Levofloxacino</w:t>
            </w:r>
            <w:proofErr w:type="spellEnd"/>
            <w:r w:rsidRPr="006E2DD4">
              <w:rPr>
                <w:rFonts w:cs="Arial"/>
                <w:szCs w:val="20"/>
              </w:rPr>
              <w:t>: ajustar si TFG &lt; 50.</w:t>
            </w:r>
          </w:p>
        </w:tc>
      </w:tr>
      <w:tr w:rsidR="007462AE" w:rsidRPr="006E2DD4" w14:paraId="6CF1762F" w14:textId="77777777" w:rsidTr="006E2DD4">
        <w:tc>
          <w:tcPr>
            <w:tcW w:w="1473" w:type="dxa"/>
            <w:shd w:val="clear" w:color="auto" w:fill="auto"/>
          </w:tcPr>
          <w:p w14:paraId="20ECAE7B" w14:textId="77777777" w:rsidR="00840702" w:rsidRPr="006E2DD4" w:rsidRDefault="004F2C96" w:rsidP="006E2DD4">
            <w:pPr>
              <w:spacing w:line="276" w:lineRule="auto"/>
              <w:rPr>
                <w:rFonts w:cs="Arial"/>
                <w:szCs w:val="20"/>
              </w:rPr>
            </w:pPr>
            <w:r w:rsidRPr="006E2DD4">
              <w:rPr>
                <w:rFonts w:cs="Arial"/>
                <w:szCs w:val="20"/>
              </w:rPr>
              <w:t xml:space="preserve">Respiratorio </w:t>
            </w:r>
            <w:r w:rsidR="00840702" w:rsidRPr="006E2DD4">
              <w:rPr>
                <w:rFonts w:cs="Arial"/>
                <w:szCs w:val="20"/>
              </w:rPr>
              <w:t>hospitalario / UCI</w:t>
            </w:r>
          </w:p>
        </w:tc>
        <w:tc>
          <w:tcPr>
            <w:tcW w:w="2217" w:type="dxa"/>
            <w:shd w:val="clear" w:color="auto" w:fill="auto"/>
          </w:tcPr>
          <w:p w14:paraId="32EE565D" w14:textId="77777777" w:rsidR="00840702" w:rsidRPr="006E2DD4" w:rsidRDefault="00840702" w:rsidP="006E2DD4">
            <w:pPr>
              <w:spacing w:line="276" w:lineRule="auto"/>
              <w:rPr>
                <w:rFonts w:cs="Arial"/>
                <w:szCs w:val="20"/>
              </w:rPr>
            </w:pPr>
            <w:r w:rsidRPr="006E2DD4">
              <w:rPr>
                <w:rFonts w:cs="Arial"/>
                <w:szCs w:val="20"/>
              </w:rPr>
              <w:t xml:space="preserve">K. </w:t>
            </w:r>
            <w:proofErr w:type="spellStart"/>
            <w:r w:rsidRPr="006E2DD4">
              <w:rPr>
                <w:rFonts w:cs="Arial"/>
                <w:szCs w:val="20"/>
              </w:rPr>
              <w:t>pneu</w:t>
            </w:r>
            <w:proofErr w:type="spellEnd"/>
            <w:r w:rsidRPr="006E2DD4">
              <w:rPr>
                <w:rFonts w:cs="Arial"/>
                <w:szCs w:val="20"/>
              </w:rPr>
              <w:t xml:space="preserve"> UCI: </w:t>
            </w:r>
            <w:proofErr w:type="spellStart"/>
            <w:r w:rsidRPr="006E2DD4">
              <w:rPr>
                <w:rFonts w:cs="Arial"/>
                <w:szCs w:val="20"/>
              </w:rPr>
              <w:t>Meropenem</w:t>
            </w:r>
            <w:proofErr w:type="spellEnd"/>
            <w:r w:rsidRPr="006E2DD4">
              <w:rPr>
                <w:rFonts w:cs="Arial"/>
                <w:szCs w:val="20"/>
              </w:rPr>
              <w:t xml:space="preserve"> 49 % R. </w:t>
            </w:r>
            <w:proofErr w:type="spellStart"/>
            <w:r w:rsidRPr="006E2DD4">
              <w:rPr>
                <w:rFonts w:cs="Arial"/>
                <w:szCs w:val="20"/>
              </w:rPr>
              <w:t>Ceftaz</w:t>
            </w:r>
            <w:proofErr w:type="spellEnd"/>
            <w:r w:rsidRPr="006E2DD4">
              <w:rPr>
                <w:rFonts w:cs="Arial"/>
                <w:szCs w:val="20"/>
              </w:rPr>
              <w:t>/</w:t>
            </w:r>
            <w:proofErr w:type="spellStart"/>
            <w:r w:rsidRPr="006E2DD4">
              <w:rPr>
                <w:rFonts w:cs="Arial"/>
                <w:szCs w:val="20"/>
              </w:rPr>
              <w:t>Avib</w:t>
            </w:r>
            <w:proofErr w:type="spellEnd"/>
            <w:r w:rsidRPr="006E2DD4">
              <w:rPr>
                <w:rFonts w:cs="Arial"/>
                <w:szCs w:val="20"/>
              </w:rPr>
              <w:t xml:space="preserve"> 0 % R ← única activa contra CRE.</w:t>
            </w:r>
          </w:p>
        </w:tc>
        <w:tc>
          <w:tcPr>
            <w:tcW w:w="1947" w:type="dxa"/>
            <w:shd w:val="clear" w:color="auto" w:fill="auto"/>
          </w:tcPr>
          <w:p w14:paraId="7C73F1AB" w14:textId="77777777" w:rsidR="00840702" w:rsidRPr="006E2DD4" w:rsidRDefault="00840702" w:rsidP="006E2DD4">
            <w:pPr>
              <w:spacing w:line="276" w:lineRule="auto"/>
              <w:rPr>
                <w:rFonts w:cs="Arial"/>
                <w:szCs w:val="20"/>
              </w:rPr>
            </w:pPr>
            <w:proofErr w:type="spellStart"/>
            <w:r w:rsidRPr="006E2DD4">
              <w:rPr>
                <w:rFonts w:cs="Arial"/>
                <w:szCs w:val="20"/>
              </w:rPr>
              <w:t>Meropenem</w:t>
            </w:r>
            <w:proofErr w:type="spellEnd"/>
            <w:r w:rsidRPr="006E2DD4">
              <w:rPr>
                <w:rFonts w:cs="Arial"/>
                <w:szCs w:val="20"/>
              </w:rPr>
              <w:t xml:space="preserve"> IV + </w:t>
            </w:r>
            <w:proofErr w:type="spellStart"/>
            <w:r w:rsidRPr="006E2DD4">
              <w:rPr>
                <w:rFonts w:cs="Arial"/>
                <w:szCs w:val="20"/>
              </w:rPr>
              <w:t>Ceftazidima-Avibactam</w:t>
            </w:r>
            <w:proofErr w:type="spellEnd"/>
            <w:r w:rsidRPr="006E2DD4">
              <w:rPr>
                <w:rFonts w:cs="Arial"/>
                <w:szCs w:val="20"/>
              </w:rPr>
              <w:t xml:space="preserve"> IV (si CRE). </w:t>
            </w:r>
            <w:proofErr w:type="spellStart"/>
            <w:r w:rsidRPr="006E2DD4">
              <w:rPr>
                <w:rFonts w:cs="Arial"/>
                <w:szCs w:val="20"/>
              </w:rPr>
              <w:t>Alt</w:t>
            </w:r>
            <w:proofErr w:type="spellEnd"/>
            <w:r w:rsidRPr="006E2DD4">
              <w:rPr>
                <w:rFonts w:cs="Arial"/>
                <w:szCs w:val="20"/>
              </w:rPr>
              <w:t xml:space="preserve">.: </w:t>
            </w:r>
            <w:proofErr w:type="spellStart"/>
            <w:r w:rsidRPr="006E2DD4">
              <w:rPr>
                <w:rFonts w:cs="Arial"/>
                <w:szCs w:val="20"/>
              </w:rPr>
              <w:t>Pip</w:t>
            </w:r>
            <w:proofErr w:type="spellEnd"/>
            <w:r w:rsidRPr="006E2DD4">
              <w:rPr>
                <w:rFonts w:cs="Arial"/>
                <w:szCs w:val="20"/>
              </w:rPr>
              <w:t xml:space="preserve">/Tazo + </w:t>
            </w:r>
            <w:proofErr w:type="spellStart"/>
            <w:r w:rsidRPr="006E2DD4">
              <w:rPr>
                <w:rFonts w:cs="Arial"/>
                <w:szCs w:val="20"/>
              </w:rPr>
              <w:t>Amikacina</w:t>
            </w:r>
            <w:proofErr w:type="spellEnd"/>
            <w:r w:rsidRPr="006E2DD4">
              <w:rPr>
                <w:rFonts w:cs="Arial"/>
                <w:szCs w:val="20"/>
              </w:rPr>
              <w:t xml:space="preserve"> si CRE excluido.</w:t>
            </w:r>
          </w:p>
        </w:tc>
        <w:tc>
          <w:tcPr>
            <w:tcW w:w="1821" w:type="dxa"/>
            <w:shd w:val="clear" w:color="auto" w:fill="auto"/>
          </w:tcPr>
          <w:p w14:paraId="070B1CB1" w14:textId="77777777" w:rsidR="00840702" w:rsidRPr="006E2DD4" w:rsidRDefault="00840702" w:rsidP="006E2DD4">
            <w:pPr>
              <w:spacing w:line="276" w:lineRule="auto"/>
              <w:rPr>
                <w:rFonts w:cs="Arial"/>
                <w:szCs w:val="20"/>
              </w:rPr>
            </w:pPr>
            <w:proofErr w:type="spellStart"/>
            <w:r w:rsidRPr="006E2DD4">
              <w:rPr>
                <w:rFonts w:cs="Arial"/>
                <w:szCs w:val="20"/>
              </w:rPr>
              <w:t>Meropenem</w:t>
            </w:r>
            <w:proofErr w:type="spellEnd"/>
            <w:r w:rsidRPr="006E2DD4">
              <w:rPr>
                <w:rFonts w:cs="Arial"/>
                <w:szCs w:val="20"/>
              </w:rPr>
              <w:t xml:space="preserve"> 2 g IV c/8h (</w:t>
            </w:r>
            <w:proofErr w:type="spellStart"/>
            <w:r w:rsidRPr="006E2DD4">
              <w:rPr>
                <w:rFonts w:cs="Arial"/>
                <w:szCs w:val="20"/>
              </w:rPr>
              <w:t>inf</w:t>
            </w:r>
            <w:proofErr w:type="spellEnd"/>
            <w:r w:rsidRPr="006E2DD4">
              <w:rPr>
                <w:rFonts w:cs="Arial"/>
                <w:szCs w:val="20"/>
              </w:rPr>
              <w:t xml:space="preserve"> 3 h si XDR); </w:t>
            </w:r>
            <w:proofErr w:type="spellStart"/>
            <w:r w:rsidRPr="006E2DD4">
              <w:rPr>
                <w:rFonts w:cs="Arial"/>
                <w:szCs w:val="20"/>
              </w:rPr>
              <w:t>Ceftaz</w:t>
            </w:r>
            <w:proofErr w:type="spellEnd"/>
            <w:r w:rsidRPr="006E2DD4">
              <w:rPr>
                <w:rFonts w:cs="Arial"/>
                <w:szCs w:val="20"/>
              </w:rPr>
              <w:t>/</w:t>
            </w:r>
            <w:proofErr w:type="spellStart"/>
            <w:r w:rsidRPr="006E2DD4">
              <w:rPr>
                <w:rFonts w:cs="Arial"/>
                <w:szCs w:val="20"/>
              </w:rPr>
              <w:t>Avib</w:t>
            </w:r>
            <w:proofErr w:type="spellEnd"/>
            <w:r w:rsidRPr="006E2DD4">
              <w:rPr>
                <w:rFonts w:cs="Arial"/>
                <w:szCs w:val="20"/>
              </w:rPr>
              <w:t xml:space="preserve"> 2 g/0.5 g c/8h </w:t>
            </w:r>
            <w:proofErr w:type="spellStart"/>
            <w:r w:rsidRPr="006E2DD4">
              <w:rPr>
                <w:rFonts w:cs="Arial"/>
                <w:szCs w:val="20"/>
              </w:rPr>
              <w:t>inf</w:t>
            </w:r>
            <w:proofErr w:type="spellEnd"/>
            <w:r w:rsidRPr="006E2DD4">
              <w:rPr>
                <w:rFonts w:cs="Arial"/>
                <w:szCs w:val="20"/>
              </w:rPr>
              <w:t xml:space="preserve"> 2 h.</w:t>
            </w:r>
          </w:p>
        </w:tc>
        <w:tc>
          <w:tcPr>
            <w:tcW w:w="2006" w:type="dxa"/>
            <w:shd w:val="clear" w:color="auto" w:fill="auto"/>
          </w:tcPr>
          <w:p w14:paraId="5058779C" w14:textId="77777777" w:rsidR="00840702" w:rsidRPr="006E2DD4" w:rsidRDefault="00840702" w:rsidP="006E2DD4">
            <w:pPr>
              <w:spacing w:line="276" w:lineRule="auto"/>
              <w:rPr>
                <w:rFonts w:cs="Arial"/>
                <w:szCs w:val="20"/>
              </w:rPr>
            </w:pPr>
            <w:r w:rsidRPr="006E2DD4">
              <w:rPr>
                <w:rFonts w:cs="Arial"/>
                <w:szCs w:val="20"/>
              </w:rPr>
              <w:t>Ambos: ajuste por TFG.</w:t>
            </w:r>
          </w:p>
        </w:tc>
      </w:tr>
      <w:tr w:rsidR="007462AE" w:rsidRPr="006E2DD4" w14:paraId="4A4C8ACC" w14:textId="77777777" w:rsidTr="006E2DD4">
        <w:tc>
          <w:tcPr>
            <w:tcW w:w="1473" w:type="dxa"/>
            <w:shd w:val="clear" w:color="auto" w:fill="auto"/>
          </w:tcPr>
          <w:p w14:paraId="064FD31A" w14:textId="77777777" w:rsidR="00840702" w:rsidRPr="006E2DD4" w:rsidRDefault="00840702" w:rsidP="006E2DD4">
            <w:pPr>
              <w:spacing w:line="276" w:lineRule="auto"/>
              <w:rPr>
                <w:rFonts w:cs="Arial"/>
                <w:szCs w:val="20"/>
              </w:rPr>
            </w:pPr>
            <w:r w:rsidRPr="006E2DD4">
              <w:rPr>
                <w:rFonts w:cs="Arial"/>
                <w:szCs w:val="20"/>
              </w:rPr>
              <w:t>Abdominal / Peritonitis</w:t>
            </w:r>
          </w:p>
        </w:tc>
        <w:tc>
          <w:tcPr>
            <w:tcW w:w="2217" w:type="dxa"/>
            <w:shd w:val="clear" w:color="auto" w:fill="auto"/>
          </w:tcPr>
          <w:p w14:paraId="3F6240D2" w14:textId="77777777" w:rsidR="00840702" w:rsidRPr="006E2DD4" w:rsidRDefault="00840702" w:rsidP="006E2DD4">
            <w:pPr>
              <w:spacing w:line="276" w:lineRule="auto"/>
              <w:rPr>
                <w:rFonts w:cs="Arial"/>
                <w:szCs w:val="20"/>
              </w:rPr>
            </w:pPr>
            <w:r w:rsidRPr="006E2DD4">
              <w:rPr>
                <w:rFonts w:cs="Arial"/>
                <w:szCs w:val="20"/>
              </w:rPr>
              <w:t xml:space="preserve">E. </w:t>
            </w:r>
            <w:proofErr w:type="spellStart"/>
            <w:r w:rsidRPr="006E2DD4">
              <w:rPr>
                <w:rFonts w:cs="Arial"/>
                <w:szCs w:val="20"/>
              </w:rPr>
              <w:t>coli</w:t>
            </w:r>
            <w:proofErr w:type="spellEnd"/>
            <w:r w:rsidRPr="006E2DD4">
              <w:rPr>
                <w:rFonts w:cs="Arial"/>
                <w:szCs w:val="20"/>
              </w:rPr>
              <w:t xml:space="preserve"> </w:t>
            </w:r>
            <w:proofErr w:type="spellStart"/>
            <w:r w:rsidRPr="006E2DD4">
              <w:rPr>
                <w:rFonts w:cs="Arial"/>
                <w:szCs w:val="20"/>
              </w:rPr>
              <w:t>abd</w:t>
            </w:r>
            <w:proofErr w:type="spellEnd"/>
            <w:r w:rsidRPr="006E2DD4">
              <w:rPr>
                <w:rFonts w:cs="Arial"/>
                <w:szCs w:val="20"/>
              </w:rPr>
              <w:t xml:space="preserve">.: </w:t>
            </w:r>
            <w:proofErr w:type="spellStart"/>
            <w:r w:rsidRPr="006E2DD4">
              <w:rPr>
                <w:rFonts w:cs="Arial"/>
                <w:szCs w:val="20"/>
              </w:rPr>
              <w:t>Imipenem</w:t>
            </w:r>
            <w:proofErr w:type="spellEnd"/>
            <w:r w:rsidRPr="006E2DD4">
              <w:rPr>
                <w:rFonts w:cs="Arial"/>
                <w:szCs w:val="20"/>
              </w:rPr>
              <w:t>/</w:t>
            </w:r>
            <w:proofErr w:type="spellStart"/>
            <w:r w:rsidRPr="006E2DD4">
              <w:rPr>
                <w:rFonts w:cs="Arial"/>
                <w:szCs w:val="20"/>
              </w:rPr>
              <w:t>Meropenem</w:t>
            </w:r>
            <w:proofErr w:type="spellEnd"/>
            <w:r w:rsidRPr="006E2DD4">
              <w:rPr>
                <w:rFonts w:cs="Arial"/>
                <w:szCs w:val="20"/>
              </w:rPr>
              <w:t xml:space="preserve"> 4 % R (aptos). K. </w:t>
            </w:r>
            <w:proofErr w:type="spellStart"/>
            <w:r w:rsidRPr="006E2DD4">
              <w:rPr>
                <w:rFonts w:cs="Arial"/>
                <w:szCs w:val="20"/>
              </w:rPr>
              <w:t>pneu</w:t>
            </w:r>
            <w:proofErr w:type="spellEnd"/>
            <w:r w:rsidRPr="006E2DD4">
              <w:rPr>
                <w:rFonts w:cs="Arial"/>
                <w:szCs w:val="20"/>
              </w:rPr>
              <w:t xml:space="preserve"> </w:t>
            </w:r>
            <w:proofErr w:type="spellStart"/>
            <w:r w:rsidRPr="006E2DD4">
              <w:rPr>
                <w:rFonts w:cs="Arial"/>
                <w:szCs w:val="20"/>
              </w:rPr>
              <w:t>abd</w:t>
            </w:r>
            <w:proofErr w:type="spellEnd"/>
            <w:r w:rsidRPr="006E2DD4">
              <w:rPr>
                <w:rFonts w:cs="Arial"/>
                <w:szCs w:val="20"/>
              </w:rPr>
              <w:t xml:space="preserve">.: </w:t>
            </w:r>
            <w:proofErr w:type="spellStart"/>
            <w:r w:rsidRPr="006E2DD4">
              <w:rPr>
                <w:rFonts w:cs="Arial"/>
                <w:szCs w:val="20"/>
              </w:rPr>
              <w:t>Meropenem</w:t>
            </w:r>
            <w:proofErr w:type="spellEnd"/>
            <w:r w:rsidRPr="006E2DD4">
              <w:rPr>
                <w:rFonts w:cs="Arial"/>
                <w:szCs w:val="20"/>
              </w:rPr>
              <w:t xml:space="preserve"> 53-70 % R → </w:t>
            </w:r>
            <w:proofErr w:type="spellStart"/>
            <w:r w:rsidRPr="006E2DD4">
              <w:rPr>
                <w:rFonts w:cs="Arial"/>
                <w:szCs w:val="20"/>
              </w:rPr>
              <w:t>Ceftaz</w:t>
            </w:r>
            <w:proofErr w:type="spellEnd"/>
            <w:r w:rsidRPr="006E2DD4">
              <w:rPr>
                <w:rFonts w:cs="Arial"/>
                <w:szCs w:val="20"/>
              </w:rPr>
              <w:t>/</w:t>
            </w:r>
            <w:proofErr w:type="spellStart"/>
            <w:r w:rsidRPr="006E2DD4">
              <w:rPr>
                <w:rFonts w:cs="Arial"/>
                <w:szCs w:val="20"/>
              </w:rPr>
              <w:t>Avib</w:t>
            </w:r>
            <w:proofErr w:type="spellEnd"/>
            <w:r w:rsidRPr="006E2DD4">
              <w:rPr>
                <w:rFonts w:cs="Arial"/>
                <w:szCs w:val="20"/>
              </w:rPr>
              <w:t xml:space="preserve"> rescate.</w:t>
            </w:r>
          </w:p>
        </w:tc>
        <w:tc>
          <w:tcPr>
            <w:tcW w:w="1947" w:type="dxa"/>
            <w:shd w:val="clear" w:color="auto" w:fill="auto"/>
          </w:tcPr>
          <w:p w14:paraId="375D90DB" w14:textId="77777777" w:rsidR="00840702" w:rsidRPr="006E2DD4" w:rsidRDefault="00840702" w:rsidP="006E2DD4">
            <w:pPr>
              <w:spacing w:line="276" w:lineRule="auto"/>
              <w:rPr>
                <w:rFonts w:cs="Arial"/>
                <w:szCs w:val="20"/>
              </w:rPr>
            </w:pPr>
            <w:proofErr w:type="spellStart"/>
            <w:r w:rsidRPr="006E2DD4">
              <w:rPr>
                <w:rFonts w:cs="Arial"/>
                <w:szCs w:val="20"/>
              </w:rPr>
              <w:t>Meropenem</w:t>
            </w:r>
            <w:proofErr w:type="spellEnd"/>
            <w:r w:rsidRPr="006E2DD4">
              <w:rPr>
                <w:rFonts w:cs="Arial"/>
                <w:szCs w:val="20"/>
              </w:rPr>
              <w:t xml:space="preserve"> IV ± </w:t>
            </w:r>
            <w:proofErr w:type="spellStart"/>
            <w:r w:rsidRPr="006E2DD4">
              <w:rPr>
                <w:rFonts w:cs="Arial"/>
                <w:szCs w:val="20"/>
              </w:rPr>
              <w:t>Metronidazol</w:t>
            </w:r>
            <w:proofErr w:type="spellEnd"/>
            <w:r w:rsidRPr="006E2DD4">
              <w:rPr>
                <w:rFonts w:cs="Arial"/>
                <w:szCs w:val="20"/>
              </w:rPr>
              <w:t xml:space="preserve"> IV (añadir Metro si cobertura anaerobia insuficiente).</w:t>
            </w:r>
          </w:p>
        </w:tc>
        <w:tc>
          <w:tcPr>
            <w:tcW w:w="1821" w:type="dxa"/>
            <w:shd w:val="clear" w:color="auto" w:fill="auto"/>
          </w:tcPr>
          <w:p w14:paraId="1B8AEFDC" w14:textId="77777777" w:rsidR="00840702" w:rsidRPr="006E2DD4" w:rsidRDefault="00840702" w:rsidP="006E2DD4">
            <w:pPr>
              <w:spacing w:line="276" w:lineRule="auto"/>
              <w:rPr>
                <w:rFonts w:cs="Arial"/>
                <w:szCs w:val="20"/>
              </w:rPr>
            </w:pPr>
            <w:proofErr w:type="spellStart"/>
            <w:r w:rsidRPr="006E2DD4">
              <w:rPr>
                <w:rFonts w:cs="Arial"/>
                <w:szCs w:val="20"/>
              </w:rPr>
              <w:t>Meropenem</w:t>
            </w:r>
            <w:proofErr w:type="spellEnd"/>
            <w:r w:rsidRPr="006E2DD4">
              <w:rPr>
                <w:rFonts w:cs="Arial"/>
                <w:szCs w:val="20"/>
              </w:rPr>
              <w:t xml:space="preserve"> 1 g IV c/8h; </w:t>
            </w:r>
            <w:proofErr w:type="spellStart"/>
            <w:r w:rsidRPr="006E2DD4">
              <w:rPr>
                <w:rFonts w:cs="Arial"/>
                <w:szCs w:val="20"/>
              </w:rPr>
              <w:t>Metronidazol</w:t>
            </w:r>
            <w:proofErr w:type="spellEnd"/>
            <w:r w:rsidRPr="006E2DD4">
              <w:rPr>
                <w:rFonts w:cs="Arial"/>
                <w:szCs w:val="20"/>
              </w:rPr>
              <w:t xml:space="preserve"> 500 mg IV c/8h.</w:t>
            </w:r>
          </w:p>
        </w:tc>
        <w:tc>
          <w:tcPr>
            <w:tcW w:w="2006" w:type="dxa"/>
            <w:shd w:val="clear" w:color="auto" w:fill="auto"/>
          </w:tcPr>
          <w:p w14:paraId="3C209DA5" w14:textId="77777777" w:rsidR="00840702" w:rsidRPr="006E2DD4" w:rsidRDefault="00840702" w:rsidP="006E2DD4">
            <w:pPr>
              <w:spacing w:line="276" w:lineRule="auto"/>
              <w:rPr>
                <w:rFonts w:cs="Arial"/>
                <w:szCs w:val="20"/>
              </w:rPr>
            </w:pPr>
            <w:proofErr w:type="spellStart"/>
            <w:r w:rsidRPr="006E2DD4">
              <w:rPr>
                <w:rFonts w:cs="Arial"/>
                <w:szCs w:val="20"/>
              </w:rPr>
              <w:t>Meropenem</w:t>
            </w:r>
            <w:proofErr w:type="spellEnd"/>
            <w:r w:rsidRPr="006E2DD4">
              <w:rPr>
                <w:rFonts w:cs="Arial"/>
                <w:szCs w:val="20"/>
              </w:rPr>
              <w:t xml:space="preserve">: ajustar TFG. </w:t>
            </w:r>
            <w:proofErr w:type="spellStart"/>
            <w:r w:rsidRPr="006E2DD4">
              <w:rPr>
                <w:rFonts w:cs="Arial"/>
                <w:szCs w:val="20"/>
              </w:rPr>
              <w:t>Metronidazol</w:t>
            </w:r>
            <w:proofErr w:type="spellEnd"/>
            <w:r w:rsidRPr="006E2DD4">
              <w:rPr>
                <w:rFonts w:cs="Arial"/>
                <w:szCs w:val="20"/>
              </w:rPr>
              <w:t>: sin ajuste si TFG &gt; 10.</w:t>
            </w:r>
          </w:p>
        </w:tc>
      </w:tr>
      <w:tr w:rsidR="007462AE" w:rsidRPr="006E2DD4" w14:paraId="207102EA" w14:textId="77777777" w:rsidTr="006E2DD4">
        <w:tc>
          <w:tcPr>
            <w:tcW w:w="1473" w:type="dxa"/>
            <w:shd w:val="clear" w:color="auto" w:fill="auto"/>
          </w:tcPr>
          <w:p w14:paraId="7575955D" w14:textId="77777777" w:rsidR="00840702" w:rsidRPr="006E2DD4" w:rsidRDefault="00840702" w:rsidP="006E2DD4">
            <w:pPr>
              <w:spacing w:line="276" w:lineRule="auto"/>
              <w:rPr>
                <w:rFonts w:cs="Arial"/>
                <w:szCs w:val="20"/>
              </w:rPr>
            </w:pPr>
            <w:r w:rsidRPr="006E2DD4">
              <w:rPr>
                <w:rFonts w:cs="Arial"/>
                <w:szCs w:val="20"/>
              </w:rPr>
              <w:lastRenderedPageBreak/>
              <w:t xml:space="preserve">Urinario / </w:t>
            </w:r>
            <w:proofErr w:type="spellStart"/>
            <w:r w:rsidRPr="006E2DD4">
              <w:rPr>
                <w:rFonts w:cs="Arial"/>
                <w:szCs w:val="20"/>
              </w:rPr>
              <w:t>Urosepsis</w:t>
            </w:r>
            <w:proofErr w:type="spellEnd"/>
          </w:p>
        </w:tc>
        <w:tc>
          <w:tcPr>
            <w:tcW w:w="2217" w:type="dxa"/>
            <w:shd w:val="clear" w:color="auto" w:fill="auto"/>
          </w:tcPr>
          <w:p w14:paraId="3AF00826" w14:textId="77777777" w:rsidR="00840702" w:rsidRPr="006E2DD4" w:rsidRDefault="00840702" w:rsidP="006E2DD4">
            <w:pPr>
              <w:spacing w:line="276" w:lineRule="auto"/>
              <w:rPr>
                <w:rFonts w:cs="Arial"/>
                <w:szCs w:val="20"/>
              </w:rPr>
            </w:pPr>
            <w:r w:rsidRPr="006E2DD4">
              <w:rPr>
                <w:rFonts w:cs="Arial"/>
                <w:szCs w:val="20"/>
              </w:rPr>
              <w:t xml:space="preserve">Ver HECAM-MI-PR-002. E. </w:t>
            </w:r>
            <w:proofErr w:type="spellStart"/>
            <w:r w:rsidRPr="006E2DD4">
              <w:rPr>
                <w:rFonts w:cs="Arial"/>
                <w:szCs w:val="20"/>
              </w:rPr>
              <w:t>coli</w:t>
            </w:r>
            <w:proofErr w:type="spellEnd"/>
            <w:r w:rsidRPr="006E2DD4">
              <w:rPr>
                <w:rFonts w:cs="Arial"/>
                <w:szCs w:val="20"/>
              </w:rPr>
              <w:t xml:space="preserve"> Emergencia </w:t>
            </w:r>
            <w:proofErr w:type="spellStart"/>
            <w:r w:rsidRPr="006E2DD4">
              <w:rPr>
                <w:rFonts w:cs="Arial"/>
                <w:szCs w:val="20"/>
              </w:rPr>
              <w:t>Pip</w:t>
            </w:r>
            <w:proofErr w:type="spellEnd"/>
            <w:r w:rsidRPr="006E2DD4">
              <w:rPr>
                <w:rFonts w:cs="Arial"/>
                <w:szCs w:val="20"/>
              </w:rPr>
              <w:t xml:space="preserve">/Tazo 7 % R; </w:t>
            </w:r>
            <w:proofErr w:type="spellStart"/>
            <w:r w:rsidRPr="006E2DD4">
              <w:rPr>
                <w:rFonts w:cs="Arial"/>
                <w:szCs w:val="20"/>
              </w:rPr>
              <w:t>Ertapenem</w:t>
            </w:r>
            <w:proofErr w:type="spellEnd"/>
            <w:r w:rsidRPr="006E2DD4">
              <w:rPr>
                <w:rFonts w:cs="Arial"/>
                <w:szCs w:val="20"/>
              </w:rPr>
              <w:t xml:space="preserve"> 0 % R.</w:t>
            </w:r>
          </w:p>
        </w:tc>
        <w:tc>
          <w:tcPr>
            <w:tcW w:w="1947" w:type="dxa"/>
            <w:shd w:val="clear" w:color="auto" w:fill="auto"/>
          </w:tcPr>
          <w:p w14:paraId="25755AEB" w14:textId="77777777" w:rsidR="00840702" w:rsidRPr="006E2DD4" w:rsidRDefault="00840702" w:rsidP="006E2DD4">
            <w:pPr>
              <w:spacing w:line="276" w:lineRule="auto"/>
              <w:rPr>
                <w:rFonts w:cs="Arial"/>
                <w:szCs w:val="20"/>
              </w:rPr>
            </w:pPr>
            <w:r w:rsidRPr="006E2DD4">
              <w:rPr>
                <w:rFonts w:cs="Arial"/>
                <w:szCs w:val="20"/>
              </w:rPr>
              <w:t xml:space="preserve">E. </w:t>
            </w:r>
            <w:proofErr w:type="spellStart"/>
            <w:r w:rsidRPr="006E2DD4">
              <w:rPr>
                <w:rFonts w:cs="Arial"/>
                <w:szCs w:val="20"/>
              </w:rPr>
              <w:t>coli</w:t>
            </w:r>
            <w:proofErr w:type="spellEnd"/>
            <w:r w:rsidRPr="006E2DD4">
              <w:rPr>
                <w:rFonts w:cs="Arial"/>
                <w:szCs w:val="20"/>
              </w:rPr>
              <w:t xml:space="preserve">: </w:t>
            </w:r>
            <w:proofErr w:type="spellStart"/>
            <w:r w:rsidRPr="006E2DD4">
              <w:rPr>
                <w:rFonts w:cs="Arial"/>
                <w:szCs w:val="20"/>
              </w:rPr>
              <w:t>Pip</w:t>
            </w:r>
            <w:proofErr w:type="spellEnd"/>
            <w:r w:rsidRPr="006E2DD4">
              <w:rPr>
                <w:rFonts w:cs="Arial"/>
                <w:szCs w:val="20"/>
              </w:rPr>
              <w:t xml:space="preserve">/Tazo o </w:t>
            </w:r>
            <w:proofErr w:type="spellStart"/>
            <w:r w:rsidRPr="006E2DD4">
              <w:rPr>
                <w:rFonts w:cs="Arial"/>
                <w:szCs w:val="20"/>
              </w:rPr>
              <w:t>Ertapenem</w:t>
            </w:r>
            <w:proofErr w:type="spellEnd"/>
            <w:r w:rsidRPr="006E2DD4">
              <w:rPr>
                <w:rFonts w:cs="Arial"/>
                <w:szCs w:val="20"/>
              </w:rPr>
              <w:t xml:space="preserve">. K. </w:t>
            </w:r>
            <w:proofErr w:type="spellStart"/>
            <w:r w:rsidRPr="006E2DD4">
              <w:rPr>
                <w:rFonts w:cs="Arial"/>
                <w:szCs w:val="20"/>
              </w:rPr>
              <w:t>pneu</w:t>
            </w:r>
            <w:proofErr w:type="spellEnd"/>
            <w:r w:rsidRPr="006E2DD4">
              <w:rPr>
                <w:rFonts w:cs="Arial"/>
                <w:szCs w:val="20"/>
              </w:rPr>
              <w:t xml:space="preserve"> / CRE: </w:t>
            </w:r>
            <w:proofErr w:type="spellStart"/>
            <w:r w:rsidRPr="006E2DD4">
              <w:rPr>
                <w:rFonts w:cs="Arial"/>
                <w:szCs w:val="20"/>
              </w:rPr>
              <w:t>Meropenem</w:t>
            </w:r>
            <w:proofErr w:type="spellEnd"/>
            <w:r w:rsidRPr="006E2DD4">
              <w:rPr>
                <w:rFonts w:cs="Arial"/>
                <w:szCs w:val="20"/>
              </w:rPr>
              <w:t xml:space="preserve"> ± </w:t>
            </w:r>
            <w:proofErr w:type="spellStart"/>
            <w:r w:rsidRPr="006E2DD4">
              <w:rPr>
                <w:rFonts w:cs="Arial"/>
                <w:szCs w:val="20"/>
              </w:rPr>
              <w:t>Ceftaz</w:t>
            </w:r>
            <w:proofErr w:type="spellEnd"/>
            <w:r w:rsidRPr="006E2DD4">
              <w:rPr>
                <w:rFonts w:cs="Arial"/>
                <w:szCs w:val="20"/>
              </w:rPr>
              <w:t>/</w:t>
            </w:r>
            <w:proofErr w:type="spellStart"/>
            <w:r w:rsidRPr="006E2DD4">
              <w:rPr>
                <w:rFonts w:cs="Arial"/>
                <w:szCs w:val="20"/>
              </w:rPr>
              <w:t>Avibactam</w:t>
            </w:r>
            <w:proofErr w:type="spellEnd"/>
            <w:r w:rsidRPr="006E2DD4">
              <w:rPr>
                <w:rFonts w:cs="Arial"/>
                <w:szCs w:val="20"/>
              </w:rPr>
              <w:t>.</w:t>
            </w:r>
          </w:p>
        </w:tc>
        <w:tc>
          <w:tcPr>
            <w:tcW w:w="1821" w:type="dxa"/>
            <w:shd w:val="clear" w:color="auto" w:fill="auto"/>
          </w:tcPr>
          <w:p w14:paraId="222DBD4B" w14:textId="77777777" w:rsidR="00840702" w:rsidRPr="006E2DD4" w:rsidRDefault="00840702" w:rsidP="006E2DD4">
            <w:pPr>
              <w:spacing w:line="276" w:lineRule="auto"/>
              <w:rPr>
                <w:rFonts w:cs="Arial"/>
                <w:szCs w:val="20"/>
              </w:rPr>
            </w:pPr>
            <w:r w:rsidRPr="006E2DD4">
              <w:rPr>
                <w:rFonts w:cs="Arial"/>
                <w:szCs w:val="20"/>
              </w:rPr>
              <w:t>Ver HECAM-MI-PR-002 para dosis y ajuste renal.</w:t>
            </w:r>
          </w:p>
        </w:tc>
        <w:tc>
          <w:tcPr>
            <w:tcW w:w="2006" w:type="dxa"/>
            <w:shd w:val="clear" w:color="auto" w:fill="auto"/>
          </w:tcPr>
          <w:p w14:paraId="4FC3AA81" w14:textId="77777777" w:rsidR="00840702" w:rsidRPr="006E2DD4" w:rsidRDefault="00840702" w:rsidP="006E2DD4">
            <w:pPr>
              <w:spacing w:line="276" w:lineRule="auto"/>
              <w:rPr>
                <w:rFonts w:cs="Arial"/>
                <w:szCs w:val="20"/>
              </w:rPr>
            </w:pPr>
            <w:r w:rsidRPr="006E2DD4">
              <w:rPr>
                <w:rFonts w:cs="Arial"/>
                <w:szCs w:val="20"/>
              </w:rPr>
              <w:t>Ver HECAM-MI-PR-002.</w:t>
            </w:r>
          </w:p>
        </w:tc>
      </w:tr>
      <w:tr w:rsidR="007462AE" w:rsidRPr="006E2DD4" w14:paraId="5AE9993F" w14:textId="77777777" w:rsidTr="006E2DD4">
        <w:tc>
          <w:tcPr>
            <w:tcW w:w="1473" w:type="dxa"/>
            <w:shd w:val="clear" w:color="auto" w:fill="auto"/>
          </w:tcPr>
          <w:p w14:paraId="2A897BA3" w14:textId="77777777" w:rsidR="00840702" w:rsidRPr="006E2DD4" w:rsidRDefault="00840702" w:rsidP="006E2DD4">
            <w:pPr>
              <w:spacing w:line="276" w:lineRule="auto"/>
              <w:rPr>
                <w:rFonts w:cs="Arial"/>
                <w:szCs w:val="20"/>
              </w:rPr>
            </w:pPr>
            <w:r w:rsidRPr="006E2DD4">
              <w:rPr>
                <w:rFonts w:cs="Arial"/>
                <w:szCs w:val="20"/>
              </w:rPr>
              <w:t>Piel / Tejidos blandos</w:t>
            </w:r>
          </w:p>
        </w:tc>
        <w:tc>
          <w:tcPr>
            <w:tcW w:w="2217" w:type="dxa"/>
            <w:shd w:val="clear" w:color="auto" w:fill="auto"/>
          </w:tcPr>
          <w:p w14:paraId="7758F1A1" w14:textId="77777777" w:rsidR="00840702" w:rsidRPr="006E2DD4" w:rsidRDefault="00840702" w:rsidP="006E2DD4">
            <w:pPr>
              <w:spacing w:line="276" w:lineRule="auto"/>
              <w:rPr>
                <w:rFonts w:cs="Arial"/>
                <w:szCs w:val="20"/>
              </w:rPr>
            </w:pPr>
            <w:r w:rsidRPr="006E2DD4">
              <w:rPr>
                <w:rFonts w:cs="Arial"/>
                <w:szCs w:val="20"/>
              </w:rPr>
              <w:t xml:space="preserve">S. </w:t>
            </w:r>
            <w:proofErr w:type="spellStart"/>
            <w:r w:rsidRPr="006E2DD4">
              <w:rPr>
                <w:rFonts w:cs="Arial"/>
                <w:szCs w:val="20"/>
              </w:rPr>
              <w:t>aureus</w:t>
            </w:r>
            <w:proofErr w:type="spellEnd"/>
            <w:r w:rsidRPr="006E2DD4">
              <w:rPr>
                <w:rFonts w:cs="Arial"/>
                <w:szCs w:val="20"/>
              </w:rPr>
              <w:t xml:space="preserve">. UCI: </w:t>
            </w:r>
            <w:proofErr w:type="spellStart"/>
            <w:r w:rsidRPr="006E2DD4">
              <w:rPr>
                <w:rFonts w:cs="Arial"/>
                <w:szCs w:val="20"/>
              </w:rPr>
              <w:t>Oxacilina</w:t>
            </w:r>
            <w:proofErr w:type="spellEnd"/>
            <w:r w:rsidRPr="006E2DD4">
              <w:rPr>
                <w:rFonts w:cs="Arial"/>
                <w:szCs w:val="20"/>
              </w:rPr>
              <w:t xml:space="preserve"> 17 % R (MRSA ~17 %); </w:t>
            </w:r>
            <w:proofErr w:type="spellStart"/>
            <w:r w:rsidRPr="006E2DD4">
              <w:rPr>
                <w:rFonts w:cs="Arial"/>
                <w:szCs w:val="20"/>
              </w:rPr>
              <w:t>Linezolid</w:t>
            </w:r>
            <w:proofErr w:type="spellEnd"/>
            <w:r w:rsidRPr="006E2DD4">
              <w:rPr>
                <w:rFonts w:cs="Arial"/>
                <w:szCs w:val="20"/>
              </w:rPr>
              <w:t>/</w:t>
            </w:r>
            <w:proofErr w:type="spellStart"/>
            <w:r w:rsidRPr="006E2DD4">
              <w:rPr>
                <w:rFonts w:cs="Arial"/>
                <w:szCs w:val="20"/>
              </w:rPr>
              <w:t>Vancomicina</w:t>
            </w:r>
            <w:proofErr w:type="spellEnd"/>
            <w:r w:rsidRPr="006E2DD4">
              <w:rPr>
                <w:rFonts w:cs="Arial"/>
                <w:szCs w:val="20"/>
              </w:rPr>
              <w:t xml:space="preserve"> 0 % R.</w:t>
            </w:r>
          </w:p>
        </w:tc>
        <w:tc>
          <w:tcPr>
            <w:tcW w:w="1947" w:type="dxa"/>
            <w:shd w:val="clear" w:color="auto" w:fill="auto"/>
          </w:tcPr>
          <w:p w14:paraId="2A3AB064" w14:textId="77777777" w:rsidR="00840702" w:rsidRPr="006E2DD4" w:rsidRDefault="00840702" w:rsidP="006E2DD4">
            <w:pPr>
              <w:spacing w:line="276" w:lineRule="auto"/>
              <w:rPr>
                <w:rFonts w:cs="Arial"/>
                <w:szCs w:val="20"/>
              </w:rPr>
            </w:pPr>
            <w:proofErr w:type="spellStart"/>
            <w:r w:rsidRPr="006E2DD4">
              <w:rPr>
                <w:rFonts w:cs="Arial"/>
                <w:szCs w:val="20"/>
              </w:rPr>
              <w:t>Cloxacilina</w:t>
            </w:r>
            <w:proofErr w:type="spellEnd"/>
            <w:r w:rsidRPr="006E2DD4">
              <w:rPr>
                <w:rFonts w:cs="Arial"/>
                <w:szCs w:val="20"/>
              </w:rPr>
              <w:t xml:space="preserve"> IV (MSSA). Si SARM/UCI: </w:t>
            </w:r>
            <w:proofErr w:type="spellStart"/>
            <w:r w:rsidRPr="006E2DD4">
              <w:rPr>
                <w:rFonts w:cs="Arial"/>
                <w:szCs w:val="20"/>
              </w:rPr>
              <w:t>Vancomicina</w:t>
            </w:r>
            <w:proofErr w:type="spellEnd"/>
            <w:r w:rsidRPr="006E2DD4">
              <w:rPr>
                <w:rFonts w:cs="Arial"/>
                <w:szCs w:val="20"/>
              </w:rPr>
              <w:t xml:space="preserve"> IV (0 % R).</w:t>
            </w:r>
          </w:p>
        </w:tc>
        <w:tc>
          <w:tcPr>
            <w:tcW w:w="1821" w:type="dxa"/>
            <w:shd w:val="clear" w:color="auto" w:fill="auto"/>
          </w:tcPr>
          <w:p w14:paraId="288DAC65" w14:textId="77777777" w:rsidR="00840702" w:rsidRPr="006E2DD4" w:rsidRDefault="00840702" w:rsidP="006E2DD4">
            <w:pPr>
              <w:spacing w:line="276" w:lineRule="auto"/>
              <w:rPr>
                <w:rFonts w:cs="Arial"/>
                <w:szCs w:val="20"/>
              </w:rPr>
            </w:pPr>
            <w:proofErr w:type="spellStart"/>
            <w:r w:rsidRPr="006E2DD4">
              <w:rPr>
                <w:rFonts w:cs="Arial"/>
                <w:szCs w:val="20"/>
              </w:rPr>
              <w:t>Cloxacilina</w:t>
            </w:r>
            <w:proofErr w:type="spellEnd"/>
            <w:r w:rsidRPr="006E2DD4">
              <w:rPr>
                <w:rFonts w:cs="Arial"/>
                <w:szCs w:val="20"/>
              </w:rPr>
              <w:t xml:space="preserve"> 2 g IV c/6h. </w:t>
            </w:r>
            <w:proofErr w:type="spellStart"/>
            <w:r w:rsidRPr="006E2DD4">
              <w:rPr>
                <w:rFonts w:cs="Arial"/>
                <w:szCs w:val="20"/>
              </w:rPr>
              <w:t>Vancomicina</w:t>
            </w:r>
            <w:proofErr w:type="spellEnd"/>
            <w:r w:rsidRPr="006E2DD4">
              <w:rPr>
                <w:rFonts w:cs="Arial"/>
                <w:szCs w:val="20"/>
              </w:rPr>
              <w:t xml:space="preserve"> 25-30 mg/kg/día IV (TDM 15-20 mg/L). </w:t>
            </w:r>
            <w:proofErr w:type="spellStart"/>
            <w:r w:rsidRPr="006E2DD4">
              <w:rPr>
                <w:rFonts w:cs="Arial"/>
                <w:szCs w:val="20"/>
              </w:rPr>
              <w:t>Linezolid</w:t>
            </w:r>
            <w:proofErr w:type="spellEnd"/>
            <w:r w:rsidRPr="006E2DD4">
              <w:rPr>
                <w:rFonts w:cs="Arial"/>
                <w:szCs w:val="20"/>
              </w:rPr>
              <w:t xml:space="preserve"> 600 mg c/12h si intolerancia.</w:t>
            </w:r>
          </w:p>
        </w:tc>
        <w:tc>
          <w:tcPr>
            <w:tcW w:w="2006" w:type="dxa"/>
            <w:shd w:val="clear" w:color="auto" w:fill="auto"/>
          </w:tcPr>
          <w:p w14:paraId="5E1B5DC8" w14:textId="77777777" w:rsidR="00840702" w:rsidRPr="006E2DD4" w:rsidRDefault="00840702" w:rsidP="006E2DD4">
            <w:pPr>
              <w:spacing w:line="276" w:lineRule="auto"/>
              <w:rPr>
                <w:rFonts w:cs="Arial"/>
                <w:szCs w:val="20"/>
              </w:rPr>
            </w:pPr>
            <w:proofErr w:type="spellStart"/>
            <w:r w:rsidRPr="006E2DD4">
              <w:rPr>
                <w:rFonts w:cs="Arial"/>
                <w:szCs w:val="20"/>
              </w:rPr>
              <w:t>Vancomicina</w:t>
            </w:r>
            <w:proofErr w:type="spellEnd"/>
            <w:r w:rsidRPr="006E2DD4">
              <w:rPr>
                <w:rFonts w:cs="Arial"/>
                <w:szCs w:val="20"/>
              </w:rPr>
              <w:t xml:space="preserve">: TDM, ajustar TFG. </w:t>
            </w:r>
            <w:proofErr w:type="spellStart"/>
            <w:r w:rsidRPr="006E2DD4">
              <w:rPr>
                <w:rFonts w:cs="Arial"/>
                <w:szCs w:val="20"/>
              </w:rPr>
              <w:t>Cloxacilina</w:t>
            </w:r>
            <w:proofErr w:type="spellEnd"/>
            <w:r w:rsidRPr="006E2DD4">
              <w:rPr>
                <w:rFonts w:cs="Arial"/>
                <w:szCs w:val="20"/>
              </w:rPr>
              <w:t>: sin ajuste.</w:t>
            </w:r>
          </w:p>
        </w:tc>
      </w:tr>
      <w:tr w:rsidR="007462AE" w:rsidRPr="006E2DD4" w14:paraId="6B86E303" w14:textId="77777777" w:rsidTr="006E2DD4">
        <w:tc>
          <w:tcPr>
            <w:tcW w:w="1473" w:type="dxa"/>
            <w:shd w:val="clear" w:color="auto" w:fill="auto"/>
          </w:tcPr>
          <w:p w14:paraId="4EA8ECB0" w14:textId="77777777" w:rsidR="00840702" w:rsidRPr="006E2DD4" w:rsidRDefault="00840702" w:rsidP="006E2DD4">
            <w:pPr>
              <w:spacing w:line="276" w:lineRule="auto"/>
              <w:rPr>
                <w:rFonts w:cs="Arial"/>
                <w:szCs w:val="20"/>
              </w:rPr>
            </w:pPr>
            <w:r w:rsidRPr="006E2DD4">
              <w:rPr>
                <w:rFonts w:cs="Arial"/>
                <w:szCs w:val="20"/>
              </w:rPr>
              <w:t>Meningitis bacteriana</w:t>
            </w:r>
          </w:p>
        </w:tc>
        <w:tc>
          <w:tcPr>
            <w:tcW w:w="2217" w:type="dxa"/>
            <w:shd w:val="clear" w:color="auto" w:fill="auto"/>
          </w:tcPr>
          <w:p w14:paraId="418CFDDE" w14:textId="77777777" w:rsidR="00840702" w:rsidRPr="006E2DD4" w:rsidRDefault="00840702" w:rsidP="006E2DD4">
            <w:pPr>
              <w:spacing w:line="276" w:lineRule="auto"/>
              <w:rPr>
                <w:rFonts w:cs="Arial"/>
                <w:szCs w:val="20"/>
              </w:rPr>
            </w:pPr>
            <w:r w:rsidRPr="006E2DD4">
              <w:rPr>
                <w:rFonts w:cs="Arial"/>
                <w:szCs w:val="20"/>
              </w:rPr>
              <w:t xml:space="preserve">S. </w:t>
            </w:r>
            <w:proofErr w:type="spellStart"/>
            <w:r w:rsidRPr="006E2DD4">
              <w:rPr>
                <w:rFonts w:cs="Arial"/>
                <w:szCs w:val="20"/>
              </w:rPr>
              <w:t>pneumoniae</w:t>
            </w:r>
            <w:proofErr w:type="spellEnd"/>
            <w:r w:rsidRPr="006E2DD4">
              <w:rPr>
                <w:rFonts w:cs="Arial"/>
                <w:szCs w:val="20"/>
              </w:rPr>
              <w:t xml:space="preserve">, N. </w:t>
            </w:r>
            <w:proofErr w:type="spellStart"/>
            <w:r w:rsidRPr="006E2DD4">
              <w:rPr>
                <w:rFonts w:cs="Arial"/>
                <w:szCs w:val="20"/>
              </w:rPr>
              <w:t>meningitidis</w:t>
            </w:r>
            <w:proofErr w:type="spellEnd"/>
            <w:r w:rsidRPr="006E2DD4">
              <w:rPr>
                <w:rFonts w:cs="Arial"/>
                <w:szCs w:val="20"/>
              </w:rPr>
              <w:t xml:space="preserve">, L. </w:t>
            </w:r>
            <w:proofErr w:type="spellStart"/>
            <w:r w:rsidRPr="006E2DD4">
              <w:rPr>
                <w:rFonts w:cs="Arial"/>
                <w:szCs w:val="20"/>
              </w:rPr>
              <w:t>monocytogenes</w:t>
            </w:r>
            <w:proofErr w:type="spellEnd"/>
            <w:r w:rsidRPr="006E2DD4">
              <w:rPr>
                <w:rFonts w:cs="Arial"/>
                <w:szCs w:val="20"/>
              </w:rPr>
              <w:t xml:space="preserve"> (</w:t>
            </w:r>
            <w:proofErr w:type="spellStart"/>
            <w:r w:rsidRPr="006E2DD4">
              <w:rPr>
                <w:rFonts w:cs="Arial"/>
                <w:szCs w:val="20"/>
              </w:rPr>
              <w:t>inmunocomp</w:t>
            </w:r>
            <w:proofErr w:type="spellEnd"/>
            <w:r w:rsidRPr="006E2DD4">
              <w:rPr>
                <w:rFonts w:cs="Arial"/>
                <w:szCs w:val="20"/>
              </w:rPr>
              <w:t>.).</w:t>
            </w:r>
          </w:p>
        </w:tc>
        <w:tc>
          <w:tcPr>
            <w:tcW w:w="1947" w:type="dxa"/>
            <w:shd w:val="clear" w:color="auto" w:fill="auto"/>
          </w:tcPr>
          <w:p w14:paraId="58F416FF" w14:textId="77777777" w:rsidR="00840702" w:rsidRPr="006E2DD4" w:rsidRDefault="00840702" w:rsidP="006E2DD4">
            <w:pPr>
              <w:spacing w:line="276" w:lineRule="auto"/>
              <w:rPr>
                <w:rFonts w:cs="Arial"/>
                <w:szCs w:val="20"/>
              </w:rPr>
            </w:pPr>
            <w:proofErr w:type="spellStart"/>
            <w:r w:rsidRPr="006E2DD4">
              <w:rPr>
                <w:rFonts w:cs="Arial"/>
                <w:szCs w:val="20"/>
              </w:rPr>
              <w:t>Ceftriaxona</w:t>
            </w:r>
            <w:proofErr w:type="spellEnd"/>
            <w:r w:rsidRPr="006E2DD4">
              <w:rPr>
                <w:rFonts w:cs="Arial"/>
                <w:szCs w:val="20"/>
              </w:rPr>
              <w:t xml:space="preserve"> IV + </w:t>
            </w:r>
            <w:proofErr w:type="spellStart"/>
            <w:r w:rsidRPr="006E2DD4">
              <w:rPr>
                <w:rFonts w:cs="Arial"/>
                <w:szCs w:val="20"/>
              </w:rPr>
              <w:t>Dexametasona</w:t>
            </w:r>
            <w:proofErr w:type="spellEnd"/>
            <w:r w:rsidRPr="006E2DD4">
              <w:rPr>
                <w:rFonts w:cs="Arial"/>
                <w:szCs w:val="20"/>
              </w:rPr>
              <w:t xml:space="preserve"> IV. Añadir Ampicilina si Listeria (&gt; 50 años </w:t>
            </w:r>
            <w:proofErr w:type="spellStart"/>
            <w:r w:rsidRPr="006E2DD4">
              <w:rPr>
                <w:rFonts w:cs="Arial"/>
                <w:szCs w:val="20"/>
              </w:rPr>
              <w:t>inmunocomp</w:t>
            </w:r>
            <w:proofErr w:type="spellEnd"/>
            <w:r w:rsidRPr="006E2DD4">
              <w:rPr>
                <w:rFonts w:cs="Arial"/>
                <w:szCs w:val="20"/>
              </w:rPr>
              <w:t>.).</w:t>
            </w:r>
          </w:p>
        </w:tc>
        <w:tc>
          <w:tcPr>
            <w:tcW w:w="1821" w:type="dxa"/>
            <w:shd w:val="clear" w:color="auto" w:fill="auto"/>
          </w:tcPr>
          <w:p w14:paraId="27231D50" w14:textId="77777777" w:rsidR="00840702" w:rsidRPr="006E2DD4" w:rsidRDefault="00840702" w:rsidP="006E2DD4">
            <w:pPr>
              <w:spacing w:line="276" w:lineRule="auto"/>
              <w:rPr>
                <w:rFonts w:cs="Arial"/>
                <w:szCs w:val="20"/>
              </w:rPr>
            </w:pPr>
            <w:proofErr w:type="spellStart"/>
            <w:r w:rsidRPr="006E2DD4">
              <w:rPr>
                <w:rFonts w:cs="Arial"/>
                <w:szCs w:val="20"/>
              </w:rPr>
              <w:t>Ceftriaxona</w:t>
            </w:r>
            <w:proofErr w:type="spellEnd"/>
            <w:r w:rsidRPr="006E2DD4">
              <w:rPr>
                <w:rFonts w:cs="Arial"/>
                <w:szCs w:val="20"/>
              </w:rPr>
              <w:t xml:space="preserve"> 4 g IV c/12h; </w:t>
            </w:r>
            <w:proofErr w:type="spellStart"/>
            <w:r w:rsidRPr="006E2DD4">
              <w:rPr>
                <w:rFonts w:cs="Arial"/>
                <w:szCs w:val="20"/>
              </w:rPr>
              <w:t>Dexametasona</w:t>
            </w:r>
            <w:proofErr w:type="spellEnd"/>
            <w:r w:rsidRPr="006E2DD4">
              <w:rPr>
                <w:rFonts w:cs="Arial"/>
                <w:szCs w:val="20"/>
              </w:rPr>
              <w:t xml:space="preserve"> 0.15 mg/kg c/6h × 4 d; Ampicilina 2 g IV c/4h.</w:t>
            </w:r>
          </w:p>
        </w:tc>
        <w:tc>
          <w:tcPr>
            <w:tcW w:w="2006" w:type="dxa"/>
            <w:shd w:val="clear" w:color="auto" w:fill="auto"/>
          </w:tcPr>
          <w:p w14:paraId="09285664" w14:textId="77777777" w:rsidR="00840702" w:rsidRPr="006E2DD4" w:rsidRDefault="00840702" w:rsidP="006E2DD4">
            <w:pPr>
              <w:spacing w:line="276" w:lineRule="auto"/>
              <w:rPr>
                <w:rFonts w:cs="Arial"/>
                <w:szCs w:val="20"/>
              </w:rPr>
            </w:pPr>
            <w:proofErr w:type="spellStart"/>
            <w:r w:rsidRPr="006E2DD4">
              <w:rPr>
                <w:rFonts w:cs="Arial"/>
                <w:szCs w:val="20"/>
              </w:rPr>
              <w:t>Ceftriaxona</w:t>
            </w:r>
            <w:proofErr w:type="spellEnd"/>
            <w:r w:rsidRPr="006E2DD4">
              <w:rPr>
                <w:rFonts w:cs="Arial"/>
                <w:szCs w:val="20"/>
              </w:rPr>
              <w:t>: sin ajuste. Ampicilina: ajustar TFG &lt; 30.</w:t>
            </w:r>
          </w:p>
        </w:tc>
      </w:tr>
      <w:tr w:rsidR="007462AE" w:rsidRPr="006E2DD4" w14:paraId="52D339DC" w14:textId="77777777" w:rsidTr="006E2DD4">
        <w:tc>
          <w:tcPr>
            <w:tcW w:w="1473" w:type="dxa"/>
            <w:shd w:val="clear" w:color="auto" w:fill="auto"/>
          </w:tcPr>
          <w:p w14:paraId="30BFDC22" w14:textId="77777777" w:rsidR="00840702" w:rsidRPr="006E2DD4" w:rsidRDefault="00840702" w:rsidP="006E2DD4">
            <w:pPr>
              <w:spacing w:line="276" w:lineRule="auto"/>
              <w:rPr>
                <w:rFonts w:cs="Arial"/>
                <w:szCs w:val="20"/>
              </w:rPr>
            </w:pPr>
            <w:r w:rsidRPr="006E2DD4">
              <w:rPr>
                <w:rFonts w:cs="Arial"/>
                <w:szCs w:val="20"/>
              </w:rPr>
              <w:t xml:space="preserve">Dispositivo </w:t>
            </w:r>
            <w:proofErr w:type="spellStart"/>
            <w:r w:rsidRPr="006E2DD4">
              <w:rPr>
                <w:rFonts w:cs="Arial"/>
                <w:szCs w:val="20"/>
              </w:rPr>
              <w:t>intravascular</w:t>
            </w:r>
            <w:proofErr w:type="spellEnd"/>
            <w:r w:rsidRPr="006E2DD4">
              <w:rPr>
                <w:rFonts w:cs="Arial"/>
                <w:szCs w:val="20"/>
              </w:rPr>
              <w:t xml:space="preserve"> / CRBSI</w:t>
            </w:r>
          </w:p>
        </w:tc>
        <w:tc>
          <w:tcPr>
            <w:tcW w:w="2217" w:type="dxa"/>
            <w:shd w:val="clear" w:color="auto" w:fill="auto"/>
          </w:tcPr>
          <w:p w14:paraId="4B6CC983" w14:textId="77777777" w:rsidR="00840702" w:rsidRPr="006E2DD4" w:rsidRDefault="00840702" w:rsidP="006E2DD4">
            <w:pPr>
              <w:spacing w:line="276" w:lineRule="auto"/>
              <w:rPr>
                <w:rFonts w:cs="Arial"/>
                <w:szCs w:val="20"/>
              </w:rPr>
            </w:pPr>
            <w:r w:rsidRPr="006E2DD4">
              <w:rPr>
                <w:rFonts w:cs="Arial"/>
                <w:szCs w:val="20"/>
              </w:rPr>
              <w:t xml:space="preserve">S. </w:t>
            </w:r>
            <w:proofErr w:type="spellStart"/>
            <w:r w:rsidRPr="006E2DD4">
              <w:rPr>
                <w:rFonts w:cs="Arial"/>
                <w:szCs w:val="20"/>
              </w:rPr>
              <w:t>epidermidis</w:t>
            </w:r>
            <w:proofErr w:type="spellEnd"/>
            <w:r w:rsidRPr="006E2DD4">
              <w:rPr>
                <w:rFonts w:cs="Arial"/>
                <w:szCs w:val="20"/>
              </w:rPr>
              <w:t xml:space="preserve">, S. </w:t>
            </w:r>
            <w:proofErr w:type="spellStart"/>
            <w:r w:rsidRPr="006E2DD4">
              <w:rPr>
                <w:rFonts w:cs="Arial"/>
                <w:szCs w:val="20"/>
              </w:rPr>
              <w:t>aureus</w:t>
            </w:r>
            <w:proofErr w:type="spellEnd"/>
            <w:r w:rsidRPr="006E2DD4">
              <w:rPr>
                <w:rFonts w:cs="Arial"/>
                <w:szCs w:val="20"/>
              </w:rPr>
              <w:t>. G− si inmunodeprimido.</w:t>
            </w:r>
          </w:p>
        </w:tc>
        <w:tc>
          <w:tcPr>
            <w:tcW w:w="1947" w:type="dxa"/>
            <w:shd w:val="clear" w:color="auto" w:fill="auto"/>
          </w:tcPr>
          <w:p w14:paraId="277B732B" w14:textId="77777777" w:rsidR="00840702" w:rsidRPr="006E2DD4" w:rsidRDefault="00840702" w:rsidP="006E2DD4">
            <w:pPr>
              <w:spacing w:line="276" w:lineRule="auto"/>
              <w:rPr>
                <w:rFonts w:cs="Arial"/>
                <w:szCs w:val="20"/>
              </w:rPr>
            </w:pPr>
            <w:proofErr w:type="spellStart"/>
            <w:r w:rsidRPr="006E2DD4">
              <w:rPr>
                <w:rFonts w:cs="Arial"/>
                <w:szCs w:val="20"/>
              </w:rPr>
              <w:t>Vancomicina</w:t>
            </w:r>
            <w:proofErr w:type="spellEnd"/>
            <w:r w:rsidRPr="006E2DD4">
              <w:rPr>
                <w:rFonts w:cs="Arial"/>
                <w:szCs w:val="20"/>
              </w:rPr>
              <w:t xml:space="preserve"> IV ± </w:t>
            </w:r>
            <w:proofErr w:type="spellStart"/>
            <w:r w:rsidRPr="006E2DD4">
              <w:rPr>
                <w:rFonts w:cs="Arial"/>
                <w:szCs w:val="20"/>
              </w:rPr>
              <w:t>Pip</w:t>
            </w:r>
            <w:proofErr w:type="spellEnd"/>
            <w:r w:rsidRPr="006E2DD4">
              <w:rPr>
                <w:rFonts w:cs="Arial"/>
                <w:szCs w:val="20"/>
              </w:rPr>
              <w:t xml:space="preserve">/Tazo IV (G− si inmunodeprimido y K. </w:t>
            </w:r>
            <w:proofErr w:type="spellStart"/>
            <w:r w:rsidRPr="006E2DD4">
              <w:rPr>
                <w:rFonts w:cs="Arial"/>
                <w:szCs w:val="20"/>
              </w:rPr>
              <w:t>pneu</w:t>
            </w:r>
            <w:proofErr w:type="spellEnd"/>
            <w:r w:rsidRPr="006E2DD4">
              <w:rPr>
                <w:rFonts w:cs="Arial"/>
                <w:szCs w:val="20"/>
              </w:rPr>
              <w:t xml:space="preserve"> excluida).</w:t>
            </w:r>
          </w:p>
        </w:tc>
        <w:tc>
          <w:tcPr>
            <w:tcW w:w="1821" w:type="dxa"/>
            <w:shd w:val="clear" w:color="auto" w:fill="auto"/>
          </w:tcPr>
          <w:p w14:paraId="45FE0486" w14:textId="77777777" w:rsidR="00840702" w:rsidRPr="006E2DD4" w:rsidRDefault="00840702" w:rsidP="006E2DD4">
            <w:pPr>
              <w:spacing w:line="276" w:lineRule="auto"/>
              <w:rPr>
                <w:rFonts w:cs="Arial"/>
                <w:szCs w:val="20"/>
              </w:rPr>
            </w:pPr>
            <w:proofErr w:type="spellStart"/>
            <w:r w:rsidRPr="006E2DD4">
              <w:rPr>
                <w:rFonts w:cs="Arial"/>
                <w:szCs w:val="20"/>
              </w:rPr>
              <w:t>Vancomicina</w:t>
            </w:r>
            <w:proofErr w:type="spellEnd"/>
            <w:r w:rsidRPr="006E2DD4">
              <w:rPr>
                <w:rFonts w:cs="Arial"/>
                <w:szCs w:val="20"/>
              </w:rPr>
              <w:t xml:space="preserve"> 25-30 mg/kg/día IV; </w:t>
            </w:r>
            <w:proofErr w:type="spellStart"/>
            <w:r w:rsidRPr="006E2DD4">
              <w:rPr>
                <w:rFonts w:cs="Arial"/>
                <w:szCs w:val="20"/>
              </w:rPr>
              <w:t>Pip</w:t>
            </w:r>
            <w:proofErr w:type="spellEnd"/>
            <w:r w:rsidRPr="006E2DD4">
              <w:rPr>
                <w:rFonts w:cs="Arial"/>
                <w:szCs w:val="20"/>
              </w:rPr>
              <w:t>/Tazo 4.5 g IV c/6h.</w:t>
            </w:r>
          </w:p>
        </w:tc>
        <w:tc>
          <w:tcPr>
            <w:tcW w:w="2006" w:type="dxa"/>
            <w:shd w:val="clear" w:color="auto" w:fill="auto"/>
          </w:tcPr>
          <w:p w14:paraId="3D006298" w14:textId="77777777" w:rsidR="00840702" w:rsidRPr="006E2DD4" w:rsidRDefault="00840702" w:rsidP="006E2DD4">
            <w:pPr>
              <w:spacing w:line="276" w:lineRule="auto"/>
              <w:rPr>
                <w:rFonts w:cs="Arial"/>
                <w:szCs w:val="20"/>
              </w:rPr>
            </w:pPr>
            <w:proofErr w:type="spellStart"/>
            <w:r w:rsidRPr="006E2DD4">
              <w:rPr>
                <w:rFonts w:cs="Arial"/>
                <w:szCs w:val="20"/>
              </w:rPr>
              <w:t>Vancomicina</w:t>
            </w:r>
            <w:proofErr w:type="spellEnd"/>
            <w:r w:rsidRPr="006E2DD4">
              <w:rPr>
                <w:rFonts w:cs="Arial"/>
                <w:szCs w:val="20"/>
              </w:rPr>
              <w:t>: TDM, ajustar TFG.</w:t>
            </w:r>
            <w:commentRangeEnd w:id="12"/>
            <w:r w:rsidR="000E6A62">
              <w:rPr>
                <w:rStyle w:val="Refdecomentario"/>
              </w:rPr>
              <w:commentReference w:id="12"/>
            </w:r>
          </w:p>
        </w:tc>
      </w:tr>
    </w:tbl>
    <w:p w14:paraId="0C5F8232" w14:textId="77777777" w:rsidR="00840702" w:rsidRPr="00840702" w:rsidRDefault="00840702" w:rsidP="00840702">
      <w:pPr>
        <w:spacing w:line="276" w:lineRule="auto"/>
        <w:jc w:val="both"/>
        <w:rPr>
          <w:rFonts w:cs="Arial"/>
        </w:rPr>
      </w:pPr>
    </w:p>
    <w:p w14:paraId="47126067" w14:textId="77777777" w:rsidR="00C17676" w:rsidRPr="00C17676" w:rsidRDefault="00C17676" w:rsidP="00C17676">
      <w:pPr>
        <w:pStyle w:val="Sinespaciado"/>
        <w:spacing w:line="276" w:lineRule="auto"/>
        <w:rPr>
          <w:rFonts w:ascii="Arial" w:hAnsi="Arial" w:cs="Arial"/>
          <w:b/>
          <w:sz w:val="20"/>
          <w:szCs w:val="20"/>
        </w:rPr>
      </w:pPr>
      <w:r w:rsidRPr="00C17676">
        <w:rPr>
          <w:rFonts w:ascii="Arial" w:hAnsi="Arial" w:cs="Arial"/>
          <w:b/>
          <w:sz w:val="20"/>
          <w:szCs w:val="20"/>
        </w:rPr>
        <w:t xml:space="preserve">E. </w:t>
      </w:r>
      <w:proofErr w:type="spellStart"/>
      <w:r w:rsidRPr="00C17676">
        <w:rPr>
          <w:rFonts w:ascii="Arial" w:hAnsi="Arial" w:cs="Arial"/>
          <w:b/>
          <w:sz w:val="20"/>
          <w:szCs w:val="20"/>
        </w:rPr>
        <w:t>Vasopresores</w:t>
      </w:r>
      <w:proofErr w:type="spellEnd"/>
    </w:p>
    <w:p w14:paraId="270917A7" w14:textId="77777777" w:rsidR="00C17676" w:rsidRPr="00C17676" w:rsidRDefault="00C17676" w:rsidP="00C17676">
      <w:pPr>
        <w:pStyle w:val="Sinespaciado"/>
        <w:spacing w:line="276" w:lineRule="auto"/>
        <w:jc w:val="both"/>
        <w:rPr>
          <w:rFonts w:ascii="Arial" w:hAnsi="Arial" w:cs="Arial"/>
          <w:sz w:val="20"/>
          <w:szCs w:val="20"/>
        </w:rPr>
      </w:pPr>
      <w:r>
        <w:rPr>
          <w:rFonts w:ascii="Arial" w:hAnsi="Arial" w:cs="Arial"/>
          <w:sz w:val="20"/>
          <w:szCs w:val="20"/>
        </w:rPr>
        <w:t xml:space="preserve">• </w:t>
      </w:r>
      <w:r w:rsidRPr="00C17676">
        <w:rPr>
          <w:rFonts w:ascii="Arial" w:hAnsi="Arial" w:cs="Arial"/>
          <w:b/>
          <w:sz w:val="20"/>
          <w:szCs w:val="20"/>
        </w:rPr>
        <w:t>Norepinefrina:</w:t>
      </w:r>
      <w:r w:rsidRPr="00C17676">
        <w:rPr>
          <w:rFonts w:ascii="Arial" w:hAnsi="Arial" w:cs="Arial"/>
          <w:sz w:val="20"/>
          <w:szCs w:val="20"/>
        </w:rPr>
        <w:t xml:space="preserve"> primera línea. Iniciar a 0.1-0.2 </w:t>
      </w:r>
      <w:proofErr w:type="spellStart"/>
      <w:r w:rsidRPr="00C17676">
        <w:rPr>
          <w:rFonts w:ascii="Arial" w:hAnsi="Arial" w:cs="Arial"/>
          <w:sz w:val="20"/>
          <w:szCs w:val="20"/>
        </w:rPr>
        <w:t>mcg</w:t>
      </w:r>
      <w:proofErr w:type="spellEnd"/>
      <w:r w:rsidRPr="00C17676">
        <w:rPr>
          <w:rFonts w:ascii="Arial" w:hAnsi="Arial" w:cs="Arial"/>
          <w:sz w:val="20"/>
          <w:szCs w:val="20"/>
        </w:rPr>
        <w:t xml:space="preserve">/kg/min IV; titular para PAM ≥ 65 </w:t>
      </w:r>
      <w:proofErr w:type="spellStart"/>
      <w:r w:rsidRPr="00C17676">
        <w:rPr>
          <w:rFonts w:ascii="Arial" w:hAnsi="Arial" w:cs="Arial"/>
          <w:sz w:val="20"/>
          <w:szCs w:val="20"/>
        </w:rPr>
        <w:t>mmHg</w:t>
      </w:r>
      <w:proofErr w:type="spellEnd"/>
      <w:r w:rsidRPr="00C17676">
        <w:rPr>
          <w:rFonts w:ascii="Arial" w:hAnsi="Arial" w:cs="Arial"/>
          <w:sz w:val="20"/>
          <w:szCs w:val="20"/>
        </w:rPr>
        <w:t>.</w:t>
      </w:r>
    </w:p>
    <w:p w14:paraId="22DD190B" w14:textId="77777777" w:rsidR="00C17676" w:rsidRPr="00C17676" w:rsidRDefault="00C17676" w:rsidP="00C17676">
      <w:pPr>
        <w:pStyle w:val="Sinespaciado"/>
        <w:spacing w:line="276" w:lineRule="auto"/>
        <w:jc w:val="both"/>
        <w:rPr>
          <w:rFonts w:ascii="Arial" w:hAnsi="Arial" w:cs="Arial"/>
          <w:sz w:val="20"/>
          <w:szCs w:val="20"/>
        </w:rPr>
      </w:pPr>
      <w:r>
        <w:rPr>
          <w:rFonts w:ascii="Arial" w:hAnsi="Arial" w:cs="Arial"/>
          <w:sz w:val="20"/>
          <w:szCs w:val="20"/>
        </w:rPr>
        <w:t xml:space="preserve">• </w:t>
      </w:r>
      <w:r w:rsidRPr="00C17676">
        <w:rPr>
          <w:rFonts w:ascii="Arial" w:hAnsi="Arial" w:cs="Arial"/>
          <w:b/>
          <w:sz w:val="20"/>
          <w:szCs w:val="20"/>
        </w:rPr>
        <w:t>Vasopresina:</w:t>
      </w:r>
      <w:r w:rsidRPr="00C17676">
        <w:rPr>
          <w:rFonts w:ascii="Arial" w:hAnsi="Arial" w:cs="Arial"/>
          <w:sz w:val="20"/>
          <w:szCs w:val="20"/>
        </w:rPr>
        <w:t xml:space="preserve"> añadir si norepinefrina &gt; 0.25 </w:t>
      </w:r>
      <w:proofErr w:type="spellStart"/>
      <w:r w:rsidRPr="00C17676">
        <w:rPr>
          <w:rFonts w:ascii="Arial" w:hAnsi="Arial" w:cs="Arial"/>
          <w:sz w:val="20"/>
          <w:szCs w:val="20"/>
        </w:rPr>
        <w:t>mcg</w:t>
      </w:r>
      <w:proofErr w:type="spellEnd"/>
      <w:r w:rsidRPr="00C17676">
        <w:rPr>
          <w:rFonts w:ascii="Arial" w:hAnsi="Arial" w:cs="Arial"/>
          <w:sz w:val="20"/>
          <w:szCs w:val="20"/>
        </w:rPr>
        <w:t>/kg/min. Dosis fija 0.03 UI/min IV.</w:t>
      </w:r>
    </w:p>
    <w:p w14:paraId="17167764" w14:textId="77777777" w:rsidR="005967B8" w:rsidRDefault="00C17676" w:rsidP="00C17676">
      <w:pPr>
        <w:pStyle w:val="Sinespaciado"/>
        <w:spacing w:line="276" w:lineRule="auto"/>
        <w:jc w:val="both"/>
        <w:rPr>
          <w:rFonts w:ascii="Arial" w:hAnsi="Arial" w:cs="Arial"/>
          <w:sz w:val="20"/>
          <w:szCs w:val="20"/>
        </w:rPr>
      </w:pPr>
      <w:r>
        <w:rPr>
          <w:rFonts w:ascii="Arial" w:hAnsi="Arial" w:cs="Arial"/>
          <w:sz w:val="20"/>
          <w:szCs w:val="20"/>
        </w:rPr>
        <w:t xml:space="preserve">• </w:t>
      </w:r>
      <w:proofErr w:type="spellStart"/>
      <w:r w:rsidRPr="00C17676">
        <w:rPr>
          <w:rFonts w:ascii="Arial" w:hAnsi="Arial" w:cs="Arial"/>
          <w:b/>
          <w:sz w:val="20"/>
          <w:szCs w:val="20"/>
        </w:rPr>
        <w:t>Dobutamina</w:t>
      </w:r>
      <w:proofErr w:type="spellEnd"/>
      <w:r w:rsidRPr="00C17676">
        <w:rPr>
          <w:rFonts w:ascii="Arial" w:hAnsi="Arial" w:cs="Arial"/>
          <w:b/>
          <w:sz w:val="20"/>
          <w:szCs w:val="20"/>
        </w:rPr>
        <w:t>:</w:t>
      </w:r>
      <w:r w:rsidRPr="00C17676">
        <w:rPr>
          <w:rFonts w:ascii="Arial" w:hAnsi="Arial" w:cs="Arial"/>
          <w:sz w:val="20"/>
          <w:szCs w:val="20"/>
        </w:rPr>
        <w:t xml:space="preserve"> si disfunción miocárdica confirmada por ecocardiografía. 2-20 </w:t>
      </w:r>
      <w:proofErr w:type="spellStart"/>
      <w:r w:rsidRPr="00C17676">
        <w:rPr>
          <w:rFonts w:ascii="Arial" w:hAnsi="Arial" w:cs="Arial"/>
          <w:sz w:val="20"/>
          <w:szCs w:val="20"/>
        </w:rPr>
        <w:t>mcg</w:t>
      </w:r>
      <w:proofErr w:type="spellEnd"/>
      <w:r w:rsidRPr="00C17676">
        <w:rPr>
          <w:rFonts w:ascii="Arial" w:hAnsi="Arial" w:cs="Arial"/>
          <w:sz w:val="20"/>
          <w:szCs w:val="20"/>
        </w:rPr>
        <w:t>/kg/min IV.</w:t>
      </w:r>
    </w:p>
    <w:p w14:paraId="53EEFA3D" w14:textId="77777777" w:rsidR="00C17676" w:rsidRPr="00C17676" w:rsidRDefault="00C17676" w:rsidP="00C17676">
      <w:pPr>
        <w:pStyle w:val="Sinespaciado"/>
        <w:spacing w:line="276" w:lineRule="auto"/>
        <w:jc w:val="both"/>
        <w:rPr>
          <w:rFonts w:ascii="Arial" w:hAnsi="Arial" w:cs="Arial"/>
          <w:sz w:val="20"/>
          <w:szCs w:val="20"/>
        </w:rPr>
      </w:pPr>
    </w:p>
    <w:p w14:paraId="1202D7DF" w14:textId="77777777" w:rsidR="005967B8" w:rsidRPr="00CC6A06" w:rsidRDefault="005967B8" w:rsidP="00894C78">
      <w:pPr>
        <w:pStyle w:val="Ttulo1"/>
        <w:numPr>
          <w:ilvl w:val="1"/>
          <w:numId w:val="16"/>
        </w:numPr>
        <w:spacing w:before="0" w:line="240" w:lineRule="atLeast"/>
        <w:rPr>
          <w:rFonts w:cs="Arial"/>
          <w:szCs w:val="20"/>
        </w:rPr>
      </w:pPr>
      <w:bookmarkStart w:id="13" w:name="_Toc218863604"/>
      <w:r w:rsidRPr="00CC6A06">
        <w:rPr>
          <w:rFonts w:cs="Arial"/>
          <w:szCs w:val="20"/>
        </w:rPr>
        <w:t>Clasificación de severidad / Manejo de Complicaciones</w:t>
      </w:r>
      <w:bookmarkEnd w:id="13"/>
    </w:p>
    <w:p w14:paraId="12203419" w14:textId="77777777" w:rsidR="005967B8" w:rsidRPr="00CC6A06" w:rsidRDefault="005967B8" w:rsidP="005967B8">
      <w:pPr>
        <w:pStyle w:val="Sinespaciado"/>
        <w:rPr>
          <w:rFonts w:ascii="Arial" w:hAnsi="Arial" w:cs="Arial"/>
          <w:sz w:val="20"/>
          <w:szCs w:val="20"/>
        </w:rPr>
      </w:pPr>
    </w:p>
    <w:p w14:paraId="787B4B64" w14:textId="77777777" w:rsidR="00C17676" w:rsidRPr="00C17676" w:rsidRDefault="00C17676" w:rsidP="00C17676">
      <w:pPr>
        <w:pStyle w:val="Sinespaciado"/>
        <w:spacing w:line="276" w:lineRule="auto"/>
        <w:jc w:val="both"/>
        <w:rPr>
          <w:rFonts w:ascii="Arial" w:hAnsi="Arial" w:cs="Arial"/>
          <w:sz w:val="20"/>
        </w:rPr>
      </w:pPr>
      <w:r w:rsidRPr="00C17676">
        <w:rPr>
          <w:rFonts w:ascii="Arial" w:hAnsi="Arial" w:cs="Arial"/>
          <w:b/>
          <w:sz w:val="20"/>
        </w:rPr>
        <w:t>Quién lo hace:</w:t>
      </w:r>
      <w:r w:rsidRPr="00C17676">
        <w:rPr>
          <w:rFonts w:ascii="Arial" w:hAnsi="Arial" w:cs="Arial"/>
          <w:sz w:val="20"/>
        </w:rPr>
        <w:t xml:space="preserve"> Médico especialista (Medicina Interna, UCI o Subespecialidades).</w:t>
      </w:r>
    </w:p>
    <w:p w14:paraId="2D0830E4" w14:textId="77777777" w:rsidR="00C17676" w:rsidRPr="00C17676" w:rsidRDefault="00C17676" w:rsidP="00C17676">
      <w:pPr>
        <w:pStyle w:val="Sinespaciado"/>
        <w:spacing w:line="276" w:lineRule="auto"/>
        <w:jc w:val="both"/>
        <w:rPr>
          <w:rFonts w:ascii="Arial" w:hAnsi="Arial" w:cs="Arial"/>
          <w:sz w:val="20"/>
        </w:rPr>
      </w:pPr>
      <w:r w:rsidRPr="00C17676">
        <w:rPr>
          <w:rFonts w:ascii="Arial" w:hAnsi="Arial" w:cs="Arial"/>
          <w:b/>
          <w:sz w:val="20"/>
        </w:rPr>
        <w:t>Cuándo:</w:t>
      </w:r>
      <w:r w:rsidRPr="00C17676">
        <w:rPr>
          <w:rFonts w:ascii="Arial" w:hAnsi="Arial" w:cs="Arial"/>
          <w:sz w:val="20"/>
        </w:rPr>
        <w:t xml:space="preserve"> Al completar "HECAM Hora-1" y durante las primeras 6 horas; reevaluación continua.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9"/>
        <w:gridCol w:w="4041"/>
        <w:gridCol w:w="1228"/>
        <w:gridCol w:w="1798"/>
      </w:tblGrid>
      <w:tr w:rsidR="00C17676" w:rsidRPr="006E2DD4" w14:paraId="760AAC90" w14:textId="77777777" w:rsidTr="006E2DD4">
        <w:tc>
          <w:tcPr>
            <w:tcW w:w="1600" w:type="dxa"/>
            <w:shd w:val="clear" w:color="auto" w:fill="auto"/>
          </w:tcPr>
          <w:p w14:paraId="2E487485" w14:textId="77777777" w:rsidR="00C17676" w:rsidRPr="006E2DD4" w:rsidRDefault="00C17676" w:rsidP="006E2DD4">
            <w:pPr>
              <w:spacing w:line="240" w:lineRule="auto"/>
              <w:jc w:val="center"/>
              <w:rPr>
                <w:color w:val="000000"/>
              </w:rPr>
            </w:pPr>
            <w:commentRangeStart w:id="14"/>
            <w:r w:rsidRPr="006E2DD4">
              <w:rPr>
                <w:b/>
                <w:bCs/>
                <w:color w:val="000000"/>
              </w:rPr>
              <w:t>Clasificación</w:t>
            </w:r>
          </w:p>
        </w:tc>
        <w:tc>
          <w:tcPr>
            <w:tcW w:w="4066" w:type="dxa"/>
            <w:shd w:val="clear" w:color="auto" w:fill="auto"/>
          </w:tcPr>
          <w:p w14:paraId="2CAAD60E" w14:textId="77777777" w:rsidR="00C17676" w:rsidRPr="006E2DD4" w:rsidRDefault="00C17676" w:rsidP="006E2DD4">
            <w:pPr>
              <w:spacing w:line="240" w:lineRule="auto"/>
              <w:jc w:val="center"/>
              <w:rPr>
                <w:color w:val="000000"/>
              </w:rPr>
            </w:pPr>
            <w:r w:rsidRPr="006E2DD4">
              <w:rPr>
                <w:b/>
                <w:bCs/>
                <w:color w:val="000000"/>
              </w:rPr>
              <w:t>Criterios Clínicos (Sepsis-3)</w:t>
            </w:r>
          </w:p>
        </w:tc>
        <w:tc>
          <w:tcPr>
            <w:tcW w:w="1200" w:type="dxa"/>
            <w:shd w:val="clear" w:color="auto" w:fill="auto"/>
          </w:tcPr>
          <w:p w14:paraId="30E2925B" w14:textId="77777777" w:rsidR="00C17676" w:rsidRPr="006E2DD4" w:rsidRDefault="00C17676" w:rsidP="006E2DD4">
            <w:pPr>
              <w:spacing w:line="240" w:lineRule="auto"/>
              <w:jc w:val="center"/>
              <w:rPr>
                <w:color w:val="000000"/>
              </w:rPr>
            </w:pPr>
            <w:r w:rsidRPr="006E2DD4">
              <w:rPr>
                <w:b/>
                <w:bCs/>
                <w:color w:val="000000"/>
              </w:rPr>
              <w:t>Mortalidad</w:t>
            </w:r>
          </w:p>
        </w:tc>
        <w:tc>
          <w:tcPr>
            <w:tcW w:w="1800" w:type="dxa"/>
            <w:shd w:val="clear" w:color="auto" w:fill="auto"/>
          </w:tcPr>
          <w:p w14:paraId="7F157A88" w14:textId="77777777" w:rsidR="00C17676" w:rsidRPr="006E2DD4" w:rsidRDefault="00C17676" w:rsidP="006E2DD4">
            <w:pPr>
              <w:spacing w:line="240" w:lineRule="auto"/>
              <w:jc w:val="center"/>
              <w:rPr>
                <w:color w:val="000000"/>
              </w:rPr>
            </w:pPr>
            <w:r w:rsidRPr="006E2DD4">
              <w:rPr>
                <w:b/>
                <w:bCs/>
                <w:color w:val="000000"/>
              </w:rPr>
              <w:t>Destino</w:t>
            </w:r>
          </w:p>
        </w:tc>
      </w:tr>
      <w:tr w:rsidR="00C17676" w14:paraId="259362CB" w14:textId="77777777" w:rsidTr="006E2DD4">
        <w:tc>
          <w:tcPr>
            <w:tcW w:w="1600" w:type="dxa"/>
            <w:shd w:val="clear" w:color="auto" w:fill="auto"/>
          </w:tcPr>
          <w:p w14:paraId="128B0594" w14:textId="77777777" w:rsidR="00C17676" w:rsidRDefault="00C17676" w:rsidP="006E2DD4">
            <w:pPr>
              <w:spacing w:line="240" w:lineRule="auto"/>
            </w:pPr>
            <w:r w:rsidRPr="006E2DD4">
              <w:rPr>
                <w:sz w:val="18"/>
                <w:szCs w:val="18"/>
              </w:rPr>
              <w:t>SEPSIS</w:t>
            </w:r>
          </w:p>
        </w:tc>
        <w:tc>
          <w:tcPr>
            <w:tcW w:w="4066" w:type="dxa"/>
            <w:shd w:val="clear" w:color="auto" w:fill="auto"/>
          </w:tcPr>
          <w:p w14:paraId="7A61BC94" w14:textId="77777777" w:rsidR="00C17676" w:rsidRDefault="00C17676" w:rsidP="006E2DD4">
            <w:pPr>
              <w:spacing w:line="240" w:lineRule="auto"/>
            </w:pPr>
            <w:r w:rsidRPr="006E2DD4">
              <w:rPr>
                <w:sz w:val="18"/>
                <w:szCs w:val="18"/>
              </w:rPr>
              <w:t xml:space="preserve">SOFA ≥ 2 puntos sobre el basal, secundario a infección. Sin requerir </w:t>
            </w:r>
            <w:proofErr w:type="spellStart"/>
            <w:r w:rsidRPr="006E2DD4">
              <w:rPr>
                <w:sz w:val="18"/>
                <w:szCs w:val="18"/>
              </w:rPr>
              <w:t>vasopresores</w:t>
            </w:r>
            <w:proofErr w:type="spellEnd"/>
            <w:r w:rsidRPr="006E2DD4">
              <w:rPr>
                <w:sz w:val="18"/>
                <w:szCs w:val="18"/>
              </w:rPr>
              <w:t>.</w:t>
            </w:r>
          </w:p>
        </w:tc>
        <w:tc>
          <w:tcPr>
            <w:tcW w:w="1200" w:type="dxa"/>
            <w:shd w:val="clear" w:color="auto" w:fill="auto"/>
          </w:tcPr>
          <w:p w14:paraId="128C745A" w14:textId="77777777" w:rsidR="00C17676" w:rsidRDefault="00C17676" w:rsidP="006E2DD4">
            <w:pPr>
              <w:spacing w:line="240" w:lineRule="auto"/>
            </w:pPr>
            <w:r w:rsidRPr="006E2DD4">
              <w:rPr>
                <w:sz w:val="18"/>
                <w:szCs w:val="18"/>
              </w:rPr>
              <w:t>&gt; 10 %</w:t>
            </w:r>
          </w:p>
        </w:tc>
        <w:tc>
          <w:tcPr>
            <w:tcW w:w="1800" w:type="dxa"/>
            <w:shd w:val="clear" w:color="auto" w:fill="auto"/>
          </w:tcPr>
          <w:p w14:paraId="31585A77" w14:textId="77777777" w:rsidR="00C17676" w:rsidRDefault="00C17676" w:rsidP="006E2DD4">
            <w:pPr>
              <w:spacing w:line="240" w:lineRule="auto"/>
            </w:pPr>
            <w:r w:rsidRPr="006E2DD4">
              <w:rPr>
                <w:sz w:val="18"/>
                <w:szCs w:val="18"/>
              </w:rPr>
              <w:t>Hospitalización con monitoreo estrecho, o UCI según evolución.</w:t>
            </w:r>
          </w:p>
        </w:tc>
      </w:tr>
      <w:tr w:rsidR="00C17676" w14:paraId="6F820D84" w14:textId="77777777" w:rsidTr="006E2DD4">
        <w:tc>
          <w:tcPr>
            <w:tcW w:w="1600" w:type="dxa"/>
            <w:shd w:val="clear" w:color="auto" w:fill="auto"/>
          </w:tcPr>
          <w:p w14:paraId="2241DE3D" w14:textId="77777777" w:rsidR="00C17676" w:rsidRDefault="00C17676" w:rsidP="006E2DD4">
            <w:pPr>
              <w:spacing w:line="240" w:lineRule="auto"/>
            </w:pPr>
            <w:r w:rsidRPr="006E2DD4">
              <w:rPr>
                <w:sz w:val="18"/>
                <w:szCs w:val="18"/>
              </w:rPr>
              <w:t>SHOCK SÉPTICO</w:t>
            </w:r>
          </w:p>
        </w:tc>
        <w:tc>
          <w:tcPr>
            <w:tcW w:w="4066" w:type="dxa"/>
            <w:shd w:val="clear" w:color="auto" w:fill="auto"/>
          </w:tcPr>
          <w:p w14:paraId="53F7917E" w14:textId="77777777" w:rsidR="00C17676" w:rsidRDefault="00C17676" w:rsidP="006E2DD4">
            <w:pPr>
              <w:spacing w:line="240" w:lineRule="auto"/>
            </w:pPr>
            <w:r w:rsidRPr="006E2DD4">
              <w:rPr>
                <w:sz w:val="18"/>
                <w:szCs w:val="18"/>
              </w:rPr>
              <w:t xml:space="preserve">Sepsis + </w:t>
            </w:r>
            <w:proofErr w:type="spellStart"/>
            <w:r w:rsidRPr="006E2DD4">
              <w:rPr>
                <w:sz w:val="18"/>
                <w:szCs w:val="18"/>
              </w:rPr>
              <w:t>vasopresores</w:t>
            </w:r>
            <w:proofErr w:type="spellEnd"/>
            <w:r w:rsidRPr="006E2DD4">
              <w:rPr>
                <w:sz w:val="18"/>
                <w:szCs w:val="18"/>
              </w:rPr>
              <w:t xml:space="preserve"> para PAM ≥ 65 </w:t>
            </w:r>
            <w:proofErr w:type="spellStart"/>
            <w:r w:rsidRPr="006E2DD4">
              <w:rPr>
                <w:sz w:val="18"/>
                <w:szCs w:val="18"/>
              </w:rPr>
              <w:t>mmHg</w:t>
            </w:r>
            <w:proofErr w:type="spellEnd"/>
            <w:r w:rsidRPr="006E2DD4">
              <w:rPr>
                <w:sz w:val="18"/>
                <w:szCs w:val="18"/>
              </w:rPr>
              <w:t xml:space="preserve"> Y lactato &gt; 2 </w:t>
            </w:r>
            <w:proofErr w:type="spellStart"/>
            <w:r w:rsidRPr="006E2DD4">
              <w:rPr>
                <w:sz w:val="18"/>
                <w:szCs w:val="18"/>
              </w:rPr>
              <w:t>mmol</w:t>
            </w:r>
            <w:proofErr w:type="spellEnd"/>
            <w:r w:rsidRPr="006E2DD4">
              <w:rPr>
                <w:sz w:val="18"/>
                <w:szCs w:val="18"/>
              </w:rPr>
              <w:t>/L pese a resucitación adecuada.</w:t>
            </w:r>
          </w:p>
        </w:tc>
        <w:tc>
          <w:tcPr>
            <w:tcW w:w="1200" w:type="dxa"/>
            <w:shd w:val="clear" w:color="auto" w:fill="auto"/>
          </w:tcPr>
          <w:p w14:paraId="5B95659D" w14:textId="77777777" w:rsidR="00C17676" w:rsidRDefault="00C17676" w:rsidP="006E2DD4">
            <w:pPr>
              <w:spacing w:line="240" w:lineRule="auto"/>
            </w:pPr>
            <w:r w:rsidRPr="006E2DD4">
              <w:rPr>
                <w:sz w:val="18"/>
                <w:szCs w:val="18"/>
              </w:rPr>
              <w:t>&gt; 40 %</w:t>
            </w:r>
          </w:p>
        </w:tc>
        <w:tc>
          <w:tcPr>
            <w:tcW w:w="1800" w:type="dxa"/>
            <w:shd w:val="clear" w:color="auto" w:fill="auto"/>
          </w:tcPr>
          <w:p w14:paraId="0D6825E2" w14:textId="77777777" w:rsidR="00C17676" w:rsidRDefault="00C17676" w:rsidP="006E2DD4">
            <w:pPr>
              <w:spacing w:line="240" w:lineRule="auto"/>
            </w:pPr>
            <w:r w:rsidRPr="006E2DD4">
              <w:rPr>
                <w:sz w:val="18"/>
                <w:szCs w:val="18"/>
              </w:rPr>
              <w:t xml:space="preserve">UCI inmediata. K. </w:t>
            </w:r>
            <w:proofErr w:type="spellStart"/>
            <w:r w:rsidRPr="006E2DD4">
              <w:rPr>
                <w:sz w:val="18"/>
                <w:szCs w:val="18"/>
              </w:rPr>
              <w:t>pneu</w:t>
            </w:r>
            <w:proofErr w:type="spellEnd"/>
            <w:r w:rsidRPr="006E2DD4">
              <w:rPr>
                <w:sz w:val="18"/>
                <w:szCs w:val="18"/>
              </w:rPr>
              <w:t xml:space="preserve"> CRE → </w:t>
            </w:r>
            <w:proofErr w:type="spellStart"/>
            <w:r w:rsidRPr="006E2DD4">
              <w:rPr>
                <w:sz w:val="18"/>
                <w:szCs w:val="18"/>
              </w:rPr>
              <w:t>Ceftaz</w:t>
            </w:r>
            <w:proofErr w:type="spellEnd"/>
            <w:r w:rsidRPr="006E2DD4">
              <w:rPr>
                <w:sz w:val="18"/>
                <w:szCs w:val="18"/>
              </w:rPr>
              <w:t>/</w:t>
            </w:r>
            <w:proofErr w:type="spellStart"/>
            <w:r w:rsidRPr="006E2DD4">
              <w:rPr>
                <w:sz w:val="18"/>
                <w:szCs w:val="18"/>
              </w:rPr>
              <w:t>Avibactam</w:t>
            </w:r>
            <w:proofErr w:type="spellEnd"/>
            <w:r w:rsidRPr="006E2DD4">
              <w:rPr>
                <w:sz w:val="18"/>
                <w:szCs w:val="18"/>
              </w:rPr>
              <w:t xml:space="preserve"> + </w:t>
            </w:r>
            <w:proofErr w:type="spellStart"/>
            <w:r w:rsidRPr="006E2DD4">
              <w:rPr>
                <w:sz w:val="18"/>
                <w:szCs w:val="18"/>
              </w:rPr>
              <w:t>Infectología</w:t>
            </w:r>
            <w:proofErr w:type="spellEnd"/>
            <w:r w:rsidRPr="006E2DD4">
              <w:rPr>
                <w:sz w:val="18"/>
                <w:szCs w:val="18"/>
              </w:rPr>
              <w:t>.</w:t>
            </w:r>
            <w:commentRangeEnd w:id="14"/>
            <w:r w:rsidR="00722274">
              <w:rPr>
                <w:rStyle w:val="Refdecomentario"/>
              </w:rPr>
              <w:commentReference w:id="14"/>
            </w:r>
          </w:p>
        </w:tc>
      </w:tr>
    </w:tbl>
    <w:p w14:paraId="6B4D668E" w14:textId="77777777" w:rsidR="00C17676" w:rsidRPr="00C17676" w:rsidRDefault="00C17676" w:rsidP="00C17676">
      <w:pPr>
        <w:pStyle w:val="Sinespaciado"/>
        <w:spacing w:line="276" w:lineRule="auto"/>
        <w:jc w:val="both"/>
        <w:rPr>
          <w:rFonts w:ascii="Arial" w:hAnsi="Arial" w:cs="Arial"/>
          <w:sz w:val="20"/>
        </w:rPr>
      </w:pPr>
    </w:p>
    <w:p w14:paraId="13643B1E" w14:textId="77777777" w:rsidR="00C17676" w:rsidRPr="00C17676" w:rsidRDefault="00C17676" w:rsidP="00C17676">
      <w:pPr>
        <w:pStyle w:val="Sinespaciado"/>
        <w:spacing w:line="276" w:lineRule="auto"/>
        <w:jc w:val="both"/>
        <w:rPr>
          <w:rFonts w:ascii="Arial" w:hAnsi="Arial" w:cs="Arial"/>
          <w:b/>
          <w:sz w:val="20"/>
        </w:rPr>
      </w:pPr>
      <w:r w:rsidRPr="00C17676">
        <w:rPr>
          <w:rFonts w:ascii="Arial" w:hAnsi="Arial" w:cs="Arial"/>
          <w:b/>
          <w:sz w:val="20"/>
        </w:rPr>
        <w:t>Manejo de complicaciones esperadas</w:t>
      </w:r>
    </w:p>
    <w:p w14:paraId="073CA62C" w14:textId="77777777" w:rsidR="00C17676" w:rsidRPr="00C17676" w:rsidRDefault="00C17676" w:rsidP="00C17676">
      <w:pPr>
        <w:pStyle w:val="Sinespaciado"/>
        <w:spacing w:line="276" w:lineRule="auto"/>
        <w:jc w:val="both"/>
        <w:rPr>
          <w:rFonts w:ascii="Arial" w:hAnsi="Arial" w:cs="Arial"/>
          <w:sz w:val="20"/>
        </w:rPr>
      </w:pPr>
      <w:r>
        <w:rPr>
          <w:rFonts w:ascii="Arial" w:hAnsi="Arial" w:cs="Arial"/>
          <w:sz w:val="20"/>
        </w:rPr>
        <w:t xml:space="preserve">• </w:t>
      </w:r>
      <w:r w:rsidRPr="00C17676">
        <w:rPr>
          <w:rFonts w:ascii="Arial" w:hAnsi="Arial" w:cs="Arial"/>
          <w:sz w:val="20"/>
        </w:rPr>
        <w:t xml:space="preserve">SDRA / insuficiencia respiratoria: ventilación protectora VT 6 </w:t>
      </w:r>
      <w:proofErr w:type="spellStart"/>
      <w:r w:rsidRPr="00C17676">
        <w:rPr>
          <w:rFonts w:ascii="Arial" w:hAnsi="Arial" w:cs="Arial"/>
          <w:sz w:val="20"/>
        </w:rPr>
        <w:t>mL</w:t>
      </w:r>
      <w:proofErr w:type="spellEnd"/>
      <w:r w:rsidRPr="00C17676">
        <w:rPr>
          <w:rFonts w:ascii="Arial" w:hAnsi="Arial" w:cs="Arial"/>
          <w:sz w:val="20"/>
        </w:rPr>
        <w:t xml:space="preserve">/kg peso ideal, PEEP ≥ 5, </w:t>
      </w:r>
      <w:proofErr w:type="spellStart"/>
      <w:r w:rsidRPr="00C17676">
        <w:rPr>
          <w:rFonts w:ascii="Arial" w:hAnsi="Arial" w:cs="Arial"/>
          <w:sz w:val="20"/>
        </w:rPr>
        <w:t>FiO</w:t>
      </w:r>
      <w:proofErr w:type="spellEnd"/>
      <w:r w:rsidRPr="00C17676">
        <w:rPr>
          <w:rFonts w:ascii="Cambria Math" w:hAnsi="Cambria Math" w:cs="Cambria Math"/>
          <w:sz w:val="20"/>
        </w:rPr>
        <w:t>₂</w:t>
      </w:r>
      <w:r w:rsidRPr="00C17676">
        <w:rPr>
          <w:rFonts w:ascii="Arial" w:hAnsi="Arial" w:cs="Arial"/>
          <w:sz w:val="20"/>
        </w:rPr>
        <w:t xml:space="preserve"> para </w:t>
      </w:r>
      <w:proofErr w:type="spellStart"/>
      <w:r w:rsidRPr="00C17676">
        <w:rPr>
          <w:rFonts w:ascii="Arial" w:hAnsi="Arial" w:cs="Arial"/>
          <w:sz w:val="20"/>
        </w:rPr>
        <w:t>SatO</w:t>
      </w:r>
      <w:proofErr w:type="spellEnd"/>
      <w:r w:rsidRPr="00C17676">
        <w:rPr>
          <w:rFonts w:ascii="Cambria Math" w:hAnsi="Cambria Math" w:cs="Cambria Math"/>
          <w:sz w:val="20"/>
        </w:rPr>
        <w:t>₂</w:t>
      </w:r>
      <w:r w:rsidRPr="00C17676">
        <w:rPr>
          <w:rFonts w:ascii="Arial" w:hAnsi="Arial" w:cs="Arial"/>
          <w:sz w:val="20"/>
        </w:rPr>
        <w:t xml:space="preserve"> 92-95 % (Quito). Evitar hiperoxia. Si falla: pronación, bloqueo neuromuscular, ECMO.</w:t>
      </w:r>
    </w:p>
    <w:p w14:paraId="3CBFA945" w14:textId="77777777" w:rsidR="00C17676" w:rsidRPr="00C17676" w:rsidRDefault="00C17676" w:rsidP="00C17676">
      <w:pPr>
        <w:pStyle w:val="Sinespaciado"/>
        <w:spacing w:line="276" w:lineRule="auto"/>
        <w:jc w:val="both"/>
        <w:rPr>
          <w:rFonts w:ascii="Arial" w:hAnsi="Arial" w:cs="Arial"/>
          <w:sz w:val="20"/>
        </w:rPr>
      </w:pPr>
      <w:r w:rsidRPr="00C17676">
        <w:rPr>
          <w:rFonts w:ascii="Arial" w:hAnsi="Arial" w:cs="Arial"/>
          <w:b/>
          <w:sz w:val="20"/>
        </w:rPr>
        <w:t>• Lesión renal aguda:</w:t>
      </w:r>
      <w:r w:rsidRPr="00C17676">
        <w:rPr>
          <w:rFonts w:ascii="Arial" w:hAnsi="Arial" w:cs="Arial"/>
          <w:sz w:val="20"/>
        </w:rPr>
        <w:t xml:space="preserve"> optimizar </w:t>
      </w:r>
      <w:proofErr w:type="spellStart"/>
      <w:r w:rsidRPr="00C17676">
        <w:rPr>
          <w:rFonts w:ascii="Arial" w:hAnsi="Arial" w:cs="Arial"/>
          <w:sz w:val="20"/>
        </w:rPr>
        <w:t>hemodinamia</w:t>
      </w:r>
      <w:proofErr w:type="spellEnd"/>
      <w:r w:rsidRPr="00C17676">
        <w:rPr>
          <w:rFonts w:ascii="Arial" w:hAnsi="Arial" w:cs="Arial"/>
          <w:sz w:val="20"/>
        </w:rPr>
        <w:t xml:space="preserve">; suspender </w:t>
      </w:r>
      <w:proofErr w:type="spellStart"/>
      <w:r w:rsidRPr="00C17676">
        <w:rPr>
          <w:rFonts w:ascii="Arial" w:hAnsi="Arial" w:cs="Arial"/>
          <w:sz w:val="20"/>
        </w:rPr>
        <w:t>nefrotóxicos</w:t>
      </w:r>
      <w:proofErr w:type="spellEnd"/>
      <w:r w:rsidRPr="00C17676">
        <w:rPr>
          <w:rFonts w:ascii="Arial" w:hAnsi="Arial" w:cs="Arial"/>
          <w:sz w:val="20"/>
        </w:rPr>
        <w:t xml:space="preserve">; ajustar </w:t>
      </w:r>
      <w:proofErr w:type="spellStart"/>
      <w:r w:rsidRPr="00C17676">
        <w:rPr>
          <w:rFonts w:ascii="Arial" w:hAnsi="Arial" w:cs="Arial"/>
          <w:sz w:val="20"/>
        </w:rPr>
        <w:t>Meropenem</w:t>
      </w:r>
      <w:proofErr w:type="spellEnd"/>
      <w:r w:rsidRPr="00C17676">
        <w:rPr>
          <w:rFonts w:ascii="Arial" w:hAnsi="Arial" w:cs="Arial"/>
          <w:sz w:val="20"/>
        </w:rPr>
        <w:t xml:space="preserve"> y </w:t>
      </w:r>
      <w:proofErr w:type="spellStart"/>
      <w:r w:rsidRPr="00C17676">
        <w:rPr>
          <w:rFonts w:ascii="Arial" w:hAnsi="Arial" w:cs="Arial"/>
          <w:sz w:val="20"/>
        </w:rPr>
        <w:t>Ceftaz</w:t>
      </w:r>
      <w:proofErr w:type="spellEnd"/>
      <w:r w:rsidRPr="00C17676">
        <w:rPr>
          <w:rFonts w:ascii="Arial" w:hAnsi="Arial" w:cs="Arial"/>
          <w:sz w:val="20"/>
        </w:rPr>
        <w:t>/</w:t>
      </w:r>
      <w:proofErr w:type="spellStart"/>
      <w:r w:rsidRPr="00C17676">
        <w:rPr>
          <w:rFonts w:ascii="Arial" w:hAnsi="Arial" w:cs="Arial"/>
          <w:sz w:val="20"/>
        </w:rPr>
        <w:t>Avibactam</w:t>
      </w:r>
      <w:proofErr w:type="spellEnd"/>
      <w:r w:rsidRPr="00C17676">
        <w:rPr>
          <w:rFonts w:ascii="Arial" w:hAnsi="Arial" w:cs="Arial"/>
          <w:sz w:val="20"/>
        </w:rPr>
        <w:t xml:space="preserve">; TRR si </w:t>
      </w:r>
      <w:proofErr w:type="spellStart"/>
      <w:r w:rsidRPr="00C17676">
        <w:rPr>
          <w:rFonts w:ascii="Arial" w:hAnsi="Arial" w:cs="Arial"/>
          <w:sz w:val="20"/>
        </w:rPr>
        <w:t>oligoanuria</w:t>
      </w:r>
      <w:proofErr w:type="spellEnd"/>
      <w:r w:rsidRPr="00C17676">
        <w:rPr>
          <w:rFonts w:ascii="Arial" w:hAnsi="Arial" w:cs="Arial"/>
          <w:sz w:val="20"/>
        </w:rPr>
        <w:t>, acidosis severa o sobrecarga refractaria.</w:t>
      </w:r>
    </w:p>
    <w:p w14:paraId="1FCD9A41" w14:textId="77777777" w:rsidR="00C17676" w:rsidRPr="00C17676" w:rsidRDefault="00C17676" w:rsidP="00C17676">
      <w:pPr>
        <w:pStyle w:val="Sinespaciado"/>
        <w:spacing w:line="276" w:lineRule="auto"/>
        <w:jc w:val="both"/>
        <w:rPr>
          <w:rFonts w:ascii="Arial" w:hAnsi="Arial" w:cs="Arial"/>
          <w:sz w:val="20"/>
        </w:rPr>
      </w:pPr>
      <w:r>
        <w:rPr>
          <w:rFonts w:ascii="Arial" w:hAnsi="Arial" w:cs="Arial"/>
          <w:sz w:val="20"/>
        </w:rPr>
        <w:t xml:space="preserve">• </w:t>
      </w:r>
      <w:proofErr w:type="spellStart"/>
      <w:r w:rsidRPr="00C17676">
        <w:rPr>
          <w:rFonts w:ascii="Arial" w:hAnsi="Arial" w:cs="Arial"/>
          <w:b/>
          <w:sz w:val="20"/>
        </w:rPr>
        <w:t>Coagulopatía</w:t>
      </w:r>
      <w:proofErr w:type="spellEnd"/>
      <w:r w:rsidRPr="00C17676">
        <w:rPr>
          <w:rFonts w:ascii="Arial" w:hAnsi="Arial" w:cs="Arial"/>
          <w:b/>
          <w:sz w:val="20"/>
        </w:rPr>
        <w:t xml:space="preserve"> </w:t>
      </w:r>
      <w:r w:rsidRPr="00C17676">
        <w:rPr>
          <w:rFonts w:ascii="Arial" w:hAnsi="Arial" w:cs="Arial"/>
          <w:sz w:val="20"/>
        </w:rPr>
        <w:t>/ CID: plasma fresco si TP/TTP &gt; 1.5× con sangrado; plaquetas si &lt; 10.000 o &lt; 50.000 con sangrado/procedimiento.</w:t>
      </w:r>
    </w:p>
    <w:p w14:paraId="2DA36F74" w14:textId="77777777" w:rsidR="00C17676" w:rsidRPr="00C17676" w:rsidRDefault="00C17676" w:rsidP="00C17676">
      <w:pPr>
        <w:pStyle w:val="Sinespaciado"/>
        <w:spacing w:line="276" w:lineRule="auto"/>
        <w:jc w:val="both"/>
        <w:rPr>
          <w:rFonts w:ascii="Arial" w:hAnsi="Arial" w:cs="Arial"/>
          <w:sz w:val="20"/>
        </w:rPr>
      </w:pPr>
      <w:r w:rsidRPr="00C17676">
        <w:rPr>
          <w:rFonts w:ascii="Arial" w:hAnsi="Arial" w:cs="Arial"/>
          <w:b/>
          <w:sz w:val="20"/>
        </w:rPr>
        <w:lastRenderedPageBreak/>
        <w:t>• Disfunción miocárdica:</w:t>
      </w:r>
      <w:r w:rsidRPr="00C17676">
        <w:rPr>
          <w:rFonts w:ascii="Arial" w:hAnsi="Arial" w:cs="Arial"/>
          <w:sz w:val="20"/>
        </w:rPr>
        <w:t xml:space="preserve"> ecocardiografía para guiar fluidos y </w:t>
      </w:r>
      <w:proofErr w:type="spellStart"/>
      <w:r w:rsidRPr="00C17676">
        <w:rPr>
          <w:rFonts w:ascii="Arial" w:hAnsi="Arial" w:cs="Arial"/>
          <w:sz w:val="20"/>
        </w:rPr>
        <w:t>vasopresores</w:t>
      </w:r>
      <w:proofErr w:type="spellEnd"/>
      <w:r w:rsidRPr="00C17676">
        <w:rPr>
          <w:rFonts w:ascii="Arial" w:hAnsi="Arial" w:cs="Arial"/>
          <w:sz w:val="20"/>
        </w:rPr>
        <w:t xml:space="preserve">; </w:t>
      </w:r>
      <w:proofErr w:type="spellStart"/>
      <w:r w:rsidRPr="00C17676">
        <w:rPr>
          <w:rFonts w:ascii="Arial" w:hAnsi="Arial" w:cs="Arial"/>
          <w:sz w:val="20"/>
        </w:rPr>
        <w:t>dobutamina</w:t>
      </w:r>
      <w:proofErr w:type="spellEnd"/>
      <w:r w:rsidRPr="00C17676">
        <w:rPr>
          <w:rFonts w:ascii="Arial" w:hAnsi="Arial" w:cs="Arial"/>
          <w:sz w:val="20"/>
        </w:rPr>
        <w:t xml:space="preserve"> si FEVI &lt; 40 % con bajo gasto.</w:t>
      </w:r>
    </w:p>
    <w:p w14:paraId="71F785B0" w14:textId="77777777" w:rsidR="00C17676" w:rsidRPr="00C17676" w:rsidRDefault="00C17676" w:rsidP="00C17676">
      <w:pPr>
        <w:pStyle w:val="Sinespaciado"/>
        <w:spacing w:line="276" w:lineRule="auto"/>
        <w:jc w:val="both"/>
        <w:rPr>
          <w:rFonts w:ascii="Arial" w:hAnsi="Arial" w:cs="Arial"/>
          <w:sz w:val="20"/>
        </w:rPr>
      </w:pPr>
      <w:r>
        <w:rPr>
          <w:rFonts w:ascii="Arial" w:hAnsi="Arial" w:cs="Arial"/>
          <w:sz w:val="20"/>
        </w:rPr>
        <w:t xml:space="preserve">• </w:t>
      </w:r>
      <w:r w:rsidRPr="00C17676">
        <w:rPr>
          <w:rFonts w:ascii="Arial" w:hAnsi="Arial" w:cs="Arial"/>
          <w:b/>
          <w:sz w:val="20"/>
        </w:rPr>
        <w:t xml:space="preserve">Hipoxia dual (altitud): </w:t>
      </w:r>
      <w:r w:rsidRPr="00C17676">
        <w:rPr>
          <w:rFonts w:ascii="Arial" w:hAnsi="Arial" w:cs="Arial"/>
          <w:sz w:val="20"/>
        </w:rPr>
        <w:t xml:space="preserve">metas </w:t>
      </w:r>
      <w:proofErr w:type="spellStart"/>
      <w:r w:rsidRPr="00C17676">
        <w:rPr>
          <w:rFonts w:ascii="Arial" w:hAnsi="Arial" w:cs="Arial"/>
          <w:sz w:val="20"/>
        </w:rPr>
        <w:t>SpO</w:t>
      </w:r>
      <w:proofErr w:type="spellEnd"/>
      <w:r w:rsidRPr="00C17676">
        <w:rPr>
          <w:rFonts w:ascii="Cambria Math" w:hAnsi="Cambria Math" w:cs="Cambria Math"/>
          <w:sz w:val="20"/>
        </w:rPr>
        <w:t>₂</w:t>
      </w:r>
      <w:r w:rsidRPr="00C17676">
        <w:rPr>
          <w:rFonts w:ascii="Arial" w:hAnsi="Arial" w:cs="Arial"/>
          <w:sz w:val="20"/>
        </w:rPr>
        <w:t xml:space="preserve"> 92-95 %; evitar hiperoxia; fiebre &gt; 37.5 °C axilar; </w:t>
      </w:r>
      <w:proofErr w:type="spellStart"/>
      <w:r w:rsidRPr="00C17676">
        <w:rPr>
          <w:rFonts w:ascii="Arial" w:hAnsi="Arial" w:cs="Arial"/>
          <w:sz w:val="20"/>
        </w:rPr>
        <w:t>PaO</w:t>
      </w:r>
      <w:proofErr w:type="spellEnd"/>
      <w:r w:rsidRPr="00C17676">
        <w:rPr>
          <w:rFonts w:ascii="Cambria Math" w:hAnsi="Cambria Math" w:cs="Cambria Math"/>
          <w:sz w:val="20"/>
        </w:rPr>
        <w:t>₂</w:t>
      </w:r>
      <w:r w:rsidRPr="00C17676">
        <w:rPr>
          <w:rFonts w:ascii="Arial" w:hAnsi="Arial" w:cs="Arial"/>
          <w:sz w:val="20"/>
        </w:rPr>
        <w:t xml:space="preserve"> basal Quito 65-70 </w:t>
      </w:r>
      <w:proofErr w:type="spellStart"/>
      <w:r w:rsidRPr="00C17676">
        <w:rPr>
          <w:rFonts w:ascii="Arial" w:hAnsi="Arial" w:cs="Arial"/>
          <w:sz w:val="20"/>
        </w:rPr>
        <w:t>mmHg</w:t>
      </w:r>
      <w:proofErr w:type="spellEnd"/>
      <w:r w:rsidRPr="00C17676">
        <w:rPr>
          <w:rFonts w:ascii="Arial" w:hAnsi="Arial" w:cs="Arial"/>
          <w:sz w:val="20"/>
        </w:rPr>
        <w:t>.</w:t>
      </w:r>
    </w:p>
    <w:p w14:paraId="3FD094E4" w14:textId="77777777" w:rsidR="00C17676" w:rsidRPr="00C17676" w:rsidRDefault="00C17676" w:rsidP="00C17676">
      <w:pPr>
        <w:pStyle w:val="Sinespaciado"/>
        <w:spacing w:line="276" w:lineRule="auto"/>
        <w:jc w:val="both"/>
        <w:rPr>
          <w:rFonts w:ascii="Arial" w:hAnsi="Arial" w:cs="Arial"/>
          <w:sz w:val="20"/>
        </w:rPr>
      </w:pPr>
      <w:r>
        <w:rPr>
          <w:rFonts w:ascii="Arial" w:hAnsi="Arial" w:cs="Arial"/>
          <w:sz w:val="20"/>
        </w:rPr>
        <w:t xml:space="preserve">• </w:t>
      </w:r>
      <w:r w:rsidRPr="00C17676">
        <w:rPr>
          <w:rFonts w:ascii="Arial" w:hAnsi="Arial" w:cs="Arial"/>
          <w:b/>
          <w:sz w:val="20"/>
        </w:rPr>
        <w:t>Control del foco</w:t>
      </w:r>
      <w:r w:rsidRPr="00C17676">
        <w:rPr>
          <w:rFonts w:ascii="Arial" w:hAnsi="Arial" w:cs="Arial"/>
          <w:sz w:val="20"/>
        </w:rPr>
        <w:t xml:space="preserve">: drenaje, retiro de dispositivos, desbridamiento en 6-12 h cuando sea factible. En K. </w:t>
      </w:r>
      <w:proofErr w:type="spellStart"/>
      <w:r w:rsidRPr="00C17676">
        <w:rPr>
          <w:rFonts w:ascii="Arial" w:hAnsi="Arial" w:cs="Arial"/>
          <w:sz w:val="20"/>
        </w:rPr>
        <w:t>pneu</w:t>
      </w:r>
      <w:proofErr w:type="spellEnd"/>
      <w:r w:rsidRPr="00C17676">
        <w:rPr>
          <w:rFonts w:ascii="Arial" w:hAnsi="Arial" w:cs="Arial"/>
          <w:sz w:val="20"/>
        </w:rPr>
        <w:t xml:space="preserve"> CRE el control de foco es esencial.</w:t>
      </w:r>
    </w:p>
    <w:p w14:paraId="3FECD4A8" w14:textId="77777777" w:rsidR="005967B8" w:rsidRDefault="00C17676" w:rsidP="00C17676">
      <w:pPr>
        <w:pStyle w:val="Sinespaciado"/>
        <w:spacing w:line="276" w:lineRule="auto"/>
        <w:jc w:val="both"/>
        <w:rPr>
          <w:rFonts w:ascii="Arial" w:hAnsi="Arial" w:cs="Arial"/>
          <w:sz w:val="20"/>
        </w:rPr>
      </w:pPr>
      <w:r>
        <w:rPr>
          <w:rFonts w:ascii="Arial" w:hAnsi="Arial" w:cs="Arial"/>
          <w:sz w:val="20"/>
        </w:rPr>
        <w:t xml:space="preserve">• </w:t>
      </w:r>
      <w:r w:rsidRPr="00C17676">
        <w:rPr>
          <w:rFonts w:ascii="Arial" w:hAnsi="Arial" w:cs="Arial"/>
          <w:b/>
          <w:sz w:val="20"/>
        </w:rPr>
        <w:t xml:space="preserve">Sepsis por K. </w:t>
      </w:r>
      <w:proofErr w:type="spellStart"/>
      <w:r w:rsidRPr="00C17676">
        <w:rPr>
          <w:rFonts w:ascii="Arial" w:hAnsi="Arial" w:cs="Arial"/>
          <w:b/>
          <w:sz w:val="20"/>
        </w:rPr>
        <w:t>pneu</w:t>
      </w:r>
      <w:proofErr w:type="spellEnd"/>
      <w:r w:rsidRPr="00C17676">
        <w:rPr>
          <w:rFonts w:ascii="Arial" w:hAnsi="Arial" w:cs="Arial"/>
          <w:b/>
          <w:sz w:val="20"/>
        </w:rPr>
        <w:t xml:space="preserve"> CRE</w:t>
      </w:r>
      <w:r w:rsidRPr="00C17676">
        <w:rPr>
          <w:rFonts w:ascii="Arial" w:hAnsi="Arial" w:cs="Arial"/>
          <w:sz w:val="20"/>
        </w:rPr>
        <w:t xml:space="preserve"> refractaria: </w:t>
      </w:r>
      <w:proofErr w:type="spellStart"/>
      <w:r w:rsidRPr="00C17676">
        <w:rPr>
          <w:rFonts w:ascii="Arial" w:hAnsi="Arial" w:cs="Arial"/>
          <w:sz w:val="20"/>
        </w:rPr>
        <w:t>Infectología</w:t>
      </w:r>
      <w:proofErr w:type="spellEnd"/>
      <w:r w:rsidRPr="00C17676">
        <w:rPr>
          <w:rFonts w:ascii="Arial" w:hAnsi="Arial" w:cs="Arial"/>
          <w:sz w:val="20"/>
        </w:rPr>
        <w:t xml:space="preserve"> inmediata. Combinación </w:t>
      </w:r>
      <w:proofErr w:type="spellStart"/>
      <w:r w:rsidRPr="00C17676">
        <w:rPr>
          <w:rFonts w:ascii="Arial" w:hAnsi="Arial" w:cs="Arial"/>
          <w:sz w:val="20"/>
        </w:rPr>
        <w:t>Ceftaz</w:t>
      </w:r>
      <w:proofErr w:type="spellEnd"/>
      <w:r w:rsidRPr="00C17676">
        <w:rPr>
          <w:rFonts w:ascii="Arial" w:hAnsi="Arial" w:cs="Arial"/>
          <w:sz w:val="20"/>
        </w:rPr>
        <w:t>/</w:t>
      </w:r>
      <w:proofErr w:type="spellStart"/>
      <w:r w:rsidRPr="00C17676">
        <w:rPr>
          <w:rFonts w:ascii="Arial" w:hAnsi="Arial" w:cs="Arial"/>
          <w:sz w:val="20"/>
        </w:rPr>
        <w:t>Avibactam</w:t>
      </w:r>
      <w:proofErr w:type="spellEnd"/>
      <w:r w:rsidRPr="00C17676">
        <w:rPr>
          <w:rFonts w:ascii="Arial" w:hAnsi="Arial" w:cs="Arial"/>
          <w:sz w:val="20"/>
        </w:rPr>
        <w:t xml:space="preserve"> + </w:t>
      </w:r>
      <w:proofErr w:type="spellStart"/>
      <w:r w:rsidRPr="00C17676">
        <w:rPr>
          <w:rFonts w:ascii="Arial" w:hAnsi="Arial" w:cs="Arial"/>
          <w:sz w:val="20"/>
        </w:rPr>
        <w:t>Meropenem</w:t>
      </w:r>
      <w:proofErr w:type="spellEnd"/>
      <w:r w:rsidRPr="00C17676">
        <w:rPr>
          <w:rFonts w:ascii="Arial" w:hAnsi="Arial" w:cs="Arial"/>
          <w:sz w:val="20"/>
        </w:rPr>
        <w:t xml:space="preserve"> (</w:t>
      </w:r>
      <w:proofErr w:type="spellStart"/>
      <w:r w:rsidRPr="00C17676">
        <w:rPr>
          <w:rFonts w:ascii="Arial" w:hAnsi="Arial" w:cs="Arial"/>
          <w:sz w:val="20"/>
        </w:rPr>
        <w:t>inf</w:t>
      </w:r>
      <w:proofErr w:type="spellEnd"/>
      <w:r w:rsidRPr="00C17676">
        <w:rPr>
          <w:rFonts w:ascii="Arial" w:hAnsi="Arial" w:cs="Arial"/>
          <w:sz w:val="20"/>
        </w:rPr>
        <w:t xml:space="preserve"> 3 h) o </w:t>
      </w:r>
      <w:proofErr w:type="spellStart"/>
      <w:r w:rsidRPr="00C17676">
        <w:rPr>
          <w:rFonts w:ascii="Arial" w:hAnsi="Arial" w:cs="Arial"/>
          <w:sz w:val="20"/>
        </w:rPr>
        <w:t>Colistina</w:t>
      </w:r>
      <w:proofErr w:type="spellEnd"/>
      <w:r w:rsidRPr="00C17676">
        <w:rPr>
          <w:rFonts w:ascii="Arial" w:hAnsi="Arial" w:cs="Arial"/>
          <w:sz w:val="20"/>
        </w:rPr>
        <w:t xml:space="preserve"> (último recurso). Notificar PROA-HECAM y CRN-RAM/INSPI (Norma SIVE, AM 00001-2025).</w:t>
      </w:r>
    </w:p>
    <w:p w14:paraId="7BA70519" w14:textId="77777777" w:rsidR="00C17676" w:rsidRPr="00C17676" w:rsidRDefault="00C17676" w:rsidP="00C17676">
      <w:pPr>
        <w:pStyle w:val="Sinespaciado"/>
        <w:spacing w:line="276" w:lineRule="auto"/>
        <w:rPr>
          <w:rFonts w:ascii="Arial" w:hAnsi="Arial" w:cs="Arial"/>
          <w:sz w:val="20"/>
          <w:szCs w:val="20"/>
        </w:rPr>
      </w:pPr>
    </w:p>
    <w:p w14:paraId="517B88A4" w14:textId="77777777" w:rsidR="005967B8" w:rsidRPr="00CC6A06" w:rsidRDefault="00C14631" w:rsidP="00894C78">
      <w:pPr>
        <w:pStyle w:val="Ttulo1"/>
        <w:numPr>
          <w:ilvl w:val="1"/>
          <w:numId w:val="16"/>
        </w:numPr>
        <w:spacing w:before="0" w:line="240" w:lineRule="atLeast"/>
        <w:rPr>
          <w:rFonts w:cs="Arial"/>
          <w:szCs w:val="20"/>
        </w:rPr>
      </w:pPr>
      <w:bookmarkStart w:id="15" w:name="_Toc218863605"/>
      <w:r w:rsidRPr="00CC6A06">
        <w:rPr>
          <w:rFonts w:cs="Arial"/>
          <w:szCs w:val="20"/>
        </w:rPr>
        <w:t>Plan de Egreso de la Unidad/</w:t>
      </w:r>
      <w:r w:rsidR="005967B8" w:rsidRPr="00CC6A06">
        <w:rPr>
          <w:rFonts w:cs="Arial"/>
          <w:szCs w:val="20"/>
        </w:rPr>
        <w:t>Seguimiento / Evaluación integral</w:t>
      </w:r>
      <w:bookmarkEnd w:id="15"/>
      <w:r w:rsidRPr="00CC6A06">
        <w:rPr>
          <w:rFonts w:cs="Arial"/>
          <w:szCs w:val="20"/>
        </w:rPr>
        <w:t xml:space="preserve"> </w:t>
      </w:r>
    </w:p>
    <w:p w14:paraId="0B35DF76" w14:textId="77777777" w:rsidR="005967B8" w:rsidRPr="00CC6A06" w:rsidRDefault="005967B8" w:rsidP="00DB13A4"/>
    <w:p w14:paraId="2CCA6A37" w14:textId="77777777" w:rsidR="007213A7" w:rsidRDefault="007213A7" w:rsidP="00DB3FF7">
      <w:pPr>
        <w:spacing w:after="60" w:line="276" w:lineRule="auto"/>
      </w:pPr>
      <w:r>
        <w:rPr>
          <w:b/>
          <w:bCs/>
        </w:rPr>
        <w:t xml:space="preserve">Quién lo hace: </w:t>
      </w:r>
      <w:r>
        <w:t>Equipo tratante (UCI / Hospitalización) + Farmacéutico PROA-HECAM.</w:t>
      </w:r>
    </w:p>
    <w:p w14:paraId="6C598A3B" w14:textId="77777777" w:rsidR="007213A7" w:rsidRDefault="007213A7" w:rsidP="00DB3FF7">
      <w:pPr>
        <w:spacing w:after="60" w:line="276" w:lineRule="auto"/>
      </w:pPr>
      <w:r>
        <w:rPr>
          <w:b/>
          <w:bCs/>
        </w:rPr>
        <w:t xml:space="preserve">Cuándo: </w:t>
      </w:r>
      <w:r>
        <w:t>Continuamente; evaluación formal cada 6 horas; reevaluación de ATB a las 48-72 h con cultivos.</w:t>
      </w:r>
    </w:p>
    <w:p w14:paraId="4218F9DC" w14:textId="77777777" w:rsidR="007213A7" w:rsidRPr="007213A7" w:rsidRDefault="007213A7" w:rsidP="00DB3FF7">
      <w:pPr>
        <w:pStyle w:val="Ttulo3"/>
        <w:spacing w:line="276" w:lineRule="auto"/>
        <w:rPr>
          <w:rFonts w:ascii="Arial" w:hAnsi="Arial" w:cs="Arial"/>
          <w:sz w:val="20"/>
          <w:szCs w:val="20"/>
        </w:rPr>
      </w:pPr>
      <w:r w:rsidRPr="007213A7">
        <w:rPr>
          <w:rFonts w:ascii="Arial" w:hAnsi="Arial" w:cs="Arial"/>
          <w:sz w:val="20"/>
          <w:szCs w:val="20"/>
        </w:rPr>
        <w:t>Parámetros de monitoreo</w:t>
      </w:r>
    </w:p>
    <w:p w14:paraId="533653A6" w14:textId="77777777" w:rsidR="007213A7" w:rsidRPr="007213A7" w:rsidRDefault="007213A7" w:rsidP="00820640">
      <w:pPr>
        <w:pStyle w:val="Prrafodelista"/>
        <w:numPr>
          <w:ilvl w:val="0"/>
          <w:numId w:val="24"/>
        </w:numPr>
        <w:spacing w:after="40" w:line="276" w:lineRule="auto"/>
        <w:ind w:left="284"/>
        <w:contextualSpacing w:val="0"/>
        <w:rPr>
          <w:rFonts w:cs="Arial"/>
          <w:szCs w:val="20"/>
        </w:rPr>
      </w:pPr>
      <w:r w:rsidRPr="007213A7">
        <w:rPr>
          <w:rFonts w:cs="Arial"/>
          <w:szCs w:val="20"/>
        </w:rPr>
        <w:t xml:space="preserve">Signos vitales cada hora (shock activo) o cada 4 horas (sepsis estabilizada). Alarma </w:t>
      </w:r>
      <w:proofErr w:type="spellStart"/>
      <w:r w:rsidRPr="007213A7">
        <w:rPr>
          <w:rFonts w:cs="Arial"/>
          <w:szCs w:val="20"/>
        </w:rPr>
        <w:t>SatO</w:t>
      </w:r>
      <w:proofErr w:type="spellEnd"/>
      <w:r w:rsidRPr="007213A7">
        <w:rPr>
          <w:rFonts w:ascii="Cambria Math" w:hAnsi="Cambria Math" w:cs="Cambria Math"/>
          <w:szCs w:val="20"/>
        </w:rPr>
        <w:t>₂</w:t>
      </w:r>
      <w:r w:rsidRPr="007213A7">
        <w:rPr>
          <w:rFonts w:cs="Arial"/>
          <w:szCs w:val="20"/>
        </w:rPr>
        <w:t xml:space="preserve"> &lt; 88 % en Quito.</w:t>
      </w:r>
    </w:p>
    <w:p w14:paraId="6633E244" w14:textId="77777777" w:rsidR="007213A7" w:rsidRPr="007213A7" w:rsidRDefault="007213A7" w:rsidP="00820640">
      <w:pPr>
        <w:pStyle w:val="Prrafodelista"/>
        <w:numPr>
          <w:ilvl w:val="0"/>
          <w:numId w:val="24"/>
        </w:numPr>
        <w:spacing w:after="40" w:line="276" w:lineRule="auto"/>
        <w:ind w:left="284"/>
        <w:contextualSpacing w:val="0"/>
        <w:rPr>
          <w:rFonts w:cs="Arial"/>
          <w:szCs w:val="20"/>
        </w:rPr>
      </w:pPr>
      <w:r w:rsidRPr="007213A7">
        <w:rPr>
          <w:rFonts w:cs="Arial"/>
          <w:szCs w:val="20"/>
        </w:rPr>
        <w:t xml:space="preserve">Lactato a las 2 h y 6 h. Meta: descenso ≥ 10 % por medición o normalización (&lt; 2 </w:t>
      </w:r>
      <w:proofErr w:type="spellStart"/>
      <w:r w:rsidRPr="007213A7">
        <w:rPr>
          <w:rFonts w:cs="Arial"/>
          <w:szCs w:val="20"/>
        </w:rPr>
        <w:t>mmol</w:t>
      </w:r>
      <w:proofErr w:type="spellEnd"/>
      <w:r w:rsidRPr="007213A7">
        <w:rPr>
          <w:rFonts w:cs="Arial"/>
          <w:szCs w:val="20"/>
        </w:rPr>
        <w:t>/L).</w:t>
      </w:r>
    </w:p>
    <w:p w14:paraId="6F7C382C" w14:textId="77777777" w:rsidR="007213A7" w:rsidRPr="007213A7" w:rsidRDefault="007213A7" w:rsidP="00820640">
      <w:pPr>
        <w:pStyle w:val="Prrafodelista"/>
        <w:numPr>
          <w:ilvl w:val="0"/>
          <w:numId w:val="24"/>
        </w:numPr>
        <w:spacing w:after="40" w:line="276" w:lineRule="auto"/>
        <w:ind w:left="284"/>
        <w:contextualSpacing w:val="0"/>
        <w:rPr>
          <w:rFonts w:cs="Arial"/>
          <w:szCs w:val="20"/>
        </w:rPr>
      </w:pPr>
      <w:r w:rsidRPr="007213A7">
        <w:rPr>
          <w:rFonts w:cs="Arial"/>
          <w:szCs w:val="20"/>
        </w:rPr>
        <w:t xml:space="preserve">Diuresis horaria ≥ 0.5 </w:t>
      </w:r>
      <w:proofErr w:type="spellStart"/>
      <w:r w:rsidRPr="007213A7">
        <w:rPr>
          <w:rFonts w:cs="Arial"/>
          <w:szCs w:val="20"/>
        </w:rPr>
        <w:t>mL</w:t>
      </w:r>
      <w:proofErr w:type="spellEnd"/>
      <w:r w:rsidRPr="007213A7">
        <w:rPr>
          <w:rFonts w:cs="Arial"/>
          <w:szCs w:val="20"/>
        </w:rPr>
        <w:t>/kg/h. Sonda Foley en todo shock séptico.</w:t>
      </w:r>
    </w:p>
    <w:p w14:paraId="0B83D84A" w14:textId="77777777" w:rsidR="007213A7" w:rsidRPr="007213A7" w:rsidRDefault="007213A7" w:rsidP="00820640">
      <w:pPr>
        <w:pStyle w:val="Prrafodelista"/>
        <w:numPr>
          <w:ilvl w:val="0"/>
          <w:numId w:val="24"/>
        </w:numPr>
        <w:spacing w:after="40" w:line="276" w:lineRule="auto"/>
        <w:ind w:left="284"/>
        <w:contextualSpacing w:val="0"/>
        <w:rPr>
          <w:rFonts w:cs="Arial"/>
          <w:szCs w:val="20"/>
        </w:rPr>
      </w:pPr>
      <w:r w:rsidRPr="007213A7">
        <w:rPr>
          <w:rFonts w:cs="Arial"/>
          <w:szCs w:val="20"/>
        </w:rPr>
        <w:t>SOFA diario para evaluar respuesta y detectar progresión.</w:t>
      </w:r>
    </w:p>
    <w:p w14:paraId="5C0D3C5D" w14:textId="77777777" w:rsidR="007213A7" w:rsidRPr="007213A7" w:rsidRDefault="007213A7" w:rsidP="00820640">
      <w:pPr>
        <w:pStyle w:val="Prrafodelista"/>
        <w:numPr>
          <w:ilvl w:val="0"/>
          <w:numId w:val="24"/>
        </w:numPr>
        <w:spacing w:after="40" w:line="276" w:lineRule="auto"/>
        <w:ind w:left="284"/>
        <w:contextualSpacing w:val="0"/>
        <w:rPr>
          <w:rFonts w:cs="Arial"/>
          <w:szCs w:val="20"/>
        </w:rPr>
      </w:pPr>
      <w:r w:rsidRPr="007213A7">
        <w:rPr>
          <w:rFonts w:cs="Arial"/>
          <w:szCs w:val="20"/>
        </w:rPr>
        <w:t>Glucemia cada 2-4 h si insulinoterapia: meta 140-180 mg/</w:t>
      </w:r>
      <w:proofErr w:type="spellStart"/>
      <w:r w:rsidRPr="007213A7">
        <w:rPr>
          <w:rFonts w:cs="Arial"/>
          <w:szCs w:val="20"/>
        </w:rPr>
        <w:t>dL</w:t>
      </w:r>
      <w:proofErr w:type="spellEnd"/>
      <w:r w:rsidRPr="007213A7">
        <w:rPr>
          <w:rFonts w:cs="Arial"/>
          <w:szCs w:val="20"/>
        </w:rPr>
        <w:t>.</w:t>
      </w:r>
    </w:p>
    <w:p w14:paraId="02D19F72" w14:textId="77777777" w:rsidR="007213A7" w:rsidRPr="007213A7" w:rsidRDefault="007213A7" w:rsidP="00820640">
      <w:pPr>
        <w:pStyle w:val="Prrafodelista"/>
        <w:numPr>
          <w:ilvl w:val="0"/>
          <w:numId w:val="24"/>
        </w:numPr>
        <w:spacing w:after="40" w:line="276" w:lineRule="auto"/>
        <w:ind w:left="284"/>
        <w:contextualSpacing w:val="0"/>
        <w:rPr>
          <w:rFonts w:cs="Arial"/>
          <w:szCs w:val="20"/>
        </w:rPr>
      </w:pPr>
      <w:proofErr w:type="spellStart"/>
      <w:r w:rsidRPr="007213A7">
        <w:rPr>
          <w:rFonts w:cs="Arial"/>
          <w:szCs w:val="20"/>
        </w:rPr>
        <w:t>Procalcitonina</w:t>
      </w:r>
      <w:proofErr w:type="spellEnd"/>
      <w:r w:rsidRPr="007213A7">
        <w:rPr>
          <w:rFonts w:cs="Arial"/>
          <w:szCs w:val="20"/>
        </w:rPr>
        <w:t xml:space="preserve"> a las 48-72 h. PCT &lt; 0.5 </w:t>
      </w:r>
      <w:proofErr w:type="spellStart"/>
      <w:r w:rsidRPr="007213A7">
        <w:rPr>
          <w:rFonts w:cs="Arial"/>
          <w:szCs w:val="20"/>
        </w:rPr>
        <w:t>ng</w:t>
      </w:r>
      <w:proofErr w:type="spellEnd"/>
      <w:r w:rsidRPr="007213A7">
        <w:rPr>
          <w:rFonts w:cs="Arial"/>
          <w:szCs w:val="20"/>
        </w:rPr>
        <w:t>/</w:t>
      </w:r>
      <w:proofErr w:type="spellStart"/>
      <w:r w:rsidRPr="007213A7">
        <w:rPr>
          <w:rFonts w:cs="Arial"/>
          <w:szCs w:val="20"/>
        </w:rPr>
        <w:t>mL</w:t>
      </w:r>
      <w:proofErr w:type="spellEnd"/>
      <w:r w:rsidRPr="007213A7">
        <w:rPr>
          <w:rFonts w:cs="Arial"/>
          <w:szCs w:val="20"/>
        </w:rPr>
        <w:t xml:space="preserve"> = guía para suspender ATB (PROA-HECAM).</w:t>
      </w:r>
    </w:p>
    <w:p w14:paraId="3EDE7BDB" w14:textId="77777777" w:rsidR="007213A7" w:rsidRPr="007213A7" w:rsidRDefault="007213A7" w:rsidP="00820640">
      <w:pPr>
        <w:pStyle w:val="Ttulo3"/>
        <w:spacing w:line="276" w:lineRule="auto"/>
        <w:rPr>
          <w:rFonts w:ascii="Arial" w:hAnsi="Arial" w:cs="Arial"/>
          <w:sz w:val="20"/>
          <w:szCs w:val="20"/>
        </w:rPr>
      </w:pPr>
      <w:r w:rsidRPr="007213A7">
        <w:rPr>
          <w:rFonts w:ascii="Arial" w:hAnsi="Arial" w:cs="Arial"/>
          <w:sz w:val="20"/>
          <w:szCs w:val="20"/>
        </w:rPr>
        <w:t>Desescalada antimicrobiana a las 48-72 h — PROA-HECAM</w:t>
      </w:r>
    </w:p>
    <w:p w14:paraId="7842572D" w14:textId="77777777" w:rsidR="007213A7" w:rsidRPr="007213A7" w:rsidRDefault="007213A7" w:rsidP="00820640">
      <w:pPr>
        <w:pStyle w:val="Prrafodelista"/>
        <w:numPr>
          <w:ilvl w:val="0"/>
          <w:numId w:val="24"/>
        </w:numPr>
        <w:spacing w:after="40" w:line="276" w:lineRule="auto"/>
        <w:ind w:left="284" w:hanging="284"/>
        <w:contextualSpacing w:val="0"/>
        <w:rPr>
          <w:rFonts w:cs="Arial"/>
          <w:szCs w:val="20"/>
        </w:rPr>
      </w:pPr>
      <w:commentRangeStart w:id="16"/>
      <w:r w:rsidRPr="007213A7">
        <w:rPr>
          <w:rFonts w:cs="Arial"/>
          <w:szCs w:val="20"/>
        </w:rPr>
        <w:t>Revisar hemocultivos y cultivo del foco. Si microorganismo sensible a espectro más estrecho: DESESCALAR de forma obligatoria</w:t>
      </w:r>
      <w:commentRangeEnd w:id="16"/>
      <w:r w:rsidR="00820640">
        <w:rPr>
          <w:rStyle w:val="Refdecomentario"/>
        </w:rPr>
        <w:commentReference w:id="16"/>
      </w:r>
      <w:r w:rsidRPr="007213A7">
        <w:rPr>
          <w:rFonts w:cs="Arial"/>
          <w:szCs w:val="20"/>
        </w:rPr>
        <w:t>.</w:t>
      </w:r>
    </w:p>
    <w:p w14:paraId="2417494B" w14:textId="77777777" w:rsidR="007213A7" w:rsidRPr="007213A7" w:rsidRDefault="007213A7" w:rsidP="00820640">
      <w:pPr>
        <w:pStyle w:val="Prrafodelista"/>
        <w:numPr>
          <w:ilvl w:val="0"/>
          <w:numId w:val="24"/>
        </w:numPr>
        <w:spacing w:after="40" w:line="276" w:lineRule="auto"/>
        <w:ind w:left="284" w:hanging="284"/>
        <w:contextualSpacing w:val="0"/>
        <w:rPr>
          <w:rFonts w:cs="Arial"/>
          <w:szCs w:val="20"/>
        </w:rPr>
      </w:pPr>
      <w:r w:rsidRPr="007213A7">
        <w:rPr>
          <w:rFonts w:cs="Arial"/>
          <w:szCs w:val="20"/>
        </w:rPr>
        <w:t xml:space="preserve">K. </w:t>
      </w:r>
      <w:proofErr w:type="spellStart"/>
      <w:r w:rsidRPr="007213A7">
        <w:rPr>
          <w:rFonts w:cs="Arial"/>
          <w:szCs w:val="20"/>
        </w:rPr>
        <w:t>pneu</w:t>
      </w:r>
      <w:proofErr w:type="spellEnd"/>
      <w:r w:rsidRPr="007213A7">
        <w:rPr>
          <w:rFonts w:cs="Arial"/>
          <w:szCs w:val="20"/>
        </w:rPr>
        <w:t xml:space="preserve"> sensible a </w:t>
      </w:r>
      <w:proofErr w:type="spellStart"/>
      <w:r w:rsidRPr="007213A7">
        <w:rPr>
          <w:rFonts w:cs="Arial"/>
          <w:szCs w:val="20"/>
        </w:rPr>
        <w:t>ceftriaxona</w:t>
      </w:r>
      <w:proofErr w:type="spellEnd"/>
      <w:r w:rsidRPr="007213A7">
        <w:rPr>
          <w:rFonts w:cs="Arial"/>
          <w:szCs w:val="20"/>
        </w:rPr>
        <w:t xml:space="preserve"> (raro): </w:t>
      </w:r>
      <w:proofErr w:type="spellStart"/>
      <w:r w:rsidRPr="007213A7">
        <w:rPr>
          <w:rFonts w:cs="Arial"/>
          <w:szCs w:val="20"/>
        </w:rPr>
        <w:t>desescalar</w:t>
      </w:r>
      <w:proofErr w:type="spellEnd"/>
      <w:r w:rsidRPr="007213A7">
        <w:rPr>
          <w:rFonts w:cs="Arial"/>
          <w:szCs w:val="20"/>
        </w:rPr>
        <w:t xml:space="preserve">. K. </w:t>
      </w:r>
      <w:proofErr w:type="spellStart"/>
      <w:r w:rsidRPr="007213A7">
        <w:rPr>
          <w:rFonts w:cs="Arial"/>
          <w:szCs w:val="20"/>
        </w:rPr>
        <w:t>pneu</w:t>
      </w:r>
      <w:proofErr w:type="spellEnd"/>
      <w:r w:rsidRPr="007213A7">
        <w:rPr>
          <w:rFonts w:cs="Arial"/>
          <w:szCs w:val="20"/>
        </w:rPr>
        <w:t xml:space="preserve"> CRE sensible a </w:t>
      </w:r>
      <w:proofErr w:type="spellStart"/>
      <w:r w:rsidRPr="007213A7">
        <w:rPr>
          <w:rFonts w:cs="Arial"/>
          <w:szCs w:val="20"/>
        </w:rPr>
        <w:t>Ceftaz</w:t>
      </w:r>
      <w:proofErr w:type="spellEnd"/>
      <w:r w:rsidRPr="007213A7">
        <w:rPr>
          <w:rFonts w:cs="Arial"/>
          <w:szCs w:val="20"/>
        </w:rPr>
        <w:t>/</w:t>
      </w:r>
      <w:proofErr w:type="spellStart"/>
      <w:r w:rsidRPr="007213A7">
        <w:rPr>
          <w:rFonts w:cs="Arial"/>
          <w:szCs w:val="20"/>
        </w:rPr>
        <w:t>Avib</w:t>
      </w:r>
      <w:proofErr w:type="spellEnd"/>
      <w:r w:rsidRPr="007213A7">
        <w:rPr>
          <w:rFonts w:cs="Arial"/>
          <w:szCs w:val="20"/>
        </w:rPr>
        <w:t xml:space="preserve">: mantener y consultar </w:t>
      </w:r>
      <w:r w:rsidR="00820640">
        <w:rPr>
          <w:rFonts w:cs="Arial"/>
          <w:szCs w:val="20"/>
        </w:rPr>
        <w:t xml:space="preserve"> a </w:t>
      </w:r>
      <w:proofErr w:type="spellStart"/>
      <w:r w:rsidRPr="007213A7">
        <w:rPr>
          <w:rFonts w:cs="Arial"/>
          <w:szCs w:val="20"/>
        </w:rPr>
        <w:t>Infectología</w:t>
      </w:r>
      <w:proofErr w:type="spellEnd"/>
      <w:r w:rsidRPr="007213A7">
        <w:rPr>
          <w:rFonts w:cs="Arial"/>
          <w:szCs w:val="20"/>
        </w:rPr>
        <w:t xml:space="preserve"> para duración.</w:t>
      </w:r>
    </w:p>
    <w:p w14:paraId="2C63841C" w14:textId="77777777" w:rsidR="007213A7" w:rsidRPr="007213A7" w:rsidRDefault="007213A7" w:rsidP="00820640">
      <w:pPr>
        <w:pStyle w:val="Prrafodelista"/>
        <w:numPr>
          <w:ilvl w:val="0"/>
          <w:numId w:val="24"/>
        </w:numPr>
        <w:spacing w:after="40" w:line="276" w:lineRule="auto"/>
        <w:ind w:left="284" w:hanging="284"/>
        <w:contextualSpacing w:val="0"/>
        <w:rPr>
          <w:rFonts w:cs="Arial"/>
          <w:szCs w:val="20"/>
        </w:rPr>
      </w:pPr>
      <w:r w:rsidRPr="007213A7">
        <w:rPr>
          <w:rFonts w:cs="Arial"/>
          <w:szCs w:val="20"/>
        </w:rPr>
        <w:t xml:space="preserve">E. </w:t>
      </w:r>
      <w:proofErr w:type="spellStart"/>
      <w:r w:rsidRPr="007213A7">
        <w:rPr>
          <w:rFonts w:cs="Arial"/>
          <w:szCs w:val="20"/>
        </w:rPr>
        <w:t>coli</w:t>
      </w:r>
      <w:proofErr w:type="spellEnd"/>
      <w:r w:rsidRPr="007213A7">
        <w:rPr>
          <w:rFonts w:cs="Arial"/>
          <w:szCs w:val="20"/>
        </w:rPr>
        <w:t xml:space="preserve"> sensible a </w:t>
      </w:r>
      <w:proofErr w:type="spellStart"/>
      <w:r w:rsidRPr="007213A7">
        <w:rPr>
          <w:rFonts w:cs="Arial"/>
          <w:szCs w:val="20"/>
        </w:rPr>
        <w:t>Pip</w:t>
      </w:r>
      <w:proofErr w:type="spellEnd"/>
      <w:r w:rsidRPr="007213A7">
        <w:rPr>
          <w:rFonts w:cs="Arial"/>
          <w:szCs w:val="20"/>
        </w:rPr>
        <w:t xml:space="preserve">/Tazo: </w:t>
      </w:r>
      <w:proofErr w:type="spellStart"/>
      <w:r w:rsidRPr="007213A7">
        <w:rPr>
          <w:rFonts w:cs="Arial"/>
          <w:szCs w:val="20"/>
        </w:rPr>
        <w:t>desescalar</w:t>
      </w:r>
      <w:proofErr w:type="spellEnd"/>
      <w:r w:rsidRPr="007213A7">
        <w:rPr>
          <w:rFonts w:cs="Arial"/>
          <w:szCs w:val="20"/>
        </w:rPr>
        <w:t xml:space="preserve"> desde </w:t>
      </w:r>
      <w:proofErr w:type="spellStart"/>
      <w:r w:rsidRPr="007213A7">
        <w:rPr>
          <w:rFonts w:cs="Arial"/>
          <w:szCs w:val="20"/>
        </w:rPr>
        <w:t>Meropenem</w:t>
      </w:r>
      <w:proofErr w:type="spellEnd"/>
      <w:r w:rsidRPr="007213A7">
        <w:rPr>
          <w:rFonts w:cs="Arial"/>
          <w:szCs w:val="20"/>
        </w:rPr>
        <w:t>/</w:t>
      </w:r>
      <w:proofErr w:type="spellStart"/>
      <w:r w:rsidRPr="007213A7">
        <w:rPr>
          <w:rFonts w:cs="Arial"/>
          <w:szCs w:val="20"/>
        </w:rPr>
        <w:t>Ertapenem</w:t>
      </w:r>
      <w:proofErr w:type="spellEnd"/>
      <w:r w:rsidRPr="007213A7">
        <w:rPr>
          <w:rFonts w:cs="Arial"/>
          <w:szCs w:val="20"/>
        </w:rPr>
        <w:t xml:space="preserve">. E. </w:t>
      </w:r>
      <w:proofErr w:type="spellStart"/>
      <w:r w:rsidRPr="007213A7">
        <w:rPr>
          <w:rFonts w:cs="Arial"/>
          <w:szCs w:val="20"/>
        </w:rPr>
        <w:t>coli</w:t>
      </w:r>
      <w:proofErr w:type="spellEnd"/>
      <w:r w:rsidRPr="007213A7">
        <w:rPr>
          <w:rFonts w:cs="Arial"/>
          <w:szCs w:val="20"/>
        </w:rPr>
        <w:t xml:space="preserve"> BLEE sensible a </w:t>
      </w:r>
      <w:proofErr w:type="spellStart"/>
      <w:r w:rsidRPr="007213A7">
        <w:rPr>
          <w:rFonts w:cs="Arial"/>
          <w:szCs w:val="20"/>
        </w:rPr>
        <w:t>Ertapenem</w:t>
      </w:r>
      <w:proofErr w:type="spellEnd"/>
      <w:r w:rsidRPr="007213A7">
        <w:rPr>
          <w:rFonts w:cs="Arial"/>
          <w:szCs w:val="20"/>
        </w:rPr>
        <w:t xml:space="preserve">: </w:t>
      </w:r>
      <w:proofErr w:type="spellStart"/>
      <w:r w:rsidRPr="007213A7">
        <w:rPr>
          <w:rFonts w:cs="Arial"/>
          <w:szCs w:val="20"/>
        </w:rPr>
        <w:t>desescalar</w:t>
      </w:r>
      <w:proofErr w:type="spellEnd"/>
      <w:r w:rsidRPr="007213A7">
        <w:rPr>
          <w:rFonts w:cs="Arial"/>
          <w:szCs w:val="20"/>
        </w:rPr>
        <w:t xml:space="preserve"> desde </w:t>
      </w:r>
      <w:proofErr w:type="spellStart"/>
      <w:r w:rsidRPr="007213A7">
        <w:rPr>
          <w:rFonts w:cs="Arial"/>
          <w:szCs w:val="20"/>
        </w:rPr>
        <w:t>Meropenem</w:t>
      </w:r>
      <w:proofErr w:type="spellEnd"/>
      <w:r w:rsidRPr="007213A7">
        <w:rPr>
          <w:rFonts w:cs="Arial"/>
          <w:szCs w:val="20"/>
        </w:rPr>
        <w:t>.</w:t>
      </w:r>
    </w:p>
    <w:p w14:paraId="00CFF30D" w14:textId="77777777" w:rsidR="007213A7" w:rsidRPr="007213A7" w:rsidRDefault="007213A7" w:rsidP="00820640">
      <w:pPr>
        <w:pStyle w:val="Prrafodelista"/>
        <w:numPr>
          <w:ilvl w:val="0"/>
          <w:numId w:val="24"/>
        </w:numPr>
        <w:spacing w:after="40" w:line="276" w:lineRule="auto"/>
        <w:ind w:left="284" w:hanging="284"/>
        <w:contextualSpacing w:val="0"/>
        <w:rPr>
          <w:rFonts w:cs="Arial"/>
          <w:szCs w:val="20"/>
        </w:rPr>
      </w:pPr>
      <w:r w:rsidRPr="007213A7">
        <w:rPr>
          <w:rFonts w:cs="Arial"/>
          <w:szCs w:val="20"/>
        </w:rPr>
        <w:t xml:space="preserve">S. </w:t>
      </w:r>
      <w:proofErr w:type="spellStart"/>
      <w:r w:rsidRPr="007213A7">
        <w:rPr>
          <w:rFonts w:cs="Arial"/>
          <w:szCs w:val="20"/>
        </w:rPr>
        <w:t>aureus</w:t>
      </w:r>
      <w:proofErr w:type="spellEnd"/>
      <w:r w:rsidRPr="007213A7">
        <w:rPr>
          <w:rFonts w:cs="Arial"/>
          <w:szCs w:val="20"/>
        </w:rPr>
        <w:t xml:space="preserve"> MSSA: </w:t>
      </w:r>
      <w:proofErr w:type="spellStart"/>
      <w:r w:rsidRPr="007213A7">
        <w:rPr>
          <w:rFonts w:cs="Arial"/>
          <w:szCs w:val="20"/>
        </w:rPr>
        <w:t>desescalar</w:t>
      </w:r>
      <w:proofErr w:type="spellEnd"/>
      <w:r w:rsidRPr="007213A7">
        <w:rPr>
          <w:rFonts w:cs="Arial"/>
          <w:szCs w:val="20"/>
        </w:rPr>
        <w:t xml:space="preserve"> de </w:t>
      </w:r>
      <w:proofErr w:type="spellStart"/>
      <w:r w:rsidRPr="007213A7">
        <w:rPr>
          <w:rFonts w:cs="Arial"/>
          <w:szCs w:val="20"/>
        </w:rPr>
        <w:t>Vancomicina</w:t>
      </w:r>
      <w:proofErr w:type="spellEnd"/>
      <w:r w:rsidRPr="007213A7">
        <w:rPr>
          <w:rFonts w:cs="Arial"/>
          <w:szCs w:val="20"/>
        </w:rPr>
        <w:t xml:space="preserve"> a </w:t>
      </w:r>
      <w:proofErr w:type="spellStart"/>
      <w:r w:rsidRPr="007213A7">
        <w:rPr>
          <w:rFonts w:cs="Arial"/>
          <w:szCs w:val="20"/>
        </w:rPr>
        <w:t>Cloxacilina</w:t>
      </w:r>
      <w:proofErr w:type="spellEnd"/>
      <w:r w:rsidRPr="007213A7">
        <w:rPr>
          <w:rFonts w:cs="Arial"/>
          <w:szCs w:val="20"/>
        </w:rPr>
        <w:t xml:space="preserve"> 2 g IV c/6h (superior para MSSA).</w:t>
      </w:r>
    </w:p>
    <w:p w14:paraId="44ABFB23" w14:textId="77777777" w:rsidR="007213A7" w:rsidRPr="007213A7" w:rsidRDefault="007213A7" w:rsidP="00820640">
      <w:pPr>
        <w:pStyle w:val="Prrafodelista"/>
        <w:numPr>
          <w:ilvl w:val="0"/>
          <w:numId w:val="24"/>
        </w:numPr>
        <w:spacing w:after="40" w:line="276" w:lineRule="auto"/>
        <w:ind w:left="284" w:hanging="284"/>
        <w:contextualSpacing w:val="0"/>
        <w:rPr>
          <w:rFonts w:cs="Arial"/>
          <w:szCs w:val="20"/>
        </w:rPr>
      </w:pPr>
      <w:r w:rsidRPr="007213A7">
        <w:rPr>
          <w:rFonts w:cs="Arial"/>
          <w:szCs w:val="20"/>
        </w:rPr>
        <w:t xml:space="preserve">Reunión interdisciplinaria (internista + farmacéutico + </w:t>
      </w:r>
      <w:proofErr w:type="spellStart"/>
      <w:r w:rsidRPr="007213A7">
        <w:rPr>
          <w:rFonts w:cs="Arial"/>
          <w:szCs w:val="20"/>
        </w:rPr>
        <w:t>infectólogo</w:t>
      </w:r>
      <w:proofErr w:type="spellEnd"/>
      <w:r w:rsidRPr="007213A7">
        <w:rPr>
          <w:rFonts w:cs="Arial"/>
          <w:szCs w:val="20"/>
        </w:rPr>
        <w:t xml:space="preserve">) para cada K. </w:t>
      </w:r>
      <w:proofErr w:type="spellStart"/>
      <w:r w:rsidRPr="007213A7">
        <w:rPr>
          <w:rFonts w:cs="Arial"/>
          <w:szCs w:val="20"/>
        </w:rPr>
        <w:t>pneu</w:t>
      </w:r>
      <w:proofErr w:type="spellEnd"/>
      <w:r w:rsidRPr="007213A7">
        <w:rPr>
          <w:rFonts w:cs="Arial"/>
          <w:szCs w:val="20"/>
        </w:rPr>
        <w:t xml:space="preserve"> CRE, A. </w:t>
      </w:r>
      <w:proofErr w:type="spellStart"/>
      <w:r w:rsidRPr="007213A7">
        <w:rPr>
          <w:rFonts w:cs="Arial"/>
          <w:szCs w:val="20"/>
        </w:rPr>
        <w:t>baumannii</w:t>
      </w:r>
      <w:proofErr w:type="spellEnd"/>
      <w:r w:rsidRPr="007213A7">
        <w:rPr>
          <w:rFonts w:cs="Arial"/>
          <w:szCs w:val="20"/>
        </w:rPr>
        <w:t xml:space="preserve"> o P. </w:t>
      </w:r>
      <w:proofErr w:type="spellStart"/>
      <w:r w:rsidRPr="007213A7">
        <w:rPr>
          <w:rFonts w:cs="Arial"/>
          <w:szCs w:val="20"/>
        </w:rPr>
        <w:t>aeruginosa</w:t>
      </w:r>
      <w:proofErr w:type="spellEnd"/>
      <w:r w:rsidRPr="007213A7">
        <w:rPr>
          <w:rFonts w:cs="Arial"/>
          <w:szCs w:val="20"/>
        </w:rPr>
        <w:t xml:space="preserve"> XDR.</w:t>
      </w:r>
    </w:p>
    <w:p w14:paraId="14CE3726" w14:textId="77777777" w:rsidR="007213A7" w:rsidRPr="007213A7" w:rsidRDefault="007213A7" w:rsidP="00DB3FF7">
      <w:pPr>
        <w:pStyle w:val="Ttulo3"/>
        <w:spacing w:line="276" w:lineRule="auto"/>
        <w:rPr>
          <w:rFonts w:ascii="Arial" w:hAnsi="Arial" w:cs="Arial"/>
          <w:sz w:val="20"/>
          <w:szCs w:val="20"/>
        </w:rPr>
      </w:pPr>
      <w:r w:rsidRPr="007213A7">
        <w:rPr>
          <w:rFonts w:ascii="Arial" w:hAnsi="Arial" w:cs="Arial"/>
          <w:sz w:val="20"/>
          <w:szCs w:val="20"/>
        </w:rPr>
        <w:t>Criterios de egreso / alta / traslado</w:t>
      </w:r>
    </w:p>
    <w:p w14:paraId="46266C0B" w14:textId="77777777" w:rsidR="007213A7" w:rsidRPr="007213A7" w:rsidRDefault="007213A7" w:rsidP="00DB3FF7">
      <w:pPr>
        <w:pStyle w:val="Prrafodelista"/>
        <w:numPr>
          <w:ilvl w:val="0"/>
          <w:numId w:val="24"/>
        </w:numPr>
        <w:spacing w:after="40" w:line="276" w:lineRule="auto"/>
        <w:ind w:left="284" w:hanging="284"/>
        <w:contextualSpacing w:val="0"/>
        <w:rPr>
          <w:rFonts w:cs="Arial"/>
          <w:szCs w:val="20"/>
        </w:rPr>
      </w:pPr>
      <w:r w:rsidRPr="007213A7">
        <w:rPr>
          <w:rFonts w:cs="Arial"/>
          <w:b/>
          <w:bCs/>
          <w:szCs w:val="20"/>
        </w:rPr>
        <w:t xml:space="preserve">UCI → Sala: </w:t>
      </w:r>
      <w:r w:rsidRPr="007213A7">
        <w:rPr>
          <w:rFonts w:cs="Arial"/>
          <w:szCs w:val="20"/>
        </w:rPr>
        <w:t xml:space="preserve">sin </w:t>
      </w:r>
      <w:proofErr w:type="spellStart"/>
      <w:r w:rsidRPr="007213A7">
        <w:rPr>
          <w:rFonts w:cs="Arial"/>
          <w:szCs w:val="20"/>
        </w:rPr>
        <w:t>vasopresores</w:t>
      </w:r>
      <w:proofErr w:type="spellEnd"/>
      <w:r w:rsidRPr="007213A7">
        <w:rPr>
          <w:rFonts w:cs="Arial"/>
          <w:szCs w:val="20"/>
        </w:rPr>
        <w:t xml:space="preserve"> ≥ 24 h, </w:t>
      </w:r>
      <w:proofErr w:type="spellStart"/>
      <w:r w:rsidRPr="007213A7">
        <w:rPr>
          <w:rFonts w:cs="Arial"/>
          <w:szCs w:val="20"/>
        </w:rPr>
        <w:t>FiO</w:t>
      </w:r>
      <w:proofErr w:type="spellEnd"/>
      <w:r w:rsidRPr="007213A7">
        <w:rPr>
          <w:rFonts w:ascii="Cambria Math" w:hAnsi="Cambria Math" w:cs="Cambria Math"/>
          <w:szCs w:val="20"/>
        </w:rPr>
        <w:t>₂</w:t>
      </w:r>
      <w:r w:rsidRPr="007213A7">
        <w:rPr>
          <w:rFonts w:cs="Arial"/>
          <w:szCs w:val="20"/>
        </w:rPr>
        <w:t xml:space="preserve"> &lt; 0.4, </w:t>
      </w:r>
      <w:proofErr w:type="spellStart"/>
      <w:r w:rsidRPr="007213A7">
        <w:rPr>
          <w:rFonts w:cs="Arial"/>
          <w:szCs w:val="20"/>
        </w:rPr>
        <w:t>SatO</w:t>
      </w:r>
      <w:proofErr w:type="spellEnd"/>
      <w:r w:rsidRPr="007213A7">
        <w:rPr>
          <w:rFonts w:ascii="Cambria Math" w:hAnsi="Cambria Math" w:cs="Cambria Math"/>
          <w:szCs w:val="20"/>
        </w:rPr>
        <w:t>₂</w:t>
      </w:r>
      <w:r w:rsidRPr="007213A7">
        <w:rPr>
          <w:rFonts w:cs="Arial"/>
          <w:szCs w:val="20"/>
        </w:rPr>
        <w:t xml:space="preserve"> ≥ 92 % (Quito), diuresis adecuada, función orgánica en recuperación.</w:t>
      </w:r>
    </w:p>
    <w:p w14:paraId="4B0BC786" w14:textId="77777777" w:rsidR="007213A7" w:rsidRPr="007213A7" w:rsidRDefault="007213A7" w:rsidP="00DB3FF7">
      <w:pPr>
        <w:pStyle w:val="Prrafodelista"/>
        <w:numPr>
          <w:ilvl w:val="0"/>
          <w:numId w:val="24"/>
        </w:numPr>
        <w:spacing w:after="40" w:line="276" w:lineRule="auto"/>
        <w:ind w:left="284" w:hanging="284"/>
        <w:contextualSpacing w:val="0"/>
        <w:rPr>
          <w:rFonts w:cs="Arial"/>
          <w:szCs w:val="20"/>
        </w:rPr>
      </w:pPr>
      <w:r w:rsidRPr="007213A7">
        <w:rPr>
          <w:rFonts w:cs="Arial"/>
          <w:b/>
          <w:bCs/>
          <w:szCs w:val="20"/>
        </w:rPr>
        <w:t xml:space="preserve">Alta hospitalaria: </w:t>
      </w:r>
      <w:proofErr w:type="spellStart"/>
      <w:r w:rsidRPr="007213A7">
        <w:rPr>
          <w:rFonts w:cs="Arial"/>
          <w:szCs w:val="20"/>
        </w:rPr>
        <w:t>afebril</w:t>
      </w:r>
      <w:proofErr w:type="spellEnd"/>
      <w:r w:rsidRPr="007213A7">
        <w:rPr>
          <w:rFonts w:cs="Arial"/>
          <w:szCs w:val="20"/>
        </w:rPr>
        <w:t xml:space="preserve"> ≥ 48 h (&lt; 37.5 °C axilar), tolerancia oral, ATB oral avalado por antibiograma, función renal estable, seguimiento en 7 días.</w:t>
      </w:r>
    </w:p>
    <w:p w14:paraId="1DF23E3E" w14:textId="77777777" w:rsidR="007213A7" w:rsidRPr="007213A7" w:rsidRDefault="007213A7" w:rsidP="00DB3FF7">
      <w:pPr>
        <w:pStyle w:val="Prrafodelista"/>
        <w:numPr>
          <w:ilvl w:val="0"/>
          <w:numId w:val="24"/>
        </w:numPr>
        <w:spacing w:after="40" w:line="276" w:lineRule="auto"/>
        <w:ind w:left="284" w:hanging="284"/>
        <w:contextualSpacing w:val="0"/>
        <w:rPr>
          <w:rFonts w:cs="Arial"/>
          <w:szCs w:val="20"/>
        </w:rPr>
      </w:pPr>
      <w:r w:rsidRPr="007213A7">
        <w:rPr>
          <w:rFonts w:cs="Arial"/>
          <w:b/>
          <w:bCs/>
          <w:szCs w:val="20"/>
        </w:rPr>
        <w:t xml:space="preserve">Interconsultas: </w:t>
      </w:r>
      <w:r w:rsidRPr="007213A7">
        <w:rPr>
          <w:rFonts w:cs="Arial"/>
          <w:szCs w:val="20"/>
        </w:rPr>
        <w:t xml:space="preserve">Nefrología (LRA), </w:t>
      </w:r>
      <w:proofErr w:type="spellStart"/>
      <w:r w:rsidRPr="007213A7">
        <w:rPr>
          <w:rFonts w:cs="Arial"/>
          <w:szCs w:val="20"/>
        </w:rPr>
        <w:t>Infectología</w:t>
      </w:r>
      <w:proofErr w:type="spellEnd"/>
      <w:r w:rsidRPr="007213A7">
        <w:rPr>
          <w:rFonts w:cs="Arial"/>
          <w:szCs w:val="20"/>
        </w:rPr>
        <w:t xml:space="preserve"> (CRE, XDR), Cirugía (drenaje foco), Nutrición (soporte en UCI).</w:t>
      </w:r>
    </w:p>
    <w:p w14:paraId="714A8CD7" w14:textId="77777777" w:rsidR="005967B8" w:rsidRPr="00CC6A06" w:rsidRDefault="005967B8" w:rsidP="00DB3FF7">
      <w:pPr>
        <w:pStyle w:val="Sinespaciado"/>
        <w:spacing w:line="276" w:lineRule="auto"/>
        <w:rPr>
          <w:rFonts w:ascii="Arial" w:hAnsi="Arial" w:cs="Arial"/>
          <w:sz w:val="20"/>
          <w:szCs w:val="20"/>
        </w:rPr>
      </w:pPr>
    </w:p>
    <w:p w14:paraId="5409F669" w14:textId="77777777" w:rsidR="005967B8" w:rsidRPr="00CC6A06" w:rsidRDefault="00C14631" w:rsidP="00894C78">
      <w:pPr>
        <w:pStyle w:val="Ttulo1"/>
        <w:numPr>
          <w:ilvl w:val="1"/>
          <w:numId w:val="16"/>
        </w:numPr>
        <w:spacing w:before="0" w:line="240" w:lineRule="atLeast"/>
        <w:rPr>
          <w:rFonts w:cs="Arial"/>
          <w:szCs w:val="20"/>
        </w:rPr>
      </w:pPr>
      <w:bookmarkStart w:id="17" w:name="_Toc218863606"/>
      <w:r w:rsidRPr="00CC6A06">
        <w:rPr>
          <w:rFonts w:cs="Arial"/>
          <w:szCs w:val="20"/>
        </w:rPr>
        <w:t>Nivel de evidencia y grado de r</w:t>
      </w:r>
      <w:r w:rsidR="005967B8" w:rsidRPr="00CC6A06">
        <w:rPr>
          <w:rFonts w:cs="Arial"/>
          <w:szCs w:val="20"/>
        </w:rPr>
        <w:t>ecomendaciones</w:t>
      </w:r>
      <w:bookmarkEnd w:id="1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8"/>
        <w:gridCol w:w="5543"/>
        <w:gridCol w:w="897"/>
        <w:gridCol w:w="898"/>
      </w:tblGrid>
      <w:tr w:rsidR="00820640" w:rsidRPr="006E2DD4" w14:paraId="16EA7E79" w14:textId="77777777" w:rsidTr="006E2DD4">
        <w:tc>
          <w:tcPr>
            <w:tcW w:w="1328" w:type="dxa"/>
            <w:shd w:val="clear" w:color="auto" w:fill="auto"/>
          </w:tcPr>
          <w:p w14:paraId="1D3EFFF9" w14:textId="77777777" w:rsidR="00820640" w:rsidRPr="006E2DD4" w:rsidRDefault="00820640" w:rsidP="006E2DD4">
            <w:pPr>
              <w:spacing w:line="240" w:lineRule="auto"/>
              <w:jc w:val="center"/>
              <w:rPr>
                <w:color w:val="000000"/>
              </w:rPr>
            </w:pPr>
            <w:commentRangeStart w:id="18"/>
            <w:r w:rsidRPr="006E2DD4">
              <w:rPr>
                <w:b/>
                <w:bCs/>
                <w:color w:val="000000"/>
              </w:rPr>
              <w:t>Área</w:t>
            </w:r>
          </w:p>
        </w:tc>
        <w:tc>
          <w:tcPr>
            <w:tcW w:w="5543" w:type="dxa"/>
            <w:shd w:val="clear" w:color="auto" w:fill="auto"/>
          </w:tcPr>
          <w:p w14:paraId="14EEC788" w14:textId="77777777" w:rsidR="00820640" w:rsidRPr="006E2DD4" w:rsidRDefault="00820640" w:rsidP="006E2DD4">
            <w:pPr>
              <w:spacing w:line="240" w:lineRule="auto"/>
              <w:jc w:val="center"/>
              <w:rPr>
                <w:color w:val="000000"/>
              </w:rPr>
            </w:pPr>
            <w:r w:rsidRPr="006E2DD4">
              <w:rPr>
                <w:b/>
                <w:bCs/>
                <w:color w:val="000000"/>
              </w:rPr>
              <w:t>Recomendación</w:t>
            </w:r>
          </w:p>
        </w:tc>
        <w:tc>
          <w:tcPr>
            <w:tcW w:w="897" w:type="dxa"/>
            <w:shd w:val="clear" w:color="auto" w:fill="auto"/>
          </w:tcPr>
          <w:p w14:paraId="2769583E" w14:textId="77777777" w:rsidR="00820640" w:rsidRPr="006E2DD4" w:rsidRDefault="00820640" w:rsidP="006E2DD4">
            <w:pPr>
              <w:spacing w:line="240" w:lineRule="auto"/>
              <w:jc w:val="center"/>
              <w:rPr>
                <w:color w:val="000000"/>
              </w:rPr>
            </w:pPr>
            <w:r w:rsidRPr="006E2DD4">
              <w:rPr>
                <w:b/>
                <w:bCs/>
                <w:color w:val="000000"/>
              </w:rPr>
              <w:t>NE</w:t>
            </w:r>
          </w:p>
        </w:tc>
        <w:tc>
          <w:tcPr>
            <w:tcW w:w="898" w:type="dxa"/>
            <w:shd w:val="clear" w:color="auto" w:fill="auto"/>
          </w:tcPr>
          <w:p w14:paraId="0F6AFFF8" w14:textId="77777777" w:rsidR="00820640" w:rsidRPr="006E2DD4" w:rsidRDefault="00820640" w:rsidP="006E2DD4">
            <w:pPr>
              <w:spacing w:line="240" w:lineRule="auto"/>
              <w:jc w:val="center"/>
              <w:rPr>
                <w:color w:val="000000"/>
              </w:rPr>
            </w:pPr>
            <w:r w:rsidRPr="006E2DD4">
              <w:rPr>
                <w:b/>
                <w:bCs/>
                <w:color w:val="000000"/>
              </w:rPr>
              <w:t>GR</w:t>
            </w:r>
          </w:p>
        </w:tc>
      </w:tr>
      <w:tr w:rsidR="00820640" w:rsidRPr="006E2DD4" w14:paraId="54ECE2DD" w14:textId="77777777" w:rsidTr="006E2DD4">
        <w:tc>
          <w:tcPr>
            <w:tcW w:w="1328" w:type="dxa"/>
            <w:shd w:val="clear" w:color="auto" w:fill="auto"/>
          </w:tcPr>
          <w:p w14:paraId="3D02B655" w14:textId="77777777" w:rsidR="00820640" w:rsidRPr="006E2DD4" w:rsidRDefault="00820640" w:rsidP="006E2DD4">
            <w:pPr>
              <w:spacing w:line="240" w:lineRule="auto"/>
              <w:rPr>
                <w:color w:val="000000"/>
              </w:rPr>
            </w:pPr>
            <w:r w:rsidRPr="006E2DD4">
              <w:rPr>
                <w:color w:val="000000"/>
                <w:sz w:val="18"/>
                <w:szCs w:val="18"/>
              </w:rPr>
              <w:lastRenderedPageBreak/>
              <w:t>Diagnóstico</w:t>
            </w:r>
          </w:p>
        </w:tc>
        <w:tc>
          <w:tcPr>
            <w:tcW w:w="5543" w:type="dxa"/>
            <w:shd w:val="clear" w:color="auto" w:fill="auto"/>
          </w:tcPr>
          <w:p w14:paraId="2C19B492" w14:textId="77777777" w:rsidR="00820640" w:rsidRPr="006E2DD4" w:rsidRDefault="00820640" w:rsidP="006E2DD4">
            <w:pPr>
              <w:spacing w:line="240" w:lineRule="auto"/>
              <w:rPr>
                <w:color w:val="000000"/>
              </w:rPr>
            </w:pPr>
            <w:r w:rsidRPr="006E2DD4">
              <w:rPr>
                <w:color w:val="000000"/>
                <w:sz w:val="18"/>
                <w:szCs w:val="18"/>
              </w:rPr>
              <w:t xml:space="preserve">Adoptar definiciones Sepsis-3: SOFA ≥ 2 para sepsis; </w:t>
            </w:r>
            <w:proofErr w:type="spellStart"/>
            <w:r w:rsidRPr="006E2DD4">
              <w:rPr>
                <w:color w:val="000000"/>
                <w:sz w:val="18"/>
                <w:szCs w:val="18"/>
              </w:rPr>
              <w:t>vasopresores</w:t>
            </w:r>
            <w:proofErr w:type="spellEnd"/>
            <w:r w:rsidRPr="006E2DD4">
              <w:rPr>
                <w:color w:val="000000"/>
                <w:sz w:val="18"/>
                <w:szCs w:val="18"/>
              </w:rPr>
              <w:t xml:space="preserve"> + lactato &gt; 2 </w:t>
            </w:r>
            <w:proofErr w:type="spellStart"/>
            <w:r w:rsidRPr="006E2DD4">
              <w:rPr>
                <w:color w:val="000000"/>
                <w:sz w:val="18"/>
                <w:szCs w:val="18"/>
              </w:rPr>
              <w:t>mmol</w:t>
            </w:r>
            <w:proofErr w:type="spellEnd"/>
            <w:r w:rsidRPr="006E2DD4">
              <w:rPr>
                <w:color w:val="000000"/>
                <w:sz w:val="18"/>
                <w:szCs w:val="18"/>
              </w:rPr>
              <w:t>/L para shock séptico.</w:t>
            </w:r>
          </w:p>
        </w:tc>
        <w:tc>
          <w:tcPr>
            <w:tcW w:w="897" w:type="dxa"/>
            <w:shd w:val="clear" w:color="auto" w:fill="auto"/>
          </w:tcPr>
          <w:p w14:paraId="713108C6" w14:textId="77777777" w:rsidR="00820640" w:rsidRPr="006E2DD4" w:rsidRDefault="00820640" w:rsidP="006E2DD4">
            <w:pPr>
              <w:spacing w:line="240" w:lineRule="auto"/>
              <w:rPr>
                <w:color w:val="000000"/>
              </w:rPr>
            </w:pPr>
            <w:r w:rsidRPr="006E2DD4">
              <w:rPr>
                <w:color w:val="000000"/>
                <w:sz w:val="18"/>
                <w:szCs w:val="18"/>
              </w:rPr>
              <w:t>1a</w:t>
            </w:r>
          </w:p>
        </w:tc>
        <w:tc>
          <w:tcPr>
            <w:tcW w:w="898" w:type="dxa"/>
            <w:shd w:val="clear" w:color="auto" w:fill="auto"/>
          </w:tcPr>
          <w:p w14:paraId="012A7591" w14:textId="77777777" w:rsidR="00820640" w:rsidRPr="006E2DD4" w:rsidRDefault="00820640" w:rsidP="006E2DD4">
            <w:pPr>
              <w:spacing w:line="240" w:lineRule="auto"/>
              <w:rPr>
                <w:color w:val="000000"/>
              </w:rPr>
            </w:pPr>
            <w:r w:rsidRPr="006E2DD4">
              <w:rPr>
                <w:color w:val="000000"/>
                <w:sz w:val="18"/>
                <w:szCs w:val="18"/>
              </w:rPr>
              <w:t>A</w:t>
            </w:r>
          </w:p>
        </w:tc>
      </w:tr>
      <w:tr w:rsidR="00820640" w:rsidRPr="006E2DD4" w14:paraId="06F3F26D" w14:textId="77777777" w:rsidTr="006E2DD4">
        <w:tc>
          <w:tcPr>
            <w:tcW w:w="1328" w:type="dxa"/>
            <w:shd w:val="clear" w:color="auto" w:fill="auto"/>
          </w:tcPr>
          <w:p w14:paraId="1EC8120E" w14:textId="77777777" w:rsidR="00820640" w:rsidRPr="006E2DD4" w:rsidRDefault="00820640" w:rsidP="006E2DD4">
            <w:pPr>
              <w:spacing w:line="240" w:lineRule="auto"/>
              <w:rPr>
                <w:color w:val="000000"/>
              </w:rPr>
            </w:pPr>
            <w:r w:rsidRPr="006E2DD4">
              <w:rPr>
                <w:color w:val="000000"/>
                <w:sz w:val="18"/>
                <w:szCs w:val="18"/>
              </w:rPr>
              <w:t>Cribado</w:t>
            </w:r>
          </w:p>
        </w:tc>
        <w:tc>
          <w:tcPr>
            <w:tcW w:w="5543" w:type="dxa"/>
            <w:shd w:val="clear" w:color="auto" w:fill="auto"/>
          </w:tcPr>
          <w:p w14:paraId="7C6952E3" w14:textId="77777777" w:rsidR="00820640" w:rsidRPr="006E2DD4" w:rsidRDefault="00820640" w:rsidP="006E2DD4">
            <w:pPr>
              <w:spacing w:line="240" w:lineRule="auto"/>
              <w:rPr>
                <w:color w:val="000000"/>
              </w:rPr>
            </w:pPr>
            <w:r w:rsidRPr="006E2DD4">
              <w:rPr>
                <w:color w:val="000000"/>
                <w:sz w:val="18"/>
                <w:szCs w:val="18"/>
              </w:rPr>
              <w:t xml:space="preserve">Usar </w:t>
            </w:r>
            <w:proofErr w:type="spellStart"/>
            <w:r w:rsidRPr="006E2DD4">
              <w:rPr>
                <w:color w:val="000000"/>
                <w:sz w:val="18"/>
                <w:szCs w:val="18"/>
              </w:rPr>
              <w:t>qSOFA</w:t>
            </w:r>
            <w:proofErr w:type="spellEnd"/>
            <w:r w:rsidRPr="006E2DD4">
              <w:rPr>
                <w:color w:val="000000"/>
                <w:sz w:val="18"/>
                <w:szCs w:val="18"/>
              </w:rPr>
              <w:t xml:space="preserve"> (≥ 2 puntos) como herramienta rápida de identificación fuera de UCI.</w:t>
            </w:r>
          </w:p>
        </w:tc>
        <w:tc>
          <w:tcPr>
            <w:tcW w:w="897" w:type="dxa"/>
            <w:shd w:val="clear" w:color="auto" w:fill="auto"/>
          </w:tcPr>
          <w:p w14:paraId="6F9DCA52" w14:textId="77777777" w:rsidR="00820640" w:rsidRPr="006E2DD4" w:rsidRDefault="00820640" w:rsidP="006E2DD4">
            <w:pPr>
              <w:spacing w:line="240" w:lineRule="auto"/>
              <w:rPr>
                <w:color w:val="000000"/>
              </w:rPr>
            </w:pPr>
            <w:r w:rsidRPr="006E2DD4">
              <w:rPr>
                <w:color w:val="000000"/>
                <w:sz w:val="18"/>
                <w:szCs w:val="18"/>
              </w:rPr>
              <w:t>2a</w:t>
            </w:r>
          </w:p>
        </w:tc>
        <w:tc>
          <w:tcPr>
            <w:tcW w:w="898" w:type="dxa"/>
            <w:shd w:val="clear" w:color="auto" w:fill="auto"/>
          </w:tcPr>
          <w:p w14:paraId="13678F5F" w14:textId="77777777" w:rsidR="00820640" w:rsidRPr="006E2DD4" w:rsidRDefault="00820640" w:rsidP="006E2DD4">
            <w:pPr>
              <w:spacing w:line="240" w:lineRule="auto"/>
              <w:rPr>
                <w:color w:val="000000"/>
              </w:rPr>
            </w:pPr>
            <w:r w:rsidRPr="006E2DD4">
              <w:rPr>
                <w:color w:val="000000"/>
                <w:sz w:val="18"/>
                <w:szCs w:val="18"/>
              </w:rPr>
              <w:t>B</w:t>
            </w:r>
          </w:p>
        </w:tc>
      </w:tr>
      <w:tr w:rsidR="00820640" w:rsidRPr="006E2DD4" w14:paraId="2F16BBF5" w14:textId="77777777" w:rsidTr="006E2DD4">
        <w:tc>
          <w:tcPr>
            <w:tcW w:w="1328" w:type="dxa"/>
            <w:shd w:val="clear" w:color="auto" w:fill="auto"/>
          </w:tcPr>
          <w:p w14:paraId="57A7FAF1" w14:textId="77777777" w:rsidR="00820640" w:rsidRPr="006E2DD4" w:rsidRDefault="00820640" w:rsidP="006E2DD4">
            <w:pPr>
              <w:spacing w:line="240" w:lineRule="auto"/>
              <w:rPr>
                <w:color w:val="000000"/>
              </w:rPr>
            </w:pPr>
            <w:r w:rsidRPr="006E2DD4">
              <w:rPr>
                <w:color w:val="000000"/>
                <w:sz w:val="18"/>
                <w:szCs w:val="18"/>
              </w:rPr>
              <w:t>Tratamiento</w:t>
            </w:r>
          </w:p>
        </w:tc>
        <w:tc>
          <w:tcPr>
            <w:tcW w:w="5543" w:type="dxa"/>
            <w:shd w:val="clear" w:color="auto" w:fill="auto"/>
          </w:tcPr>
          <w:p w14:paraId="6252C3FE" w14:textId="77777777" w:rsidR="00820640" w:rsidRPr="006E2DD4" w:rsidRDefault="00820640" w:rsidP="006E2DD4">
            <w:pPr>
              <w:spacing w:line="240" w:lineRule="auto"/>
              <w:rPr>
                <w:color w:val="000000"/>
              </w:rPr>
            </w:pPr>
            <w:r w:rsidRPr="006E2DD4">
              <w:rPr>
                <w:color w:val="000000"/>
                <w:sz w:val="18"/>
                <w:szCs w:val="18"/>
              </w:rPr>
              <w:t>Administrar ATB de amplio espectro en &lt; 60 min del reconocimiento (&lt; 30 min en shock séptico).</w:t>
            </w:r>
          </w:p>
        </w:tc>
        <w:tc>
          <w:tcPr>
            <w:tcW w:w="897" w:type="dxa"/>
            <w:shd w:val="clear" w:color="auto" w:fill="auto"/>
          </w:tcPr>
          <w:p w14:paraId="1C35DC50" w14:textId="77777777" w:rsidR="00820640" w:rsidRPr="006E2DD4" w:rsidRDefault="00820640" w:rsidP="006E2DD4">
            <w:pPr>
              <w:spacing w:line="240" w:lineRule="auto"/>
              <w:rPr>
                <w:color w:val="000000"/>
              </w:rPr>
            </w:pPr>
            <w:r w:rsidRPr="006E2DD4">
              <w:rPr>
                <w:color w:val="000000"/>
                <w:sz w:val="18"/>
                <w:szCs w:val="18"/>
              </w:rPr>
              <w:t>1b</w:t>
            </w:r>
          </w:p>
        </w:tc>
        <w:tc>
          <w:tcPr>
            <w:tcW w:w="898" w:type="dxa"/>
            <w:shd w:val="clear" w:color="auto" w:fill="auto"/>
          </w:tcPr>
          <w:p w14:paraId="5951B843" w14:textId="77777777" w:rsidR="00820640" w:rsidRPr="006E2DD4" w:rsidRDefault="00820640" w:rsidP="006E2DD4">
            <w:pPr>
              <w:spacing w:line="240" w:lineRule="auto"/>
              <w:rPr>
                <w:color w:val="000000"/>
              </w:rPr>
            </w:pPr>
            <w:r w:rsidRPr="006E2DD4">
              <w:rPr>
                <w:color w:val="000000"/>
                <w:sz w:val="18"/>
                <w:szCs w:val="18"/>
              </w:rPr>
              <w:t>A</w:t>
            </w:r>
          </w:p>
        </w:tc>
      </w:tr>
      <w:tr w:rsidR="00820640" w:rsidRPr="006E2DD4" w14:paraId="63AB2ADF" w14:textId="77777777" w:rsidTr="006E2DD4">
        <w:tc>
          <w:tcPr>
            <w:tcW w:w="1328" w:type="dxa"/>
            <w:shd w:val="clear" w:color="auto" w:fill="auto"/>
          </w:tcPr>
          <w:p w14:paraId="163562C6" w14:textId="77777777" w:rsidR="00820640" w:rsidRPr="006E2DD4" w:rsidRDefault="00820640" w:rsidP="006E2DD4">
            <w:pPr>
              <w:spacing w:line="240" w:lineRule="auto"/>
              <w:rPr>
                <w:color w:val="000000"/>
              </w:rPr>
            </w:pPr>
            <w:r w:rsidRPr="006E2DD4">
              <w:rPr>
                <w:color w:val="000000"/>
                <w:sz w:val="18"/>
                <w:szCs w:val="18"/>
              </w:rPr>
              <w:t>Tratamiento</w:t>
            </w:r>
          </w:p>
        </w:tc>
        <w:tc>
          <w:tcPr>
            <w:tcW w:w="5543" w:type="dxa"/>
            <w:shd w:val="clear" w:color="auto" w:fill="auto"/>
          </w:tcPr>
          <w:p w14:paraId="191B0552" w14:textId="77777777" w:rsidR="00820640" w:rsidRPr="006E2DD4" w:rsidRDefault="00820640" w:rsidP="006E2DD4">
            <w:pPr>
              <w:spacing w:line="240" w:lineRule="auto"/>
              <w:rPr>
                <w:color w:val="000000"/>
              </w:rPr>
            </w:pPr>
            <w:r w:rsidRPr="006E2DD4">
              <w:rPr>
                <w:color w:val="000000"/>
                <w:sz w:val="18"/>
                <w:szCs w:val="18"/>
              </w:rPr>
              <w:t xml:space="preserve">Seleccionar ATB empírico según Cartilla HECAM 2025 y riesgo BLEE/CRE. No usar </w:t>
            </w:r>
            <w:proofErr w:type="spellStart"/>
            <w:r w:rsidRPr="006E2DD4">
              <w:rPr>
                <w:color w:val="000000"/>
                <w:sz w:val="18"/>
                <w:szCs w:val="18"/>
              </w:rPr>
              <w:t>ceftriaxona</w:t>
            </w:r>
            <w:proofErr w:type="spellEnd"/>
            <w:r w:rsidRPr="006E2DD4">
              <w:rPr>
                <w:color w:val="000000"/>
                <w:sz w:val="18"/>
                <w:szCs w:val="18"/>
              </w:rPr>
              <w:t xml:space="preserve"> como 1.ª línea universal hospitalaria.</w:t>
            </w:r>
          </w:p>
        </w:tc>
        <w:tc>
          <w:tcPr>
            <w:tcW w:w="897" w:type="dxa"/>
            <w:shd w:val="clear" w:color="auto" w:fill="auto"/>
          </w:tcPr>
          <w:p w14:paraId="3CA7E7E4" w14:textId="77777777" w:rsidR="00820640" w:rsidRPr="006E2DD4" w:rsidRDefault="00820640" w:rsidP="006E2DD4">
            <w:pPr>
              <w:spacing w:line="240" w:lineRule="auto"/>
              <w:rPr>
                <w:color w:val="000000"/>
              </w:rPr>
            </w:pPr>
            <w:r w:rsidRPr="006E2DD4">
              <w:rPr>
                <w:color w:val="000000"/>
                <w:sz w:val="18"/>
                <w:szCs w:val="18"/>
              </w:rPr>
              <w:t>2a</w:t>
            </w:r>
          </w:p>
        </w:tc>
        <w:tc>
          <w:tcPr>
            <w:tcW w:w="898" w:type="dxa"/>
            <w:shd w:val="clear" w:color="auto" w:fill="auto"/>
          </w:tcPr>
          <w:p w14:paraId="1077EC26" w14:textId="77777777" w:rsidR="00820640" w:rsidRPr="006E2DD4" w:rsidRDefault="00820640" w:rsidP="006E2DD4">
            <w:pPr>
              <w:spacing w:line="240" w:lineRule="auto"/>
              <w:rPr>
                <w:color w:val="000000"/>
              </w:rPr>
            </w:pPr>
            <w:r w:rsidRPr="006E2DD4">
              <w:rPr>
                <w:color w:val="000000"/>
                <w:sz w:val="18"/>
                <w:szCs w:val="18"/>
              </w:rPr>
              <w:t>B</w:t>
            </w:r>
          </w:p>
        </w:tc>
      </w:tr>
      <w:tr w:rsidR="00820640" w:rsidRPr="006E2DD4" w14:paraId="694C18C2" w14:textId="77777777" w:rsidTr="006E2DD4">
        <w:tc>
          <w:tcPr>
            <w:tcW w:w="1328" w:type="dxa"/>
            <w:shd w:val="clear" w:color="auto" w:fill="auto"/>
          </w:tcPr>
          <w:p w14:paraId="38988846" w14:textId="77777777" w:rsidR="00820640" w:rsidRPr="006E2DD4" w:rsidRDefault="00820640" w:rsidP="006E2DD4">
            <w:pPr>
              <w:spacing w:line="240" w:lineRule="auto"/>
              <w:rPr>
                <w:color w:val="000000"/>
              </w:rPr>
            </w:pPr>
            <w:r w:rsidRPr="006E2DD4">
              <w:rPr>
                <w:color w:val="000000"/>
                <w:sz w:val="18"/>
                <w:szCs w:val="18"/>
              </w:rPr>
              <w:t>Tratamiento</w:t>
            </w:r>
          </w:p>
        </w:tc>
        <w:tc>
          <w:tcPr>
            <w:tcW w:w="5543" w:type="dxa"/>
            <w:shd w:val="clear" w:color="auto" w:fill="auto"/>
          </w:tcPr>
          <w:p w14:paraId="4EB0C869" w14:textId="77777777" w:rsidR="00820640" w:rsidRPr="006E2DD4" w:rsidRDefault="00820640" w:rsidP="006E2DD4">
            <w:pPr>
              <w:spacing w:line="240" w:lineRule="auto"/>
              <w:rPr>
                <w:color w:val="000000"/>
              </w:rPr>
            </w:pPr>
            <w:r w:rsidRPr="006E2DD4">
              <w:rPr>
                <w:color w:val="000000"/>
                <w:sz w:val="18"/>
                <w:szCs w:val="18"/>
              </w:rPr>
              <w:t xml:space="preserve">Reservar </w:t>
            </w:r>
            <w:proofErr w:type="spellStart"/>
            <w:r w:rsidRPr="006E2DD4">
              <w:rPr>
                <w:color w:val="000000"/>
                <w:sz w:val="18"/>
                <w:szCs w:val="18"/>
              </w:rPr>
              <w:t>Ceftazidima</w:t>
            </w:r>
            <w:proofErr w:type="spellEnd"/>
            <w:r w:rsidRPr="006E2DD4">
              <w:rPr>
                <w:color w:val="000000"/>
                <w:sz w:val="18"/>
                <w:szCs w:val="18"/>
              </w:rPr>
              <w:t>/</w:t>
            </w:r>
            <w:proofErr w:type="spellStart"/>
            <w:r w:rsidRPr="006E2DD4">
              <w:rPr>
                <w:color w:val="000000"/>
                <w:sz w:val="18"/>
                <w:szCs w:val="18"/>
              </w:rPr>
              <w:t>Avibactam</w:t>
            </w:r>
            <w:proofErr w:type="spellEnd"/>
            <w:r w:rsidRPr="006E2DD4">
              <w:rPr>
                <w:color w:val="000000"/>
                <w:sz w:val="18"/>
                <w:szCs w:val="18"/>
              </w:rPr>
              <w:t xml:space="preserve"> para K. </w:t>
            </w:r>
            <w:proofErr w:type="spellStart"/>
            <w:r w:rsidRPr="006E2DD4">
              <w:rPr>
                <w:color w:val="000000"/>
                <w:sz w:val="18"/>
                <w:szCs w:val="18"/>
              </w:rPr>
              <w:t>pneumoniae</w:t>
            </w:r>
            <w:proofErr w:type="spellEnd"/>
            <w:r w:rsidRPr="006E2DD4">
              <w:rPr>
                <w:color w:val="000000"/>
                <w:sz w:val="18"/>
                <w:szCs w:val="18"/>
              </w:rPr>
              <w:t xml:space="preserve"> CRE con autorización PROA/</w:t>
            </w:r>
            <w:proofErr w:type="spellStart"/>
            <w:r w:rsidRPr="006E2DD4">
              <w:rPr>
                <w:color w:val="000000"/>
                <w:sz w:val="18"/>
                <w:szCs w:val="18"/>
              </w:rPr>
              <w:t>Infectología</w:t>
            </w:r>
            <w:proofErr w:type="spellEnd"/>
            <w:r w:rsidRPr="006E2DD4">
              <w:rPr>
                <w:color w:val="000000"/>
                <w:sz w:val="18"/>
                <w:szCs w:val="18"/>
              </w:rPr>
              <w:t xml:space="preserve"> (0-2 % R HECAM 2025).</w:t>
            </w:r>
          </w:p>
        </w:tc>
        <w:tc>
          <w:tcPr>
            <w:tcW w:w="897" w:type="dxa"/>
            <w:shd w:val="clear" w:color="auto" w:fill="auto"/>
          </w:tcPr>
          <w:p w14:paraId="6F053BF5" w14:textId="77777777" w:rsidR="00820640" w:rsidRPr="006E2DD4" w:rsidRDefault="00820640" w:rsidP="006E2DD4">
            <w:pPr>
              <w:spacing w:line="240" w:lineRule="auto"/>
              <w:rPr>
                <w:color w:val="000000"/>
              </w:rPr>
            </w:pPr>
            <w:r w:rsidRPr="006E2DD4">
              <w:rPr>
                <w:color w:val="000000"/>
                <w:sz w:val="18"/>
                <w:szCs w:val="18"/>
              </w:rPr>
              <w:t>2a</w:t>
            </w:r>
          </w:p>
        </w:tc>
        <w:tc>
          <w:tcPr>
            <w:tcW w:w="898" w:type="dxa"/>
            <w:shd w:val="clear" w:color="auto" w:fill="auto"/>
          </w:tcPr>
          <w:p w14:paraId="36DA21B6" w14:textId="77777777" w:rsidR="00820640" w:rsidRPr="006E2DD4" w:rsidRDefault="00820640" w:rsidP="006E2DD4">
            <w:pPr>
              <w:spacing w:line="240" w:lineRule="auto"/>
              <w:rPr>
                <w:color w:val="000000"/>
              </w:rPr>
            </w:pPr>
            <w:r w:rsidRPr="006E2DD4">
              <w:rPr>
                <w:color w:val="000000"/>
                <w:sz w:val="18"/>
                <w:szCs w:val="18"/>
              </w:rPr>
              <w:t>B</w:t>
            </w:r>
          </w:p>
        </w:tc>
      </w:tr>
      <w:tr w:rsidR="00820640" w:rsidRPr="006E2DD4" w14:paraId="4B3E0D23" w14:textId="77777777" w:rsidTr="006E2DD4">
        <w:tc>
          <w:tcPr>
            <w:tcW w:w="1328" w:type="dxa"/>
            <w:shd w:val="clear" w:color="auto" w:fill="auto"/>
          </w:tcPr>
          <w:p w14:paraId="275EBBEB" w14:textId="77777777" w:rsidR="00820640" w:rsidRPr="006E2DD4" w:rsidRDefault="00820640" w:rsidP="006E2DD4">
            <w:pPr>
              <w:spacing w:line="240" w:lineRule="auto"/>
              <w:rPr>
                <w:color w:val="000000"/>
              </w:rPr>
            </w:pPr>
            <w:r w:rsidRPr="006E2DD4">
              <w:rPr>
                <w:color w:val="000000"/>
                <w:sz w:val="18"/>
                <w:szCs w:val="18"/>
              </w:rPr>
              <w:t>Resucitación</w:t>
            </w:r>
          </w:p>
        </w:tc>
        <w:tc>
          <w:tcPr>
            <w:tcW w:w="5543" w:type="dxa"/>
            <w:shd w:val="clear" w:color="auto" w:fill="auto"/>
          </w:tcPr>
          <w:p w14:paraId="785C005B" w14:textId="77777777" w:rsidR="00820640" w:rsidRPr="006E2DD4" w:rsidRDefault="00820640" w:rsidP="006E2DD4">
            <w:pPr>
              <w:spacing w:line="240" w:lineRule="auto"/>
              <w:rPr>
                <w:color w:val="000000"/>
              </w:rPr>
            </w:pPr>
            <w:r w:rsidRPr="006E2DD4">
              <w:rPr>
                <w:color w:val="000000"/>
                <w:sz w:val="18"/>
                <w:szCs w:val="18"/>
              </w:rPr>
              <w:t xml:space="preserve">Administrar 30 </w:t>
            </w:r>
            <w:proofErr w:type="spellStart"/>
            <w:r w:rsidRPr="006E2DD4">
              <w:rPr>
                <w:color w:val="000000"/>
                <w:sz w:val="18"/>
                <w:szCs w:val="18"/>
              </w:rPr>
              <w:t>mL</w:t>
            </w:r>
            <w:proofErr w:type="spellEnd"/>
            <w:r w:rsidRPr="006E2DD4">
              <w:rPr>
                <w:color w:val="000000"/>
                <w:sz w:val="18"/>
                <w:szCs w:val="18"/>
              </w:rPr>
              <w:t xml:space="preserve">/kg cristaloides IV en 3 h ante hipotensión o lactato &gt; 4 </w:t>
            </w:r>
            <w:proofErr w:type="spellStart"/>
            <w:r w:rsidRPr="006E2DD4">
              <w:rPr>
                <w:color w:val="000000"/>
                <w:sz w:val="18"/>
                <w:szCs w:val="18"/>
              </w:rPr>
              <w:t>mmol</w:t>
            </w:r>
            <w:proofErr w:type="spellEnd"/>
            <w:r w:rsidRPr="006E2DD4">
              <w:rPr>
                <w:color w:val="000000"/>
                <w:sz w:val="18"/>
                <w:szCs w:val="18"/>
              </w:rPr>
              <w:t>/L.</w:t>
            </w:r>
          </w:p>
        </w:tc>
        <w:tc>
          <w:tcPr>
            <w:tcW w:w="897" w:type="dxa"/>
            <w:shd w:val="clear" w:color="auto" w:fill="auto"/>
          </w:tcPr>
          <w:p w14:paraId="7C86A907" w14:textId="77777777" w:rsidR="00820640" w:rsidRPr="006E2DD4" w:rsidRDefault="00820640" w:rsidP="006E2DD4">
            <w:pPr>
              <w:spacing w:line="240" w:lineRule="auto"/>
              <w:rPr>
                <w:color w:val="000000"/>
              </w:rPr>
            </w:pPr>
            <w:r w:rsidRPr="006E2DD4">
              <w:rPr>
                <w:color w:val="000000"/>
                <w:sz w:val="18"/>
                <w:szCs w:val="18"/>
              </w:rPr>
              <w:t>1b</w:t>
            </w:r>
          </w:p>
        </w:tc>
        <w:tc>
          <w:tcPr>
            <w:tcW w:w="898" w:type="dxa"/>
            <w:shd w:val="clear" w:color="auto" w:fill="auto"/>
          </w:tcPr>
          <w:p w14:paraId="550F690D" w14:textId="77777777" w:rsidR="00820640" w:rsidRPr="006E2DD4" w:rsidRDefault="00820640" w:rsidP="006E2DD4">
            <w:pPr>
              <w:spacing w:line="240" w:lineRule="auto"/>
              <w:rPr>
                <w:color w:val="000000"/>
              </w:rPr>
            </w:pPr>
            <w:r w:rsidRPr="006E2DD4">
              <w:rPr>
                <w:color w:val="000000"/>
                <w:sz w:val="18"/>
                <w:szCs w:val="18"/>
              </w:rPr>
              <w:t>A</w:t>
            </w:r>
          </w:p>
        </w:tc>
      </w:tr>
      <w:tr w:rsidR="00820640" w:rsidRPr="006E2DD4" w14:paraId="55FA84E3" w14:textId="77777777" w:rsidTr="006E2DD4">
        <w:tc>
          <w:tcPr>
            <w:tcW w:w="1328" w:type="dxa"/>
            <w:shd w:val="clear" w:color="auto" w:fill="auto"/>
          </w:tcPr>
          <w:p w14:paraId="268AC365" w14:textId="77777777" w:rsidR="00820640" w:rsidRPr="006E2DD4" w:rsidRDefault="00820640" w:rsidP="006E2DD4">
            <w:pPr>
              <w:spacing w:line="240" w:lineRule="auto"/>
              <w:rPr>
                <w:color w:val="000000"/>
              </w:rPr>
            </w:pPr>
            <w:proofErr w:type="spellStart"/>
            <w:r w:rsidRPr="006E2DD4">
              <w:rPr>
                <w:color w:val="000000"/>
                <w:sz w:val="18"/>
                <w:szCs w:val="18"/>
              </w:rPr>
              <w:t>Vasopresores</w:t>
            </w:r>
            <w:proofErr w:type="spellEnd"/>
          </w:p>
        </w:tc>
        <w:tc>
          <w:tcPr>
            <w:tcW w:w="5543" w:type="dxa"/>
            <w:shd w:val="clear" w:color="auto" w:fill="auto"/>
          </w:tcPr>
          <w:p w14:paraId="3476BEB4" w14:textId="77777777" w:rsidR="00820640" w:rsidRPr="006E2DD4" w:rsidRDefault="00820640" w:rsidP="006E2DD4">
            <w:pPr>
              <w:spacing w:line="240" w:lineRule="auto"/>
              <w:rPr>
                <w:color w:val="000000"/>
              </w:rPr>
            </w:pPr>
            <w:r w:rsidRPr="006E2DD4">
              <w:rPr>
                <w:color w:val="000000"/>
                <w:sz w:val="18"/>
                <w:szCs w:val="18"/>
              </w:rPr>
              <w:t xml:space="preserve">Norepinefrina como </w:t>
            </w:r>
            <w:proofErr w:type="spellStart"/>
            <w:r w:rsidRPr="006E2DD4">
              <w:rPr>
                <w:color w:val="000000"/>
                <w:sz w:val="18"/>
                <w:szCs w:val="18"/>
              </w:rPr>
              <w:t>vasopresor</w:t>
            </w:r>
            <w:proofErr w:type="spellEnd"/>
            <w:r w:rsidRPr="006E2DD4">
              <w:rPr>
                <w:color w:val="000000"/>
                <w:sz w:val="18"/>
                <w:szCs w:val="18"/>
              </w:rPr>
              <w:t xml:space="preserve"> de primera línea para PAM ≥ 65 </w:t>
            </w:r>
            <w:proofErr w:type="spellStart"/>
            <w:r w:rsidRPr="006E2DD4">
              <w:rPr>
                <w:color w:val="000000"/>
                <w:sz w:val="18"/>
                <w:szCs w:val="18"/>
              </w:rPr>
              <w:t>mmHg</w:t>
            </w:r>
            <w:proofErr w:type="spellEnd"/>
            <w:r w:rsidRPr="006E2DD4">
              <w:rPr>
                <w:color w:val="000000"/>
                <w:sz w:val="18"/>
                <w:szCs w:val="18"/>
              </w:rPr>
              <w:t>.</w:t>
            </w:r>
          </w:p>
        </w:tc>
        <w:tc>
          <w:tcPr>
            <w:tcW w:w="897" w:type="dxa"/>
            <w:shd w:val="clear" w:color="auto" w:fill="auto"/>
          </w:tcPr>
          <w:p w14:paraId="4A7EBE08" w14:textId="77777777" w:rsidR="00820640" w:rsidRPr="006E2DD4" w:rsidRDefault="00820640" w:rsidP="006E2DD4">
            <w:pPr>
              <w:spacing w:line="240" w:lineRule="auto"/>
              <w:rPr>
                <w:color w:val="000000"/>
              </w:rPr>
            </w:pPr>
            <w:r w:rsidRPr="006E2DD4">
              <w:rPr>
                <w:color w:val="000000"/>
                <w:sz w:val="18"/>
                <w:szCs w:val="18"/>
              </w:rPr>
              <w:t>1b</w:t>
            </w:r>
          </w:p>
        </w:tc>
        <w:tc>
          <w:tcPr>
            <w:tcW w:w="898" w:type="dxa"/>
            <w:shd w:val="clear" w:color="auto" w:fill="auto"/>
          </w:tcPr>
          <w:p w14:paraId="7B4D0D0C" w14:textId="77777777" w:rsidR="00820640" w:rsidRPr="006E2DD4" w:rsidRDefault="00820640" w:rsidP="006E2DD4">
            <w:pPr>
              <w:spacing w:line="240" w:lineRule="auto"/>
              <w:rPr>
                <w:color w:val="000000"/>
              </w:rPr>
            </w:pPr>
            <w:r w:rsidRPr="006E2DD4">
              <w:rPr>
                <w:color w:val="000000"/>
                <w:sz w:val="18"/>
                <w:szCs w:val="18"/>
              </w:rPr>
              <w:t>A</w:t>
            </w:r>
          </w:p>
        </w:tc>
      </w:tr>
      <w:tr w:rsidR="00820640" w:rsidRPr="006E2DD4" w14:paraId="49E8AFE6" w14:textId="77777777" w:rsidTr="006E2DD4">
        <w:tc>
          <w:tcPr>
            <w:tcW w:w="1328" w:type="dxa"/>
            <w:shd w:val="clear" w:color="auto" w:fill="auto"/>
          </w:tcPr>
          <w:p w14:paraId="06C8D84D" w14:textId="77777777" w:rsidR="00820640" w:rsidRPr="006E2DD4" w:rsidRDefault="00820640" w:rsidP="006E2DD4">
            <w:pPr>
              <w:spacing w:line="240" w:lineRule="auto"/>
              <w:rPr>
                <w:color w:val="000000"/>
              </w:rPr>
            </w:pPr>
            <w:r w:rsidRPr="006E2DD4">
              <w:rPr>
                <w:color w:val="000000"/>
                <w:sz w:val="18"/>
                <w:szCs w:val="18"/>
              </w:rPr>
              <w:t>Cultivos</w:t>
            </w:r>
          </w:p>
        </w:tc>
        <w:tc>
          <w:tcPr>
            <w:tcW w:w="5543" w:type="dxa"/>
            <w:shd w:val="clear" w:color="auto" w:fill="auto"/>
          </w:tcPr>
          <w:p w14:paraId="621EC1A9" w14:textId="77777777" w:rsidR="00820640" w:rsidRPr="006E2DD4" w:rsidRDefault="00820640" w:rsidP="006E2DD4">
            <w:pPr>
              <w:spacing w:line="240" w:lineRule="auto"/>
              <w:rPr>
                <w:color w:val="000000"/>
              </w:rPr>
            </w:pPr>
            <w:r w:rsidRPr="006E2DD4">
              <w:rPr>
                <w:color w:val="000000"/>
                <w:sz w:val="18"/>
                <w:szCs w:val="18"/>
              </w:rPr>
              <w:t>Obtener hemocultivos y cultivos del foco ANTES de ATB, sin retrasar &gt; 30-45 min.</w:t>
            </w:r>
          </w:p>
        </w:tc>
        <w:tc>
          <w:tcPr>
            <w:tcW w:w="897" w:type="dxa"/>
            <w:shd w:val="clear" w:color="auto" w:fill="auto"/>
          </w:tcPr>
          <w:p w14:paraId="50F8595E" w14:textId="77777777" w:rsidR="00820640" w:rsidRPr="006E2DD4" w:rsidRDefault="00820640" w:rsidP="006E2DD4">
            <w:pPr>
              <w:spacing w:line="240" w:lineRule="auto"/>
              <w:rPr>
                <w:color w:val="000000"/>
              </w:rPr>
            </w:pPr>
            <w:r w:rsidRPr="006E2DD4">
              <w:rPr>
                <w:color w:val="000000"/>
                <w:sz w:val="18"/>
                <w:szCs w:val="18"/>
              </w:rPr>
              <w:t>2a</w:t>
            </w:r>
          </w:p>
        </w:tc>
        <w:tc>
          <w:tcPr>
            <w:tcW w:w="898" w:type="dxa"/>
            <w:shd w:val="clear" w:color="auto" w:fill="auto"/>
          </w:tcPr>
          <w:p w14:paraId="62895758" w14:textId="77777777" w:rsidR="00820640" w:rsidRPr="006E2DD4" w:rsidRDefault="00820640" w:rsidP="006E2DD4">
            <w:pPr>
              <w:spacing w:line="240" w:lineRule="auto"/>
              <w:rPr>
                <w:color w:val="000000"/>
              </w:rPr>
            </w:pPr>
            <w:r w:rsidRPr="006E2DD4">
              <w:rPr>
                <w:color w:val="000000"/>
                <w:sz w:val="18"/>
                <w:szCs w:val="18"/>
              </w:rPr>
              <w:t>B</w:t>
            </w:r>
          </w:p>
        </w:tc>
      </w:tr>
      <w:tr w:rsidR="00820640" w:rsidRPr="006E2DD4" w14:paraId="7FDBA4AF" w14:textId="77777777" w:rsidTr="006E2DD4">
        <w:tc>
          <w:tcPr>
            <w:tcW w:w="1328" w:type="dxa"/>
            <w:shd w:val="clear" w:color="auto" w:fill="auto"/>
          </w:tcPr>
          <w:p w14:paraId="7EB0D7BA" w14:textId="77777777" w:rsidR="00820640" w:rsidRPr="006E2DD4" w:rsidRDefault="00820640" w:rsidP="006E2DD4">
            <w:pPr>
              <w:spacing w:line="240" w:lineRule="auto"/>
              <w:rPr>
                <w:color w:val="000000"/>
              </w:rPr>
            </w:pPr>
            <w:r w:rsidRPr="006E2DD4">
              <w:rPr>
                <w:color w:val="000000"/>
                <w:sz w:val="18"/>
                <w:szCs w:val="18"/>
              </w:rPr>
              <w:t>Desescalada</w:t>
            </w:r>
          </w:p>
        </w:tc>
        <w:tc>
          <w:tcPr>
            <w:tcW w:w="5543" w:type="dxa"/>
            <w:shd w:val="clear" w:color="auto" w:fill="auto"/>
          </w:tcPr>
          <w:p w14:paraId="6150FE38" w14:textId="77777777" w:rsidR="00820640" w:rsidRPr="006E2DD4" w:rsidRDefault="00820640" w:rsidP="006E2DD4">
            <w:pPr>
              <w:spacing w:line="240" w:lineRule="auto"/>
              <w:rPr>
                <w:color w:val="000000"/>
              </w:rPr>
            </w:pPr>
            <w:proofErr w:type="spellStart"/>
            <w:r w:rsidRPr="006E2DD4">
              <w:rPr>
                <w:color w:val="000000"/>
                <w:sz w:val="18"/>
                <w:szCs w:val="18"/>
              </w:rPr>
              <w:t>Desescalar</w:t>
            </w:r>
            <w:proofErr w:type="spellEnd"/>
            <w:r w:rsidRPr="006E2DD4">
              <w:rPr>
                <w:color w:val="000000"/>
                <w:sz w:val="18"/>
                <w:szCs w:val="18"/>
              </w:rPr>
              <w:t xml:space="preserve"> ATB a las 48-72 h con base en cultivo y PCT (meta PCT &lt; 0.5 </w:t>
            </w:r>
            <w:proofErr w:type="spellStart"/>
            <w:r w:rsidRPr="006E2DD4">
              <w:rPr>
                <w:color w:val="000000"/>
                <w:sz w:val="18"/>
                <w:szCs w:val="18"/>
              </w:rPr>
              <w:t>ng</w:t>
            </w:r>
            <w:proofErr w:type="spellEnd"/>
            <w:r w:rsidRPr="006E2DD4">
              <w:rPr>
                <w:color w:val="000000"/>
                <w:sz w:val="18"/>
                <w:szCs w:val="18"/>
              </w:rPr>
              <w:t>/</w:t>
            </w:r>
            <w:proofErr w:type="spellStart"/>
            <w:r w:rsidRPr="006E2DD4">
              <w:rPr>
                <w:color w:val="000000"/>
                <w:sz w:val="18"/>
                <w:szCs w:val="18"/>
              </w:rPr>
              <w:t>mL</w:t>
            </w:r>
            <w:proofErr w:type="spellEnd"/>
            <w:r w:rsidRPr="006E2DD4">
              <w:rPr>
                <w:color w:val="000000"/>
                <w:sz w:val="18"/>
                <w:szCs w:val="18"/>
              </w:rPr>
              <w:t>).</w:t>
            </w:r>
          </w:p>
        </w:tc>
        <w:tc>
          <w:tcPr>
            <w:tcW w:w="897" w:type="dxa"/>
            <w:shd w:val="clear" w:color="auto" w:fill="auto"/>
          </w:tcPr>
          <w:p w14:paraId="7B3589B9" w14:textId="77777777" w:rsidR="00820640" w:rsidRPr="006E2DD4" w:rsidRDefault="00820640" w:rsidP="006E2DD4">
            <w:pPr>
              <w:spacing w:line="240" w:lineRule="auto"/>
              <w:rPr>
                <w:color w:val="000000"/>
              </w:rPr>
            </w:pPr>
            <w:r w:rsidRPr="006E2DD4">
              <w:rPr>
                <w:color w:val="000000"/>
                <w:sz w:val="18"/>
                <w:szCs w:val="18"/>
              </w:rPr>
              <w:t>1b</w:t>
            </w:r>
          </w:p>
        </w:tc>
        <w:tc>
          <w:tcPr>
            <w:tcW w:w="898" w:type="dxa"/>
            <w:shd w:val="clear" w:color="auto" w:fill="auto"/>
          </w:tcPr>
          <w:p w14:paraId="4FF1872D" w14:textId="77777777" w:rsidR="00820640" w:rsidRPr="006E2DD4" w:rsidRDefault="00820640" w:rsidP="006E2DD4">
            <w:pPr>
              <w:spacing w:line="240" w:lineRule="auto"/>
              <w:rPr>
                <w:color w:val="000000"/>
              </w:rPr>
            </w:pPr>
            <w:r w:rsidRPr="006E2DD4">
              <w:rPr>
                <w:color w:val="000000"/>
                <w:sz w:val="18"/>
                <w:szCs w:val="18"/>
              </w:rPr>
              <w:t>A</w:t>
            </w:r>
          </w:p>
        </w:tc>
      </w:tr>
      <w:tr w:rsidR="00820640" w:rsidRPr="006E2DD4" w14:paraId="50BF230D" w14:textId="77777777" w:rsidTr="006E2DD4">
        <w:tc>
          <w:tcPr>
            <w:tcW w:w="1328" w:type="dxa"/>
            <w:shd w:val="clear" w:color="auto" w:fill="auto"/>
          </w:tcPr>
          <w:p w14:paraId="2849B786" w14:textId="77777777" w:rsidR="00820640" w:rsidRPr="006E2DD4" w:rsidRDefault="00820640" w:rsidP="006E2DD4">
            <w:pPr>
              <w:spacing w:line="240" w:lineRule="auto"/>
              <w:rPr>
                <w:color w:val="000000"/>
              </w:rPr>
            </w:pPr>
            <w:r w:rsidRPr="006E2DD4">
              <w:rPr>
                <w:color w:val="000000"/>
                <w:sz w:val="18"/>
                <w:szCs w:val="18"/>
              </w:rPr>
              <w:t>Altitud</w:t>
            </w:r>
          </w:p>
        </w:tc>
        <w:tc>
          <w:tcPr>
            <w:tcW w:w="5543" w:type="dxa"/>
            <w:shd w:val="clear" w:color="auto" w:fill="auto"/>
          </w:tcPr>
          <w:p w14:paraId="2F126387" w14:textId="77777777" w:rsidR="00820640" w:rsidRPr="006E2DD4" w:rsidRDefault="00820640" w:rsidP="006E2DD4">
            <w:pPr>
              <w:spacing w:line="240" w:lineRule="auto"/>
              <w:rPr>
                <w:color w:val="000000"/>
              </w:rPr>
            </w:pPr>
            <w:r w:rsidRPr="006E2DD4">
              <w:rPr>
                <w:color w:val="000000"/>
                <w:sz w:val="18"/>
                <w:szCs w:val="18"/>
              </w:rPr>
              <w:t xml:space="preserve">Ajustar metas de </w:t>
            </w:r>
            <w:proofErr w:type="spellStart"/>
            <w:r w:rsidRPr="006E2DD4">
              <w:rPr>
                <w:color w:val="000000"/>
                <w:sz w:val="18"/>
                <w:szCs w:val="18"/>
              </w:rPr>
              <w:t>SpO</w:t>
            </w:r>
            <w:proofErr w:type="spellEnd"/>
            <w:r w:rsidRPr="006E2DD4">
              <w:rPr>
                <w:rFonts w:ascii="Cambria Math" w:hAnsi="Cambria Math" w:cs="Cambria Math"/>
                <w:color w:val="000000"/>
                <w:sz w:val="18"/>
                <w:szCs w:val="18"/>
              </w:rPr>
              <w:t>₂</w:t>
            </w:r>
            <w:r w:rsidRPr="006E2DD4">
              <w:rPr>
                <w:color w:val="000000"/>
                <w:sz w:val="18"/>
                <w:szCs w:val="18"/>
              </w:rPr>
              <w:t xml:space="preserve"> (92-95 %), umbrales de alarma y </w:t>
            </w:r>
            <w:proofErr w:type="spellStart"/>
            <w:r w:rsidRPr="006E2DD4">
              <w:rPr>
                <w:color w:val="000000"/>
                <w:sz w:val="18"/>
                <w:szCs w:val="18"/>
              </w:rPr>
              <w:t>PaO</w:t>
            </w:r>
            <w:proofErr w:type="spellEnd"/>
            <w:r w:rsidRPr="006E2DD4">
              <w:rPr>
                <w:rFonts w:ascii="Cambria Math" w:hAnsi="Cambria Math" w:cs="Cambria Math"/>
                <w:color w:val="000000"/>
                <w:sz w:val="18"/>
                <w:szCs w:val="18"/>
              </w:rPr>
              <w:t>₂</w:t>
            </w:r>
            <w:r w:rsidRPr="006E2DD4">
              <w:rPr>
                <w:color w:val="000000"/>
                <w:sz w:val="18"/>
                <w:szCs w:val="18"/>
              </w:rPr>
              <w:t>/</w:t>
            </w:r>
            <w:proofErr w:type="spellStart"/>
            <w:r w:rsidRPr="006E2DD4">
              <w:rPr>
                <w:color w:val="000000"/>
                <w:sz w:val="18"/>
                <w:szCs w:val="18"/>
              </w:rPr>
              <w:t>FiO</w:t>
            </w:r>
            <w:proofErr w:type="spellEnd"/>
            <w:r w:rsidRPr="006E2DD4">
              <w:rPr>
                <w:rFonts w:ascii="Cambria Math" w:hAnsi="Cambria Math" w:cs="Cambria Math"/>
                <w:color w:val="000000"/>
                <w:sz w:val="18"/>
                <w:szCs w:val="18"/>
              </w:rPr>
              <w:t>₂</w:t>
            </w:r>
            <w:r w:rsidRPr="006E2DD4">
              <w:rPr>
                <w:color w:val="000000"/>
                <w:sz w:val="18"/>
                <w:szCs w:val="18"/>
              </w:rPr>
              <w:t xml:space="preserve"> para 2.850 m.s.n.m.</w:t>
            </w:r>
          </w:p>
        </w:tc>
        <w:tc>
          <w:tcPr>
            <w:tcW w:w="897" w:type="dxa"/>
            <w:shd w:val="clear" w:color="auto" w:fill="auto"/>
          </w:tcPr>
          <w:p w14:paraId="6F80EF55" w14:textId="77777777" w:rsidR="00820640" w:rsidRPr="006E2DD4" w:rsidRDefault="00820640" w:rsidP="006E2DD4">
            <w:pPr>
              <w:spacing w:line="240" w:lineRule="auto"/>
              <w:rPr>
                <w:color w:val="000000"/>
              </w:rPr>
            </w:pPr>
            <w:r w:rsidRPr="006E2DD4">
              <w:rPr>
                <w:color w:val="000000"/>
                <w:sz w:val="18"/>
                <w:szCs w:val="18"/>
              </w:rPr>
              <w:t>5</w:t>
            </w:r>
          </w:p>
        </w:tc>
        <w:tc>
          <w:tcPr>
            <w:tcW w:w="898" w:type="dxa"/>
            <w:shd w:val="clear" w:color="auto" w:fill="auto"/>
          </w:tcPr>
          <w:p w14:paraId="406A800C" w14:textId="77777777" w:rsidR="00820640" w:rsidRPr="006E2DD4" w:rsidRDefault="00820640" w:rsidP="006E2DD4">
            <w:pPr>
              <w:spacing w:line="240" w:lineRule="auto"/>
              <w:rPr>
                <w:color w:val="000000"/>
              </w:rPr>
            </w:pPr>
            <w:r w:rsidRPr="006E2DD4">
              <w:rPr>
                <w:color w:val="000000"/>
                <w:sz w:val="18"/>
                <w:szCs w:val="18"/>
              </w:rPr>
              <w:t>D</w:t>
            </w:r>
          </w:p>
        </w:tc>
      </w:tr>
      <w:tr w:rsidR="00820640" w:rsidRPr="006E2DD4" w14:paraId="0742CC27" w14:textId="77777777" w:rsidTr="006E2DD4">
        <w:tc>
          <w:tcPr>
            <w:tcW w:w="1328" w:type="dxa"/>
            <w:shd w:val="clear" w:color="auto" w:fill="auto"/>
          </w:tcPr>
          <w:p w14:paraId="4FB089A1" w14:textId="77777777" w:rsidR="00820640" w:rsidRPr="006E2DD4" w:rsidRDefault="00820640" w:rsidP="006E2DD4">
            <w:pPr>
              <w:spacing w:line="240" w:lineRule="auto"/>
              <w:rPr>
                <w:color w:val="000000"/>
              </w:rPr>
            </w:pPr>
            <w:r w:rsidRPr="006E2DD4">
              <w:rPr>
                <w:color w:val="000000"/>
                <w:sz w:val="18"/>
                <w:szCs w:val="18"/>
              </w:rPr>
              <w:t>RAM Nacional</w:t>
            </w:r>
          </w:p>
        </w:tc>
        <w:tc>
          <w:tcPr>
            <w:tcW w:w="5543" w:type="dxa"/>
            <w:shd w:val="clear" w:color="auto" w:fill="auto"/>
          </w:tcPr>
          <w:p w14:paraId="429CD282" w14:textId="77777777" w:rsidR="00820640" w:rsidRPr="006E2DD4" w:rsidRDefault="00820640" w:rsidP="006E2DD4">
            <w:pPr>
              <w:spacing w:line="240" w:lineRule="auto"/>
              <w:rPr>
                <w:color w:val="000000"/>
              </w:rPr>
            </w:pPr>
            <w:r w:rsidRPr="006E2DD4">
              <w:rPr>
                <w:color w:val="000000"/>
                <w:sz w:val="18"/>
                <w:szCs w:val="18"/>
              </w:rPr>
              <w:t>Notificar aislamientos CRE y XDR al PROA-HECAM y al CRN-RAM/INSPI (Norma SIVE, AM 00001-2025).</w:t>
            </w:r>
          </w:p>
        </w:tc>
        <w:tc>
          <w:tcPr>
            <w:tcW w:w="897" w:type="dxa"/>
            <w:shd w:val="clear" w:color="auto" w:fill="auto"/>
          </w:tcPr>
          <w:p w14:paraId="1544AA15" w14:textId="77777777" w:rsidR="00820640" w:rsidRPr="006E2DD4" w:rsidRDefault="00820640" w:rsidP="006E2DD4">
            <w:pPr>
              <w:spacing w:line="240" w:lineRule="auto"/>
              <w:rPr>
                <w:color w:val="000000"/>
              </w:rPr>
            </w:pPr>
            <w:r w:rsidRPr="006E2DD4">
              <w:rPr>
                <w:color w:val="000000"/>
                <w:sz w:val="18"/>
                <w:szCs w:val="18"/>
              </w:rPr>
              <w:t>5</w:t>
            </w:r>
          </w:p>
        </w:tc>
        <w:tc>
          <w:tcPr>
            <w:tcW w:w="898" w:type="dxa"/>
            <w:shd w:val="clear" w:color="auto" w:fill="auto"/>
          </w:tcPr>
          <w:p w14:paraId="063DADD7" w14:textId="77777777" w:rsidR="00820640" w:rsidRPr="006E2DD4" w:rsidRDefault="00820640" w:rsidP="006E2DD4">
            <w:pPr>
              <w:spacing w:line="240" w:lineRule="auto"/>
              <w:rPr>
                <w:color w:val="000000"/>
              </w:rPr>
            </w:pPr>
            <w:r w:rsidRPr="006E2DD4">
              <w:rPr>
                <w:color w:val="000000"/>
                <w:sz w:val="18"/>
                <w:szCs w:val="18"/>
              </w:rPr>
              <w:t>D</w:t>
            </w:r>
            <w:commentRangeEnd w:id="18"/>
            <w:r w:rsidR="00722274">
              <w:rPr>
                <w:rStyle w:val="Refdecomentario"/>
              </w:rPr>
              <w:commentReference w:id="18"/>
            </w:r>
          </w:p>
        </w:tc>
      </w:tr>
    </w:tbl>
    <w:p w14:paraId="289EACBE" w14:textId="77777777" w:rsidR="00722274" w:rsidRDefault="00722274" w:rsidP="00722274">
      <w:pPr>
        <w:spacing w:after="60"/>
      </w:pPr>
      <w:r>
        <w:rPr>
          <w:b/>
          <w:bCs/>
          <w:i/>
          <w:iCs/>
        </w:rPr>
        <w:t xml:space="preserve">Leyenda Oxford CEBM: </w:t>
      </w:r>
      <w:r>
        <w:rPr>
          <w:i/>
          <w:iCs/>
        </w:rPr>
        <w:t>NE 1a = revisión sistemática de ECA; 1b = ECA individual; 2a = revisión de cohortes; 5 = opinión de expertos. GR A (NE 1), B (NE 2-3), C (NE 4), D (NE 5).</w:t>
      </w:r>
    </w:p>
    <w:p w14:paraId="6A55ADD1" w14:textId="77777777" w:rsidR="005967B8" w:rsidRPr="00CC6A06" w:rsidRDefault="005967B8" w:rsidP="005967B8">
      <w:pPr>
        <w:pStyle w:val="Sinespaciado"/>
        <w:rPr>
          <w:rFonts w:ascii="Arial" w:hAnsi="Arial" w:cs="Arial"/>
          <w:sz w:val="20"/>
          <w:szCs w:val="20"/>
        </w:rPr>
      </w:pPr>
    </w:p>
    <w:p w14:paraId="73FA1EFD" w14:textId="77777777" w:rsidR="005967B8" w:rsidRPr="00CC6A06" w:rsidRDefault="005967B8" w:rsidP="005967B8">
      <w:pPr>
        <w:pStyle w:val="Sinespaciado"/>
        <w:rPr>
          <w:rFonts w:ascii="Arial" w:hAnsi="Arial" w:cs="Arial"/>
          <w:sz w:val="20"/>
          <w:szCs w:val="20"/>
        </w:rPr>
      </w:pPr>
    </w:p>
    <w:p w14:paraId="5D83B79C" w14:textId="77777777" w:rsidR="005967B8" w:rsidRPr="00CC6A06" w:rsidRDefault="005967B8" w:rsidP="00894C78">
      <w:pPr>
        <w:pStyle w:val="Ttulo1"/>
        <w:numPr>
          <w:ilvl w:val="0"/>
          <w:numId w:val="16"/>
        </w:numPr>
        <w:spacing w:before="0" w:line="240" w:lineRule="atLeast"/>
        <w:ind w:left="357" w:hanging="357"/>
        <w:rPr>
          <w:rFonts w:cs="Arial"/>
          <w:szCs w:val="20"/>
        </w:rPr>
      </w:pPr>
      <w:bookmarkStart w:id="19" w:name="_Toc218863607"/>
      <w:r w:rsidRPr="00CC6A06">
        <w:rPr>
          <w:rFonts w:cs="Arial"/>
          <w:szCs w:val="20"/>
        </w:rPr>
        <w:t>Algoritmo de actuación</w:t>
      </w:r>
      <w:bookmarkEnd w:id="19"/>
    </w:p>
    <w:p w14:paraId="2127C480" w14:textId="77777777" w:rsidR="005967B8" w:rsidRPr="00CC6A06" w:rsidRDefault="005967B8" w:rsidP="005967B8">
      <w:pPr>
        <w:jc w:val="both"/>
        <w:rPr>
          <w:rFonts w:cs="Arial"/>
          <w:szCs w:val="20"/>
        </w:rPr>
      </w:pPr>
    </w:p>
    <w:p w14:paraId="0DAA1A66" w14:textId="77777777" w:rsidR="005967B8" w:rsidRPr="00CC6A06" w:rsidRDefault="005967B8" w:rsidP="005967B8">
      <w:pPr>
        <w:jc w:val="both"/>
        <w:rPr>
          <w:rFonts w:cs="Arial"/>
          <w:szCs w:val="20"/>
        </w:rPr>
      </w:pPr>
      <w:commentRangeStart w:id="20"/>
      <w:r w:rsidRPr="00CC6A06">
        <w:rPr>
          <w:rFonts w:cs="Arial"/>
          <w:szCs w:val="20"/>
        </w:rPr>
        <w:t>Representar el Diagrama de Flujo / Algoritmo descriptivo de las actividades enumeradas en el punto anterior, utilizando la herramienta Bizagi, el cual será realizado con el soporte de la Coordinación General de Control de Calidad.</w:t>
      </w:r>
      <w:commentRangeEnd w:id="20"/>
      <w:r w:rsidR="0024086E">
        <w:rPr>
          <w:rStyle w:val="Refdecomentario"/>
        </w:rPr>
        <w:commentReference w:id="20"/>
      </w:r>
    </w:p>
    <w:p w14:paraId="51C381DC" w14:textId="77777777" w:rsidR="005967B8" w:rsidRPr="00CC6A06" w:rsidRDefault="005967B8" w:rsidP="005967B8">
      <w:pPr>
        <w:jc w:val="both"/>
        <w:rPr>
          <w:rFonts w:cs="Arial"/>
          <w:szCs w:val="20"/>
        </w:rPr>
      </w:pPr>
    </w:p>
    <w:p w14:paraId="5459C7B6" w14:textId="77777777" w:rsidR="005967B8" w:rsidRPr="00CC6A06" w:rsidRDefault="005967B8" w:rsidP="00894C78">
      <w:pPr>
        <w:pStyle w:val="Ttulo1"/>
        <w:numPr>
          <w:ilvl w:val="0"/>
          <w:numId w:val="16"/>
        </w:numPr>
        <w:spacing w:before="0" w:line="240" w:lineRule="atLeast"/>
        <w:ind w:left="357" w:hanging="357"/>
        <w:rPr>
          <w:rFonts w:cs="Arial"/>
          <w:szCs w:val="20"/>
        </w:rPr>
      </w:pPr>
      <w:bookmarkStart w:id="21" w:name="_Toc218863608"/>
      <w:r w:rsidRPr="00CC6A06">
        <w:rPr>
          <w:rFonts w:cs="Arial"/>
          <w:szCs w:val="20"/>
        </w:rPr>
        <w:t>Indicadores</w:t>
      </w:r>
      <w:bookmarkEnd w:id="21"/>
    </w:p>
    <w:p w14:paraId="134F7573" w14:textId="77777777" w:rsidR="005967B8" w:rsidRPr="00CC6A06" w:rsidRDefault="005967B8" w:rsidP="005967B8">
      <w:pPr>
        <w:jc w:val="both"/>
        <w:rPr>
          <w:rFonts w:cs="Arial"/>
          <w:szCs w:val="20"/>
        </w:rPr>
      </w:pPr>
    </w:p>
    <w:p w14:paraId="6A597891" w14:textId="77777777" w:rsidR="00DB13A4" w:rsidRDefault="00DB13A4" w:rsidP="005967B8">
      <w:pPr>
        <w:jc w:val="both"/>
        <w:rPr>
          <w:rFonts w:eastAsia="Times New Roman" w:cs="Arial"/>
          <w:szCs w:val="20"/>
          <w:lang w:eastAsia="es-EC"/>
        </w:rPr>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2061"/>
        <w:gridCol w:w="1400"/>
        <w:gridCol w:w="1067"/>
        <w:gridCol w:w="1016"/>
        <w:gridCol w:w="1461"/>
      </w:tblGrid>
      <w:tr w:rsidR="0024086E" w:rsidRPr="006E2DD4" w14:paraId="42366C34" w14:textId="77777777" w:rsidTr="006E2DD4">
        <w:tc>
          <w:tcPr>
            <w:tcW w:w="1900" w:type="dxa"/>
            <w:shd w:val="clear" w:color="auto" w:fill="auto"/>
          </w:tcPr>
          <w:p w14:paraId="057350EF" w14:textId="77777777" w:rsidR="0024086E" w:rsidRPr="006E2DD4" w:rsidRDefault="0024086E" w:rsidP="006E2DD4">
            <w:pPr>
              <w:spacing w:line="240" w:lineRule="auto"/>
              <w:jc w:val="center"/>
              <w:rPr>
                <w:color w:val="000000"/>
              </w:rPr>
            </w:pPr>
            <w:r w:rsidRPr="006E2DD4">
              <w:rPr>
                <w:b/>
                <w:bCs/>
                <w:color w:val="000000"/>
              </w:rPr>
              <w:t>Nombre Indicador</w:t>
            </w:r>
          </w:p>
        </w:tc>
        <w:tc>
          <w:tcPr>
            <w:tcW w:w="2566" w:type="dxa"/>
            <w:shd w:val="clear" w:color="auto" w:fill="auto"/>
          </w:tcPr>
          <w:p w14:paraId="33F496C6" w14:textId="77777777" w:rsidR="0024086E" w:rsidRPr="006E2DD4" w:rsidRDefault="0024086E" w:rsidP="006E2DD4">
            <w:pPr>
              <w:spacing w:line="240" w:lineRule="auto"/>
              <w:jc w:val="center"/>
              <w:rPr>
                <w:color w:val="000000"/>
              </w:rPr>
            </w:pPr>
            <w:r w:rsidRPr="006E2DD4">
              <w:rPr>
                <w:b/>
                <w:bCs/>
                <w:color w:val="000000"/>
              </w:rPr>
              <w:t>Definición</w:t>
            </w:r>
          </w:p>
        </w:tc>
        <w:tc>
          <w:tcPr>
            <w:tcW w:w="1500" w:type="dxa"/>
            <w:shd w:val="clear" w:color="auto" w:fill="auto"/>
          </w:tcPr>
          <w:p w14:paraId="4948FB60" w14:textId="77777777" w:rsidR="0024086E" w:rsidRPr="006E2DD4" w:rsidRDefault="0024086E" w:rsidP="006E2DD4">
            <w:pPr>
              <w:spacing w:line="240" w:lineRule="auto"/>
              <w:jc w:val="center"/>
              <w:rPr>
                <w:color w:val="000000"/>
              </w:rPr>
            </w:pPr>
            <w:r w:rsidRPr="006E2DD4">
              <w:rPr>
                <w:b/>
                <w:bCs/>
                <w:color w:val="000000"/>
              </w:rPr>
              <w:t>Cálculo</w:t>
            </w:r>
          </w:p>
        </w:tc>
        <w:tc>
          <w:tcPr>
            <w:tcW w:w="900" w:type="dxa"/>
            <w:shd w:val="clear" w:color="auto" w:fill="auto"/>
          </w:tcPr>
          <w:p w14:paraId="0FE07CBA" w14:textId="77777777" w:rsidR="0024086E" w:rsidRPr="006E2DD4" w:rsidRDefault="0024086E" w:rsidP="006E2DD4">
            <w:pPr>
              <w:spacing w:line="240" w:lineRule="auto"/>
              <w:jc w:val="center"/>
              <w:rPr>
                <w:color w:val="000000"/>
              </w:rPr>
            </w:pPr>
            <w:r w:rsidRPr="006E2DD4">
              <w:rPr>
                <w:b/>
                <w:bCs/>
                <w:color w:val="000000"/>
              </w:rPr>
              <w:t>Meta</w:t>
            </w:r>
          </w:p>
        </w:tc>
        <w:tc>
          <w:tcPr>
            <w:tcW w:w="900" w:type="dxa"/>
            <w:shd w:val="clear" w:color="auto" w:fill="auto"/>
          </w:tcPr>
          <w:p w14:paraId="321D9FCC" w14:textId="77777777" w:rsidR="0024086E" w:rsidRPr="006E2DD4" w:rsidRDefault="0024086E" w:rsidP="006E2DD4">
            <w:pPr>
              <w:spacing w:line="240" w:lineRule="auto"/>
              <w:jc w:val="center"/>
              <w:rPr>
                <w:color w:val="000000"/>
              </w:rPr>
            </w:pPr>
            <w:r w:rsidRPr="006E2DD4">
              <w:rPr>
                <w:b/>
                <w:bCs/>
                <w:color w:val="000000"/>
              </w:rPr>
              <w:t>Periodo</w:t>
            </w:r>
          </w:p>
        </w:tc>
        <w:tc>
          <w:tcPr>
            <w:tcW w:w="900" w:type="dxa"/>
            <w:shd w:val="clear" w:color="auto" w:fill="auto"/>
          </w:tcPr>
          <w:p w14:paraId="35881FBD" w14:textId="77777777" w:rsidR="0024086E" w:rsidRPr="006E2DD4" w:rsidRDefault="0024086E" w:rsidP="006E2DD4">
            <w:pPr>
              <w:spacing w:line="240" w:lineRule="auto"/>
              <w:jc w:val="center"/>
              <w:rPr>
                <w:color w:val="000000"/>
              </w:rPr>
            </w:pPr>
            <w:r w:rsidRPr="006E2DD4">
              <w:rPr>
                <w:b/>
                <w:bCs/>
                <w:color w:val="000000"/>
              </w:rPr>
              <w:t>Responsable</w:t>
            </w:r>
          </w:p>
        </w:tc>
      </w:tr>
      <w:tr w:rsidR="0024086E" w14:paraId="5C648454" w14:textId="77777777" w:rsidTr="006E2DD4">
        <w:tc>
          <w:tcPr>
            <w:tcW w:w="1900" w:type="dxa"/>
            <w:shd w:val="clear" w:color="auto" w:fill="auto"/>
          </w:tcPr>
          <w:p w14:paraId="3CE1D8DD" w14:textId="77777777" w:rsidR="0024086E" w:rsidRDefault="0024086E" w:rsidP="006E2DD4">
            <w:pPr>
              <w:spacing w:line="240" w:lineRule="auto"/>
            </w:pPr>
            <w:r w:rsidRPr="006E2DD4">
              <w:rPr>
                <w:sz w:val="18"/>
                <w:szCs w:val="18"/>
              </w:rPr>
              <w:t>Medición inicial de Lactato (</w:t>
            </w:r>
            <w:proofErr w:type="spellStart"/>
            <w:r w:rsidRPr="006E2DD4">
              <w:rPr>
                <w:sz w:val="18"/>
                <w:szCs w:val="18"/>
              </w:rPr>
              <w:t>Dx</w:t>
            </w:r>
            <w:proofErr w:type="spellEnd"/>
            <w:r w:rsidRPr="006E2DD4">
              <w:rPr>
                <w:sz w:val="18"/>
                <w:szCs w:val="18"/>
              </w:rPr>
              <w:t>)</w:t>
            </w:r>
          </w:p>
        </w:tc>
        <w:tc>
          <w:tcPr>
            <w:tcW w:w="2566" w:type="dxa"/>
            <w:shd w:val="clear" w:color="auto" w:fill="auto"/>
          </w:tcPr>
          <w:p w14:paraId="3F49652F" w14:textId="77777777" w:rsidR="0024086E" w:rsidRDefault="0024086E" w:rsidP="006E2DD4">
            <w:pPr>
              <w:spacing w:line="240" w:lineRule="auto"/>
            </w:pPr>
            <w:r w:rsidRPr="006E2DD4">
              <w:rPr>
                <w:sz w:val="18"/>
                <w:szCs w:val="18"/>
              </w:rPr>
              <w:t>Pacientes con sospecha de sepsis con lactato medido en ≤ 30 min del reconocimiento.</w:t>
            </w:r>
          </w:p>
        </w:tc>
        <w:tc>
          <w:tcPr>
            <w:tcW w:w="1500" w:type="dxa"/>
            <w:shd w:val="clear" w:color="auto" w:fill="auto"/>
          </w:tcPr>
          <w:p w14:paraId="7DBBA02D" w14:textId="77777777" w:rsidR="0024086E" w:rsidRDefault="0024086E" w:rsidP="006E2DD4">
            <w:pPr>
              <w:spacing w:line="240" w:lineRule="auto"/>
            </w:pPr>
            <w:r w:rsidRPr="006E2DD4">
              <w:rPr>
                <w:sz w:val="18"/>
                <w:szCs w:val="18"/>
              </w:rPr>
              <w:t>(N.º con lactato en tiempo / total con sospecha) × 100</w:t>
            </w:r>
          </w:p>
        </w:tc>
        <w:tc>
          <w:tcPr>
            <w:tcW w:w="900" w:type="dxa"/>
            <w:shd w:val="clear" w:color="auto" w:fill="auto"/>
          </w:tcPr>
          <w:p w14:paraId="21FCD1F7" w14:textId="77777777" w:rsidR="0024086E" w:rsidRDefault="0024086E" w:rsidP="006E2DD4">
            <w:pPr>
              <w:spacing w:line="240" w:lineRule="auto"/>
            </w:pPr>
            <w:r w:rsidRPr="006E2DD4">
              <w:rPr>
                <w:sz w:val="18"/>
                <w:szCs w:val="18"/>
              </w:rPr>
              <w:t>≥ 90 %</w:t>
            </w:r>
          </w:p>
        </w:tc>
        <w:tc>
          <w:tcPr>
            <w:tcW w:w="900" w:type="dxa"/>
            <w:shd w:val="clear" w:color="auto" w:fill="auto"/>
          </w:tcPr>
          <w:p w14:paraId="7B0FAEB1" w14:textId="77777777" w:rsidR="0024086E" w:rsidRDefault="0024086E" w:rsidP="006E2DD4">
            <w:pPr>
              <w:spacing w:line="240" w:lineRule="auto"/>
            </w:pPr>
            <w:r w:rsidRPr="006E2DD4">
              <w:rPr>
                <w:sz w:val="18"/>
                <w:szCs w:val="18"/>
              </w:rPr>
              <w:t>Mensual</w:t>
            </w:r>
          </w:p>
        </w:tc>
        <w:tc>
          <w:tcPr>
            <w:tcW w:w="900" w:type="dxa"/>
            <w:shd w:val="clear" w:color="auto" w:fill="auto"/>
          </w:tcPr>
          <w:p w14:paraId="23ADC4D2" w14:textId="77777777" w:rsidR="0024086E" w:rsidRDefault="0024086E" w:rsidP="006E2DD4">
            <w:pPr>
              <w:spacing w:line="240" w:lineRule="auto"/>
            </w:pPr>
            <w:r w:rsidRPr="006E2DD4">
              <w:rPr>
                <w:sz w:val="18"/>
                <w:szCs w:val="18"/>
              </w:rPr>
              <w:t>Lab</w:t>
            </w:r>
            <w:r w:rsidR="00083464" w:rsidRPr="006E2DD4">
              <w:rPr>
                <w:sz w:val="18"/>
                <w:szCs w:val="18"/>
              </w:rPr>
              <w:t>oratorio</w:t>
            </w:r>
            <w:r w:rsidRPr="006E2DD4">
              <w:rPr>
                <w:sz w:val="18"/>
                <w:szCs w:val="18"/>
              </w:rPr>
              <w:t>, Emergencia, UCI</w:t>
            </w:r>
          </w:p>
        </w:tc>
      </w:tr>
      <w:tr w:rsidR="0024086E" w14:paraId="31E19100" w14:textId="77777777" w:rsidTr="006E2DD4">
        <w:tc>
          <w:tcPr>
            <w:tcW w:w="1900" w:type="dxa"/>
            <w:shd w:val="clear" w:color="auto" w:fill="auto"/>
          </w:tcPr>
          <w:p w14:paraId="173574C4" w14:textId="77777777" w:rsidR="0024086E" w:rsidRDefault="0024086E" w:rsidP="006E2DD4">
            <w:pPr>
              <w:spacing w:line="240" w:lineRule="auto"/>
            </w:pPr>
            <w:r w:rsidRPr="006E2DD4">
              <w:rPr>
                <w:sz w:val="18"/>
                <w:szCs w:val="18"/>
              </w:rPr>
              <w:t>Registro de SOFA inicial (</w:t>
            </w:r>
            <w:proofErr w:type="spellStart"/>
            <w:r w:rsidRPr="006E2DD4">
              <w:rPr>
                <w:sz w:val="18"/>
                <w:szCs w:val="18"/>
              </w:rPr>
              <w:t>Dx</w:t>
            </w:r>
            <w:proofErr w:type="spellEnd"/>
            <w:r w:rsidRPr="006E2DD4">
              <w:rPr>
                <w:sz w:val="18"/>
                <w:szCs w:val="18"/>
              </w:rPr>
              <w:t>)</w:t>
            </w:r>
          </w:p>
        </w:tc>
        <w:tc>
          <w:tcPr>
            <w:tcW w:w="2566" w:type="dxa"/>
            <w:shd w:val="clear" w:color="auto" w:fill="auto"/>
          </w:tcPr>
          <w:p w14:paraId="78CD4C68" w14:textId="77777777" w:rsidR="0024086E" w:rsidRDefault="0024086E" w:rsidP="006E2DD4">
            <w:pPr>
              <w:spacing w:line="240" w:lineRule="auto"/>
            </w:pPr>
            <w:r w:rsidRPr="006E2DD4">
              <w:rPr>
                <w:sz w:val="18"/>
                <w:szCs w:val="18"/>
              </w:rPr>
              <w:t>Pacientes con sepsis con SOFA documentado en las primeras 2 horas.</w:t>
            </w:r>
          </w:p>
        </w:tc>
        <w:tc>
          <w:tcPr>
            <w:tcW w:w="1500" w:type="dxa"/>
            <w:shd w:val="clear" w:color="auto" w:fill="auto"/>
          </w:tcPr>
          <w:p w14:paraId="76F91D60" w14:textId="77777777" w:rsidR="0024086E" w:rsidRDefault="0024086E" w:rsidP="006E2DD4">
            <w:pPr>
              <w:spacing w:line="240" w:lineRule="auto"/>
            </w:pPr>
            <w:r w:rsidRPr="006E2DD4">
              <w:rPr>
                <w:sz w:val="18"/>
                <w:szCs w:val="18"/>
              </w:rPr>
              <w:t>(N.º con SOFA / total sepsis) × 100</w:t>
            </w:r>
          </w:p>
        </w:tc>
        <w:tc>
          <w:tcPr>
            <w:tcW w:w="900" w:type="dxa"/>
            <w:shd w:val="clear" w:color="auto" w:fill="auto"/>
          </w:tcPr>
          <w:p w14:paraId="4DE8E5C8" w14:textId="77777777" w:rsidR="0024086E" w:rsidRDefault="0024086E" w:rsidP="006E2DD4">
            <w:pPr>
              <w:spacing w:line="240" w:lineRule="auto"/>
            </w:pPr>
            <w:r w:rsidRPr="006E2DD4">
              <w:rPr>
                <w:sz w:val="18"/>
                <w:szCs w:val="18"/>
              </w:rPr>
              <w:t>100 %</w:t>
            </w:r>
          </w:p>
        </w:tc>
        <w:tc>
          <w:tcPr>
            <w:tcW w:w="900" w:type="dxa"/>
            <w:shd w:val="clear" w:color="auto" w:fill="auto"/>
          </w:tcPr>
          <w:p w14:paraId="7AC417DF" w14:textId="77777777" w:rsidR="0024086E" w:rsidRDefault="0024086E" w:rsidP="006E2DD4">
            <w:pPr>
              <w:spacing w:line="240" w:lineRule="auto"/>
            </w:pPr>
            <w:r w:rsidRPr="006E2DD4">
              <w:rPr>
                <w:sz w:val="18"/>
                <w:szCs w:val="18"/>
              </w:rPr>
              <w:t>Mensual</w:t>
            </w:r>
          </w:p>
        </w:tc>
        <w:tc>
          <w:tcPr>
            <w:tcW w:w="900" w:type="dxa"/>
            <w:shd w:val="clear" w:color="auto" w:fill="auto"/>
          </w:tcPr>
          <w:p w14:paraId="4FD4CDA2" w14:textId="77777777" w:rsidR="0024086E" w:rsidRDefault="0024086E" w:rsidP="006E2DD4">
            <w:pPr>
              <w:spacing w:line="240" w:lineRule="auto"/>
            </w:pPr>
            <w:r w:rsidRPr="006E2DD4">
              <w:rPr>
                <w:sz w:val="18"/>
                <w:szCs w:val="18"/>
              </w:rPr>
              <w:t xml:space="preserve">Emergencia, UCI, </w:t>
            </w:r>
            <w:commentRangeStart w:id="22"/>
            <w:r w:rsidRPr="006E2DD4">
              <w:rPr>
                <w:sz w:val="18"/>
                <w:szCs w:val="18"/>
              </w:rPr>
              <w:t>MI</w:t>
            </w:r>
            <w:commentRangeEnd w:id="22"/>
            <w:r w:rsidR="00083464">
              <w:rPr>
                <w:rStyle w:val="Refdecomentario"/>
              </w:rPr>
              <w:commentReference w:id="22"/>
            </w:r>
          </w:p>
        </w:tc>
      </w:tr>
      <w:tr w:rsidR="0024086E" w14:paraId="3E450CD9" w14:textId="77777777" w:rsidTr="006E2DD4">
        <w:tc>
          <w:tcPr>
            <w:tcW w:w="1900" w:type="dxa"/>
            <w:shd w:val="clear" w:color="auto" w:fill="auto"/>
          </w:tcPr>
          <w:p w14:paraId="35847BFA" w14:textId="77777777" w:rsidR="0024086E" w:rsidRDefault="0024086E" w:rsidP="006E2DD4">
            <w:pPr>
              <w:spacing w:line="240" w:lineRule="auto"/>
            </w:pPr>
            <w:r w:rsidRPr="006E2DD4">
              <w:rPr>
                <w:sz w:val="18"/>
                <w:szCs w:val="18"/>
              </w:rPr>
              <w:t>Cumplimiento HECAM Hora-1 (</w:t>
            </w:r>
            <w:proofErr w:type="spellStart"/>
            <w:r w:rsidRPr="006E2DD4">
              <w:rPr>
                <w:sz w:val="18"/>
                <w:szCs w:val="18"/>
              </w:rPr>
              <w:t>Tto</w:t>
            </w:r>
            <w:proofErr w:type="spellEnd"/>
            <w:r w:rsidRPr="006E2DD4">
              <w:rPr>
                <w:sz w:val="18"/>
                <w:szCs w:val="18"/>
              </w:rPr>
              <w:t>)</w:t>
            </w:r>
          </w:p>
        </w:tc>
        <w:tc>
          <w:tcPr>
            <w:tcW w:w="2566" w:type="dxa"/>
            <w:shd w:val="clear" w:color="auto" w:fill="auto"/>
          </w:tcPr>
          <w:p w14:paraId="3694EA88" w14:textId="77777777" w:rsidR="0024086E" w:rsidRDefault="0024086E" w:rsidP="006E2DD4">
            <w:pPr>
              <w:spacing w:line="240" w:lineRule="auto"/>
            </w:pPr>
            <w:r w:rsidRPr="006E2DD4">
              <w:rPr>
                <w:sz w:val="18"/>
                <w:szCs w:val="18"/>
              </w:rPr>
              <w:t>Pacientes con paquete completo (hemocultivos + ATB + cristaloides) en ≤ 60 min.</w:t>
            </w:r>
          </w:p>
        </w:tc>
        <w:tc>
          <w:tcPr>
            <w:tcW w:w="1500" w:type="dxa"/>
            <w:shd w:val="clear" w:color="auto" w:fill="auto"/>
          </w:tcPr>
          <w:p w14:paraId="09F62C8A" w14:textId="77777777" w:rsidR="0024086E" w:rsidRDefault="0024086E" w:rsidP="006E2DD4">
            <w:pPr>
              <w:spacing w:line="240" w:lineRule="auto"/>
            </w:pPr>
            <w:r w:rsidRPr="006E2DD4">
              <w:rPr>
                <w:sz w:val="18"/>
                <w:szCs w:val="18"/>
              </w:rPr>
              <w:t>(N.º con paquete en 1 h / total sepsis-shock) × 100</w:t>
            </w:r>
          </w:p>
        </w:tc>
        <w:tc>
          <w:tcPr>
            <w:tcW w:w="900" w:type="dxa"/>
            <w:shd w:val="clear" w:color="auto" w:fill="auto"/>
          </w:tcPr>
          <w:p w14:paraId="44176866" w14:textId="77777777" w:rsidR="0024086E" w:rsidRDefault="0024086E" w:rsidP="006E2DD4">
            <w:pPr>
              <w:spacing w:line="240" w:lineRule="auto"/>
            </w:pPr>
            <w:r w:rsidRPr="006E2DD4">
              <w:rPr>
                <w:sz w:val="18"/>
                <w:szCs w:val="18"/>
              </w:rPr>
              <w:t>≥ 85 %</w:t>
            </w:r>
          </w:p>
        </w:tc>
        <w:tc>
          <w:tcPr>
            <w:tcW w:w="900" w:type="dxa"/>
            <w:shd w:val="clear" w:color="auto" w:fill="auto"/>
          </w:tcPr>
          <w:p w14:paraId="510CE8B8" w14:textId="77777777" w:rsidR="0024086E" w:rsidRDefault="0024086E" w:rsidP="006E2DD4">
            <w:pPr>
              <w:spacing w:line="240" w:lineRule="auto"/>
            </w:pPr>
            <w:r w:rsidRPr="006E2DD4">
              <w:rPr>
                <w:sz w:val="18"/>
                <w:szCs w:val="18"/>
              </w:rPr>
              <w:t>Mensual</w:t>
            </w:r>
          </w:p>
        </w:tc>
        <w:tc>
          <w:tcPr>
            <w:tcW w:w="900" w:type="dxa"/>
            <w:shd w:val="clear" w:color="auto" w:fill="auto"/>
          </w:tcPr>
          <w:p w14:paraId="7748C89C" w14:textId="77777777" w:rsidR="0024086E" w:rsidRDefault="0024086E" w:rsidP="006E2DD4">
            <w:pPr>
              <w:spacing w:line="240" w:lineRule="auto"/>
            </w:pPr>
            <w:r w:rsidRPr="006E2DD4">
              <w:rPr>
                <w:sz w:val="18"/>
                <w:szCs w:val="18"/>
              </w:rPr>
              <w:t>Emergencia, UCI, Quirúrgicos</w:t>
            </w:r>
          </w:p>
        </w:tc>
      </w:tr>
      <w:tr w:rsidR="0024086E" w14:paraId="07645761" w14:textId="77777777" w:rsidTr="006E2DD4">
        <w:tc>
          <w:tcPr>
            <w:tcW w:w="1900" w:type="dxa"/>
            <w:shd w:val="clear" w:color="auto" w:fill="auto"/>
          </w:tcPr>
          <w:p w14:paraId="7A0AA430" w14:textId="77777777" w:rsidR="0024086E" w:rsidRDefault="0024086E" w:rsidP="006E2DD4">
            <w:pPr>
              <w:spacing w:line="240" w:lineRule="auto"/>
            </w:pPr>
            <w:r w:rsidRPr="006E2DD4">
              <w:rPr>
                <w:sz w:val="18"/>
                <w:szCs w:val="18"/>
              </w:rPr>
              <w:t>Adherencia ATB estratificado HECAM 2025 (</w:t>
            </w:r>
            <w:proofErr w:type="spellStart"/>
            <w:r w:rsidRPr="006E2DD4">
              <w:rPr>
                <w:sz w:val="18"/>
                <w:szCs w:val="18"/>
              </w:rPr>
              <w:t>Tto</w:t>
            </w:r>
            <w:proofErr w:type="spellEnd"/>
            <w:r w:rsidRPr="006E2DD4">
              <w:rPr>
                <w:sz w:val="18"/>
                <w:szCs w:val="18"/>
              </w:rPr>
              <w:t>)</w:t>
            </w:r>
          </w:p>
        </w:tc>
        <w:tc>
          <w:tcPr>
            <w:tcW w:w="2566" w:type="dxa"/>
            <w:shd w:val="clear" w:color="auto" w:fill="auto"/>
          </w:tcPr>
          <w:p w14:paraId="0549D0F5" w14:textId="77777777" w:rsidR="0024086E" w:rsidRDefault="0024086E" w:rsidP="006E2DD4">
            <w:pPr>
              <w:spacing w:line="240" w:lineRule="auto"/>
            </w:pPr>
            <w:r w:rsidRPr="006E2DD4">
              <w:rPr>
                <w:sz w:val="18"/>
                <w:szCs w:val="18"/>
              </w:rPr>
              <w:t>Pacientes con ATB empírico acorde a la estratificación de la Cartilla HECAM 2025.</w:t>
            </w:r>
          </w:p>
        </w:tc>
        <w:tc>
          <w:tcPr>
            <w:tcW w:w="1500" w:type="dxa"/>
            <w:shd w:val="clear" w:color="auto" w:fill="auto"/>
          </w:tcPr>
          <w:p w14:paraId="7BE202DE" w14:textId="77777777" w:rsidR="0024086E" w:rsidRDefault="0024086E" w:rsidP="006E2DD4">
            <w:pPr>
              <w:spacing w:line="240" w:lineRule="auto"/>
            </w:pPr>
            <w:r w:rsidRPr="006E2DD4">
              <w:rPr>
                <w:sz w:val="18"/>
                <w:szCs w:val="18"/>
              </w:rPr>
              <w:t xml:space="preserve">(N.º con ATB concordante / total sepsis </w:t>
            </w:r>
            <w:proofErr w:type="spellStart"/>
            <w:r w:rsidRPr="006E2DD4">
              <w:rPr>
                <w:sz w:val="18"/>
                <w:szCs w:val="18"/>
              </w:rPr>
              <w:t>hosp</w:t>
            </w:r>
            <w:proofErr w:type="spellEnd"/>
            <w:r w:rsidRPr="006E2DD4">
              <w:rPr>
                <w:sz w:val="18"/>
                <w:szCs w:val="18"/>
              </w:rPr>
              <w:t>.) × 100</w:t>
            </w:r>
          </w:p>
        </w:tc>
        <w:tc>
          <w:tcPr>
            <w:tcW w:w="900" w:type="dxa"/>
            <w:shd w:val="clear" w:color="auto" w:fill="auto"/>
          </w:tcPr>
          <w:p w14:paraId="289503DF" w14:textId="77777777" w:rsidR="0024086E" w:rsidRDefault="0024086E" w:rsidP="006E2DD4">
            <w:pPr>
              <w:spacing w:line="240" w:lineRule="auto"/>
            </w:pPr>
            <w:r w:rsidRPr="006E2DD4">
              <w:rPr>
                <w:sz w:val="18"/>
                <w:szCs w:val="18"/>
              </w:rPr>
              <w:t>≥ 80 %</w:t>
            </w:r>
          </w:p>
        </w:tc>
        <w:tc>
          <w:tcPr>
            <w:tcW w:w="900" w:type="dxa"/>
            <w:shd w:val="clear" w:color="auto" w:fill="auto"/>
          </w:tcPr>
          <w:p w14:paraId="77C25A59" w14:textId="77777777" w:rsidR="0024086E" w:rsidRDefault="0024086E" w:rsidP="006E2DD4">
            <w:pPr>
              <w:spacing w:line="240" w:lineRule="auto"/>
            </w:pPr>
            <w:r w:rsidRPr="006E2DD4">
              <w:rPr>
                <w:sz w:val="18"/>
                <w:szCs w:val="18"/>
              </w:rPr>
              <w:t>Mensual</w:t>
            </w:r>
          </w:p>
        </w:tc>
        <w:tc>
          <w:tcPr>
            <w:tcW w:w="900" w:type="dxa"/>
            <w:shd w:val="clear" w:color="auto" w:fill="auto"/>
          </w:tcPr>
          <w:p w14:paraId="76110E73" w14:textId="77777777" w:rsidR="0024086E" w:rsidRDefault="0024086E" w:rsidP="006E2DD4">
            <w:pPr>
              <w:spacing w:line="240" w:lineRule="auto"/>
            </w:pPr>
            <w:r w:rsidRPr="006E2DD4">
              <w:rPr>
                <w:sz w:val="18"/>
                <w:szCs w:val="18"/>
              </w:rPr>
              <w:t>PROA, Farmacia, MI</w:t>
            </w:r>
          </w:p>
        </w:tc>
      </w:tr>
      <w:tr w:rsidR="0024086E" w14:paraId="3274BE9D" w14:textId="77777777" w:rsidTr="006E2DD4">
        <w:tc>
          <w:tcPr>
            <w:tcW w:w="1900" w:type="dxa"/>
            <w:shd w:val="clear" w:color="auto" w:fill="auto"/>
          </w:tcPr>
          <w:p w14:paraId="2F78D29F" w14:textId="77777777" w:rsidR="0024086E" w:rsidRDefault="0024086E" w:rsidP="006E2DD4">
            <w:pPr>
              <w:spacing w:line="240" w:lineRule="auto"/>
            </w:pPr>
            <w:r w:rsidRPr="006E2DD4">
              <w:rPr>
                <w:sz w:val="18"/>
                <w:szCs w:val="18"/>
              </w:rPr>
              <w:t>Aclaramiento de Lactato 6 h (</w:t>
            </w:r>
            <w:proofErr w:type="spellStart"/>
            <w:r w:rsidRPr="006E2DD4">
              <w:rPr>
                <w:sz w:val="18"/>
                <w:szCs w:val="18"/>
              </w:rPr>
              <w:t>Seg</w:t>
            </w:r>
            <w:proofErr w:type="spellEnd"/>
            <w:r w:rsidRPr="006E2DD4">
              <w:rPr>
                <w:sz w:val="18"/>
                <w:szCs w:val="18"/>
              </w:rPr>
              <w:t>.)</w:t>
            </w:r>
          </w:p>
        </w:tc>
        <w:tc>
          <w:tcPr>
            <w:tcW w:w="2566" w:type="dxa"/>
            <w:shd w:val="clear" w:color="auto" w:fill="auto"/>
          </w:tcPr>
          <w:p w14:paraId="4934E1F2" w14:textId="77777777" w:rsidR="0024086E" w:rsidRDefault="0024086E" w:rsidP="006E2DD4">
            <w:pPr>
              <w:spacing w:line="240" w:lineRule="auto"/>
            </w:pPr>
            <w:r w:rsidRPr="006E2DD4">
              <w:rPr>
                <w:sz w:val="18"/>
                <w:szCs w:val="18"/>
              </w:rPr>
              <w:t xml:space="preserve">Pacientes con lactato &gt; 2 </w:t>
            </w:r>
            <w:proofErr w:type="spellStart"/>
            <w:r w:rsidRPr="006E2DD4">
              <w:rPr>
                <w:sz w:val="18"/>
                <w:szCs w:val="18"/>
              </w:rPr>
              <w:t>mmol</w:t>
            </w:r>
            <w:proofErr w:type="spellEnd"/>
            <w:r w:rsidRPr="006E2DD4">
              <w:rPr>
                <w:sz w:val="18"/>
                <w:szCs w:val="18"/>
              </w:rPr>
              <w:t>/L inicial que logran descenso ≥ 10 % a las 6 h.</w:t>
            </w:r>
          </w:p>
        </w:tc>
        <w:tc>
          <w:tcPr>
            <w:tcW w:w="1500" w:type="dxa"/>
            <w:shd w:val="clear" w:color="auto" w:fill="auto"/>
          </w:tcPr>
          <w:p w14:paraId="0CCCE5FF" w14:textId="77777777" w:rsidR="0024086E" w:rsidRDefault="0024086E" w:rsidP="006E2DD4">
            <w:pPr>
              <w:spacing w:line="240" w:lineRule="auto"/>
            </w:pPr>
            <w:r w:rsidRPr="006E2DD4">
              <w:rPr>
                <w:sz w:val="18"/>
                <w:szCs w:val="18"/>
              </w:rPr>
              <w:t xml:space="preserve">(N.º con aclaramiento ≥ 10 % / total lactato &gt; 2) × </w:t>
            </w:r>
            <w:r w:rsidRPr="006E2DD4">
              <w:rPr>
                <w:sz w:val="18"/>
                <w:szCs w:val="18"/>
              </w:rPr>
              <w:lastRenderedPageBreak/>
              <w:t>100</w:t>
            </w:r>
          </w:p>
        </w:tc>
        <w:tc>
          <w:tcPr>
            <w:tcW w:w="900" w:type="dxa"/>
            <w:shd w:val="clear" w:color="auto" w:fill="auto"/>
          </w:tcPr>
          <w:p w14:paraId="2BA01C63" w14:textId="77777777" w:rsidR="0024086E" w:rsidRDefault="0024086E" w:rsidP="006E2DD4">
            <w:pPr>
              <w:spacing w:line="240" w:lineRule="auto"/>
            </w:pPr>
            <w:r w:rsidRPr="006E2DD4">
              <w:rPr>
                <w:sz w:val="18"/>
                <w:szCs w:val="18"/>
              </w:rPr>
              <w:lastRenderedPageBreak/>
              <w:t>≥ 80 %</w:t>
            </w:r>
          </w:p>
        </w:tc>
        <w:tc>
          <w:tcPr>
            <w:tcW w:w="900" w:type="dxa"/>
            <w:shd w:val="clear" w:color="auto" w:fill="auto"/>
          </w:tcPr>
          <w:p w14:paraId="386DD702" w14:textId="77777777" w:rsidR="0024086E" w:rsidRDefault="0024086E" w:rsidP="006E2DD4">
            <w:pPr>
              <w:spacing w:line="240" w:lineRule="auto"/>
            </w:pPr>
            <w:r w:rsidRPr="006E2DD4">
              <w:rPr>
                <w:sz w:val="18"/>
                <w:szCs w:val="18"/>
              </w:rPr>
              <w:t>Mensual</w:t>
            </w:r>
          </w:p>
        </w:tc>
        <w:tc>
          <w:tcPr>
            <w:tcW w:w="900" w:type="dxa"/>
            <w:shd w:val="clear" w:color="auto" w:fill="auto"/>
          </w:tcPr>
          <w:p w14:paraId="68DE47C8" w14:textId="77777777" w:rsidR="0024086E" w:rsidRDefault="0024086E" w:rsidP="006E2DD4">
            <w:pPr>
              <w:spacing w:line="240" w:lineRule="auto"/>
            </w:pPr>
            <w:r w:rsidRPr="006E2DD4">
              <w:rPr>
                <w:sz w:val="18"/>
                <w:szCs w:val="18"/>
              </w:rPr>
              <w:t>UCI, Emergencia</w:t>
            </w:r>
          </w:p>
        </w:tc>
      </w:tr>
      <w:tr w:rsidR="0024086E" w14:paraId="30447A3F" w14:textId="77777777" w:rsidTr="006E2DD4">
        <w:tc>
          <w:tcPr>
            <w:tcW w:w="1900" w:type="dxa"/>
            <w:shd w:val="clear" w:color="auto" w:fill="auto"/>
          </w:tcPr>
          <w:p w14:paraId="43C169A6" w14:textId="77777777" w:rsidR="0024086E" w:rsidRDefault="0024086E" w:rsidP="006E2DD4">
            <w:pPr>
              <w:spacing w:line="240" w:lineRule="auto"/>
            </w:pPr>
            <w:r w:rsidRPr="006E2DD4">
              <w:rPr>
                <w:sz w:val="18"/>
                <w:szCs w:val="18"/>
              </w:rPr>
              <w:t xml:space="preserve">Adherencia a PAM ≥ 65 </w:t>
            </w:r>
            <w:proofErr w:type="spellStart"/>
            <w:r w:rsidRPr="006E2DD4">
              <w:rPr>
                <w:sz w:val="18"/>
                <w:szCs w:val="18"/>
              </w:rPr>
              <w:t>mmHg</w:t>
            </w:r>
            <w:proofErr w:type="spellEnd"/>
            <w:r w:rsidRPr="006E2DD4">
              <w:rPr>
                <w:sz w:val="18"/>
                <w:szCs w:val="18"/>
              </w:rPr>
              <w:t xml:space="preserve"> (</w:t>
            </w:r>
            <w:proofErr w:type="spellStart"/>
            <w:r w:rsidRPr="006E2DD4">
              <w:rPr>
                <w:sz w:val="18"/>
                <w:szCs w:val="18"/>
              </w:rPr>
              <w:t>Seg</w:t>
            </w:r>
            <w:proofErr w:type="spellEnd"/>
            <w:r w:rsidRPr="006E2DD4">
              <w:rPr>
                <w:sz w:val="18"/>
                <w:szCs w:val="18"/>
              </w:rPr>
              <w:t>.)</w:t>
            </w:r>
          </w:p>
        </w:tc>
        <w:tc>
          <w:tcPr>
            <w:tcW w:w="2566" w:type="dxa"/>
            <w:shd w:val="clear" w:color="auto" w:fill="auto"/>
          </w:tcPr>
          <w:p w14:paraId="6DFECC42" w14:textId="77777777" w:rsidR="0024086E" w:rsidRDefault="0024086E" w:rsidP="006E2DD4">
            <w:pPr>
              <w:spacing w:line="240" w:lineRule="auto"/>
            </w:pPr>
            <w:r w:rsidRPr="006E2DD4">
              <w:rPr>
                <w:sz w:val="18"/>
                <w:szCs w:val="18"/>
              </w:rPr>
              <w:t xml:space="preserve">Pacientes en shock que mantienen PAM ≥ 65 </w:t>
            </w:r>
            <w:proofErr w:type="spellStart"/>
            <w:r w:rsidRPr="006E2DD4">
              <w:rPr>
                <w:sz w:val="18"/>
                <w:szCs w:val="18"/>
              </w:rPr>
              <w:t>mmHg</w:t>
            </w:r>
            <w:proofErr w:type="spellEnd"/>
            <w:r w:rsidRPr="006E2DD4">
              <w:rPr>
                <w:sz w:val="18"/>
                <w:szCs w:val="18"/>
              </w:rPr>
              <w:t xml:space="preserve"> en las primeras 6 h.</w:t>
            </w:r>
          </w:p>
        </w:tc>
        <w:tc>
          <w:tcPr>
            <w:tcW w:w="1500" w:type="dxa"/>
            <w:shd w:val="clear" w:color="auto" w:fill="auto"/>
          </w:tcPr>
          <w:p w14:paraId="62EF00B4" w14:textId="77777777" w:rsidR="0024086E" w:rsidRDefault="0024086E" w:rsidP="006E2DD4">
            <w:pPr>
              <w:spacing w:line="240" w:lineRule="auto"/>
            </w:pPr>
            <w:r w:rsidRPr="006E2DD4">
              <w:rPr>
                <w:sz w:val="18"/>
                <w:szCs w:val="18"/>
              </w:rPr>
              <w:t>(N.º con PAM ≥ 65 / total shock) × 100</w:t>
            </w:r>
          </w:p>
        </w:tc>
        <w:tc>
          <w:tcPr>
            <w:tcW w:w="900" w:type="dxa"/>
            <w:shd w:val="clear" w:color="auto" w:fill="auto"/>
          </w:tcPr>
          <w:p w14:paraId="05FAD5A2" w14:textId="77777777" w:rsidR="0024086E" w:rsidRDefault="0024086E" w:rsidP="006E2DD4">
            <w:pPr>
              <w:spacing w:line="240" w:lineRule="auto"/>
            </w:pPr>
            <w:r w:rsidRPr="006E2DD4">
              <w:rPr>
                <w:sz w:val="18"/>
                <w:szCs w:val="18"/>
              </w:rPr>
              <w:t>≥ 95 %</w:t>
            </w:r>
          </w:p>
        </w:tc>
        <w:tc>
          <w:tcPr>
            <w:tcW w:w="900" w:type="dxa"/>
            <w:shd w:val="clear" w:color="auto" w:fill="auto"/>
          </w:tcPr>
          <w:p w14:paraId="02E24BF9" w14:textId="77777777" w:rsidR="0024086E" w:rsidRDefault="0024086E" w:rsidP="006E2DD4">
            <w:pPr>
              <w:spacing w:line="240" w:lineRule="auto"/>
            </w:pPr>
            <w:r w:rsidRPr="006E2DD4">
              <w:rPr>
                <w:sz w:val="18"/>
                <w:szCs w:val="18"/>
              </w:rPr>
              <w:t>Mensual</w:t>
            </w:r>
          </w:p>
        </w:tc>
        <w:tc>
          <w:tcPr>
            <w:tcW w:w="900" w:type="dxa"/>
            <w:shd w:val="clear" w:color="auto" w:fill="auto"/>
          </w:tcPr>
          <w:p w14:paraId="3E8931B3" w14:textId="77777777" w:rsidR="0024086E" w:rsidRDefault="0024086E" w:rsidP="006E2DD4">
            <w:pPr>
              <w:spacing w:line="240" w:lineRule="auto"/>
            </w:pPr>
            <w:r w:rsidRPr="006E2DD4">
              <w:rPr>
                <w:sz w:val="18"/>
                <w:szCs w:val="18"/>
              </w:rPr>
              <w:t>UCI, Emergencia</w:t>
            </w:r>
          </w:p>
        </w:tc>
      </w:tr>
      <w:tr w:rsidR="0024086E" w14:paraId="6DA0E88A" w14:textId="77777777" w:rsidTr="006E2DD4">
        <w:tc>
          <w:tcPr>
            <w:tcW w:w="1900" w:type="dxa"/>
            <w:shd w:val="clear" w:color="auto" w:fill="auto"/>
          </w:tcPr>
          <w:p w14:paraId="4E1281AD" w14:textId="77777777" w:rsidR="0024086E" w:rsidRDefault="0024086E" w:rsidP="006E2DD4">
            <w:pPr>
              <w:spacing w:line="240" w:lineRule="auto"/>
            </w:pPr>
            <w:r w:rsidRPr="006E2DD4">
              <w:rPr>
                <w:sz w:val="18"/>
                <w:szCs w:val="18"/>
              </w:rPr>
              <w:t>Desescalada antimicrobiana (</w:t>
            </w:r>
            <w:proofErr w:type="spellStart"/>
            <w:r w:rsidRPr="006E2DD4">
              <w:rPr>
                <w:sz w:val="18"/>
                <w:szCs w:val="18"/>
              </w:rPr>
              <w:t>Tto</w:t>
            </w:r>
            <w:proofErr w:type="spellEnd"/>
            <w:r w:rsidRPr="006E2DD4">
              <w:rPr>
                <w:sz w:val="18"/>
                <w:szCs w:val="18"/>
              </w:rPr>
              <w:t>)</w:t>
            </w:r>
          </w:p>
        </w:tc>
        <w:tc>
          <w:tcPr>
            <w:tcW w:w="2566" w:type="dxa"/>
            <w:shd w:val="clear" w:color="auto" w:fill="auto"/>
          </w:tcPr>
          <w:p w14:paraId="3705ABEE" w14:textId="77777777" w:rsidR="0024086E" w:rsidRDefault="0024086E" w:rsidP="006E2DD4">
            <w:pPr>
              <w:spacing w:line="240" w:lineRule="auto"/>
            </w:pPr>
            <w:r w:rsidRPr="006E2DD4">
              <w:rPr>
                <w:sz w:val="18"/>
                <w:szCs w:val="18"/>
              </w:rPr>
              <w:t>Pacientes con ATB &gt; 72 h con desescalada a las 48-72 h según cultivos.</w:t>
            </w:r>
          </w:p>
        </w:tc>
        <w:tc>
          <w:tcPr>
            <w:tcW w:w="1500" w:type="dxa"/>
            <w:shd w:val="clear" w:color="auto" w:fill="auto"/>
          </w:tcPr>
          <w:p w14:paraId="6FA19A62" w14:textId="77777777" w:rsidR="0024086E" w:rsidRDefault="0024086E" w:rsidP="006E2DD4">
            <w:pPr>
              <w:spacing w:line="240" w:lineRule="auto"/>
            </w:pPr>
            <w:r w:rsidRPr="006E2DD4">
              <w:rPr>
                <w:sz w:val="18"/>
                <w:szCs w:val="18"/>
              </w:rPr>
              <w:t>(N.º con desescalada / total ATB &gt; 72 h) × 100</w:t>
            </w:r>
          </w:p>
        </w:tc>
        <w:tc>
          <w:tcPr>
            <w:tcW w:w="900" w:type="dxa"/>
            <w:shd w:val="clear" w:color="auto" w:fill="auto"/>
          </w:tcPr>
          <w:p w14:paraId="25AC8209" w14:textId="77777777" w:rsidR="0024086E" w:rsidRDefault="0024086E" w:rsidP="006E2DD4">
            <w:pPr>
              <w:spacing w:line="240" w:lineRule="auto"/>
            </w:pPr>
            <w:r w:rsidRPr="006E2DD4">
              <w:rPr>
                <w:sz w:val="18"/>
                <w:szCs w:val="18"/>
              </w:rPr>
              <w:t>≥ 70 %</w:t>
            </w:r>
          </w:p>
        </w:tc>
        <w:tc>
          <w:tcPr>
            <w:tcW w:w="900" w:type="dxa"/>
            <w:shd w:val="clear" w:color="auto" w:fill="auto"/>
          </w:tcPr>
          <w:p w14:paraId="6605646A" w14:textId="77777777" w:rsidR="0024086E" w:rsidRDefault="0024086E" w:rsidP="006E2DD4">
            <w:pPr>
              <w:spacing w:line="240" w:lineRule="auto"/>
            </w:pPr>
            <w:r w:rsidRPr="006E2DD4">
              <w:rPr>
                <w:sz w:val="18"/>
                <w:szCs w:val="18"/>
              </w:rPr>
              <w:t>Trimestral</w:t>
            </w:r>
          </w:p>
        </w:tc>
        <w:tc>
          <w:tcPr>
            <w:tcW w:w="900" w:type="dxa"/>
            <w:shd w:val="clear" w:color="auto" w:fill="auto"/>
          </w:tcPr>
          <w:p w14:paraId="77EA2BD8" w14:textId="77777777" w:rsidR="0024086E" w:rsidRDefault="0024086E" w:rsidP="006E2DD4">
            <w:pPr>
              <w:spacing w:line="240" w:lineRule="auto"/>
            </w:pPr>
            <w:r w:rsidRPr="006E2DD4">
              <w:rPr>
                <w:sz w:val="18"/>
                <w:szCs w:val="18"/>
              </w:rPr>
              <w:t>PROA, MI, UCI</w:t>
            </w:r>
          </w:p>
        </w:tc>
      </w:tr>
      <w:tr w:rsidR="0024086E" w14:paraId="7CA39755" w14:textId="77777777" w:rsidTr="006E2DD4">
        <w:tc>
          <w:tcPr>
            <w:tcW w:w="1900" w:type="dxa"/>
            <w:shd w:val="clear" w:color="auto" w:fill="auto"/>
          </w:tcPr>
          <w:p w14:paraId="5105E5B3" w14:textId="77777777" w:rsidR="0024086E" w:rsidRDefault="0024086E" w:rsidP="006E2DD4">
            <w:pPr>
              <w:spacing w:line="240" w:lineRule="auto"/>
            </w:pPr>
            <w:r w:rsidRPr="006E2DD4">
              <w:rPr>
                <w:sz w:val="18"/>
                <w:szCs w:val="18"/>
              </w:rPr>
              <w:t>Mortalidad por Shock Séptico (Res.)</w:t>
            </w:r>
          </w:p>
        </w:tc>
        <w:tc>
          <w:tcPr>
            <w:tcW w:w="2566" w:type="dxa"/>
            <w:shd w:val="clear" w:color="auto" w:fill="auto"/>
          </w:tcPr>
          <w:p w14:paraId="6A49EFB2" w14:textId="77777777" w:rsidR="0024086E" w:rsidRDefault="0024086E" w:rsidP="006E2DD4">
            <w:pPr>
              <w:spacing w:line="240" w:lineRule="auto"/>
            </w:pPr>
            <w:r w:rsidRPr="006E2DD4">
              <w:rPr>
                <w:sz w:val="18"/>
                <w:szCs w:val="18"/>
              </w:rPr>
              <w:t>Pacientes con shock séptico que fallecen durante la hospitalización.</w:t>
            </w:r>
          </w:p>
        </w:tc>
        <w:tc>
          <w:tcPr>
            <w:tcW w:w="1500" w:type="dxa"/>
            <w:shd w:val="clear" w:color="auto" w:fill="auto"/>
          </w:tcPr>
          <w:p w14:paraId="317D808B" w14:textId="77777777" w:rsidR="0024086E" w:rsidRDefault="0024086E" w:rsidP="006E2DD4">
            <w:pPr>
              <w:spacing w:line="240" w:lineRule="auto"/>
            </w:pPr>
            <w:r w:rsidRPr="006E2DD4">
              <w:rPr>
                <w:sz w:val="18"/>
                <w:szCs w:val="18"/>
              </w:rPr>
              <w:t>(N.º fallecidos shock / total shock) × 100</w:t>
            </w:r>
          </w:p>
        </w:tc>
        <w:tc>
          <w:tcPr>
            <w:tcW w:w="900" w:type="dxa"/>
            <w:shd w:val="clear" w:color="auto" w:fill="auto"/>
          </w:tcPr>
          <w:p w14:paraId="36B91828" w14:textId="77777777" w:rsidR="0024086E" w:rsidRDefault="0024086E" w:rsidP="006E2DD4">
            <w:pPr>
              <w:spacing w:line="240" w:lineRule="auto"/>
            </w:pPr>
            <w:r w:rsidRPr="006E2DD4">
              <w:rPr>
                <w:sz w:val="18"/>
                <w:szCs w:val="18"/>
              </w:rPr>
              <w:t>Reducción 5 %/año</w:t>
            </w:r>
          </w:p>
        </w:tc>
        <w:tc>
          <w:tcPr>
            <w:tcW w:w="900" w:type="dxa"/>
            <w:shd w:val="clear" w:color="auto" w:fill="auto"/>
          </w:tcPr>
          <w:p w14:paraId="75E09131" w14:textId="77777777" w:rsidR="0024086E" w:rsidRDefault="0024086E" w:rsidP="006E2DD4">
            <w:pPr>
              <w:spacing w:line="240" w:lineRule="auto"/>
            </w:pPr>
            <w:r w:rsidRPr="006E2DD4">
              <w:rPr>
                <w:sz w:val="18"/>
                <w:szCs w:val="18"/>
              </w:rPr>
              <w:t>Anual</w:t>
            </w:r>
          </w:p>
        </w:tc>
        <w:tc>
          <w:tcPr>
            <w:tcW w:w="900" w:type="dxa"/>
            <w:shd w:val="clear" w:color="auto" w:fill="auto"/>
          </w:tcPr>
          <w:p w14:paraId="432EFCC3" w14:textId="77777777" w:rsidR="0024086E" w:rsidRDefault="0024086E" w:rsidP="006E2DD4">
            <w:pPr>
              <w:spacing w:line="240" w:lineRule="auto"/>
            </w:pPr>
            <w:r w:rsidRPr="006E2DD4">
              <w:rPr>
                <w:sz w:val="18"/>
                <w:szCs w:val="18"/>
              </w:rPr>
              <w:t>Dir. Técnica, Control Calidad</w:t>
            </w:r>
          </w:p>
        </w:tc>
      </w:tr>
      <w:tr w:rsidR="0024086E" w14:paraId="0A53B138" w14:textId="77777777" w:rsidTr="006E2DD4">
        <w:tc>
          <w:tcPr>
            <w:tcW w:w="1900" w:type="dxa"/>
            <w:shd w:val="clear" w:color="auto" w:fill="auto"/>
          </w:tcPr>
          <w:p w14:paraId="2AF1978F" w14:textId="77777777" w:rsidR="0024086E" w:rsidRDefault="0024086E" w:rsidP="006E2DD4">
            <w:pPr>
              <w:spacing w:line="240" w:lineRule="auto"/>
            </w:pPr>
            <w:r w:rsidRPr="006E2DD4">
              <w:rPr>
                <w:sz w:val="18"/>
                <w:szCs w:val="18"/>
              </w:rPr>
              <w:t>Readmisión a UCI en 72 h (Res.)</w:t>
            </w:r>
          </w:p>
        </w:tc>
        <w:tc>
          <w:tcPr>
            <w:tcW w:w="2566" w:type="dxa"/>
            <w:shd w:val="clear" w:color="auto" w:fill="auto"/>
          </w:tcPr>
          <w:p w14:paraId="11501036" w14:textId="77777777" w:rsidR="0024086E" w:rsidRDefault="0024086E" w:rsidP="006E2DD4">
            <w:pPr>
              <w:spacing w:line="240" w:lineRule="auto"/>
            </w:pPr>
            <w:r w:rsidRPr="006E2DD4">
              <w:rPr>
                <w:sz w:val="18"/>
                <w:szCs w:val="18"/>
              </w:rPr>
              <w:t>Pacientes de UCI a sala que regresan a UCI en 72 h.</w:t>
            </w:r>
          </w:p>
        </w:tc>
        <w:tc>
          <w:tcPr>
            <w:tcW w:w="1500" w:type="dxa"/>
            <w:shd w:val="clear" w:color="auto" w:fill="auto"/>
          </w:tcPr>
          <w:p w14:paraId="478A9121" w14:textId="77777777" w:rsidR="0024086E" w:rsidRDefault="0024086E" w:rsidP="006E2DD4">
            <w:pPr>
              <w:spacing w:line="240" w:lineRule="auto"/>
            </w:pPr>
            <w:r w:rsidRPr="006E2DD4">
              <w:rPr>
                <w:sz w:val="18"/>
                <w:szCs w:val="18"/>
              </w:rPr>
              <w:t>(N.º readmisiones 72 h / total egresos UCI) × 100</w:t>
            </w:r>
          </w:p>
        </w:tc>
        <w:tc>
          <w:tcPr>
            <w:tcW w:w="900" w:type="dxa"/>
            <w:shd w:val="clear" w:color="auto" w:fill="auto"/>
          </w:tcPr>
          <w:p w14:paraId="29EE6A98" w14:textId="77777777" w:rsidR="0024086E" w:rsidRDefault="0024086E" w:rsidP="006E2DD4">
            <w:pPr>
              <w:spacing w:line="240" w:lineRule="auto"/>
            </w:pPr>
            <w:r w:rsidRPr="006E2DD4">
              <w:rPr>
                <w:sz w:val="18"/>
                <w:szCs w:val="18"/>
              </w:rPr>
              <w:t>≤ 5 %</w:t>
            </w:r>
          </w:p>
        </w:tc>
        <w:tc>
          <w:tcPr>
            <w:tcW w:w="900" w:type="dxa"/>
            <w:shd w:val="clear" w:color="auto" w:fill="auto"/>
          </w:tcPr>
          <w:p w14:paraId="3A7C0743" w14:textId="77777777" w:rsidR="0024086E" w:rsidRDefault="0024086E" w:rsidP="006E2DD4">
            <w:pPr>
              <w:spacing w:line="240" w:lineRule="auto"/>
            </w:pPr>
            <w:r w:rsidRPr="006E2DD4">
              <w:rPr>
                <w:sz w:val="18"/>
                <w:szCs w:val="18"/>
              </w:rPr>
              <w:t>Trimestral</w:t>
            </w:r>
          </w:p>
        </w:tc>
        <w:tc>
          <w:tcPr>
            <w:tcW w:w="900" w:type="dxa"/>
            <w:shd w:val="clear" w:color="auto" w:fill="auto"/>
          </w:tcPr>
          <w:p w14:paraId="432F581A" w14:textId="77777777" w:rsidR="0024086E" w:rsidRDefault="0024086E" w:rsidP="006E2DD4">
            <w:pPr>
              <w:spacing w:line="240" w:lineRule="auto"/>
            </w:pPr>
            <w:r w:rsidRPr="006E2DD4">
              <w:rPr>
                <w:sz w:val="18"/>
                <w:szCs w:val="18"/>
              </w:rPr>
              <w:t>UCI, MI</w:t>
            </w:r>
          </w:p>
        </w:tc>
      </w:tr>
      <w:tr w:rsidR="0024086E" w14:paraId="1DE806A0" w14:textId="77777777" w:rsidTr="006E2DD4">
        <w:tc>
          <w:tcPr>
            <w:tcW w:w="1900" w:type="dxa"/>
            <w:shd w:val="clear" w:color="auto" w:fill="auto"/>
          </w:tcPr>
          <w:p w14:paraId="47C267AB" w14:textId="77777777" w:rsidR="0024086E" w:rsidRDefault="0024086E" w:rsidP="006E2DD4">
            <w:pPr>
              <w:spacing w:line="240" w:lineRule="auto"/>
            </w:pPr>
            <w:r w:rsidRPr="006E2DD4">
              <w:rPr>
                <w:sz w:val="18"/>
                <w:szCs w:val="18"/>
              </w:rPr>
              <w:t>Notificación CRE al PROA / CRN-RAM (Res.)</w:t>
            </w:r>
          </w:p>
        </w:tc>
        <w:tc>
          <w:tcPr>
            <w:tcW w:w="2566" w:type="dxa"/>
            <w:shd w:val="clear" w:color="auto" w:fill="auto"/>
          </w:tcPr>
          <w:p w14:paraId="080FD90D" w14:textId="77777777" w:rsidR="0024086E" w:rsidRDefault="0024086E" w:rsidP="006E2DD4">
            <w:pPr>
              <w:spacing w:line="240" w:lineRule="auto"/>
            </w:pPr>
            <w:r w:rsidRPr="006E2DD4">
              <w:rPr>
                <w:sz w:val="18"/>
                <w:szCs w:val="18"/>
              </w:rPr>
              <w:t>Aislamientos CRE/XDR en sepsis notificados al PROA-HECAM y al CRN-RAM/INSPI (Norma SIVE).</w:t>
            </w:r>
          </w:p>
        </w:tc>
        <w:tc>
          <w:tcPr>
            <w:tcW w:w="1500" w:type="dxa"/>
            <w:shd w:val="clear" w:color="auto" w:fill="auto"/>
          </w:tcPr>
          <w:p w14:paraId="6306779A" w14:textId="77777777" w:rsidR="0024086E" w:rsidRDefault="0024086E" w:rsidP="006E2DD4">
            <w:pPr>
              <w:spacing w:line="240" w:lineRule="auto"/>
            </w:pPr>
            <w:r w:rsidRPr="006E2DD4">
              <w:rPr>
                <w:sz w:val="18"/>
                <w:szCs w:val="18"/>
              </w:rPr>
              <w:t>(N.º notificados / total CRE-XDR en sepsis) × 100</w:t>
            </w:r>
          </w:p>
        </w:tc>
        <w:tc>
          <w:tcPr>
            <w:tcW w:w="900" w:type="dxa"/>
            <w:shd w:val="clear" w:color="auto" w:fill="auto"/>
          </w:tcPr>
          <w:p w14:paraId="0A272B69" w14:textId="77777777" w:rsidR="0024086E" w:rsidRDefault="0024086E" w:rsidP="006E2DD4">
            <w:pPr>
              <w:spacing w:line="240" w:lineRule="auto"/>
            </w:pPr>
            <w:r w:rsidRPr="006E2DD4">
              <w:rPr>
                <w:sz w:val="18"/>
                <w:szCs w:val="18"/>
              </w:rPr>
              <w:t>100 %</w:t>
            </w:r>
          </w:p>
        </w:tc>
        <w:tc>
          <w:tcPr>
            <w:tcW w:w="900" w:type="dxa"/>
            <w:shd w:val="clear" w:color="auto" w:fill="auto"/>
          </w:tcPr>
          <w:p w14:paraId="1BB9142B" w14:textId="77777777" w:rsidR="0024086E" w:rsidRDefault="0024086E" w:rsidP="006E2DD4">
            <w:pPr>
              <w:spacing w:line="240" w:lineRule="auto"/>
            </w:pPr>
            <w:r w:rsidRPr="006E2DD4">
              <w:rPr>
                <w:sz w:val="18"/>
                <w:szCs w:val="18"/>
              </w:rPr>
              <w:t>Mensual</w:t>
            </w:r>
          </w:p>
        </w:tc>
        <w:tc>
          <w:tcPr>
            <w:tcW w:w="900" w:type="dxa"/>
            <w:shd w:val="clear" w:color="auto" w:fill="auto"/>
          </w:tcPr>
          <w:p w14:paraId="264771DE" w14:textId="77777777" w:rsidR="0024086E" w:rsidRDefault="0024086E" w:rsidP="006E2DD4">
            <w:pPr>
              <w:spacing w:line="240" w:lineRule="auto"/>
            </w:pPr>
            <w:r w:rsidRPr="006E2DD4">
              <w:rPr>
                <w:sz w:val="18"/>
                <w:szCs w:val="18"/>
              </w:rPr>
              <w:t>PROA, Microbiología</w:t>
            </w:r>
          </w:p>
        </w:tc>
      </w:tr>
    </w:tbl>
    <w:p w14:paraId="6952EBB5" w14:textId="77777777" w:rsidR="00DB13A4" w:rsidRPr="00CC6A06" w:rsidRDefault="00DB13A4" w:rsidP="005967B8">
      <w:pPr>
        <w:jc w:val="both"/>
        <w:rPr>
          <w:rFonts w:cs="Arial"/>
          <w:b/>
          <w:szCs w:val="20"/>
        </w:rPr>
      </w:pPr>
    </w:p>
    <w:p w14:paraId="2D2978D0" w14:textId="77777777" w:rsidR="005967B8" w:rsidRPr="00CC6A06" w:rsidRDefault="005967B8" w:rsidP="005967B8">
      <w:pPr>
        <w:rPr>
          <w:rFonts w:cs="Arial"/>
          <w:szCs w:val="20"/>
        </w:rPr>
      </w:pPr>
    </w:p>
    <w:p w14:paraId="2B0C9948" w14:textId="77777777" w:rsidR="005967B8" w:rsidRDefault="005967B8" w:rsidP="00894C78">
      <w:pPr>
        <w:pStyle w:val="Ttulo1"/>
        <w:numPr>
          <w:ilvl w:val="0"/>
          <w:numId w:val="16"/>
        </w:numPr>
        <w:spacing w:before="0" w:line="240" w:lineRule="atLeast"/>
        <w:ind w:left="357" w:hanging="357"/>
        <w:rPr>
          <w:rFonts w:cs="Arial"/>
          <w:szCs w:val="20"/>
        </w:rPr>
      </w:pPr>
      <w:bookmarkStart w:id="23" w:name="_Toc218863609"/>
      <w:r w:rsidRPr="00CC6A06">
        <w:rPr>
          <w:rFonts w:cs="Arial"/>
          <w:szCs w:val="20"/>
        </w:rPr>
        <w:t>Bibliografía</w:t>
      </w:r>
      <w:bookmarkEnd w:id="23"/>
    </w:p>
    <w:p w14:paraId="1D613135" w14:textId="77777777" w:rsidR="00B430BE" w:rsidRPr="00B430BE" w:rsidRDefault="00B430BE" w:rsidP="00B430BE"/>
    <w:p w14:paraId="34A96DC2" w14:textId="77777777" w:rsidR="00B430BE" w:rsidRDefault="00B430BE" w:rsidP="00B430BE">
      <w:pPr>
        <w:spacing w:after="60" w:line="264" w:lineRule="auto"/>
      </w:pPr>
      <w:r>
        <w:t xml:space="preserve">1. Singer M, </w:t>
      </w:r>
      <w:proofErr w:type="spellStart"/>
      <w:r>
        <w:t>Deutschman</w:t>
      </w:r>
      <w:proofErr w:type="spellEnd"/>
      <w:r>
        <w:t xml:space="preserve"> CS, Seymour CW, </w:t>
      </w:r>
      <w:proofErr w:type="spellStart"/>
      <w:r>
        <w:t>Shankar-Hari</w:t>
      </w:r>
      <w:proofErr w:type="spellEnd"/>
      <w:r>
        <w:t xml:space="preserve"> M, </w:t>
      </w:r>
      <w:proofErr w:type="spellStart"/>
      <w:r>
        <w:t>Annane</w:t>
      </w:r>
      <w:proofErr w:type="spellEnd"/>
      <w:r>
        <w:t xml:space="preserve"> D, Bauer M, et al. </w:t>
      </w:r>
      <w:proofErr w:type="spellStart"/>
      <w:r>
        <w:t>The</w:t>
      </w:r>
      <w:proofErr w:type="spellEnd"/>
      <w:r>
        <w:t xml:space="preserve"> </w:t>
      </w:r>
      <w:proofErr w:type="spellStart"/>
      <w:r>
        <w:t>Third</w:t>
      </w:r>
      <w:proofErr w:type="spellEnd"/>
      <w:r>
        <w:t xml:space="preserve"> International </w:t>
      </w:r>
      <w:proofErr w:type="spellStart"/>
      <w:r>
        <w:t>Consensus</w:t>
      </w:r>
      <w:proofErr w:type="spellEnd"/>
      <w:r>
        <w:t xml:space="preserve"> </w:t>
      </w:r>
      <w:proofErr w:type="spellStart"/>
      <w:r>
        <w:t>Definitions</w:t>
      </w:r>
      <w:proofErr w:type="spellEnd"/>
      <w:r>
        <w:t xml:space="preserve"> </w:t>
      </w:r>
      <w:proofErr w:type="spellStart"/>
      <w:r>
        <w:t>for</w:t>
      </w:r>
      <w:proofErr w:type="spellEnd"/>
      <w:r>
        <w:t xml:space="preserve"> Sepsis and </w:t>
      </w:r>
      <w:proofErr w:type="spellStart"/>
      <w:r>
        <w:t>Septic</w:t>
      </w:r>
      <w:proofErr w:type="spellEnd"/>
      <w:r>
        <w:t xml:space="preserve"> Shock (Sepsis-3). JAMA. 2016;315(8):801–10. doi:10.1001/jama.2016.0287</w:t>
      </w:r>
    </w:p>
    <w:p w14:paraId="62E48B75" w14:textId="77777777" w:rsidR="00B430BE" w:rsidRDefault="00B430BE" w:rsidP="00B430BE">
      <w:pPr>
        <w:spacing w:after="60" w:line="264" w:lineRule="auto"/>
      </w:pPr>
      <w:r>
        <w:t xml:space="preserve">2. </w:t>
      </w:r>
      <w:proofErr w:type="spellStart"/>
      <w:r>
        <w:t>Rudd</w:t>
      </w:r>
      <w:proofErr w:type="spellEnd"/>
      <w:r>
        <w:t xml:space="preserve"> KE, Johnson SC, </w:t>
      </w:r>
      <w:proofErr w:type="spellStart"/>
      <w:r>
        <w:t>Agesa</w:t>
      </w:r>
      <w:proofErr w:type="spellEnd"/>
      <w:r>
        <w:t xml:space="preserve"> KM, </w:t>
      </w:r>
      <w:proofErr w:type="spellStart"/>
      <w:r>
        <w:t>Shackelford</w:t>
      </w:r>
      <w:proofErr w:type="spellEnd"/>
      <w:r>
        <w:t xml:space="preserve"> KA, </w:t>
      </w:r>
      <w:proofErr w:type="spellStart"/>
      <w:r>
        <w:t>Tsoi</w:t>
      </w:r>
      <w:proofErr w:type="spellEnd"/>
      <w:r>
        <w:t xml:space="preserve"> D, </w:t>
      </w:r>
      <w:proofErr w:type="spellStart"/>
      <w:r>
        <w:t>Kievlan</w:t>
      </w:r>
      <w:proofErr w:type="spellEnd"/>
      <w:r>
        <w:t xml:space="preserve"> DR, et al. Global, regional, and </w:t>
      </w:r>
      <w:proofErr w:type="spellStart"/>
      <w:r>
        <w:t>national</w:t>
      </w:r>
      <w:proofErr w:type="spellEnd"/>
      <w:r>
        <w:t xml:space="preserve"> sepsis </w:t>
      </w:r>
      <w:proofErr w:type="spellStart"/>
      <w:r>
        <w:t>incidence</w:t>
      </w:r>
      <w:proofErr w:type="spellEnd"/>
      <w:r>
        <w:t xml:space="preserve"> and </w:t>
      </w:r>
      <w:proofErr w:type="spellStart"/>
      <w:r>
        <w:t>mortality</w:t>
      </w:r>
      <w:proofErr w:type="spellEnd"/>
      <w:r>
        <w:t xml:space="preserve">, 1990-2017. </w:t>
      </w:r>
      <w:proofErr w:type="spellStart"/>
      <w:r>
        <w:t>Lancet</w:t>
      </w:r>
      <w:proofErr w:type="spellEnd"/>
      <w:r>
        <w:t>. 2020;395(10219):200–11. doi:10.1016/S0140-6736(19)32989-7</w:t>
      </w:r>
    </w:p>
    <w:p w14:paraId="74C6FB7D" w14:textId="77777777" w:rsidR="00B430BE" w:rsidRDefault="00B430BE" w:rsidP="00B430BE">
      <w:pPr>
        <w:spacing w:after="60" w:line="264" w:lineRule="auto"/>
      </w:pPr>
      <w:r>
        <w:t xml:space="preserve">3.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Improving</w:t>
      </w:r>
      <w:proofErr w:type="spellEnd"/>
      <w:r>
        <w:t xml:space="preserve"> </w:t>
      </w:r>
      <w:proofErr w:type="spellStart"/>
      <w:r>
        <w:t>the</w:t>
      </w:r>
      <w:proofErr w:type="spellEnd"/>
      <w:r>
        <w:t xml:space="preserve"> </w:t>
      </w:r>
      <w:proofErr w:type="spellStart"/>
      <w:r>
        <w:t>prevention</w:t>
      </w:r>
      <w:proofErr w:type="spellEnd"/>
      <w:r>
        <w:t xml:space="preserve">, diagnosis and </w:t>
      </w:r>
      <w:proofErr w:type="spellStart"/>
      <w:r>
        <w:t>clinical</w:t>
      </w:r>
      <w:proofErr w:type="spellEnd"/>
      <w:r>
        <w:t xml:space="preserve"> </w:t>
      </w:r>
      <w:proofErr w:type="spellStart"/>
      <w:r>
        <w:t>management</w:t>
      </w:r>
      <w:proofErr w:type="spellEnd"/>
      <w:r>
        <w:t xml:space="preserve"> of sepsis. </w:t>
      </w:r>
      <w:proofErr w:type="spellStart"/>
      <w:r>
        <w:t>Resolution</w:t>
      </w:r>
      <w:proofErr w:type="spellEnd"/>
      <w:r>
        <w:t xml:space="preserve"> WHA70.7. Geneva: WHO; 2017.</w:t>
      </w:r>
    </w:p>
    <w:p w14:paraId="10AAF182" w14:textId="77777777" w:rsidR="00B430BE" w:rsidRDefault="00B430BE" w:rsidP="00B430BE">
      <w:pPr>
        <w:spacing w:after="60" w:line="264" w:lineRule="auto"/>
      </w:pPr>
      <w:r>
        <w:t xml:space="preserve">4. Evans L, </w:t>
      </w:r>
      <w:proofErr w:type="spellStart"/>
      <w:r>
        <w:t>Rhodes</w:t>
      </w:r>
      <w:proofErr w:type="spellEnd"/>
      <w:r>
        <w:t xml:space="preserve"> A, </w:t>
      </w:r>
      <w:proofErr w:type="spellStart"/>
      <w:r>
        <w:t>Alhazzani</w:t>
      </w:r>
      <w:proofErr w:type="spellEnd"/>
      <w:r>
        <w:t xml:space="preserve"> W, Antonelli M, </w:t>
      </w:r>
      <w:proofErr w:type="spellStart"/>
      <w:r>
        <w:t>Coopersmith</w:t>
      </w:r>
      <w:proofErr w:type="spellEnd"/>
      <w:r>
        <w:t xml:space="preserve"> CM, French C, et al. </w:t>
      </w:r>
      <w:proofErr w:type="spellStart"/>
      <w:r>
        <w:t>Surviving</w:t>
      </w:r>
      <w:proofErr w:type="spellEnd"/>
      <w:r>
        <w:t xml:space="preserve"> Sepsis </w:t>
      </w:r>
      <w:proofErr w:type="spellStart"/>
      <w:r>
        <w:t>Campaign</w:t>
      </w:r>
      <w:proofErr w:type="spellEnd"/>
      <w:r>
        <w:t xml:space="preserve">: International </w:t>
      </w:r>
      <w:proofErr w:type="spellStart"/>
      <w:r>
        <w:t>Guidelines</w:t>
      </w:r>
      <w:proofErr w:type="spellEnd"/>
      <w:r>
        <w:t xml:space="preserve"> </w:t>
      </w:r>
      <w:proofErr w:type="spellStart"/>
      <w:r>
        <w:t>for</w:t>
      </w:r>
      <w:proofErr w:type="spellEnd"/>
      <w:r>
        <w:t xml:space="preserve"> Management of Sepsis and </w:t>
      </w:r>
      <w:proofErr w:type="spellStart"/>
      <w:r>
        <w:t>Septic</w:t>
      </w:r>
      <w:proofErr w:type="spellEnd"/>
      <w:r>
        <w:t xml:space="preserve"> Shock 2021. </w:t>
      </w:r>
      <w:proofErr w:type="spellStart"/>
      <w:r>
        <w:t>Crit</w:t>
      </w:r>
      <w:proofErr w:type="spellEnd"/>
      <w:r>
        <w:t xml:space="preserve"> </w:t>
      </w:r>
      <w:proofErr w:type="spellStart"/>
      <w:r>
        <w:t>Care</w:t>
      </w:r>
      <w:proofErr w:type="spellEnd"/>
      <w:r>
        <w:t xml:space="preserve"> </w:t>
      </w:r>
      <w:proofErr w:type="spellStart"/>
      <w:r>
        <w:t>Med</w:t>
      </w:r>
      <w:proofErr w:type="spellEnd"/>
      <w:r>
        <w:t>. 2021;49(11):e1063–e1143. doi:10.1097/CCM.0000000000005337</w:t>
      </w:r>
    </w:p>
    <w:p w14:paraId="08FFCEE3" w14:textId="77777777" w:rsidR="00B430BE" w:rsidRDefault="00B430BE" w:rsidP="00B430BE">
      <w:pPr>
        <w:spacing w:after="60" w:line="264" w:lineRule="auto"/>
      </w:pPr>
      <w:r>
        <w:t xml:space="preserve">5. </w:t>
      </w:r>
      <w:proofErr w:type="spellStart"/>
      <w:r>
        <w:t>Gonzalez-Garcia</w:t>
      </w:r>
      <w:proofErr w:type="spellEnd"/>
      <w:r>
        <w:t xml:space="preserve"> M, Torres-Duque CA, Bustos A, </w:t>
      </w:r>
      <w:proofErr w:type="spellStart"/>
      <w:r>
        <w:t>Gaitan</w:t>
      </w:r>
      <w:proofErr w:type="spellEnd"/>
      <w:r>
        <w:t xml:space="preserve"> J, Maldonado D. </w:t>
      </w:r>
      <w:proofErr w:type="spellStart"/>
      <w:r>
        <w:t>Bronchial</w:t>
      </w:r>
      <w:proofErr w:type="spellEnd"/>
      <w:r>
        <w:t xml:space="preserve"> </w:t>
      </w:r>
      <w:proofErr w:type="spellStart"/>
      <w:r>
        <w:t>hyperresponsiveness</w:t>
      </w:r>
      <w:proofErr w:type="spellEnd"/>
      <w:r>
        <w:t xml:space="preserve"> and </w:t>
      </w:r>
      <w:proofErr w:type="spellStart"/>
      <w:r>
        <w:t>hypoxemia</w:t>
      </w:r>
      <w:proofErr w:type="spellEnd"/>
      <w:r>
        <w:t xml:space="preserve"> in </w:t>
      </w:r>
      <w:proofErr w:type="spellStart"/>
      <w:r>
        <w:t>subjects</w:t>
      </w:r>
      <w:proofErr w:type="spellEnd"/>
      <w:r>
        <w:t xml:space="preserve"> </w:t>
      </w:r>
      <w:proofErr w:type="spellStart"/>
      <w:r>
        <w:t>residing</w:t>
      </w:r>
      <w:proofErr w:type="spellEnd"/>
      <w:r>
        <w:t xml:space="preserve"> at </w:t>
      </w:r>
      <w:proofErr w:type="spellStart"/>
      <w:r>
        <w:t>high</w:t>
      </w:r>
      <w:proofErr w:type="spellEnd"/>
      <w:r>
        <w:t xml:space="preserve"> </w:t>
      </w:r>
      <w:proofErr w:type="spellStart"/>
      <w:r>
        <w:t>altitude</w:t>
      </w:r>
      <w:proofErr w:type="spellEnd"/>
      <w:r>
        <w:t xml:space="preserve">: </w:t>
      </w:r>
      <w:proofErr w:type="spellStart"/>
      <w:r>
        <w:t>implications</w:t>
      </w:r>
      <w:proofErr w:type="spellEnd"/>
      <w:r>
        <w:t xml:space="preserve"> </w:t>
      </w:r>
      <w:proofErr w:type="spellStart"/>
      <w:r>
        <w:t>for</w:t>
      </w:r>
      <w:proofErr w:type="spellEnd"/>
      <w:r>
        <w:t xml:space="preserve"> sepsis </w:t>
      </w:r>
      <w:proofErr w:type="spellStart"/>
      <w:r>
        <w:t>management</w:t>
      </w:r>
      <w:proofErr w:type="spellEnd"/>
      <w:r>
        <w:t xml:space="preserve">. High </w:t>
      </w:r>
      <w:proofErr w:type="spellStart"/>
      <w:r>
        <w:t>Alt</w:t>
      </w:r>
      <w:proofErr w:type="spellEnd"/>
      <w:r>
        <w:t xml:space="preserve"> </w:t>
      </w:r>
      <w:proofErr w:type="spellStart"/>
      <w:r>
        <w:t>Med</w:t>
      </w:r>
      <w:proofErr w:type="spellEnd"/>
      <w:r>
        <w:t xml:space="preserve"> Biol. 2020;21(3):241–7. doi:10.1089/ham.2019.0131</w:t>
      </w:r>
    </w:p>
    <w:p w14:paraId="58B098F4" w14:textId="77777777" w:rsidR="00B430BE" w:rsidRDefault="00B430BE" w:rsidP="00B430BE">
      <w:pPr>
        <w:spacing w:after="60" w:line="264" w:lineRule="auto"/>
      </w:pPr>
      <w:r>
        <w:t>6. Ministerio de Salud Pública del Ecuador. Cuadro Nacional de Medicamentos Básicos, 10.ª revisión. Quito: MSP; 2022.</w:t>
      </w:r>
    </w:p>
    <w:p w14:paraId="09E8B537" w14:textId="77777777" w:rsidR="00B430BE" w:rsidRDefault="00B430BE" w:rsidP="00B430BE">
      <w:pPr>
        <w:spacing w:after="60" w:line="264" w:lineRule="auto"/>
      </w:pPr>
      <w:r>
        <w:t xml:space="preserve">7. Levy MM, </w:t>
      </w:r>
      <w:proofErr w:type="spellStart"/>
      <w:r>
        <w:t>Dellinger</w:t>
      </w:r>
      <w:proofErr w:type="spellEnd"/>
      <w:r>
        <w:t xml:space="preserve"> RP, Townsend SR, Linde-</w:t>
      </w:r>
      <w:proofErr w:type="spellStart"/>
      <w:r>
        <w:t>Zwirble</w:t>
      </w:r>
      <w:proofErr w:type="spellEnd"/>
      <w:r>
        <w:t xml:space="preserve"> WT, Marshall JC, </w:t>
      </w:r>
      <w:proofErr w:type="spellStart"/>
      <w:r>
        <w:t>Bion</w:t>
      </w:r>
      <w:proofErr w:type="spellEnd"/>
      <w:r>
        <w:t xml:space="preserve"> J, et al. </w:t>
      </w:r>
      <w:proofErr w:type="spellStart"/>
      <w:r>
        <w:t>The</w:t>
      </w:r>
      <w:proofErr w:type="spellEnd"/>
      <w:r>
        <w:t xml:space="preserve"> </w:t>
      </w:r>
      <w:proofErr w:type="spellStart"/>
      <w:r>
        <w:t>Surviving</w:t>
      </w:r>
      <w:proofErr w:type="spellEnd"/>
      <w:r>
        <w:t xml:space="preserve"> Sepsis </w:t>
      </w:r>
      <w:proofErr w:type="spellStart"/>
      <w:r>
        <w:t>Campaign</w:t>
      </w:r>
      <w:proofErr w:type="spellEnd"/>
      <w:r>
        <w:t xml:space="preserve">: </w:t>
      </w:r>
      <w:proofErr w:type="spellStart"/>
      <w:r>
        <w:t>results</w:t>
      </w:r>
      <w:proofErr w:type="spellEnd"/>
      <w:r>
        <w:t xml:space="preserve"> of </w:t>
      </w:r>
      <w:proofErr w:type="spellStart"/>
      <w:r>
        <w:t>an</w:t>
      </w:r>
      <w:proofErr w:type="spellEnd"/>
      <w:r>
        <w:t xml:space="preserve"> </w:t>
      </w:r>
      <w:proofErr w:type="spellStart"/>
      <w:r>
        <w:t>international</w:t>
      </w:r>
      <w:proofErr w:type="spellEnd"/>
      <w:r>
        <w:t xml:space="preserve"> </w:t>
      </w:r>
      <w:proofErr w:type="spellStart"/>
      <w:r>
        <w:t>guideline-based</w:t>
      </w:r>
      <w:proofErr w:type="spellEnd"/>
      <w:r>
        <w:t xml:space="preserve"> performance </w:t>
      </w:r>
      <w:proofErr w:type="spellStart"/>
      <w:r>
        <w:t>improvement</w:t>
      </w:r>
      <w:proofErr w:type="spellEnd"/>
      <w:r>
        <w:t xml:space="preserve"> </w:t>
      </w:r>
      <w:proofErr w:type="spellStart"/>
      <w:r>
        <w:t>program</w:t>
      </w:r>
      <w:proofErr w:type="spellEnd"/>
      <w:r>
        <w:t xml:space="preserve">. </w:t>
      </w:r>
      <w:proofErr w:type="spellStart"/>
      <w:r>
        <w:t>Crit</w:t>
      </w:r>
      <w:proofErr w:type="spellEnd"/>
      <w:r>
        <w:t xml:space="preserve"> </w:t>
      </w:r>
      <w:proofErr w:type="spellStart"/>
      <w:r>
        <w:t>Care</w:t>
      </w:r>
      <w:proofErr w:type="spellEnd"/>
      <w:r>
        <w:t xml:space="preserve"> </w:t>
      </w:r>
      <w:proofErr w:type="spellStart"/>
      <w:r>
        <w:t>Med</w:t>
      </w:r>
      <w:proofErr w:type="spellEnd"/>
      <w:r>
        <w:t>. 2010;38(2):367–74. doi:10.1097/CCM.0b013e3181cb0cdc</w:t>
      </w:r>
    </w:p>
    <w:p w14:paraId="3F7CBA06" w14:textId="77777777" w:rsidR="00B430BE" w:rsidRDefault="00B430BE" w:rsidP="00B430BE">
      <w:pPr>
        <w:spacing w:after="60" w:line="264" w:lineRule="auto"/>
      </w:pPr>
      <w:r>
        <w:t xml:space="preserve">8. </w:t>
      </w:r>
      <w:proofErr w:type="spellStart"/>
      <w:r>
        <w:t>Barlam</w:t>
      </w:r>
      <w:proofErr w:type="spellEnd"/>
      <w:r>
        <w:t xml:space="preserve"> TF, </w:t>
      </w:r>
      <w:proofErr w:type="spellStart"/>
      <w:r>
        <w:t>Cosgrove</w:t>
      </w:r>
      <w:proofErr w:type="spellEnd"/>
      <w:r>
        <w:t xml:space="preserve"> SE, </w:t>
      </w:r>
      <w:proofErr w:type="spellStart"/>
      <w:r>
        <w:t>Abbo</w:t>
      </w:r>
      <w:proofErr w:type="spellEnd"/>
      <w:r>
        <w:t xml:space="preserve"> LM, </w:t>
      </w:r>
      <w:proofErr w:type="spellStart"/>
      <w:r>
        <w:t>MacDougall</w:t>
      </w:r>
      <w:proofErr w:type="spellEnd"/>
      <w:r>
        <w:t xml:space="preserve"> C, </w:t>
      </w:r>
      <w:proofErr w:type="spellStart"/>
      <w:r>
        <w:t>Schuetz</w:t>
      </w:r>
      <w:proofErr w:type="spellEnd"/>
      <w:r>
        <w:t xml:space="preserve"> AN, </w:t>
      </w:r>
      <w:proofErr w:type="spellStart"/>
      <w:r>
        <w:t>Septimus</w:t>
      </w:r>
      <w:proofErr w:type="spellEnd"/>
      <w:r>
        <w:t xml:space="preserve"> EJ, et al. </w:t>
      </w:r>
      <w:proofErr w:type="spellStart"/>
      <w:r>
        <w:t>Implementing</w:t>
      </w:r>
      <w:proofErr w:type="spellEnd"/>
      <w:r>
        <w:t xml:space="preserve"> </w:t>
      </w:r>
      <w:proofErr w:type="spellStart"/>
      <w:r>
        <w:t>an</w:t>
      </w:r>
      <w:proofErr w:type="spellEnd"/>
      <w:r>
        <w:t xml:space="preserve"> </w:t>
      </w:r>
      <w:proofErr w:type="spellStart"/>
      <w:r>
        <w:t>Antibiotic</w:t>
      </w:r>
      <w:proofErr w:type="spellEnd"/>
      <w:r>
        <w:t xml:space="preserve"> </w:t>
      </w:r>
      <w:proofErr w:type="spellStart"/>
      <w:r>
        <w:t>Stewardship</w:t>
      </w:r>
      <w:proofErr w:type="spellEnd"/>
      <w:r>
        <w:t xml:space="preserve"> </w:t>
      </w:r>
      <w:proofErr w:type="spellStart"/>
      <w:r>
        <w:t>Program</w:t>
      </w:r>
      <w:proofErr w:type="spellEnd"/>
      <w:r>
        <w:t xml:space="preserve">: </w:t>
      </w:r>
      <w:proofErr w:type="spellStart"/>
      <w:r>
        <w:t>Guidelines</w:t>
      </w:r>
      <w:proofErr w:type="spellEnd"/>
      <w:r>
        <w:t xml:space="preserve"> </w:t>
      </w:r>
      <w:proofErr w:type="spellStart"/>
      <w:r>
        <w:t>by</w:t>
      </w:r>
      <w:proofErr w:type="spellEnd"/>
      <w:r>
        <w:t xml:space="preserve"> IDSA and SHEA. </w:t>
      </w:r>
      <w:proofErr w:type="spellStart"/>
      <w:r>
        <w:t>Clin</w:t>
      </w:r>
      <w:proofErr w:type="spellEnd"/>
      <w:r>
        <w:t xml:space="preserve"> </w:t>
      </w:r>
      <w:proofErr w:type="spellStart"/>
      <w:r>
        <w:t>Infect</w:t>
      </w:r>
      <w:proofErr w:type="spellEnd"/>
      <w:r>
        <w:t xml:space="preserve"> </w:t>
      </w:r>
      <w:proofErr w:type="spellStart"/>
      <w:r>
        <w:t>Dis</w:t>
      </w:r>
      <w:proofErr w:type="spellEnd"/>
      <w:r>
        <w:t>. 2016;62(10):e51–77. doi:10.1093/cid/ciw118</w:t>
      </w:r>
    </w:p>
    <w:p w14:paraId="2EF9571D" w14:textId="77777777" w:rsidR="00B430BE" w:rsidRDefault="00B430BE" w:rsidP="00B430BE">
      <w:pPr>
        <w:spacing w:after="60" w:line="264" w:lineRule="auto"/>
      </w:pPr>
      <w:r>
        <w:t xml:space="preserve">9. Seymour CW, </w:t>
      </w:r>
      <w:proofErr w:type="spellStart"/>
      <w:r>
        <w:t>Liu</w:t>
      </w:r>
      <w:proofErr w:type="spellEnd"/>
      <w:r>
        <w:t xml:space="preserve"> VX, </w:t>
      </w:r>
      <w:proofErr w:type="spellStart"/>
      <w:r>
        <w:t>Iwashyna</w:t>
      </w:r>
      <w:proofErr w:type="spellEnd"/>
      <w:r>
        <w:t xml:space="preserve"> TJ, </w:t>
      </w:r>
      <w:proofErr w:type="spellStart"/>
      <w:r>
        <w:t>Brunkhorst</w:t>
      </w:r>
      <w:proofErr w:type="spellEnd"/>
      <w:r>
        <w:t xml:space="preserve"> FM, Rea TD, </w:t>
      </w:r>
      <w:proofErr w:type="spellStart"/>
      <w:r>
        <w:t>Scherag</w:t>
      </w:r>
      <w:proofErr w:type="spellEnd"/>
      <w:r>
        <w:t xml:space="preserve"> A, et al. </w:t>
      </w:r>
      <w:proofErr w:type="spellStart"/>
      <w:r>
        <w:t>Assessment</w:t>
      </w:r>
      <w:proofErr w:type="spellEnd"/>
      <w:r>
        <w:t xml:space="preserve"> of </w:t>
      </w:r>
      <w:proofErr w:type="spellStart"/>
      <w:r>
        <w:t>Clinical</w:t>
      </w:r>
      <w:proofErr w:type="spellEnd"/>
      <w:r>
        <w:t xml:space="preserve"> </w:t>
      </w:r>
      <w:proofErr w:type="spellStart"/>
      <w:r>
        <w:t>Criteria</w:t>
      </w:r>
      <w:proofErr w:type="spellEnd"/>
      <w:r>
        <w:t xml:space="preserve"> </w:t>
      </w:r>
      <w:proofErr w:type="spellStart"/>
      <w:r>
        <w:t>for</w:t>
      </w:r>
      <w:proofErr w:type="spellEnd"/>
      <w:r>
        <w:t xml:space="preserve"> Sepsis. JAMA. 2016;315(8):762–74. doi:10.1001/jama.2016.0288</w:t>
      </w:r>
    </w:p>
    <w:p w14:paraId="2E8FD2B2" w14:textId="77777777" w:rsidR="00B430BE" w:rsidRDefault="00B430BE" w:rsidP="00B430BE">
      <w:pPr>
        <w:spacing w:after="60" w:line="264" w:lineRule="auto"/>
      </w:pPr>
      <w:r>
        <w:lastRenderedPageBreak/>
        <w:t xml:space="preserve">10. </w:t>
      </w:r>
      <w:proofErr w:type="spellStart"/>
      <w:r>
        <w:t>Shankar-Hari</w:t>
      </w:r>
      <w:proofErr w:type="spellEnd"/>
      <w:r>
        <w:t xml:space="preserve"> M, Phillips GS, Levy ML, Seymour CW, </w:t>
      </w:r>
      <w:proofErr w:type="spellStart"/>
      <w:r>
        <w:t>Liu</w:t>
      </w:r>
      <w:proofErr w:type="spellEnd"/>
      <w:r>
        <w:t xml:space="preserve"> VX, </w:t>
      </w:r>
      <w:proofErr w:type="spellStart"/>
      <w:r>
        <w:t>Deutschman</w:t>
      </w:r>
      <w:proofErr w:type="spellEnd"/>
      <w:r>
        <w:t xml:space="preserve"> CS, et al. </w:t>
      </w:r>
      <w:proofErr w:type="spellStart"/>
      <w:r>
        <w:t>Developing</w:t>
      </w:r>
      <w:proofErr w:type="spellEnd"/>
      <w:r>
        <w:t xml:space="preserve"> a new </w:t>
      </w:r>
      <w:proofErr w:type="spellStart"/>
      <w:r>
        <w:t>definition</w:t>
      </w:r>
      <w:proofErr w:type="spellEnd"/>
      <w:r>
        <w:t xml:space="preserve"> </w:t>
      </w:r>
      <w:proofErr w:type="spellStart"/>
      <w:r>
        <w:t>for</w:t>
      </w:r>
      <w:proofErr w:type="spellEnd"/>
      <w:r>
        <w:t xml:space="preserve"> </w:t>
      </w:r>
      <w:proofErr w:type="spellStart"/>
      <w:r>
        <w:t>septic</w:t>
      </w:r>
      <w:proofErr w:type="spellEnd"/>
      <w:r>
        <w:t xml:space="preserve"> shock. JAMA. 2016;315(8):775–87. doi:10.1001/jama.2016.0289</w:t>
      </w:r>
    </w:p>
    <w:p w14:paraId="5E92C45D" w14:textId="77777777" w:rsidR="00B430BE" w:rsidRDefault="00B430BE" w:rsidP="00B430BE">
      <w:pPr>
        <w:spacing w:after="60" w:line="264" w:lineRule="auto"/>
      </w:pPr>
      <w:r>
        <w:t xml:space="preserve">11. </w:t>
      </w:r>
      <w:proofErr w:type="spellStart"/>
      <w:r>
        <w:t>Vincent</w:t>
      </w:r>
      <w:proofErr w:type="spellEnd"/>
      <w:r>
        <w:t xml:space="preserve"> JL, Moreno R, </w:t>
      </w:r>
      <w:proofErr w:type="spellStart"/>
      <w:r>
        <w:t>Takala</w:t>
      </w:r>
      <w:proofErr w:type="spellEnd"/>
      <w:r>
        <w:t xml:space="preserve"> J, </w:t>
      </w:r>
      <w:proofErr w:type="spellStart"/>
      <w:r>
        <w:t>Willatts</w:t>
      </w:r>
      <w:proofErr w:type="spellEnd"/>
      <w:r>
        <w:t xml:space="preserve"> S, De </w:t>
      </w:r>
      <w:proofErr w:type="spellStart"/>
      <w:r>
        <w:t>Mendonca</w:t>
      </w:r>
      <w:proofErr w:type="spellEnd"/>
      <w:r>
        <w:t xml:space="preserve"> A, </w:t>
      </w:r>
      <w:proofErr w:type="spellStart"/>
      <w:r>
        <w:t>Bruining</w:t>
      </w:r>
      <w:proofErr w:type="spellEnd"/>
      <w:r>
        <w:t xml:space="preserve"> H, et al. </w:t>
      </w:r>
      <w:proofErr w:type="spellStart"/>
      <w:r>
        <w:t>The</w:t>
      </w:r>
      <w:proofErr w:type="spellEnd"/>
      <w:r>
        <w:t xml:space="preserve"> SOFA score </w:t>
      </w:r>
      <w:proofErr w:type="spellStart"/>
      <w:r>
        <w:t>to</w:t>
      </w:r>
      <w:proofErr w:type="spellEnd"/>
      <w:r>
        <w:t xml:space="preserve"> describe </w:t>
      </w:r>
      <w:proofErr w:type="spellStart"/>
      <w:r>
        <w:t>organ</w:t>
      </w:r>
      <w:proofErr w:type="spellEnd"/>
      <w:r>
        <w:t xml:space="preserve"> </w:t>
      </w:r>
      <w:proofErr w:type="spellStart"/>
      <w:r>
        <w:t>dysfunction</w:t>
      </w:r>
      <w:proofErr w:type="spellEnd"/>
      <w:r>
        <w:t>/</w:t>
      </w:r>
      <w:proofErr w:type="spellStart"/>
      <w:r>
        <w:t>failure</w:t>
      </w:r>
      <w:proofErr w:type="spellEnd"/>
      <w:r>
        <w:t xml:space="preserve">. </w:t>
      </w:r>
      <w:proofErr w:type="spellStart"/>
      <w:r>
        <w:t>Intensive</w:t>
      </w:r>
      <w:proofErr w:type="spellEnd"/>
      <w:r>
        <w:t xml:space="preserve"> </w:t>
      </w:r>
      <w:proofErr w:type="spellStart"/>
      <w:r>
        <w:t>Care</w:t>
      </w:r>
      <w:proofErr w:type="spellEnd"/>
      <w:r>
        <w:t xml:space="preserve"> </w:t>
      </w:r>
      <w:proofErr w:type="spellStart"/>
      <w:r>
        <w:t>Med</w:t>
      </w:r>
      <w:proofErr w:type="spellEnd"/>
      <w:r>
        <w:t>. 1996;22(7):707–10. doi:10.1007/BF01709751</w:t>
      </w:r>
    </w:p>
    <w:p w14:paraId="3F840B7C" w14:textId="77777777" w:rsidR="00B430BE" w:rsidRDefault="00B430BE" w:rsidP="00B430BE">
      <w:pPr>
        <w:spacing w:after="60" w:line="264" w:lineRule="auto"/>
      </w:pPr>
      <w:r>
        <w:t xml:space="preserve">12. </w:t>
      </w:r>
      <w:proofErr w:type="spellStart"/>
      <w:r>
        <w:t>Tamma</w:t>
      </w:r>
      <w:proofErr w:type="spellEnd"/>
      <w:r>
        <w:t xml:space="preserve"> PD, </w:t>
      </w:r>
      <w:proofErr w:type="spellStart"/>
      <w:r>
        <w:t>Aitken</w:t>
      </w:r>
      <w:proofErr w:type="spellEnd"/>
      <w:r>
        <w:t xml:space="preserve"> SL, </w:t>
      </w:r>
      <w:proofErr w:type="spellStart"/>
      <w:r>
        <w:t>Bonomo</w:t>
      </w:r>
      <w:proofErr w:type="spellEnd"/>
      <w:r>
        <w:t xml:space="preserve"> RA, </w:t>
      </w:r>
      <w:proofErr w:type="spellStart"/>
      <w:r>
        <w:t>Mathers</w:t>
      </w:r>
      <w:proofErr w:type="spellEnd"/>
      <w:r>
        <w:t xml:space="preserve"> AJ, van </w:t>
      </w:r>
      <w:proofErr w:type="spellStart"/>
      <w:r>
        <w:t>Duin</w:t>
      </w:r>
      <w:proofErr w:type="spellEnd"/>
      <w:r>
        <w:t xml:space="preserve"> D, </w:t>
      </w:r>
      <w:proofErr w:type="spellStart"/>
      <w:r>
        <w:t>Clancy</w:t>
      </w:r>
      <w:proofErr w:type="spellEnd"/>
      <w:r>
        <w:t xml:space="preserve"> CJ. IDSA </w:t>
      </w:r>
      <w:proofErr w:type="spellStart"/>
      <w:r>
        <w:t>guidance</w:t>
      </w:r>
      <w:proofErr w:type="spellEnd"/>
      <w:r>
        <w:t xml:space="preserve"> </w:t>
      </w:r>
      <w:proofErr w:type="spellStart"/>
      <w:r>
        <w:t>on</w:t>
      </w:r>
      <w:proofErr w:type="spellEnd"/>
      <w:r>
        <w:t xml:space="preserve"> </w:t>
      </w:r>
      <w:proofErr w:type="spellStart"/>
      <w:r>
        <w:t>the</w:t>
      </w:r>
      <w:proofErr w:type="spellEnd"/>
      <w:r>
        <w:t xml:space="preserve"> </w:t>
      </w:r>
      <w:proofErr w:type="spellStart"/>
      <w:r>
        <w:t>treatment</w:t>
      </w:r>
      <w:proofErr w:type="spellEnd"/>
      <w:r>
        <w:t xml:space="preserve"> of ESBL-</w:t>
      </w:r>
      <w:proofErr w:type="spellStart"/>
      <w:r>
        <w:t>producing</w:t>
      </w:r>
      <w:proofErr w:type="spellEnd"/>
      <w:r>
        <w:t xml:space="preserve"> </w:t>
      </w:r>
      <w:proofErr w:type="spellStart"/>
      <w:r>
        <w:t>Enterobacterales</w:t>
      </w:r>
      <w:proofErr w:type="spellEnd"/>
      <w:r>
        <w:t xml:space="preserve"> and DTR-</w:t>
      </w:r>
      <w:proofErr w:type="spellStart"/>
      <w:r>
        <w:t>Pseudomonas</w:t>
      </w:r>
      <w:proofErr w:type="spellEnd"/>
      <w:r>
        <w:t xml:space="preserve"> </w:t>
      </w:r>
      <w:proofErr w:type="spellStart"/>
      <w:r>
        <w:t>aeruginosa</w:t>
      </w:r>
      <w:proofErr w:type="spellEnd"/>
      <w:r>
        <w:t xml:space="preserve">. </w:t>
      </w:r>
      <w:proofErr w:type="spellStart"/>
      <w:r>
        <w:t>Clin</w:t>
      </w:r>
      <w:proofErr w:type="spellEnd"/>
      <w:r>
        <w:t xml:space="preserve"> </w:t>
      </w:r>
      <w:proofErr w:type="spellStart"/>
      <w:r>
        <w:t>Infect</w:t>
      </w:r>
      <w:proofErr w:type="spellEnd"/>
      <w:r>
        <w:t xml:space="preserve"> </w:t>
      </w:r>
      <w:proofErr w:type="spellStart"/>
      <w:r>
        <w:t>Dis</w:t>
      </w:r>
      <w:proofErr w:type="spellEnd"/>
      <w:r>
        <w:t>. 2022;74(12):2089–2114. doi:10.1093/cid/ciab1013</w:t>
      </w:r>
    </w:p>
    <w:p w14:paraId="47B97CDF" w14:textId="77777777" w:rsidR="00B430BE" w:rsidRDefault="00B430BE" w:rsidP="00B430BE">
      <w:pPr>
        <w:spacing w:after="60" w:line="264" w:lineRule="auto"/>
      </w:pPr>
      <w:r>
        <w:t>13. Ministerio de Salud Pública del Ecuador. Acuerdo Ministerial 5316. Normas para el manejo de sepsis e infecciones nosocomiales. Quito: MSP; 2020.</w:t>
      </w:r>
    </w:p>
    <w:p w14:paraId="31F85546" w14:textId="77777777" w:rsidR="00B430BE" w:rsidRDefault="00B430BE" w:rsidP="00B430BE">
      <w:pPr>
        <w:spacing w:after="60" w:line="264" w:lineRule="auto"/>
      </w:pPr>
      <w:r>
        <w:t xml:space="preserve">14. </w:t>
      </w:r>
      <w:proofErr w:type="spellStart"/>
      <w:r>
        <w:t>Marik</w:t>
      </w:r>
      <w:proofErr w:type="spellEnd"/>
      <w:r>
        <w:t xml:space="preserve"> PE, </w:t>
      </w:r>
      <w:proofErr w:type="spellStart"/>
      <w:r>
        <w:t>Farkas</w:t>
      </w:r>
      <w:proofErr w:type="spellEnd"/>
      <w:r>
        <w:t xml:space="preserve"> JD. </w:t>
      </w:r>
      <w:proofErr w:type="spellStart"/>
      <w:r>
        <w:t>The</w:t>
      </w:r>
      <w:proofErr w:type="spellEnd"/>
      <w:r>
        <w:t xml:space="preserve"> </w:t>
      </w:r>
      <w:proofErr w:type="spellStart"/>
      <w:r>
        <w:t>Changing</w:t>
      </w:r>
      <w:proofErr w:type="spellEnd"/>
      <w:r>
        <w:t xml:space="preserve"> </w:t>
      </w:r>
      <w:proofErr w:type="spellStart"/>
      <w:r>
        <w:t>Paradigm</w:t>
      </w:r>
      <w:proofErr w:type="spellEnd"/>
      <w:r>
        <w:t xml:space="preserve"> of Sepsis: </w:t>
      </w:r>
      <w:proofErr w:type="spellStart"/>
      <w:r>
        <w:t>Early</w:t>
      </w:r>
      <w:proofErr w:type="spellEnd"/>
      <w:r>
        <w:t xml:space="preserve"> </w:t>
      </w:r>
      <w:proofErr w:type="spellStart"/>
      <w:r>
        <w:t>Goal-Directed</w:t>
      </w:r>
      <w:proofErr w:type="spellEnd"/>
      <w:r>
        <w:t xml:space="preserve"> </w:t>
      </w:r>
      <w:proofErr w:type="spellStart"/>
      <w:r>
        <w:t>Therapy</w:t>
      </w:r>
      <w:proofErr w:type="spellEnd"/>
      <w:r>
        <w:t xml:space="preserve"> and </w:t>
      </w:r>
      <w:proofErr w:type="spellStart"/>
      <w:r>
        <w:t>Beyond</w:t>
      </w:r>
      <w:proofErr w:type="spellEnd"/>
      <w:r>
        <w:t xml:space="preserve">. </w:t>
      </w:r>
      <w:proofErr w:type="spellStart"/>
      <w:r>
        <w:t>Intensive</w:t>
      </w:r>
      <w:proofErr w:type="spellEnd"/>
      <w:r>
        <w:t xml:space="preserve"> </w:t>
      </w:r>
      <w:proofErr w:type="spellStart"/>
      <w:r>
        <w:t>Care</w:t>
      </w:r>
      <w:proofErr w:type="spellEnd"/>
      <w:r>
        <w:t xml:space="preserve"> </w:t>
      </w:r>
      <w:proofErr w:type="spellStart"/>
      <w:r>
        <w:t>Med</w:t>
      </w:r>
      <w:proofErr w:type="spellEnd"/>
      <w:r>
        <w:t>. 2018;44(6):890–903. doi:10.1007/s00134-018-5088-3</w:t>
      </w:r>
    </w:p>
    <w:p w14:paraId="1EEC253D" w14:textId="77777777" w:rsidR="00B430BE" w:rsidRDefault="00B430BE" w:rsidP="00B430BE">
      <w:pPr>
        <w:spacing w:after="60" w:line="264" w:lineRule="auto"/>
      </w:pPr>
      <w:r>
        <w:t xml:space="preserve">15. Andrade Estévez AC, </w:t>
      </w:r>
      <w:proofErr w:type="spellStart"/>
      <w:r>
        <w:t>Gordón</w:t>
      </w:r>
      <w:proofErr w:type="spellEnd"/>
      <w:r>
        <w:t xml:space="preserve"> A, Cevallos C (PROA-HECAM). Análisis Acumulado de Resistencia Antibiótica 2025 — Cartillas de Resistencia 2025. Quito: Laboratorio de Bacteriología, Unidad Técnica de Patología Clínica, HECAM/IESS; Abril 2026.</w:t>
      </w:r>
    </w:p>
    <w:p w14:paraId="645D6196" w14:textId="77777777" w:rsidR="00B430BE" w:rsidRDefault="00B430BE" w:rsidP="00B430BE">
      <w:pPr>
        <w:spacing w:after="60" w:line="264" w:lineRule="auto"/>
      </w:pPr>
      <w:r>
        <w:t>16. Palacios Rodas R, Narváez M. Informe Técnico SVPCS-DNVE-2026-02: Situación de la Resistencia Antimicrobiana en Ecuador 2020–2024. Quito: Dirección Nacional de Vigilancia Epidemiológica, MSP / INSPI–CRN-RAM; 15 enero 2026.</w:t>
      </w:r>
    </w:p>
    <w:p w14:paraId="6D759BD2" w14:textId="77777777" w:rsidR="00B430BE" w:rsidRDefault="00B430BE" w:rsidP="00B430BE">
      <w:pPr>
        <w:spacing w:after="60" w:line="264" w:lineRule="auto"/>
      </w:pPr>
      <w:r>
        <w:t>17. Ministerio de Salud Pública del Ecuador. Oficio Nro. MSP-CGSSR-2026-0008-O. Traslado de información complementaria para actualización del CNMB (Informe RAM 2020–2024). Quito: MSP; 11 febrero 2026.</w:t>
      </w:r>
    </w:p>
    <w:p w14:paraId="53E7A972" w14:textId="77777777" w:rsidR="00B430BE" w:rsidRDefault="00B430BE" w:rsidP="00B430BE">
      <w:pPr>
        <w:spacing w:after="60" w:line="264" w:lineRule="auto"/>
      </w:pPr>
      <w:r>
        <w:t>18. Ministerio de Salud Pública del Ecuador. Acuerdo Ministerial Nro. 00001-2025. Norma Técnica del Sistema Integrado de Vigilancia Epidemiológica (SIVE). Registro Oficial Tercer Suplemento N.° 107; 21 agosto 2025.</w:t>
      </w:r>
    </w:p>
    <w:p w14:paraId="795C5274" w14:textId="77777777" w:rsidR="00DB13A4" w:rsidRPr="00CC6A06" w:rsidRDefault="00DB13A4" w:rsidP="007C5E1A">
      <w:pPr>
        <w:rPr>
          <w:rFonts w:cs="Arial"/>
          <w:szCs w:val="20"/>
        </w:rPr>
      </w:pPr>
    </w:p>
    <w:p w14:paraId="65D41663" w14:textId="77777777" w:rsidR="005967B8" w:rsidRPr="00CC6A06" w:rsidRDefault="005967B8" w:rsidP="00894C78">
      <w:pPr>
        <w:pStyle w:val="Ttulo1"/>
        <w:numPr>
          <w:ilvl w:val="0"/>
          <w:numId w:val="16"/>
        </w:numPr>
        <w:spacing w:before="0" w:line="240" w:lineRule="atLeast"/>
        <w:ind w:left="357" w:hanging="357"/>
        <w:rPr>
          <w:rFonts w:cs="Arial"/>
          <w:szCs w:val="20"/>
        </w:rPr>
      </w:pPr>
      <w:bookmarkStart w:id="24" w:name="_Toc218863610"/>
      <w:r w:rsidRPr="00CC6A06">
        <w:rPr>
          <w:rFonts w:cs="Arial"/>
          <w:szCs w:val="20"/>
        </w:rPr>
        <w:t>Anexos</w:t>
      </w:r>
      <w:bookmarkEnd w:id="24"/>
    </w:p>
    <w:p w14:paraId="146BC3B0" w14:textId="77777777" w:rsidR="005967B8" w:rsidRPr="00CC6A06" w:rsidRDefault="005967B8" w:rsidP="005967B8">
      <w:pPr>
        <w:pStyle w:val="Sinespaciado"/>
        <w:rPr>
          <w:rFonts w:ascii="Arial" w:hAnsi="Arial" w:cs="Arial"/>
          <w:sz w:val="20"/>
          <w:szCs w:val="20"/>
        </w:rPr>
      </w:pPr>
    </w:p>
    <w:p w14:paraId="053EE3C0" w14:textId="77777777" w:rsidR="005967B8" w:rsidRPr="00CC6A06" w:rsidRDefault="005967B8" w:rsidP="005967B8">
      <w:pPr>
        <w:pStyle w:val="Sinespaciado"/>
        <w:rPr>
          <w:rFonts w:ascii="Arial" w:hAnsi="Arial" w:cs="Arial"/>
          <w:b/>
          <w:sz w:val="20"/>
          <w:szCs w:val="20"/>
        </w:rPr>
      </w:pPr>
      <w:commentRangeStart w:id="25"/>
      <w:r w:rsidRPr="00CC6A06">
        <w:rPr>
          <w:rFonts w:ascii="Arial" w:hAnsi="Arial" w:cs="Arial"/>
          <w:b/>
          <w:sz w:val="20"/>
          <w:szCs w:val="20"/>
        </w:rPr>
        <w:t xml:space="preserve">Anexo 1: </w:t>
      </w:r>
      <w:r w:rsidR="00BA04FA">
        <w:rPr>
          <w:rFonts w:ascii="Arial" w:hAnsi="Arial" w:cs="Arial"/>
          <w:b/>
          <w:sz w:val="20"/>
          <w:szCs w:val="20"/>
        </w:rPr>
        <w:t>Cronograma</w:t>
      </w:r>
      <w:commentRangeEnd w:id="25"/>
      <w:r w:rsidR="003B1B19">
        <w:rPr>
          <w:rStyle w:val="Refdecomentario"/>
          <w:rFonts w:ascii="Arial" w:hAnsi="Arial"/>
        </w:rPr>
        <w:commentReference w:id="25"/>
      </w:r>
    </w:p>
    <w:p w14:paraId="58B3E1B0" w14:textId="77777777" w:rsidR="005967B8" w:rsidRPr="00CC6A06" w:rsidRDefault="005967B8" w:rsidP="005967B8">
      <w:pPr>
        <w:pStyle w:val="Sinespaciado"/>
        <w:rPr>
          <w:rFonts w:ascii="Arial" w:hAnsi="Arial" w:cs="Arial"/>
          <w:b/>
          <w:sz w:val="20"/>
          <w:szCs w:val="20"/>
        </w:rPr>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
        <w:gridCol w:w="3170"/>
        <w:gridCol w:w="1887"/>
        <w:gridCol w:w="895"/>
        <w:gridCol w:w="891"/>
        <w:gridCol w:w="1277"/>
      </w:tblGrid>
      <w:tr w:rsidR="00B430BE" w:rsidRPr="006E2DD4" w14:paraId="2CF3BD15" w14:textId="77777777" w:rsidTr="006E2DD4">
        <w:tc>
          <w:tcPr>
            <w:tcW w:w="550" w:type="dxa"/>
            <w:shd w:val="clear" w:color="auto" w:fill="auto"/>
          </w:tcPr>
          <w:p w14:paraId="07E60BD6" w14:textId="77777777" w:rsidR="00B430BE" w:rsidRPr="006E2DD4" w:rsidRDefault="00B430BE" w:rsidP="006E2DD4">
            <w:pPr>
              <w:spacing w:line="240" w:lineRule="auto"/>
              <w:jc w:val="center"/>
              <w:rPr>
                <w:color w:val="000000"/>
              </w:rPr>
            </w:pPr>
            <w:r w:rsidRPr="006E2DD4">
              <w:rPr>
                <w:b/>
                <w:bCs/>
                <w:color w:val="000000"/>
              </w:rPr>
              <w:t>ID</w:t>
            </w:r>
          </w:p>
        </w:tc>
        <w:tc>
          <w:tcPr>
            <w:tcW w:w="3216" w:type="dxa"/>
            <w:shd w:val="clear" w:color="auto" w:fill="auto"/>
          </w:tcPr>
          <w:p w14:paraId="1F60BDA0" w14:textId="77777777" w:rsidR="00B430BE" w:rsidRPr="006E2DD4" w:rsidRDefault="00B430BE" w:rsidP="006E2DD4">
            <w:pPr>
              <w:spacing w:line="240" w:lineRule="auto"/>
              <w:jc w:val="center"/>
              <w:rPr>
                <w:color w:val="000000"/>
              </w:rPr>
            </w:pPr>
            <w:r w:rsidRPr="006E2DD4">
              <w:rPr>
                <w:b/>
                <w:bCs/>
                <w:color w:val="000000"/>
              </w:rPr>
              <w:t>Tarea</w:t>
            </w:r>
          </w:p>
        </w:tc>
        <w:tc>
          <w:tcPr>
            <w:tcW w:w="1900" w:type="dxa"/>
            <w:shd w:val="clear" w:color="auto" w:fill="auto"/>
          </w:tcPr>
          <w:p w14:paraId="5D577565" w14:textId="77777777" w:rsidR="00B430BE" w:rsidRPr="006E2DD4" w:rsidRDefault="00B430BE" w:rsidP="006E2DD4">
            <w:pPr>
              <w:spacing w:line="240" w:lineRule="auto"/>
              <w:jc w:val="center"/>
              <w:rPr>
                <w:color w:val="000000"/>
              </w:rPr>
            </w:pPr>
            <w:r w:rsidRPr="006E2DD4">
              <w:rPr>
                <w:b/>
                <w:bCs/>
                <w:color w:val="000000"/>
              </w:rPr>
              <w:t>Responsable</w:t>
            </w:r>
          </w:p>
        </w:tc>
        <w:tc>
          <w:tcPr>
            <w:tcW w:w="900" w:type="dxa"/>
            <w:shd w:val="clear" w:color="auto" w:fill="auto"/>
          </w:tcPr>
          <w:p w14:paraId="7F3F8E76" w14:textId="77777777" w:rsidR="00B430BE" w:rsidRPr="006E2DD4" w:rsidRDefault="00B430BE" w:rsidP="006E2DD4">
            <w:pPr>
              <w:spacing w:line="240" w:lineRule="auto"/>
              <w:jc w:val="center"/>
              <w:rPr>
                <w:color w:val="000000"/>
              </w:rPr>
            </w:pPr>
            <w:r w:rsidRPr="006E2DD4">
              <w:rPr>
                <w:b/>
                <w:bCs/>
                <w:color w:val="000000"/>
              </w:rPr>
              <w:t>Inicio</w:t>
            </w:r>
          </w:p>
        </w:tc>
        <w:tc>
          <w:tcPr>
            <w:tcW w:w="900" w:type="dxa"/>
            <w:shd w:val="clear" w:color="auto" w:fill="auto"/>
          </w:tcPr>
          <w:p w14:paraId="44493EDA" w14:textId="77777777" w:rsidR="00B430BE" w:rsidRPr="006E2DD4" w:rsidRDefault="00B430BE" w:rsidP="006E2DD4">
            <w:pPr>
              <w:spacing w:line="240" w:lineRule="auto"/>
              <w:jc w:val="center"/>
              <w:rPr>
                <w:color w:val="000000"/>
              </w:rPr>
            </w:pPr>
            <w:r w:rsidRPr="006E2DD4">
              <w:rPr>
                <w:b/>
                <w:bCs/>
                <w:color w:val="000000"/>
              </w:rPr>
              <w:t>Fin</w:t>
            </w:r>
          </w:p>
        </w:tc>
        <w:tc>
          <w:tcPr>
            <w:tcW w:w="1200" w:type="dxa"/>
            <w:shd w:val="clear" w:color="auto" w:fill="auto"/>
          </w:tcPr>
          <w:p w14:paraId="48FCFFF2" w14:textId="77777777" w:rsidR="00B430BE" w:rsidRPr="006E2DD4" w:rsidRDefault="00B430BE" w:rsidP="006E2DD4">
            <w:pPr>
              <w:spacing w:line="240" w:lineRule="auto"/>
              <w:jc w:val="center"/>
              <w:rPr>
                <w:color w:val="000000"/>
              </w:rPr>
            </w:pPr>
            <w:r w:rsidRPr="006E2DD4">
              <w:rPr>
                <w:b/>
                <w:bCs/>
                <w:color w:val="000000"/>
              </w:rPr>
              <w:t>Recursos</w:t>
            </w:r>
          </w:p>
        </w:tc>
      </w:tr>
      <w:tr w:rsidR="00B430BE" w14:paraId="0A7746CA" w14:textId="77777777" w:rsidTr="006E2DD4">
        <w:tc>
          <w:tcPr>
            <w:tcW w:w="550" w:type="dxa"/>
            <w:shd w:val="clear" w:color="auto" w:fill="auto"/>
          </w:tcPr>
          <w:p w14:paraId="1DA9A420" w14:textId="77777777" w:rsidR="00B430BE" w:rsidRDefault="00B430BE" w:rsidP="006E2DD4">
            <w:pPr>
              <w:spacing w:line="240" w:lineRule="auto"/>
            </w:pPr>
            <w:r w:rsidRPr="006E2DD4">
              <w:rPr>
                <w:sz w:val="18"/>
                <w:szCs w:val="18"/>
              </w:rPr>
              <w:t>1</w:t>
            </w:r>
          </w:p>
        </w:tc>
        <w:tc>
          <w:tcPr>
            <w:tcW w:w="3216" w:type="dxa"/>
            <w:shd w:val="clear" w:color="auto" w:fill="auto"/>
          </w:tcPr>
          <w:p w14:paraId="100A1CC5" w14:textId="77777777" w:rsidR="00B430BE" w:rsidRDefault="00B430BE" w:rsidP="006E2DD4">
            <w:pPr>
              <w:spacing w:line="240" w:lineRule="auto"/>
            </w:pPr>
            <w:r w:rsidRPr="006E2DD4">
              <w:rPr>
                <w:sz w:val="18"/>
                <w:szCs w:val="18"/>
              </w:rPr>
              <w:t>Aprobación formal por el Director Técnico del HECAM.</w:t>
            </w:r>
          </w:p>
        </w:tc>
        <w:tc>
          <w:tcPr>
            <w:tcW w:w="1900" w:type="dxa"/>
            <w:shd w:val="clear" w:color="auto" w:fill="auto"/>
          </w:tcPr>
          <w:p w14:paraId="6EFE6D6E" w14:textId="77777777" w:rsidR="00B430BE" w:rsidRDefault="00B430BE" w:rsidP="006E2DD4">
            <w:pPr>
              <w:spacing w:line="240" w:lineRule="auto"/>
            </w:pPr>
            <w:r w:rsidRPr="006E2DD4">
              <w:rPr>
                <w:sz w:val="18"/>
                <w:szCs w:val="18"/>
              </w:rPr>
              <w:t>Dir. Técnico / Control Calidad</w:t>
            </w:r>
          </w:p>
        </w:tc>
        <w:tc>
          <w:tcPr>
            <w:tcW w:w="900" w:type="dxa"/>
            <w:shd w:val="clear" w:color="auto" w:fill="auto"/>
          </w:tcPr>
          <w:p w14:paraId="31B91A2F" w14:textId="77777777" w:rsidR="00B430BE" w:rsidRDefault="00B430BE" w:rsidP="006E2DD4">
            <w:pPr>
              <w:spacing w:line="240" w:lineRule="auto"/>
            </w:pPr>
            <w:r w:rsidRPr="006E2DD4">
              <w:rPr>
                <w:sz w:val="18"/>
                <w:szCs w:val="18"/>
              </w:rPr>
              <w:t>Jun 2026</w:t>
            </w:r>
          </w:p>
        </w:tc>
        <w:tc>
          <w:tcPr>
            <w:tcW w:w="900" w:type="dxa"/>
            <w:shd w:val="clear" w:color="auto" w:fill="auto"/>
          </w:tcPr>
          <w:p w14:paraId="252E556B" w14:textId="77777777" w:rsidR="00B430BE" w:rsidRDefault="00B430BE" w:rsidP="006E2DD4">
            <w:pPr>
              <w:spacing w:line="240" w:lineRule="auto"/>
            </w:pPr>
            <w:r w:rsidRPr="006E2DD4">
              <w:rPr>
                <w:sz w:val="18"/>
                <w:szCs w:val="18"/>
              </w:rPr>
              <w:t>Jun 2026</w:t>
            </w:r>
          </w:p>
        </w:tc>
        <w:tc>
          <w:tcPr>
            <w:tcW w:w="1200" w:type="dxa"/>
            <w:shd w:val="clear" w:color="auto" w:fill="auto"/>
          </w:tcPr>
          <w:p w14:paraId="7D8FA343" w14:textId="77777777" w:rsidR="00B430BE" w:rsidRDefault="00B430BE" w:rsidP="006E2DD4">
            <w:pPr>
              <w:spacing w:line="240" w:lineRule="auto"/>
            </w:pPr>
            <w:r w:rsidRPr="006E2DD4">
              <w:rPr>
                <w:sz w:val="18"/>
                <w:szCs w:val="18"/>
              </w:rPr>
              <w:t>Documento de aprobación firmado</w:t>
            </w:r>
          </w:p>
        </w:tc>
      </w:tr>
      <w:tr w:rsidR="00B430BE" w14:paraId="0CD35B74" w14:textId="77777777" w:rsidTr="006E2DD4">
        <w:tc>
          <w:tcPr>
            <w:tcW w:w="550" w:type="dxa"/>
            <w:shd w:val="clear" w:color="auto" w:fill="auto"/>
          </w:tcPr>
          <w:p w14:paraId="1CE37A31" w14:textId="77777777" w:rsidR="00B430BE" w:rsidRDefault="00B430BE" w:rsidP="006E2DD4">
            <w:pPr>
              <w:spacing w:line="240" w:lineRule="auto"/>
            </w:pPr>
            <w:r w:rsidRPr="006E2DD4">
              <w:rPr>
                <w:sz w:val="18"/>
                <w:szCs w:val="18"/>
              </w:rPr>
              <w:t>2</w:t>
            </w:r>
          </w:p>
        </w:tc>
        <w:tc>
          <w:tcPr>
            <w:tcW w:w="3216" w:type="dxa"/>
            <w:shd w:val="clear" w:color="auto" w:fill="auto"/>
          </w:tcPr>
          <w:p w14:paraId="5DD3763A" w14:textId="77777777" w:rsidR="00B430BE" w:rsidRDefault="00B430BE" w:rsidP="006E2DD4">
            <w:pPr>
              <w:spacing w:line="240" w:lineRule="auto"/>
            </w:pPr>
            <w:r w:rsidRPr="006E2DD4">
              <w:rPr>
                <w:sz w:val="18"/>
                <w:szCs w:val="18"/>
              </w:rPr>
              <w:t>Registro en el sistema de gestión documental institucional.</w:t>
            </w:r>
          </w:p>
        </w:tc>
        <w:tc>
          <w:tcPr>
            <w:tcW w:w="1900" w:type="dxa"/>
            <w:shd w:val="clear" w:color="auto" w:fill="auto"/>
          </w:tcPr>
          <w:p w14:paraId="146B7367" w14:textId="77777777" w:rsidR="00B430BE" w:rsidRDefault="00B430BE" w:rsidP="006E2DD4">
            <w:pPr>
              <w:spacing w:line="240" w:lineRule="auto"/>
            </w:pPr>
            <w:r w:rsidRPr="006E2DD4">
              <w:rPr>
                <w:sz w:val="18"/>
                <w:szCs w:val="18"/>
              </w:rPr>
              <w:t>Coord. Control Calidad</w:t>
            </w:r>
          </w:p>
        </w:tc>
        <w:tc>
          <w:tcPr>
            <w:tcW w:w="900" w:type="dxa"/>
            <w:shd w:val="clear" w:color="auto" w:fill="auto"/>
          </w:tcPr>
          <w:p w14:paraId="7936F235" w14:textId="77777777" w:rsidR="00B430BE" w:rsidRDefault="00B430BE" w:rsidP="006E2DD4">
            <w:pPr>
              <w:spacing w:line="240" w:lineRule="auto"/>
            </w:pPr>
            <w:r w:rsidRPr="006E2DD4">
              <w:rPr>
                <w:sz w:val="18"/>
                <w:szCs w:val="18"/>
              </w:rPr>
              <w:t>Jun 2026</w:t>
            </w:r>
          </w:p>
        </w:tc>
        <w:tc>
          <w:tcPr>
            <w:tcW w:w="900" w:type="dxa"/>
            <w:shd w:val="clear" w:color="auto" w:fill="auto"/>
          </w:tcPr>
          <w:p w14:paraId="4BF6D982" w14:textId="77777777" w:rsidR="00B430BE" w:rsidRDefault="00B430BE" w:rsidP="006E2DD4">
            <w:pPr>
              <w:spacing w:line="240" w:lineRule="auto"/>
            </w:pPr>
            <w:r w:rsidRPr="006E2DD4">
              <w:rPr>
                <w:sz w:val="18"/>
                <w:szCs w:val="18"/>
              </w:rPr>
              <w:t>Jul 2026</w:t>
            </w:r>
          </w:p>
        </w:tc>
        <w:tc>
          <w:tcPr>
            <w:tcW w:w="1200" w:type="dxa"/>
            <w:shd w:val="clear" w:color="auto" w:fill="auto"/>
          </w:tcPr>
          <w:p w14:paraId="58032C9D" w14:textId="77777777" w:rsidR="00B430BE" w:rsidRDefault="00B430BE" w:rsidP="006E2DD4">
            <w:pPr>
              <w:spacing w:line="240" w:lineRule="auto"/>
            </w:pPr>
            <w:r w:rsidRPr="006E2DD4">
              <w:rPr>
                <w:sz w:val="18"/>
                <w:szCs w:val="18"/>
              </w:rPr>
              <w:t>Plataforma documental HECAM</w:t>
            </w:r>
          </w:p>
        </w:tc>
      </w:tr>
      <w:tr w:rsidR="00B430BE" w14:paraId="62126671" w14:textId="77777777" w:rsidTr="006E2DD4">
        <w:tc>
          <w:tcPr>
            <w:tcW w:w="550" w:type="dxa"/>
            <w:shd w:val="clear" w:color="auto" w:fill="auto"/>
          </w:tcPr>
          <w:p w14:paraId="23683182" w14:textId="77777777" w:rsidR="00B430BE" w:rsidRDefault="00B430BE" w:rsidP="006E2DD4">
            <w:pPr>
              <w:spacing w:line="240" w:lineRule="auto"/>
            </w:pPr>
            <w:r w:rsidRPr="006E2DD4">
              <w:rPr>
                <w:sz w:val="18"/>
                <w:szCs w:val="18"/>
              </w:rPr>
              <w:t>3</w:t>
            </w:r>
          </w:p>
        </w:tc>
        <w:tc>
          <w:tcPr>
            <w:tcW w:w="3216" w:type="dxa"/>
            <w:shd w:val="clear" w:color="auto" w:fill="auto"/>
          </w:tcPr>
          <w:p w14:paraId="6F3FFCD3" w14:textId="77777777" w:rsidR="00B430BE" w:rsidRDefault="00B430BE" w:rsidP="006E2DD4">
            <w:pPr>
              <w:spacing w:line="240" w:lineRule="auto"/>
            </w:pPr>
            <w:r w:rsidRPr="006E2DD4">
              <w:rPr>
                <w:sz w:val="18"/>
                <w:szCs w:val="18"/>
              </w:rPr>
              <w:t>Socialización a jefes de Emergencia, UCI y MI (nueva tabla ATB y Cartilla 2025).</w:t>
            </w:r>
          </w:p>
        </w:tc>
        <w:tc>
          <w:tcPr>
            <w:tcW w:w="1900" w:type="dxa"/>
            <w:shd w:val="clear" w:color="auto" w:fill="auto"/>
          </w:tcPr>
          <w:p w14:paraId="04D31820" w14:textId="77777777" w:rsidR="00B430BE" w:rsidRDefault="00B430BE" w:rsidP="006E2DD4">
            <w:pPr>
              <w:spacing w:line="240" w:lineRule="auto"/>
            </w:pPr>
            <w:r w:rsidRPr="006E2DD4">
              <w:rPr>
                <w:sz w:val="18"/>
                <w:szCs w:val="18"/>
              </w:rPr>
              <w:t>Coordinadores de Unidad</w:t>
            </w:r>
          </w:p>
        </w:tc>
        <w:tc>
          <w:tcPr>
            <w:tcW w:w="900" w:type="dxa"/>
            <w:shd w:val="clear" w:color="auto" w:fill="auto"/>
          </w:tcPr>
          <w:p w14:paraId="315145A3" w14:textId="77777777" w:rsidR="00B430BE" w:rsidRDefault="00B430BE" w:rsidP="006E2DD4">
            <w:pPr>
              <w:spacing w:line="240" w:lineRule="auto"/>
            </w:pPr>
            <w:r w:rsidRPr="006E2DD4">
              <w:rPr>
                <w:sz w:val="18"/>
                <w:szCs w:val="18"/>
              </w:rPr>
              <w:t>Jul 2026</w:t>
            </w:r>
          </w:p>
        </w:tc>
        <w:tc>
          <w:tcPr>
            <w:tcW w:w="900" w:type="dxa"/>
            <w:shd w:val="clear" w:color="auto" w:fill="auto"/>
          </w:tcPr>
          <w:p w14:paraId="15E95908" w14:textId="77777777" w:rsidR="00B430BE" w:rsidRDefault="00B430BE" w:rsidP="006E2DD4">
            <w:pPr>
              <w:spacing w:line="240" w:lineRule="auto"/>
            </w:pPr>
            <w:r w:rsidRPr="006E2DD4">
              <w:rPr>
                <w:sz w:val="18"/>
                <w:szCs w:val="18"/>
              </w:rPr>
              <w:t>Jul 2026</w:t>
            </w:r>
          </w:p>
        </w:tc>
        <w:tc>
          <w:tcPr>
            <w:tcW w:w="1200" w:type="dxa"/>
            <w:shd w:val="clear" w:color="auto" w:fill="auto"/>
          </w:tcPr>
          <w:p w14:paraId="34094114" w14:textId="77777777" w:rsidR="00B430BE" w:rsidRDefault="00B430BE" w:rsidP="006E2DD4">
            <w:pPr>
              <w:spacing w:line="240" w:lineRule="auto"/>
            </w:pPr>
            <w:r w:rsidRPr="006E2DD4">
              <w:rPr>
                <w:sz w:val="18"/>
                <w:szCs w:val="18"/>
              </w:rPr>
              <w:t>Cartilla HECAM 2025</w:t>
            </w:r>
          </w:p>
        </w:tc>
      </w:tr>
      <w:tr w:rsidR="00B430BE" w14:paraId="309A05B1" w14:textId="77777777" w:rsidTr="006E2DD4">
        <w:tc>
          <w:tcPr>
            <w:tcW w:w="550" w:type="dxa"/>
            <w:shd w:val="clear" w:color="auto" w:fill="auto"/>
          </w:tcPr>
          <w:p w14:paraId="76F0F682" w14:textId="77777777" w:rsidR="00B430BE" w:rsidRDefault="00B430BE" w:rsidP="006E2DD4">
            <w:pPr>
              <w:spacing w:line="240" w:lineRule="auto"/>
            </w:pPr>
            <w:r w:rsidRPr="006E2DD4">
              <w:rPr>
                <w:sz w:val="18"/>
                <w:szCs w:val="18"/>
              </w:rPr>
              <w:t>4</w:t>
            </w:r>
          </w:p>
        </w:tc>
        <w:tc>
          <w:tcPr>
            <w:tcW w:w="3216" w:type="dxa"/>
            <w:shd w:val="clear" w:color="auto" w:fill="auto"/>
          </w:tcPr>
          <w:p w14:paraId="152DC3ED" w14:textId="77777777" w:rsidR="00B430BE" w:rsidRDefault="00B430BE" w:rsidP="006E2DD4">
            <w:pPr>
              <w:spacing w:line="240" w:lineRule="auto"/>
            </w:pPr>
            <w:r w:rsidRPr="006E2DD4">
              <w:rPr>
                <w:sz w:val="18"/>
                <w:szCs w:val="18"/>
              </w:rPr>
              <w:t xml:space="preserve">Capacitación: estratificación empírica BLEE/CRE y uso de </w:t>
            </w:r>
            <w:proofErr w:type="spellStart"/>
            <w:r w:rsidRPr="006E2DD4">
              <w:rPr>
                <w:sz w:val="18"/>
                <w:szCs w:val="18"/>
              </w:rPr>
              <w:t>Ceftaz</w:t>
            </w:r>
            <w:proofErr w:type="spellEnd"/>
            <w:r w:rsidRPr="006E2DD4">
              <w:rPr>
                <w:sz w:val="18"/>
                <w:szCs w:val="18"/>
              </w:rPr>
              <w:t>/</w:t>
            </w:r>
            <w:proofErr w:type="spellStart"/>
            <w:r w:rsidRPr="006E2DD4">
              <w:rPr>
                <w:sz w:val="18"/>
                <w:szCs w:val="18"/>
              </w:rPr>
              <w:t>Avibactam</w:t>
            </w:r>
            <w:proofErr w:type="spellEnd"/>
            <w:r w:rsidRPr="006E2DD4">
              <w:rPr>
                <w:sz w:val="18"/>
                <w:szCs w:val="18"/>
              </w:rPr>
              <w:t>.</w:t>
            </w:r>
          </w:p>
        </w:tc>
        <w:tc>
          <w:tcPr>
            <w:tcW w:w="1900" w:type="dxa"/>
            <w:shd w:val="clear" w:color="auto" w:fill="auto"/>
          </w:tcPr>
          <w:p w14:paraId="17C227C1" w14:textId="77777777" w:rsidR="00B430BE" w:rsidRDefault="00B430BE" w:rsidP="006E2DD4">
            <w:pPr>
              <w:spacing w:line="240" w:lineRule="auto"/>
            </w:pPr>
            <w:r w:rsidRPr="006E2DD4">
              <w:rPr>
                <w:sz w:val="18"/>
                <w:szCs w:val="18"/>
              </w:rPr>
              <w:t>Comité de Sepsis / PROA</w:t>
            </w:r>
          </w:p>
        </w:tc>
        <w:tc>
          <w:tcPr>
            <w:tcW w:w="900" w:type="dxa"/>
            <w:shd w:val="clear" w:color="auto" w:fill="auto"/>
          </w:tcPr>
          <w:p w14:paraId="0E7BC3A0" w14:textId="77777777" w:rsidR="00B430BE" w:rsidRDefault="00B430BE" w:rsidP="006E2DD4">
            <w:pPr>
              <w:spacing w:line="240" w:lineRule="auto"/>
            </w:pPr>
            <w:r w:rsidRPr="006E2DD4">
              <w:rPr>
                <w:sz w:val="18"/>
                <w:szCs w:val="18"/>
              </w:rPr>
              <w:t>Jul 2026</w:t>
            </w:r>
          </w:p>
        </w:tc>
        <w:tc>
          <w:tcPr>
            <w:tcW w:w="900" w:type="dxa"/>
            <w:shd w:val="clear" w:color="auto" w:fill="auto"/>
          </w:tcPr>
          <w:p w14:paraId="3D0C808E" w14:textId="77777777" w:rsidR="00B430BE" w:rsidRDefault="00B430BE" w:rsidP="006E2DD4">
            <w:pPr>
              <w:spacing w:line="240" w:lineRule="auto"/>
            </w:pPr>
            <w:proofErr w:type="spellStart"/>
            <w:r w:rsidRPr="006E2DD4">
              <w:rPr>
                <w:sz w:val="18"/>
                <w:szCs w:val="18"/>
              </w:rPr>
              <w:t>Ago</w:t>
            </w:r>
            <w:proofErr w:type="spellEnd"/>
            <w:r w:rsidRPr="006E2DD4">
              <w:rPr>
                <w:sz w:val="18"/>
                <w:szCs w:val="18"/>
              </w:rPr>
              <w:t xml:space="preserve"> 2026</w:t>
            </w:r>
          </w:p>
        </w:tc>
        <w:tc>
          <w:tcPr>
            <w:tcW w:w="1200" w:type="dxa"/>
            <w:shd w:val="clear" w:color="auto" w:fill="auto"/>
          </w:tcPr>
          <w:p w14:paraId="23ACA09A" w14:textId="77777777" w:rsidR="00B430BE" w:rsidRDefault="00B430BE" w:rsidP="006E2DD4">
            <w:pPr>
              <w:spacing w:line="240" w:lineRule="auto"/>
            </w:pPr>
            <w:r w:rsidRPr="006E2DD4">
              <w:rPr>
                <w:sz w:val="18"/>
                <w:szCs w:val="18"/>
              </w:rPr>
              <w:t>Aulas, simuladores, Informe RAM</w:t>
            </w:r>
          </w:p>
        </w:tc>
      </w:tr>
      <w:tr w:rsidR="00B430BE" w14:paraId="4BBD21F1" w14:textId="77777777" w:rsidTr="006E2DD4">
        <w:tc>
          <w:tcPr>
            <w:tcW w:w="550" w:type="dxa"/>
            <w:shd w:val="clear" w:color="auto" w:fill="auto"/>
          </w:tcPr>
          <w:p w14:paraId="1FD937A9" w14:textId="77777777" w:rsidR="00B430BE" w:rsidRDefault="00B430BE" w:rsidP="006E2DD4">
            <w:pPr>
              <w:spacing w:line="240" w:lineRule="auto"/>
            </w:pPr>
            <w:r w:rsidRPr="006E2DD4">
              <w:rPr>
                <w:sz w:val="18"/>
                <w:szCs w:val="18"/>
              </w:rPr>
              <w:t>5</w:t>
            </w:r>
          </w:p>
        </w:tc>
        <w:tc>
          <w:tcPr>
            <w:tcW w:w="3216" w:type="dxa"/>
            <w:shd w:val="clear" w:color="auto" w:fill="auto"/>
          </w:tcPr>
          <w:p w14:paraId="6B39187F" w14:textId="77777777" w:rsidR="00B430BE" w:rsidRDefault="00B430BE" w:rsidP="006E2DD4">
            <w:pPr>
              <w:spacing w:line="240" w:lineRule="auto"/>
            </w:pPr>
            <w:r w:rsidRPr="006E2DD4">
              <w:rPr>
                <w:sz w:val="18"/>
                <w:szCs w:val="18"/>
              </w:rPr>
              <w:t xml:space="preserve">Elaboración del diagrama de flujo en </w:t>
            </w:r>
            <w:proofErr w:type="spellStart"/>
            <w:r w:rsidRPr="006E2DD4">
              <w:rPr>
                <w:sz w:val="18"/>
                <w:szCs w:val="18"/>
              </w:rPr>
              <w:t>Bizagi</w:t>
            </w:r>
            <w:proofErr w:type="spellEnd"/>
            <w:r w:rsidRPr="006E2DD4">
              <w:rPr>
                <w:sz w:val="18"/>
                <w:szCs w:val="18"/>
              </w:rPr>
              <w:t xml:space="preserve"> con soporte de Control de Calidad.</w:t>
            </w:r>
          </w:p>
        </w:tc>
        <w:tc>
          <w:tcPr>
            <w:tcW w:w="1900" w:type="dxa"/>
            <w:shd w:val="clear" w:color="auto" w:fill="auto"/>
          </w:tcPr>
          <w:p w14:paraId="086DB2A2" w14:textId="77777777" w:rsidR="00B430BE" w:rsidRDefault="00B430BE" w:rsidP="006E2DD4">
            <w:pPr>
              <w:spacing w:line="240" w:lineRule="auto"/>
            </w:pPr>
            <w:r w:rsidRPr="006E2DD4">
              <w:rPr>
                <w:sz w:val="18"/>
                <w:szCs w:val="18"/>
              </w:rPr>
              <w:t>Coord. Control Calidad</w:t>
            </w:r>
          </w:p>
        </w:tc>
        <w:tc>
          <w:tcPr>
            <w:tcW w:w="900" w:type="dxa"/>
            <w:shd w:val="clear" w:color="auto" w:fill="auto"/>
          </w:tcPr>
          <w:p w14:paraId="736A92F1" w14:textId="77777777" w:rsidR="00B430BE" w:rsidRDefault="00B430BE" w:rsidP="006E2DD4">
            <w:pPr>
              <w:spacing w:line="240" w:lineRule="auto"/>
            </w:pPr>
            <w:r w:rsidRPr="006E2DD4">
              <w:rPr>
                <w:sz w:val="18"/>
                <w:szCs w:val="18"/>
              </w:rPr>
              <w:t>Jul 2026</w:t>
            </w:r>
          </w:p>
        </w:tc>
        <w:tc>
          <w:tcPr>
            <w:tcW w:w="900" w:type="dxa"/>
            <w:shd w:val="clear" w:color="auto" w:fill="auto"/>
          </w:tcPr>
          <w:p w14:paraId="5A941A31" w14:textId="77777777" w:rsidR="00B430BE" w:rsidRDefault="00B430BE" w:rsidP="006E2DD4">
            <w:pPr>
              <w:spacing w:line="240" w:lineRule="auto"/>
            </w:pPr>
            <w:proofErr w:type="spellStart"/>
            <w:r w:rsidRPr="006E2DD4">
              <w:rPr>
                <w:sz w:val="18"/>
                <w:szCs w:val="18"/>
              </w:rPr>
              <w:t>Ago</w:t>
            </w:r>
            <w:proofErr w:type="spellEnd"/>
            <w:r w:rsidRPr="006E2DD4">
              <w:rPr>
                <w:sz w:val="18"/>
                <w:szCs w:val="18"/>
              </w:rPr>
              <w:t xml:space="preserve"> 2026</w:t>
            </w:r>
          </w:p>
        </w:tc>
        <w:tc>
          <w:tcPr>
            <w:tcW w:w="1200" w:type="dxa"/>
            <w:shd w:val="clear" w:color="auto" w:fill="auto"/>
          </w:tcPr>
          <w:p w14:paraId="7EBDA057" w14:textId="77777777" w:rsidR="00B430BE" w:rsidRDefault="00B430BE" w:rsidP="006E2DD4">
            <w:pPr>
              <w:spacing w:line="240" w:lineRule="auto"/>
            </w:pPr>
            <w:r w:rsidRPr="006E2DD4">
              <w:rPr>
                <w:sz w:val="18"/>
                <w:szCs w:val="18"/>
              </w:rPr>
              <w:t xml:space="preserve">Licencia </w:t>
            </w:r>
            <w:proofErr w:type="spellStart"/>
            <w:r w:rsidRPr="006E2DD4">
              <w:rPr>
                <w:sz w:val="18"/>
                <w:szCs w:val="18"/>
              </w:rPr>
              <w:t>Bizagi</w:t>
            </w:r>
            <w:proofErr w:type="spellEnd"/>
          </w:p>
        </w:tc>
      </w:tr>
      <w:tr w:rsidR="00B430BE" w14:paraId="2EE35FF9" w14:textId="77777777" w:rsidTr="006E2DD4">
        <w:tc>
          <w:tcPr>
            <w:tcW w:w="550" w:type="dxa"/>
            <w:shd w:val="clear" w:color="auto" w:fill="auto"/>
          </w:tcPr>
          <w:p w14:paraId="31CBE99A" w14:textId="77777777" w:rsidR="00B430BE" w:rsidRDefault="00B430BE" w:rsidP="006E2DD4">
            <w:pPr>
              <w:spacing w:line="240" w:lineRule="auto"/>
            </w:pPr>
            <w:r w:rsidRPr="006E2DD4">
              <w:rPr>
                <w:sz w:val="18"/>
                <w:szCs w:val="18"/>
              </w:rPr>
              <w:t>6</w:t>
            </w:r>
          </w:p>
        </w:tc>
        <w:tc>
          <w:tcPr>
            <w:tcW w:w="3216" w:type="dxa"/>
            <w:shd w:val="clear" w:color="auto" w:fill="auto"/>
          </w:tcPr>
          <w:p w14:paraId="76CD849F" w14:textId="77777777" w:rsidR="00B430BE" w:rsidRDefault="00B430BE" w:rsidP="006E2DD4">
            <w:pPr>
              <w:spacing w:line="240" w:lineRule="auto"/>
            </w:pPr>
            <w:r w:rsidRPr="006E2DD4">
              <w:rPr>
                <w:sz w:val="18"/>
                <w:szCs w:val="18"/>
              </w:rPr>
              <w:t>Alerta electrónica de sepsis en el HIS-HECAM con integración de la Cartilla 2025.</w:t>
            </w:r>
          </w:p>
        </w:tc>
        <w:tc>
          <w:tcPr>
            <w:tcW w:w="1900" w:type="dxa"/>
            <w:shd w:val="clear" w:color="auto" w:fill="auto"/>
          </w:tcPr>
          <w:p w14:paraId="4565B322" w14:textId="77777777" w:rsidR="00B430BE" w:rsidRDefault="00B430BE" w:rsidP="006E2DD4">
            <w:pPr>
              <w:spacing w:line="240" w:lineRule="auto"/>
            </w:pPr>
            <w:r w:rsidRPr="006E2DD4">
              <w:rPr>
                <w:sz w:val="18"/>
                <w:szCs w:val="18"/>
              </w:rPr>
              <w:t>TI / PROA</w:t>
            </w:r>
          </w:p>
        </w:tc>
        <w:tc>
          <w:tcPr>
            <w:tcW w:w="900" w:type="dxa"/>
            <w:shd w:val="clear" w:color="auto" w:fill="auto"/>
          </w:tcPr>
          <w:p w14:paraId="6996046D" w14:textId="77777777" w:rsidR="00B430BE" w:rsidRDefault="00B430BE" w:rsidP="006E2DD4">
            <w:pPr>
              <w:spacing w:line="240" w:lineRule="auto"/>
            </w:pPr>
            <w:proofErr w:type="spellStart"/>
            <w:r w:rsidRPr="006E2DD4">
              <w:rPr>
                <w:sz w:val="18"/>
                <w:szCs w:val="18"/>
              </w:rPr>
              <w:t>Ago</w:t>
            </w:r>
            <w:proofErr w:type="spellEnd"/>
            <w:r w:rsidRPr="006E2DD4">
              <w:rPr>
                <w:sz w:val="18"/>
                <w:szCs w:val="18"/>
              </w:rPr>
              <w:t xml:space="preserve"> 2026</w:t>
            </w:r>
          </w:p>
        </w:tc>
        <w:tc>
          <w:tcPr>
            <w:tcW w:w="900" w:type="dxa"/>
            <w:shd w:val="clear" w:color="auto" w:fill="auto"/>
          </w:tcPr>
          <w:p w14:paraId="3B34CB13" w14:textId="77777777" w:rsidR="00B430BE" w:rsidRDefault="00B430BE" w:rsidP="006E2DD4">
            <w:pPr>
              <w:spacing w:line="240" w:lineRule="auto"/>
            </w:pPr>
            <w:proofErr w:type="spellStart"/>
            <w:r w:rsidRPr="006E2DD4">
              <w:rPr>
                <w:sz w:val="18"/>
                <w:szCs w:val="18"/>
              </w:rPr>
              <w:t>Sep</w:t>
            </w:r>
            <w:proofErr w:type="spellEnd"/>
            <w:r w:rsidRPr="006E2DD4">
              <w:rPr>
                <w:sz w:val="18"/>
                <w:szCs w:val="18"/>
              </w:rPr>
              <w:t xml:space="preserve"> 2026</w:t>
            </w:r>
          </w:p>
        </w:tc>
        <w:tc>
          <w:tcPr>
            <w:tcW w:w="1200" w:type="dxa"/>
            <w:shd w:val="clear" w:color="auto" w:fill="auto"/>
          </w:tcPr>
          <w:p w14:paraId="735F6CF1" w14:textId="77777777" w:rsidR="00B430BE" w:rsidRDefault="00B430BE" w:rsidP="006E2DD4">
            <w:pPr>
              <w:spacing w:line="240" w:lineRule="auto"/>
            </w:pPr>
            <w:r w:rsidRPr="006E2DD4">
              <w:rPr>
                <w:sz w:val="18"/>
                <w:szCs w:val="18"/>
              </w:rPr>
              <w:t>HIS-HECAM, módulo PROA</w:t>
            </w:r>
          </w:p>
        </w:tc>
      </w:tr>
      <w:tr w:rsidR="00B430BE" w14:paraId="7453FA5D" w14:textId="77777777" w:rsidTr="006E2DD4">
        <w:tc>
          <w:tcPr>
            <w:tcW w:w="550" w:type="dxa"/>
            <w:shd w:val="clear" w:color="auto" w:fill="auto"/>
          </w:tcPr>
          <w:p w14:paraId="63E5A833" w14:textId="77777777" w:rsidR="00B430BE" w:rsidRDefault="00B430BE" w:rsidP="006E2DD4">
            <w:pPr>
              <w:spacing w:line="240" w:lineRule="auto"/>
            </w:pPr>
            <w:r w:rsidRPr="006E2DD4">
              <w:rPr>
                <w:sz w:val="18"/>
                <w:szCs w:val="18"/>
              </w:rPr>
              <w:t>7</w:t>
            </w:r>
          </w:p>
        </w:tc>
        <w:tc>
          <w:tcPr>
            <w:tcW w:w="3216" w:type="dxa"/>
            <w:shd w:val="clear" w:color="auto" w:fill="auto"/>
          </w:tcPr>
          <w:p w14:paraId="7C729712" w14:textId="77777777" w:rsidR="00B430BE" w:rsidRDefault="00B430BE" w:rsidP="006E2DD4">
            <w:pPr>
              <w:spacing w:line="240" w:lineRule="auto"/>
            </w:pPr>
            <w:r w:rsidRPr="006E2DD4">
              <w:rPr>
                <w:sz w:val="18"/>
                <w:szCs w:val="18"/>
              </w:rPr>
              <w:t>Implementación piloto en Emergencia y UCI (3 meses).</w:t>
            </w:r>
          </w:p>
        </w:tc>
        <w:tc>
          <w:tcPr>
            <w:tcW w:w="1900" w:type="dxa"/>
            <w:shd w:val="clear" w:color="auto" w:fill="auto"/>
          </w:tcPr>
          <w:p w14:paraId="531A98FB" w14:textId="77777777" w:rsidR="00B430BE" w:rsidRDefault="00B430BE" w:rsidP="006E2DD4">
            <w:pPr>
              <w:spacing w:line="240" w:lineRule="auto"/>
            </w:pPr>
            <w:r w:rsidRPr="006E2DD4">
              <w:rPr>
                <w:sz w:val="18"/>
                <w:szCs w:val="18"/>
              </w:rPr>
              <w:t>Jefes de Emergencia y UCI</w:t>
            </w:r>
          </w:p>
        </w:tc>
        <w:tc>
          <w:tcPr>
            <w:tcW w:w="900" w:type="dxa"/>
            <w:shd w:val="clear" w:color="auto" w:fill="auto"/>
          </w:tcPr>
          <w:p w14:paraId="3E6BB05F" w14:textId="77777777" w:rsidR="00B430BE" w:rsidRDefault="00B430BE" w:rsidP="006E2DD4">
            <w:pPr>
              <w:spacing w:line="240" w:lineRule="auto"/>
            </w:pPr>
            <w:proofErr w:type="spellStart"/>
            <w:r w:rsidRPr="006E2DD4">
              <w:rPr>
                <w:sz w:val="18"/>
                <w:szCs w:val="18"/>
              </w:rPr>
              <w:t>Sep</w:t>
            </w:r>
            <w:proofErr w:type="spellEnd"/>
            <w:r w:rsidRPr="006E2DD4">
              <w:rPr>
                <w:sz w:val="18"/>
                <w:szCs w:val="18"/>
              </w:rPr>
              <w:t xml:space="preserve"> 2026</w:t>
            </w:r>
          </w:p>
        </w:tc>
        <w:tc>
          <w:tcPr>
            <w:tcW w:w="900" w:type="dxa"/>
            <w:shd w:val="clear" w:color="auto" w:fill="auto"/>
          </w:tcPr>
          <w:p w14:paraId="445A0886" w14:textId="77777777" w:rsidR="00B430BE" w:rsidRDefault="00B430BE" w:rsidP="006E2DD4">
            <w:pPr>
              <w:spacing w:line="240" w:lineRule="auto"/>
            </w:pPr>
            <w:r w:rsidRPr="006E2DD4">
              <w:rPr>
                <w:sz w:val="18"/>
                <w:szCs w:val="18"/>
              </w:rPr>
              <w:t>Nov 2026</w:t>
            </w:r>
          </w:p>
        </w:tc>
        <w:tc>
          <w:tcPr>
            <w:tcW w:w="1200" w:type="dxa"/>
            <w:shd w:val="clear" w:color="auto" w:fill="auto"/>
          </w:tcPr>
          <w:p w14:paraId="4D05D89E" w14:textId="77777777" w:rsidR="00B430BE" w:rsidRDefault="00B430BE" w:rsidP="006E2DD4">
            <w:pPr>
              <w:spacing w:line="240" w:lineRule="auto"/>
            </w:pPr>
            <w:r w:rsidRPr="006E2DD4">
              <w:rPr>
                <w:sz w:val="18"/>
                <w:szCs w:val="18"/>
              </w:rPr>
              <w:t>Hoja de seguimiento ATB</w:t>
            </w:r>
          </w:p>
        </w:tc>
      </w:tr>
      <w:tr w:rsidR="00B430BE" w14:paraId="6D834B50" w14:textId="77777777" w:rsidTr="006E2DD4">
        <w:tc>
          <w:tcPr>
            <w:tcW w:w="550" w:type="dxa"/>
            <w:shd w:val="clear" w:color="auto" w:fill="auto"/>
          </w:tcPr>
          <w:p w14:paraId="54B8C13D" w14:textId="77777777" w:rsidR="00B430BE" w:rsidRDefault="00B430BE" w:rsidP="006E2DD4">
            <w:pPr>
              <w:spacing w:line="240" w:lineRule="auto"/>
            </w:pPr>
            <w:r w:rsidRPr="006E2DD4">
              <w:rPr>
                <w:sz w:val="18"/>
                <w:szCs w:val="18"/>
              </w:rPr>
              <w:t>8</w:t>
            </w:r>
          </w:p>
        </w:tc>
        <w:tc>
          <w:tcPr>
            <w:tcW w:w="3216" w:type="dxa"/>
            <w:shd w:val="clear" w:color="auto" w:fill="auto"/>
          </w:tcPr>
          <w:p w14:paraId="4EDA19F3" w14:textId="77777777" w:rsidR="00B430BE" w:rsidRDefault="00B430BE" w:rsidP="006E2DD4">
            <w:pPr>
              <w:spacing w:line="240" w:lineRule="auto"/>
            </w:pPr>
            <w:r w:rsidRPr="006E2DD4">
              <w:rPr>
                <w:sz w:val="18"/>
                <w:szCs w:val="18"/>
              </w:rPr>
              <w:t xml:space="preserve">Recolección de indicadores de la </w:t>
            </w:r>
            <w:r w:rsidRPr="006E2DD4">
              <w:rPr>
                <w:sz w:val="18"/>
                <w:szCs w:val="18"/>
              </w:rPr>
              <w:lastRenderedPageBreak/>
              <w:t>fase piloto (incluye adherencia a Cartilla 2025).</w:t>
            </w:r>
          </w:p>
        </w:tc>
        <w:tc>
          <w:tcPr>
            <w:tcW w:w="1900" w:type="dxa"/>
            <w:shd w:val="clear" w:color="auto" w:fill="auto"/>
          </w:tcPr>
          <w:p w14:paraId="2022627C" w14:textId="77777777" w:rsidR="00B430BE" w:rsidRDefault="00B430BE" w:rsidP="006E2DD4">
            <w:pPr>
              <w:spacing w:line="240" w:lineRule="auto"/>
            </w:pPr>
            <w:r w:rsidRPr="006E2DD4">
              <w:rPr>
                <w:sz w:val="18"/>
                <w:szCs w:val="18"/>
              </w:rPr>
              <w:lastRenderedPageBreak/>
              <w:t xml:space="preserve">Control Calidad / </w:t>
            </w:r>
            <w:r w:rsidRPr="006E2DD4">
              <w:rPr>
                <w:sz w:val="18"/>
                <w:szCs w:val="18"/>
              </w:rPr>
              <w:lastRenderedPageBreak/>
              <w:t>PROA</w:t>
            </w:r>
          </w:p>
        </w:tc>
        <w:tc>
          <w:tcPr>
            <w:tcW w:w="900" w:type="dxa"/>
            <w:shd w:val="clear" w:color="auto" w:fill="auto"/>
          </w:tcPr>
          <w:p w14:paraId="6228F567" w14:textId="77777777" w:rsidR="00B430BE" w:rsidRDefault="00B430BE" w:rsidP="006E2DD4">
            <w:pPr>
              <w:spacing w:line="240" w:lineRule="auto"/>
            </w:pPr>
            <w:r w:rsidRPr="006E2DD4">
              <w:rPr>
                <w:sz w:val="18"/>
                <w:szCs w:val="18"/>
              </w:rPr>
              <w:lastRenderedPageBreak/>
              <w:t xml:space="preserve">Oct </w:t>
            </w:r>
            <w:r w:rsidRPr="006E2DD4">
              <w:rPr>
                <w:sz w:val="18"/>
                <w:szCs w:val="18"/>
              </w:rPr>
              <w:lastRenderedPageBreak/>
              <w:t>2026</w:t>
            </w:r>
          </w:p>
        </w:tc>
        <w:tc>
          <w:tcPr>
            <w:tcW w:w="900" w:type="dxa"/>
            <w:shd w:val="clear" w:color="auto" w:fill="auto"/>
          </w:tcPr>
          <w:p w14:paraId="585B5FC3" w14:textId="77777777" w:rsidR="00B430BE" w:rsidRDefault="00B430BE" w:rsidP="006E2DD4">
            <w:pPr>
              <w:spacing w:line="240" w:lineRule="auto"/>
            </w:pPr>
            <w:r w:rsidRPr="006E2DD4">
              <w:rPr>
                <w:sz w:val="18"/>
                <w:szCs w:val="18"/>
              </w:rPr>
              <w:lastRenderedPageBreak/>
              <w:t xml:space="preserve">Nov </w:t>
            </w:r>
            <w:r w:rsidRPr="006E2DD4">
              <w:rPr>
                <w:sz w:val="18"/>
                <w:szCs w:val="18"/>
              </w:rPr>
              <w:lastRenderedPageBreak/>
              <w:t>2026</w:t>
            </w:r>
          </w:p>
        </w:tc>
        <w:tc>
          <w:tcPr>
            <w:tcW w:w="1200" w:type="dxa"/>
            <w:shd w:val="clear" w:color="auto" w:fill="auto"/>
          </w:tcPr>
          <w:p w14:paraId="44759288" w14:textId="77777777" w:rsidR="00B430BE" w:rsidRDefault="00B430BE" w:rsidP="006E2DD4">
            <w:pPr>
              <w:spacing w:line="240" w:lineRule="auto"/>
            </w:pPr>
            <w:r w:rsidRPr="006E2DD4">
              <w:rPr>
                <w:sz w:val="18"/>
                <w:szCs w:val="18"/>
              </w:rPr>
              <w:lastRenderedPageBreak/>
              <w:t xml:space="preserve">HIS-HECAM, </w:t>
            </w:r>
            <w:r w:rsidRPr="006E2DD4">
              <w:rPr>
                <w:sz w:val="18"/>
                <w:szCs w:val="18"/>
              </w:rPr>
              <w:lastRenderedPageBreak/>
              <w:t>registro farmacia</w:t>
            </w:r>
          </w:p>
        </w:tc>
      </w:tr>
      <w:tr w:rsidR="00B430BE" w14:paraId="16EF4641" w14:textId="77777777" w:rsidTr="006E2DD4">
        <w:tc>
          <w:tcPr>
            <w:tcW w:w="550" w:type="dxa"/>
            <w:shd w:val="clear" w:color="auto" w:fill="auto"/>
          </w:tcPr>
          <w:p w14:paraId="60ED2915" w14:textId="77777777" w:rsidR="00B430BE" w:rsidRDefault="00B430BE" w:rsidP="006E2DD4">
            <w:pPr>
              <w:spacing w:line="240" w:lineRule="auto"/>
            </w:pPr>
            <w:r w:rsidRPr="006E2DD4">
              <w:rPr>
                <w:sz w:val="18"/>
                <w:szCs w:val="18"/>
              </w:rPr>
              <w:lastRenderedPageBreak/>
              <w:t>9</w:t>
            </w:r>
          </w:p>
        </w:tc>
        <w:tc>
          <w:tcPr>
            <w:tcW w:w="3216" w:type="dxa"/>
            <w:shd w:val="clear" w:color="auto" w:fill="auto"/>
          </w:tcPr>
          <w:p w14:paraId="054DEF90" w14:textId="77777777" w:rsidR="00B430BE" w:rsidRDefault="00B430BE" w:rsidP="006E2DD4">
            <w:pPr>
              <w:spacing w:line="240" w:lineRule="auto"/>
            </w:pPr>
            <w:r w:rsidRPr="006E2DD4">
              <w:rPr>
                <w:sz w:val="18"/>
                <w:szCs w:val="18"/>
              </w:rPr>
              <w:t>Evaluación de resultados piloto y ajuste del protocolo.</w:t>
            </w:r>
          </w:p>
        </w:tc>
        <w:tc>
          <w:tcPr>
            <w:tcW w:w="1900" w:type="dxa"/>
            <w:shd w:val="clear" w:color="auto" w:fill="auto"/>
          </w:tcPr>
          <w:p w14:paraId="19EC0E21" w14:textId="77777777" w:rsidR="00B430BE" w:rsidRDefault="00B430BE" w:rsidP="006E2DD4">
            <w:pPr>
              <w:spacing w:line="240" w:lineRule="auto"/>
            </w:pPr>
            <w:r w:rsidRPr="006E2DD4">
              <w:rPr>
                <w:sz w:val="18"/>
                <w:szCs w:val="18"/>
              </w:rPr>
              <w:t>Comité de Sepsis HECAM</w:t>
            </w:r>
          </w:p>
        </w:tc>
        <w:tc>
          <w:tcPr>
            <w:tcW w:w="900" w:type="dxa"/>
            <w:shd w:val="clear" w:color="auto" w:fill="auto"/>
          </w:tcPr>
          <w:p w14:paraId="0FE6BEEA" w14:textId="77777777" w:rsidR="00B430BE" w:rsidRDefault="00B430BE" w:rsidP="006E2DD4">
            <w:pPr>
              <w:spacing w:line="240" w:lineRule="auto"/>
            </w:pPr>
            <w:r w:rsidRPr="006E2DD4">
              <w:rPr>
                <w:sz w:val="18"/>
                <w:szCs w:val="18"/>
              </w:rPr>
              <w:t>Dic 2026</w:t>
            </w:r>
          </w:p>
        </w:tc>
        <w:tc>
          <w:tcPr>
            <w:tcW w:w="900" w:type="dxa"/>
            <w:shd w:val="clear" w:color="auto" w:fill="auto"/>
          </w:tcPr>
          <w:p w14:paraId="2236CFF5" w14:textId="77777777" w:rsidR="00B430BE" w:rsidRDefault="00B430BE" w:rsidP="006E2DD4">
            <w:pPr>
              <w:spacing w:line="240" w:lineRule="auto"/>
            </w:pPr>
            <w:r w:rsidRPr="006E2DD4">
              <w:rPr>
                <w:sz w:val="18"/>
                <w:szCs w:val="18"/>
              </w:rPr>
              <w:t>Dic 2026</w:t>
            </w:r>
          </w:p>
        </w:tc>
        <w:tc>
          <w:tcPr>
            <w:tcW w:w="1200" w:type="dxa"/>
            <w:shd w:val="clear" w:color="auto" w:fill="auto"/>
          </w:tcPr>
          <w:p w14:paraId="2BD49F48" w14:textId="77777777" w:rsidR="00B430BE" w:rsidRDefault="00B430BE" w:rsidP="006E2DD4">
            <w:pPr>
              <w:spacing w:line="240" w:lineRule="auto"/>
            </w:pPr>
            <w:r w:rsidRPr="006E2DD4">
              <w:rPr>
                <w:sz w:val="18"/>
                <w:szCs w:val="18"/>
              </w:rPr>
              <w:t>Informe piloto, Cartilla 2026</w:t>
            </w:r>
          </w:p>
        </w:tc>
      </w:tr>
      <w:tr w:rsidR="00B430BE" w14:paraId="511A21ED" w14:textId="77777777" w:rsidTr="006E2DD4">
        <w:tc>
          <w:tcPr>
            <w:tcW w:w="550" w:type="dxa"/>
            <w:shd w:val="clear" w:color="auto" w:fill="auto"/>
          </w:tcPr>
          <w:p w14:paraId="7466EED2" w14:textId="77777777" w:rsidR="00B430BE" w:rsidRDefault="00B430BE" w:rsidP="006E2DD4">
            <w:pPr>
              <w:spacing w:line="240" w:lineRule="auto"/>
            </w:pPr>
            <w:r w:rsidRPr="006E2DD4">
              <w:rPr>
                <w:sz w:val="18"/>
                <w:szCs w:val="18"/>
              </w:rPr>
              <w:t>10</w:t>
            </w:r>
          </w:p>
        </w:tc>
        <w:tc>
          <w:tcPr>
            <w:tcW w:w="3216" w:type="dxa"/>
            <w:shd w:val="clear" w:color="auto" w:fill="auto"/>
          </w:tcPr>
          <w:p w14:paraId="2BE4EBDF" w14:textId="77777777" w:rsidR="00B430BE" w:rsidRDefault="00B430BE" w:rsidP="006E2DD4">
            <w:pPr>
              <w:spacing w:line="240" w:lineRule="auto"/>
            </w:pPr>
            <w:r w:rsidRPr="006E2DD4">
              <w:rPr>
                <w:sz w:val="18"/>
                <w:szCs w:val="18"/>
              </w:rPr>
              <w:t>Extensión a todas las unidades y revisión anual sincronizada con la Cartilla.</w:t>
            </w:r>
          </w:p>
        </w:tc>
        <w:tc>
          <w:tcPr>
            <w:tcW w:w="1900" w:type="dxa"/>
            <w:shd w:val="clear" w:color="auto" w:fill="auto"/>
          </w:tcPr>
          <w:p w14:paraId="08398DFA" w14:textId="77777777" w:rsidR="00B430BE" w:rsidRDefault="00B430BE" w:rsidP="006E2DD4">
            <w:pPr>
              <w:spacing w:line="240" w:lineRule="auto"/>
            </w:pPr>
            <w:r w:rsidRPr="006E2DD4">
              <w:rPr>
                <w:sz w:val="18"/>
                <w:szCs w:val="18"/>
              </w:rPr>
              <w:t>Dir. Técnica / Control Calidad / PROA</w:t>
            </w:r>
          </w:p>
        </w:tc>
        <w:tc>
          <w:tcPr>
            <w:tcW w:w="900" w:type="dxa"/>
            <w:shd w:val="clear" w:color="auto" w:fill="auto"/>
          </w:tcPr>
          <w:p w14:paraId="230859A2" w14:textId="77777777" w:rsidR="00B430BE" w:rsidRDefault="00B430BE" w:rsidP="006E2DD4">
            <w:pPr>
              <w:spacing w:line="240" w:lineRule="auto"/>
            </w:pPr>
            <w:r w:rsidRPr="006E2DD4">
              <w:rPr>
                <w:sz w:val="18"/>
                <w:szCs w:val="18"/>
              </w:rPr>
              <w:t>Ene 2027</w:t>
            </w:r>
          </w:p>
        </w:tc>
        <w:tc>
          <w:tcPr>
            <w:tcW w:w="900" w:type="dxa"/>
            <w:shd w:val="clear" w:color="auto" w:fill="auto"/>
          </w:tcPr>
          <w:p w14:paraId="12635CF8" w14:textId="77777777" w:rsidR="00B430BE" w:rsidRDefault="00B430BE" w:rsidP="006E2DD4">
            <w:pPr>
              <w:spacing w:line="240" w:lineRule="auto"/>
            </w:pPr>
            <w:r w:rsidRPr="006E2DD4">
              <w:rPr>
                <w:sz w:val="18"/>
                <w:szCs w:val="18"/>
              </w:rPr>
              <w:t>Dic 2027</w:t>
            </w:r>
          </w:p>
        </w:tc>
        <w:tc>
          <w:tcPr>
            <w:tcW w:w="1200" w:type="dxa"/>
            <w:shd w:val="clear" w:color="auto" w:fill="auto"/>
          </w:tcPr>
          <w:p w14:paraId="08F243A7" w14:textId="77777777" w:rsidR="00B430BE" w:rsidRDefault="00B430BE" w:rsidP="006E2DD4">
            <w:pPr>
              <w:spacing w:line="240" w:lineRule="auto"/>
            </w:pPr>
            <w:r w:rsidRPr="006E2DD4">
              <w:rPr>
                <w:sz w:val="18"/>
                <w:szCs w:val="18"/>
              </w:rPr>
              <w:t>Actualización anual Cartilla</w:t>
            </w:r>
          </w:p>
        </w:tc>
      </w:tr>
    </w:tbl>
    <w:p w14:paraId="72946D24" w14:textId="77777777" w:rsidR="00A52D6E" w:rsidRPr="00A52D6E" w:rsidRDefault="00A52D6E" w:rsidP="00A52D6E">
      <w:pPr>
        <w:pStyle w:val="Sinespaciado"/>
        <w:ind w:left="720"/>
        <w:rPr>
          <w:rFonts w:ascii="Arial" w:hAnsi="Arial" w:cs="Arial"/>
          <w:sz w:val="20"/>
          <w:szCs w:val="20"/>
        </w:rPr>
      </w:pPr>
    </w:p>
    <w:p w14:paraId="432BFB6F" w14:textId="77777777" w:rsidR="005967B8" w:rsidRPr="00CC6A06" w:rsidRDefault="005967B8" w:rsidP="005967B8">
      <w:pPr>
        <w:pStyle w:val="Sinespaciado"/>
        <w:rPr>
          <w:rFonts w:ascii="Arial" w:hAnsi="Arial" w:cs="Arial"/>
          <w:b/>
          <w:sz w:val="20"/>
          <w:szCs w:val="20"/>
        </w:rPr>
      </w:pPr>
      <w:r w:rsidRPr="00CC6A06">
        <w:rPr>
          <w:rFonts w:ascii="Arial" w:hAnsi="Arial" w:cs="Arial"/>
          <w:b/>
          <w:sz w:val="20"/>
          <w:szCs w:val="20"/>
        </w:rPr>
        <w:t>Anexo 2:</w:t>
      </w:r>
    </w:p>
    <w:p w14:paraId="0959A6D2" w14:textId="77777777" w:rsidR="005967B8" w:rsidRPr="00CC6A06" w:rsidRDefault="005967B8" w:rsidP="005967B8">
      <w:pPr>
        <w:pStyle w:val="Sinespaciado"/>
        <w:rPr>
          <w:rFonts w:ascii="Arial" w:hAnsi="Arial" w:cs="Arial"/>
          <w:b/>
          <w:sz w:val="20"/>
          <w:szCs w:val="20"/>
        </w:rPr>
      </w:pPr>
    </w:p>
    <w:p w14:paraId="4F61836E" w14:textId="77777777" w:rsidR="00A773B9" w:rsidRPr="00A773B9" w:rsidRDefault="00A773B9" w:rsidP="00A773B9">
      <w:pPr>
        <w:pStyle w:val="Sinespaciado"/>
        <w:spacing w:line="276" w:lineRule="auto"/>
        <w:rPr>
          <w:rFonts w:ascii="Arial" w:hAnsi="Arial" w:cs="Arial"/>
          <w:b/>
          <w:bCs/>
          <w:sz w:val="20"/>
          <w:szCs w:val="20"/>
        </w:rPr>
      </w:pPr>
      <w:r w:rsidRPr="00A773B9">
        <w:rPr>
          <w:rFonts w:ascii="Arial" w:hAnsi="Arial" w:cs="Arial"/>
          <w:b/>
          <w:bCs/>
          <w:sz w:val="20"/>
          <w:szCs w:val="20"/>
        </w:rPr>
        <w:t>Escala SOFA: tabla de puntuación (ajustada para altitud HECAM)</w:t>
      </w:r>
    </w:p>
    <w:p w14:paraId="6AFBF531" w14:textId="77777777" w:rsidR="00A773B9" w:rsidRDefault="00A773B9" w:rsidP="00A773B9">
      <w:pPr>
        <w:pStyle w:val="Sinespaciado"/>
        <w:spacing w:line="276" w:lineRule="auto"/>
        <w:rPr>
          <w:rFonts w:ascii="Arial" w:hAnsi="Arial" w:cs="Arial"/>
          <w:sz w:val="20"/>
          <w:szCs w:val="20"/>
        </w:rPr>
      </w:pPr>
      <w:r w:rsidRPr="00A773B9">
        <w:rPr>
          <w:rFonts w:ascii="Arial" w:hAnsi="Arial" w:cs="Arial"/>
          <w:sz w:val="20"/>
          <w:szCs w:val="20"/>
        </w:rPr>
        <w:t xml:space="preserve">Aumento agudo ≥ 2 sobre el basal = sepsis (Sepsis-3). AJUSTE HECAM: la </w:t>
      </w:r>
      <w:proofErr w:type="spellStart"/>
      <w:r w:rsidRPr="00A773B9">
        <w:rPr>
          <w:rFonts w:ascii="Arial" w:hAnsi="Arial" w:cs="Arial"/>
          <w:sz w:val="20"/>
          <w:szCs w:val="20"/>
        </w:rPr>
        <w:t>PaO</w:t>
      </w:r>
      <w:proofErr w:type="spellEnd"/>
      <w:r w:rsidRPr="00A773B9">
        <w:rPr>
          <w:rFonts w:ascii="Cambria Math" w:hAnsi="Cambria Math" w:cs="Cambria Math"/>
          <w:sz w:val="20"/>
          <w:szCs w:val="20"/>
        </w:rPr>
        <w:t>₂</w:t>
      </w:r>
      <w:r w:rsidRPr="00A773B9">
        <w:rPr>
          <w:rFonts w:ascii="Arial" w:hAnsi="Arial" w:cs="Arial"/>
          <w:sz w:val="20"/>
          <w:szCs w:val="20"/>
        </w:rPr>
        <w:t xml:space="preserve"> basal en Quito (2.850 m.s.n.m.) es 65-70 </w:t>
      </w:r>
      <w:proofErr w:type="spellStart"/>
      <w:r w:rsidRPr="00A773B9">
        <w:rPr>
          <w:rFonts w:ascii="Arial" w:hAnsi="Arial" w:cs="Arial"/>
          <w:sz w:val="20"/>
          <w:szCs w:val="20"/>
        </w:rPr>
        <w:t>mmHg</w:t>
      </w:r>
      <w:proofErr w:type="spellEnd"/>
      <w:r w:rsidRPr="00A773B9">
        <w:rPr>
          <w:rFonts w:ascii="Arial" w:hAnsi="Arial" w:cs="Arial"/>
          <w:sz w:val="20"/>
          <w:szCs w:val="20"/>
        </w:rPr>
        <w:t xml:space="preserve">, con </w:t>
      </w:r>
      <w:proofErr w:type="spellStart"/>
      <w:r w:rsidRPr="00A773B9">
        <w:rPr>
          <w:rFonts w:ascii="Arial" w:hAnsi="Arial" w:cs="Arial"/>
          <w:sz w:val="20"/>
          <w:szCs w:val="20"/>
        </w:rPr>
        <w:t>PaO</w:t>
      </w:r>
      <w:proofErr w:type="spellEnd"/>
      <w:r w:rsidRPr="00A773B9">
        <w:rPr>
          <w:rFonts w:ascii="Cambria Math" w:hAnsi="Cambria Math" w:cs="Cambria Math"/>
          <w:sz w:val="20"/>
          <w:szCs w:val="20"/>
        </w:rPr>
        <w:t>₂</w:t>
      </w:r>
      <w:r w:rsidRPr="00A773B9">
        <w:rPr>
          <w:rFonts w:ascii="Arial" w:hAnsi="Arial" w:cs="Arial"/>
          <w:sz w:val="20"/>
          <w:szCs w:val="20"/>
        </w:rPr>
        <w:t>/</w:t>
      </w:r>
      <w:proofErr w:type="spellStart"/>
      <w:r w:rsidRPr="00A773B9">
        <w:rPr>
          <w:rFonts w:ascii="Arial" w:hAnsi="Arial" w:cs="Arial"/>
          <w:sz w:val="20"/>
          <w:szCs w:val="20"/>
        </w:rPr>
        <w:t>FiO</w:t>
      </w:r>
      <w:proofErr w:type="spellEnd"/>
      <w:r w:rsidRPr="00A773B9">
        <w:rPr>
          <w:rFonts w:ascii="Cambria Math" w:hAnsi="Cambria Math" w:cs="Cambria Math"/>
          <w:sz w:val="20"/>
          <w:szCs w:val="20"/>
        </w:rPr>
        <w:t>₂</w:t>
      </w:r>
      <w:r w:rsidRPr="00A773B9">
        <w:rPr>
          <w:rFonts w:ascii="Arial" w:hAnsi="Arial" w:cs="Arial"/>
          <w:sz w:val="20"/>
          <w:szCs w:val="20"/>
        </w:rPr>
        <w:t xml:space="preserve"> basal ≈ 310 (en lugar de 400 a nivel del mar).</w:t>
      </w:r>
    </w:p>
    <w:p w14:paraId="5EFA37A9" w14:textId="77777777" w:rsidR="00A773B9" w:rsidRPr="00A773B9" w:rsidRDefault="00A773B9" w:rsidP="00A773B9">
      <w:pPr>
        <w:pStyle w:val="Sinespaciado"/>
        <w:spacing w:line="276" w:lineRule="auto"/>
        <w:rPr>
          <w:rFonts w:ascii="Arial" w:hAnsi="Arial" w:cs="Arial"/>
          <w:sz w:val="20"/>
          <w:szCs w:val="20"/>
        </w:rPr>
      </w:pPr>
    </w:p>
    <w:tbl>
      <w:tblPr>
        <w:tblW w:w="86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36"/>
        <w:gridCol w:w="1266"/>
        <w:gridCol w:w="1266"/>
        <w:gridCol w:w="1266"/>
        <w:gridCol w:w="1311"/>
        <w:gridCol w:w="1221"/>
      </w:tblGrid>
      <w:tr w:rsidR="00A773B9" w:rsidRPr="006E2DD4" w14:paraId="0EA70339" w14:textId="77777777" w:rsidTr="006E2DD4">
        <w:tc>
          <w:tcPr>
            <w:tcW w:w="2066" w:type="dxa"/>
            <w:tcBorders>
              <w:bottom w:val="single" w:sz="12" w:space="0" w:color="666666"/>
            </w:tcBorders>
            <w:shd w:val="clear" w:color="auto" w:fill="auto"/>
          </w:tcPr>
          <w:p w14:paraId="403626BC" w14:textId="77777777" w:rsidR="00A773B9" w:rsidRPr="006E2DD4" w:rsidRDefault="00A773B9" w:rsidP="00A773B9">
            <w:pPr>
              <w:pStyle w:val="Sinespaciado"/>
              <w:rPr>
                <w:rFonts w:ascii="Arial" w:hAnsi="Arial" w:cs="Arial"/>
                <w:b/>
                <w:bCs/>
                <w:sz w:val="20"/>
                <w:szCs w:val="20"/>
              </w:rPr>
            </w:pPr>
            <w:r w:rsidRPr="006E2DD4">
              <w:rPr>
                <w:rFonts w:ascii="Arial" w:hAnsi="Arial" w:cs="Arial"/>
                <w:b/>
                <w:bCs/>
                <w:sz w:val="20"/>
                <w:szCs w:val="20"/>
              </w:rPr>
              <w:t>Sistema</w:t>
            </w:r>
          </w:p>
        </w:tc>
        <w:tc>
          <w:tcPr>
            <w:tcW w:w="1120" w:type="dxa"/>
            <w:tcBorders>
              <w:bottom w:val="single" w:sz="12" w:space="0" w:color="666666"/>
            </w:tcBorders>
            <w:shd w:val="clear" w:color="auto" w:fill="auto"/>
          </w:tcPr>
          <w:p w14:paraId="7878DA0D" w14:textId="77777777" w:rsidR="00A773B9" w:rsidRPr="006E2DD4" w:rsidRDefault="00A773B9" w:rsidP="00A773B9">
            <w:pPr>
              <w:pStyle w:val="Sinespaciado"/>
              <w:rPr>
                <w:rFonts w:ascii="Arial" w:hAnsi="Arial" w:cs="Arial"/>
                <w:b/>
                <w:bCs/>
                <w:sz w:val="20"/>
                <w:szCs w:val="20"/>
              </w:rPr>
            </w:pPr>
            <w:r w:rsidRPr="006E2DD4">
              <w:rPr>
                <w:rFonts w:ascii="Arial" w:hAnsi="Arial" w:cs="Arial"/>
                <w:b/>
                <w:bCs/>
                <w:sz w:val="20"/>
                <w:szCs w:val="20"/>
              </w:rPr>
              <w:t>0</w:t>
            </w:r>
          </w:p>
        </w:tc>
        <w:tc>
          <w:tcPr>
            <w:tcW w:w="1120" w:type="dxa"/>
            <w:tcBorders>
              <w:bottom w:val="single" w:sz="12" w:space="0" w:color="666666"/>
            </w:tcBorders>
            <w:shd w:val="clear" w:color="auto" w:fill="auto"/>
          </w:tcPr>
          <w:p w14:paraId="4F522A2B" w14:textId="77777777" w:rsidR="00A773B9" w:rsidRPr="006E2DD4" w:rsidRDefault="00A773B9" w:rsidP="00A773B9">
            <w:pPr>
              <w:pStyle w:val="Sinespaciado"/>
              <w:rPr>
                <w:rFonts w:ascii="Arial" w:hAnsi="Arial" w:cs="Arial"/>
                <w:b/>
                <w:bCs/>
                <w:sz w:val="20"/>
                <w:szCs w:val="20"/>
              </w:rPr>
            </w:pPr>
            <w:r w:rsidRPr="006E2DD4">
              <w:rPr>
                <w:rFonts w:ascii="Arial" w:hAnsi="Arial" w:cs="Arial"/>
                <w:b/>
                <w:bCs/>
                <w:sz w:val="20"/>
                <w:szCs w:val="20"/>
              </w:rPr>
              <w:t>1</w:t>
            </w:r>
          </w:p>
        </w:tc>
        <w:tc>
          <w:tcPr>
            <w:tcW w:w="1120" w:type="dxa"/>
            <w:tcBorders>
              <w:bottom w:val="single" w:sz="12" w:space="0" w:color="666666"/>
            </w:tcBorders>
            <w:shd w:val="clear" w:color="auto" w:fill="auto"/>
          </w:tcPr>
          <w:p w14:paraId="1E28A0CB" w14:textId="77777777" w:rsidR="00A773B9" w:rsidRPr="006E2DD4" w:rsidRDefault="00A773B9" w:rsidP="00A773B9">
            <w:pPr>
              <w:pStyle w:val="Sinespaciado"/>
              <w:rPr>
                <w:rFonts w:ascii="Arial" w:hAnsi="Arial" w:cs="Arial"/>
                <w:b/>
                <w:bCs/>
                <w:sz w:val="20"/>
                <w:szCs w:val="20"/>
              </w:rPr>
            </w:pPr>
            <w:r w:rsidRPr="006E2DD4">
              <w:rPr>
                <w:rFonts w:ascii="Arial" w:hAnsi="Arial" w:cs="Arial"/>
                <w:b/>
                <w:bCs/>
                <w:sz w:val="20"/>
                <w:szCs w:val="20"/>
              </w:rPr>
              <w:t>2</w:t>
            </w:r>
          </w:p>
        </w:tc>
        <w:tc>
          <w:tcPr>
            <w:tcW w:w="1160" w:type="dxa"/>
            <w:tcBorders>
              <w:bottom w:val="single" w:sz="12" w:space="0" w:color="666666"/>
            </w:tcBorders>
            <w:shd w:val="clear" w:color="auto" w:fill="auto"/>
          </w:tcPr>
          <w:p w14:paraId="17AD582D" w14:textId="77777777" w:rsidR="00A773B9" w:rsidRPr="006E2DD4" w:rsidRDefault="00A773B9" w:rsidP="00A773B9">
            <w:pPr>
              <w:pStyle w:val="Sinespaciado"/>
              <w:rPr>
                <w:rFonts w:ascii="Arial" w:hAnsi="Arial" w:cs="Arial"/>
                <w:b/>
                <w:bCs/>
                <w:sz w:val="20"/>
                <w:szCs w:val="20"/>
              </w:rPr>
            </w:pPr>
            <w:r w:rsidRPr="006E2DD4">
              <w:rPr>
                <w:rFonts w:ascii="Arial" w:hAnsi="Arial" w:cs="Arial"/>
                <w:b/>
                <w:bCs/>
                <w:sz w:val="20"/>
                <w:szCs w:val="20"/>
              </w:rPr>
              <w:t>3</w:t>
            </w:r>
          </w:p>
        </w:tc>
        <w:tc>
          <w:tcPr>
            <w:tcW w:w="1080" w:type="dxa"/>
            <w:tcBorders>
              <w:bottom w:val="single" w:sz="12" w:space="0" w:color="666666"/>
            </w:tcBorders>
            <w:shd w:val="clear" w:color="auto" w:fill="auto"/>
          </w:tcPr>
          <w:p w14:paraId="701C7450" w14:textId="77777777" w:rsidR="00A773B9" w:rsidRPr="006E2DD4" w:rsidRDefault="00A773B9" w:rsidP="00A773B9">
            <w:pPr>
              <w:pStyle w:val="Sinespaciado"/>
              <w:rPr>
                <w:rFonts w:ascii="Arial" w:hAnsi="Arial" w:cs="Arial"/>
                <w:b/>
                <w:bCs/>
                <w:sz w:val="20"/>
                <w:szCs w:val="20"/>
              </w:rPr>
            </w:pPr>
            <w:r w:rsidRPr="006E2DD4">
              <w:rPr>
                <w:rFonts w:ascii="Arial" w:hAnsi="Arial" w:cs="Arial"/>
                <w:b/>
                <w:bCs/>
                <w:sz w:val="20"/>
                <w:szCs w:val="20"/>
              </w:rPr>
              <w:t>4</w:t>
            </w:r>
          </w:p>
        </w:tc>
      </w:tr>
      <w:tr w:rsidR="00A773B9" w:rsidRPr="006E2DD4" w14:paraId="09858622" w14:textId="77777777" w:rsidTr="006E2DD4">
        <w:tc>
          <w:tcPr>
            <w:tcW w:w="2066" w:type="dxa"/>
            <w:shd w:val="clear" w:color="auto" w:fill="auto"/>
          </w:tcPr>
          <w:p w14:paraId="38335363" w14:textId="77777777" w:rsidR="00A773B9" w:rsidRPr="006E2DD4" w:rsidRDefault="00A773B9" w:rsidP="00A773B9">
            <w:pPr>
              <w:pStyle w:val="Sinespaciado"/>
              <w:rPr>
                <w:rFonts w:ascii="Arial" w:hAnsi="Arial" w:cs="Arial"/>
                <w:b/>
                <w:bCs/>
                <w:sz w:val="20"/>
                <w:szCs w:val="20"/>
              </w:rPr>
            </w:pPr>
            <w:r w:rsidRPr="006E2DD4">
              <w:rPr>
                <w:rFonts w:ascii="Arial" w:hAnsi="Arial" w:cs="Arial"/>
                <w:b/>
                <w:bCs/>
                <w:sz w:val="20"/>
                <w:szCs w:val="20"/>
              </w:rPr>
              <w:t>Respiratorio (</w:t>
            </w:r>
            <w:proofErr w:type="spellStart"/>
            <w:r w:rsidRPr="006E2DD4">
              <w:rPr>
                <w:rFonts w:ascii="Arial" w:hAnsi="Arial" w:cs="Arial"/>
                <w:b/>
                <w:bCs/>
                <w:sz w:val="20"/>
                <w:szCs w:val="20"/>
              </w:rPr>
              <w:t>PaO</w:t>
            </w:r>
            <w:proofErr w:type="spellEnd"/>
            <w:r w:rsidRPr="006E2DD4">
              <w:rPr>
                <w:rFonts w:ascii="Cambria Math" w:hAnsi="Cambria Math" w:cs="Cambria Math"/>
                <w:b/>
                <w:bCs/>
                <w:sz w:val="20"/>
                <w:szCs w:val="20"/>
              </w:rPr>
              <w:t>₂</w:t>
            </w:r>
            <w:r w:rsidRPr="006E2DD4">
              <w:rPr>
                <w:rFonts w:ascii="Arial" w:hAnsi="Arial" w:cs="Arial"/>
                <w:b/>
                <w:bCs/>
                <w:sz w:val="20"/>
                <w:szCs w:val="20"/>
              </w:rPr>
              <w:t>/</w:t>
            </w:r>
            <w:proofErr w:type="spellStart"/>
            <w:r w:rsidRPr="006E2DD4">
              <w:rPr>
                <w:rFonts w:ascii="Arial" w:hAnsi="Arial" w:cs="Arial"/>
                <w:b/>
                <w:bCs/>
                <w:sz w:val="20"/>
                <w:szCs w:val="20"/>
              </w:rPr>
              <w:t>FiO</w:t>
            </w:r>
            <w:proofErr w:type="spellEnd"/>
            <w:r w:rsidRPr="006E2DD4">
              <w:rPr>
                <w:rFonts w:ascii="Cambria Math" w:hAnsi="Cambria Math" w:cs="Cambria Math"/>
                <w:b/>
                <w:bCs/>
                <w:sz w:val="20"/>
                <w:szCs w:val="20"/>
              </w:rPr>
              <w:t>₂</w:t>
            </w:r>
            <w:r w:rsidRPr="006E2DD4">
              <w:rPr>
                <w:rFonts w:ascii="Arial" w:hAnsi="Arial" w:cs="Arial"/>
                <w:b/>
                <w:bCs/>
                <w:sz w:val="20"/>
                <w:szCs w:val="20"/>
              </w:rPr>
              <w:t>)</w:t>
            </w:r>
          </w:p>
        </w:tc>
        <w:tc>
          <w:tcPr>
            <w:tcW w:w="1120" w:type="dxa"/>
            <w:shd w:val="clear" w:color="auto" w:fill="auto"/>
          </w:tcPr>
          <w:p w14:paraId="2412C0DA"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 400</w:t>
            </w:r>
          </w:p>
        </w:tc>
        <w:tc>
          <w:tcPr>
            <w:tcW w:w="1120" w:type="dxa"/>
            <w:shd w:val="clear" w:color="auto" w:fill="auto"/>
          </w:tcPr>
          <w:p w14:paraId="7E7D3466"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&lt; 400</w:t>
            </w:r>
          </w:p>
        </w:tc>
        <w:tc>
          <w:tcPr>
            <w:tcW w:w="1120" w:type="dxa"/>
            <w:shd w:val="clear" w:color="auto" w:fill="auto"/>
          </w:tcPr>
          <w:p w14:paraId="245018A7"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&lt; 300</w:t>
            </w:r>
          </w:p>
        </w:tc>
        <w:tc>
          <w:tcPr>
            <w:tcW w:w="1160" w:type="dxa"/>
            <w:shd w:val="clear" w:color="auto" w:fill="auto"/>
          </w:tcPr>
          <w:p w14:paraId="2FCE9237"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&lt; 200 con SR</w:t>
            </w:r>
          </w:p>
        </w:tc>
        <w:tc>
          <w:tcPr>
            <w:tcW w:w="1080" w:type="dxa"/>
            <w:shd w:val="clear" w:color="auto" w:fill="auto"/>
          </w:tcPr>
          <w:p w14:paraId="22CC0FC4"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&lt; 100 con SR</w:t>
            </w:r>
          </w:p>
        </w:tc>
      </w:tr>
      <w:tr w:rsidR="00A773B9" w:rsidRPr="006E2DD4" w14:paraId="4D82E44B" w14:textId="77777777" w:rsidTr="006E2DD4">
        <w:tc>
          <w:tcPr>
            <w:tcW w:w="2066" w:type="dxa"/>
            <w:shd w:val="clear" w:color="auto" w:fill="auto"/>
          </w:tcPr>
          <w:p w14:paraId="6277751B" w14:textId="77777777" w:rsidR="00A773B9" w:rsidRPr="006E2DD4" w:rsidRDefault="00A773B9" w:rsidP="00A773B9">
            <w:pPr>
              <w:pStyle w:val="Sinespaciado"/>
              <w:rPr>
                <w:rFonts w:ascii="Arial" w:hAnsi="Arial" w:cs="Arial"/>
                <w:b/>
                <w:bCs/>
                <w:sz w:val="20"/>
                <w:szCs w:val="20"/>
              </w:rPr>
            </w:pPr>
            <w:r w:rsidRPr="006E2DD4">
              <w:rPr>
                <w:rFonts w:ascii="Arial" w:hAnsi="Arial" w:cs="Arial"/>
                <w:b/>
                <w:bCs/>
                <w:sz w:val="20"/>
                <w:szCs w:val="20"/>
              </w:rPr>
              <w:t>Coagulación (</w:t>
            </w:r>
            <w:proofErr w:type="spellStart"/>
            <w:r w:rsidRPr="006E2DD4">
              <w:rPr>
                <w:rFonts w:ascii="Arial" w:hAnsi="Arial" w:cs="Arial"/>
                <w:b/>
                <w:bCs/>
                <w:sz w:val="20"/>
                <w:szCs w:val="20"/>
              </w:rPr>
              <w:t>Plaq</w:t>
            </w:r>
            <w:proofErr w:type="spellEnd"/>
            <w:r w:rsidRPr="006E2DD4">
              <w:rPr>
                <w:rFonts w:ascii="Arial" w:hAnsi="Arial" w:cs="Arial"/>
                <w:b/>
                <w:bCs/>
                <w:sz w:val="20"/>
                <w:szCs w:val="20"/>
              </w:rPr>
              <w:t xml:space="preserve"> ×10³/µL)</w:t>
            </w:r>
          </w:p>
        </w:tc>
        <w:tc>
          <w:tcPr>
            <w:tcW w:w="1120" w:type="dxa"/>
            <w:shd w:val="clear" w:color="auto" w:fill="auto"/>
          </w:tcPr>
          <w:p w14:paraId="1BD473D6"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 150</w:t>
            </w:r>
          </w:p>
        </w:tc>
        <w:tc>
          <w:tcPr>
            <w:tcW w:w="1120" w:type="dxa"/>
            <w:shd w:val="clear" w:color="auto" w:fill="auto"/>
          </w:tcPr>
          <w:p w14:paraId="406CA937"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&lt; 150</w:t>
            </w:r>
          </w:p>
        </w:tc>
        <w:tc>
          <w:tcPr>
            <w:tcW w:w="1120" w:type="dxa"/>
            <w:shd w:val="clear" w:color="auto" w:fill="auto"/>
          </w:tcPr>
          <w:p w14:paraId="23A47FF8"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&lt; 100</w:t>
            </w:r>
          </w:p>
        </w:tc>
        <w:tc>
          <w:tcPr>
            <w:tcW w:w="1160" w:type="dxa"/>
            <w:shd w:val="clear" w:color="auto" w:fill="auto"/>
          </w:tcPr>
          <w:p w14:paraId="78CE1087"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&lt; 50</w:t>
            </w:r>
          </w:p>
        </w:tc>
        <w:tc>
          <w:tcPr>
            <w:tcW w:w="1080" w:type="dxa"/>
            <w:shd w:val="clear" w:color="auto" w:fill="auto"/>
          </w:tcPr>
          <w:p w14:paraId="145CF72B"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&lt; 20</w:t>
            </w:r>
          </w:p>
        </w:tc>
      </w:tr>
      <w:tr w:rsidR="00A773B9" w:rsidRPr="006E2DD4" w14:paraId="11C7D9E5" w14:textId="77777777" w:rsidTr="006E2DD4">
        <w:tc>
          <w:tcPr>
            <w:tcW w:w="2066" w:type="dxa"/>
            <w:shd w:val="clear" w:color="auto" w:fill="auto"/>
          </w:tcPr>
          <w:p w14:paraId="317CE983" w14:textId="77777777" w:rsidR="00A773B9" w:rsidRPr="006E2DD4" w:rsidRDefault="00A773B9" w:rsidP="00A773B9">
            <w:pPr>
              <w:pStyle w:val="Sinespaciado"/>
              <w:rPr>
                <w:rFonts w:ascii="Arial" w:hAnsi="Arial" w:cs="Arial"/>
                <w:b/>
                <w:bCs/>
                <w:sz w:val="20"/>
                <w:szCs w:val="20"/>
              </w:rPr>
            </w:pPr>
            <w:r w:rsidRPr="006E2DD4">
              <w:rPr>
                <w:rFonts w:ascii="Arial" w:hAnsi="Arial" w:cs="Arial"/>
                <w:b/>
                <w:bCs/>
                <w:sz w:val="20"/>
                <w:szCs w:val="20"/>
              </w:rPr>
              <w:t>Hepático (Bilirrubina mg/</w:t>
            </w:r>
            <w:proofErr w:type="spellStart"/>
            <w:r w:rsidRPr="006E2DD4">
              <w:rPr>
                <w:rFonts w:ascii="Arial" w:hAnsi="Arial" w:cs="Arial"/>
                <w:b/>
                <w:bCs/>
                <w:sz w:val="20"/>
                <w:szCs w:val="20"/>
              </w:rPr>
              <w:t>dL</w:t>
            </w:r>
            <w:proofErr w:type="spellEnd"/>
            <w:r w:rsidRPr="006E2DD4">
              <w:rPr>
                <w:rFonts w:ascii="Arial" w:hAnsi="Arial" w:cs="Arial"/>
                <w:b/>
                <w:bCs/>
                <w:sz w:val="20"/>
                <w:szCs w:val="20"/>
              </w:rPr>
              <w:t>)</w:t>
            </w:r>
          </w:p>
        </w:tc>
        <w:tc>
          <w:tcPr>
            <w:tcW w:w="1120" w:type="dxa"/>
            <w:shd w:val="clear" w:color="auto" w:fill="auto"/>
          </w:tcPr>
          <w:p w14:paraId="20171F62"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&lt; 1.2</w:t>
            </w:r>
          </w:p>
        </w:tc>
        <w:tc>
          <w:tcPr>
            <w:tcW w:w="1120" w:type="dxa"/>
            <w:shd w:val="clear" w:color="auto" w:fill="auto"/>
          </w:tcPr>
          <w:p w14:paraId="321BAF72"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1.2–1.9</w:t>
            </w:r>
          </w:p>
        </w:tc>
        <w:tc>
          <w:tcPr>
            <w:tcW w:w="1120" w:type="dxa"/>
            <w:shd w:val="clear" w:color="auto" w:fill="auto"/>
          </w:tcPr>
          <w:p w14:paraId="6B266EC5"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2.0–5.9</w:t>
            </w:r>
          </w:p>
        </w:tc>
        <w:tc>
          <w:tcPr>
            <w:tcW w:w="1160" w:type="dxa"/>
            <w:shd w:val="clear" w:color="auto" w:fill="auto"/>
          </w:tcPr>
          <w:p w14:paraId="3C746AE9"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6.0–11.9</w:t>
            </w:r>
          </w:p>
        </w:tc>
        <w:tc>
          <w:tcPr>
            <w:tcW w:w="1080" w:type="dxa"/>
            <w:shd w:val="clear" w:color="auto" w:fill="auto"/>
          </w:tcPr>
          <w:p w14:paraId="5936437C"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&gt; 12.0</w:t>
            </w:r>
          </w:p>
        </w:tc>
      </w:tr>
      <w:tr w:rsidR="00A773B9" w:rsidRPr="006E2DD4" w14:paraId="67CAA446" w14:textId="77777777" w:rsidTr="006E2DD4">
        <w:tc>
          <w:tcPr>
            <w:tcW w:w="2066" w:type="dxa"/>
            <w:shd w:val="clear" w:color="auto" w:fill="auto"/>
          </w:tcPr>
          <w:p w14:paraId="3AFEE49B" w14:textId="77777777" w:rsidR="00A773B9" w:rsidRPr="006E2DD4" w:rsidRDefault="00A773B9" w:rsidP="00A773B9">
            <w:pPr>
              <w:pStyle w:val="Sinespaciado"/>
              <w:rPr>
                <w:rFonts w:ascii="Arial" w:hAnsi="Arial" w:cs="Arial"/>
                <w:b/>
                <w:bCs/>
                <w:sz w:val="20"/>
                <w:szCs w:val="20"/>
              </w:rPr>
            </w:pPr>
            <w:r w:rsidRPr="006E2DD4">
              <w:rPr>
                <w:rFonts w:ascii="Arial" w:hAnsi="Arial" w:cs="Arial"/>
                <w:b/>
                <w:bCs/>
                <w:sz w:val="20"/>
                <w:szCs w:val="20"/>
              </w:rPr>
              <w:t xml:space="preserve">Cardiovascular (PAM / </w:t>
            </w:r>
            <w:proofErr w:type="spellStart"/>
            <w:r w:rsidRPr="006E2DD4">
              <w:rPr>
                <w:rFonts w:ascii="Arial" w:hAnsi="Arial" w:cs="Arial"/>
                <w:b/>
                <w:bCs/>
                <w:sz w:val="20"/>
                <w:szCs w:val="20"/>
              </w:rPr>
              <w:t>vasopresores</w:t>
            </w:r>
            <w:proofErr w:type="spellEnd"/>
            <w:r w:rsidRPr="006E2DD4">
              <w:rPr>
                <w:rFonts w:ascii="Arial" w:hAnsi="Arial" w:cs="Arial"/>
                <w:b/>
                <w:bCs/>
                <w:sz w:val="20"/>
                <w:szCs w:val="20"/>
              </w:rPr>
              <w:t>)</w:t>
            </w:r>
          </w:p>
        </w:tc>
        <w:tc>
          <w:tcPr>
            <w:tcW w:w="1120" w:type="dxa"/>
            <w:shd w:val="clear" w:color="auto" w:fill="auto"/>
          </w:tcPr>
          <w:p w14:paraId="5F94F3E9"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PAM ≥ 70</w:t>
            </w:r>
          </w:p>
        </w:tc>
        <w:tc>
          <w:tcPr>
            <w:tcW w:w="1120" w:type="dxa"/>
            <w:shd w:val="clear" w:color="auto" w:fill="auto"/>
          </w:tcPr>
          <w:p w14:paraId="705E172B"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PAM &lt; 70</w:t>
            </w:r>
          </w:p>
        </w:tc>
        <w:tc>
          <w:tcPr>
            <w:tcW w:w="1120" w:type="dxa"/>
            <w:shd w:val="clear" w:color="auto" w:fill="auto"/>
          </w:tcPr>
          <w:p w14:paraId="64ABD18B"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 xml:space="preserve">Dopa ≤ 5 o </w:t>
            </w:r>
            <w:proofErr w:type="spellStart"/>
            <w:r w:rsidRPr="006E2DD4">
              <w:rPr>
                <w:rFonts w:ascii="Arial" w:hAnsi="Arial" w:cs="Arial"/>
                <w:sz w:val="20"/>
                <w:szCs w:val="20"/>
              </w:rPr>
              <w:t>Dobu</w:t>
            </w:r>
            <w:proofErr w:type="spellEnd"/>
          </w:p>
        </w:tc>
        <w:tc>
          <w:tcPr>
            <w:tcW w:w="1160" w:type="dxa"/>
            <w:shd w:val="clear" w:color="auto" w:fill="auto"/>
          </w:tcPr>
          <w:p w14:paraId="2E92A454"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Dopa 5-15 o NE/</w:t>
            </w:r>
            <w:proofErr w:type="spellStart"/>
            <w:r w:rsidRPr="006E2DD4">
              <w:rPr>
                <w:rFonts w:ascii="Arial" w:hAnsi="Arial" w:cs="Arial"/>
                <w:sz w:val="20"/>
                <w:szCs w:val="20"/>
              </w:rPr>
              <w:t>Epi</w:t>
            </w:r>
            <w:proofErr w:type="spellEnd"/>
            <w:r w:rsidRPr="006E2DD4">
              <w:rPr>
                <w:rFonts w:ascii="Arial" w:hAnsi="Arial" w:cs="Arial"/>
                <w:sz w:val="20"/>
                <w:szCs w:val="20"/>
              </w:rPr>
              <w:t xml:space="preserve"> ≤ 0.1</w:t>
            </w:r>
          </w:p>
        </w:tc>
        <w:tc>
          <w:tcPr>
            <w:tcW w:w="1080" w:type="dxa"/>
            <w:shd w:val="clear" w:color="auto" w:fill="auto"/>
          </w:tcPr>
          <w:p w14:paraId="4AB6F465"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Dopa &gt; 15 o NE/</w:t>
            </w:r>
            <w:proofErr w:type="spellStart"/>
            <w:r w:rsidRPr="006E2DD4">
              <w:rPr>
                <w:rFonts w:ascii="Arial" w:hAnsi="Arial" w:cs="Arial"/>
                <w:sz w:val="20"/>
                <w:szCs w:val="20"/>
              </w:rPr>
              <w:t>Epi</w:t>
            </w:r>
            <w:proofErr w:type="spellEnd"/>
            <w:r w:rsidRPr="006E2DD4">
              <w:rPr>
                <w:rFonts w:ascii="Arial" w:hAnsi="Arial" w:cs="Arial"/>
                <w:sz w:val="20"/>
                <w:szCs w:val="20"/>
              </w:rPr>
              <w:t xml:space="preserve"> &gt; 0.1</w:t>
            </w:r>
          </w:p>
        </w:tc>
      </w:tr>
      <w:tr w:rsidR="00A773B9" w:rsidRPr="006E2DD4" w14:paraId="086F809D" w14:textId="77777777" w:rsidTr="006E2DD4">
        <w:tc>
          <w:tcPr>
            <w:tcW w:w="2066" w:type="dxa"/>
            <w:shd w:val="clear" w:color="auto" w:fill="auto"/>
          </w:tcPr>
          <w:p w14:paraId="640D0C9C" w14:textId="77777777" w:rsidR="00A773B9" w:rsidRPr="006E2DD4" w:rsidRDefault="00A773B9" w:rsidP="00A773B9">
            <w:pPr>
              <w:pStyle w:val="Sinespaciado"/>
              <w:rPr>
                <w:rFonts w:ascii="Arial" w:hAnsi="Arial" w:cs="Arial"/>
                <w:b/>
                <w:bCs/>
                <w:sz w:val="20"/>
                <w:szCs w:val="20"/>
              </w:rPr>
            </w:pPr>
            <w:r w:rsidRPr="006E2DD4">
              <w:rPr>
                <w:rFonts w:ascii="Arial" w:hAnsi="Arial" w:cs="Arial"/>
                <w:b/>
                <w:bCs/>
                <w:sz w:val="20"/>
                <w:szCs w:val="20"/>
              </w:rPr>
              <w:t>Neurológico (Glasgow)</w:t>
            </w:r>
          </w:p>
        </w:tc>
        <w:tc>
          <w:tcPr>
            <w:tcW w:w="1120" w:type="dxa"/>
            <w:shd w:val="clear" w:color="auto" w:fill="auto"/>
          </w:tcPr>
          <w:p w14:paraId="63A9AE30"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15</w:t>
            </w:r>
          </w:p>
        </w:tc>
        <w:tc>
          <w:tcPr>
            <w:tcW w:w="1120" w:type="dxa"/>
            <w:shd w:val="clear" w:color="auto" w:fill="auto"/>
          </w:tcPr>
          <w:p w14:paraId="7F8C4864"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13-14</w:t>
            </w:r>
          </w:p>
        </w:tc>
        <w:tc>
          <w:tcPr>
            <w:tcW w:w="1120" w:type="dxa"/>
            <w:shd w:val="clear" w:color="auto" w:fill="auto"/>
          </w:tcPr>
          <w:p w14:paraId="43C2262E"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10-12</w:t>
            </w:r>
          </w:p>
        </w:tc>
        <w:tc>
          <w:tcPr>
            <w:tcW w:w="1160" w:type="dxa"/>
            <w:shd w:val="clear" w:color="auto" w:fill="auto"/>
          </w:tcPr>
          <w:p w14:paraId="0A3F8450"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6-9</w:t>
            </w:r>
          </w:p>
        </w:tc>
        <w:tc>
          <w:tcPr>
            <w:tcW w:w="1080" w:type="dxa"/>
            <w:shd w:val="clear" w:color="auto" w:fill="auto"/>
          </w:tcPr>
          <w:p w14:paraId="41C39D1F"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&lt; 6</w:t>
            </w:r>
          </w:p>
        </w:tc>
      </w:tr>
      <w:tr w:rsidR="00A773B9" w:rsidRPr="006E2DD4" w14:paraId="5AF6D13A" w14:textId="77777777" w:rsidTr="006E2DD4">
        <w:tc>
          <w:tcPr>
            <w:tcW w:w="2066" w:type="dxa"/>
            <w:shd w:val="clear" w:color="auto" w:fill="auto"/>
          </w:tcPr>
          <w:p w14:paraId="38A5AC0D" w14:textId="77777777" w:rsidR="00A773B9" w:rsidRPr="006E2DD4" w:rsidRDefault="00A773B9" w:rsidP="00A773B9">
            <w:pPr>
              <w:pStyle w:val="Sinespaciado"/>
              <w:rPr>
                <w:rFonts w:ascii="Arial" w:hAnsi="Arial" w:cs="Arial"/>
                <w:b/>
                <w:bCs/>
                <w:sz w:val="20"/>
                <w:szCs w:val="20"/>
              </w:rPr>
            </w:pPr>
            <w:r w:rsidRPr="006E2DD4">
              <w:rPr>
                <w:rFonts w:ascii="Arial" w:hAnsi="Arial" w:cs="Arial"/>
                <w:b/>
                <w:bCs/>
                <w:sz w:val="20"/>
                <w:szCs w:val="20"/>
              </w:rPr>
              <w:t>Renal (</w:t>
            </w:r>
            <w:proofErr w:type="spellStart"/>
            <w:r w:rsidRPr="006E2DD4">
              <w:rPr>
                <w:rFonts w:ascii="Arial" w:hAnsi="Arial" w:cs="Arial"/>
                <w:b/>
                <w:bCs/>
                <w:sz w:val="20"/>
                <w:szCs w:val="20"/>
              </w:rPr>
              <w:t>Creat</w:t>
            </w:r>
            <w:proofErr w:type="spellEnd"/>
            <w:r w:rsidRPr="006E2DD4">
              <w:rPr>
                <w:rFonts w:ascii="Arial" w:hAnsi="Arial" w:cs="Arial"/>
                <w:b/>
                <w:bCs/>
                <w:sz w:val="20"/>
                <w:szCs w:val="20"/>
              </w:rPr>
              <w:t xml:space="preserve"> mg/</w:t>
            </w:r>
            <w:proofErr w:type="spellStart"/>
            <w:r w:rsidRPr="006E2DD4">
              <w:rPr>
                <w:rFonts w:ascii="Arial" w:hAnsi="Arial" w:cs="Arial"/>
                <w:b/>
                <w:bCs/>
                <w:sz w:val="20"/>
                <w:szCs w:val="20"/>
              </w:rPr>
              <w:t>dL</w:t>
            </w:r>
            <w:proofErr w:type="spellEnd"/>
            <w:r w:rsidRPr="006E2DD4">
              <w:rPr>
                <w:rFonts w:ascii="Arial" w:hAnsi="Arial" w:cs="Arial"/>
                <w:b/>
                <w:bCs/>
                <w:sz w:val="20"/>
                <w:szCs w:val="20"/>
              </w:rPr>
              <w:t xml:space="preserve"> / Diuresis)</w:t>
            </w:r>
          </w:p>
        </w:tc>
        <w:tc>
          <w:tcPr>
            <w:tcW w:w="1120" w:type="dxa"/>
            <w:shd w:val="clear" w:color="auto" w:fill="auto"/>
          </w:tcPr>
          <w:p w14:paraId="46C63E39"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&lt; 1.2</w:t>
            </w:r>
          </w:p>
        </w:tc>
        <w:tc>
          <w:tcPr>
            <w:tcW w:w="1120" w:type="dxa"/>
            <w:shd w:val="clear" w:color="auto" w:fill="auto"/>
          </w:tcPr>
          <w:p w14:paraId="3E4DDFD5"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1.2–1.9</w:t>
            </w:r>
          </w:p>
        </w:tc>
        <w:tc>
          <w:tcPr>
            <w:tcW w:w="1120" w:type="dxa"/>
            <w:shd w:val="clear" w:color="auto" w:fill="auto"/>
          </w:tcPr>
          <w:p w14:paraId="4C90C106"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2.0–3.4</w:t>
            </w:r>
          </w:p>
        </w:tc>
        <w:tc>
          <w:tcPr>
            <w:tcW w:w="1160" w:type="dxa"/>
            <w:shd w:val="clear" w:color="auto" w:fill="auto"/>
          </w:tcPr>
          <w:p w14:paraId="6849EA6E"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 xml:space="preserve">3.5–4.9 o &lt; 500 </w:t>
            </w:r>
            <w:proofErr w:type="spellStart"/>
            <w:r w:rsidRPr="006E2DD4">
              <w:rPr>
                <w:rFonts w:ascii="Arial" w:hAnsi="Arial" w:cs="Arial"/>
                <w:sz w:val="20"/>
                <w:szCs w:val="20"/>
              </w:rPr>
              <w:t>mL</w:t>
            </w:r>
            <w:proofErr w:type="spellEnd"/>
            <w:r w:rsidRPr="006E2DD4">
              <w:rPr>
                <w:rFonts w:ascii="Arial" w:hAnsi="Arial" w:cs="Arial"/>
                <w:sz w:val="20"/>
                <w:szCs w:val="20"/>
              </w:rPr>
              <w:t>/d</w:t>
            </w:r>
          </w:p>
        </w:tc>
        <w:tc>
          <w:tcPr>
            <w:tcW w:w="1080" w:type="dxa"/>
            <w:shd w:val="clear" w:color="auto" w:fill="auto"/>
          </w:tcPr>
          <w:p w14:paraId="76B36356" w14:textId="77777777" w:rsidR="00A773B9" w:rsidRPr="006E2DD4" w:rsidRDefault="00A773B9" w:rsidP="00A773B9">
            <w:pPr>
              <w:pStyle w:val="Sinespaciado"/>
              <w:rPr>
                <w:rFonts w:ascii="Arial" w:hAnsi="Arial" w:cs="Arial"/>
                <w:sz w:val="20"/>
                <w:szCs w:val="20"/>
              </w:rPr>
            </w:pPr>
            <w:r w:rsidRPr="006E2DD4">
              <w:rPr>
                <w:rFonts w:ascii="Arial" w:hAnsi="Arial" w:cs="Arial"/>
                <w:sz w:val="20"/>
                <w:szCs w:val="20"/>
              </w:rPr>
              <w:t xml:space="preserve">&gt; 5.0 o &lt; 200 </w:t>
            </w:r>
            <w:proofErr w:type="spellStart"/>
            <w:r w:rsidRPr="006E2DD4">
              <w:rPr>
                <w:rFonts w:ascii="Arial" w:hAnsi="Arial" w:cs="Arial"/>
                <w:sz w:val="20"/>
                <w:szCs w:val="20"/>
              </w:rPr>
              <w:t>mL</w:t>
            </w:r>
            <w:proofErr w:type="spellEnd"/>
            <w:r w:rsidRPr="006E2DD4">
              <w:rPr>
                <w:rFonts w:ascii="Arial" w:hAnsi="Arial" w:cs="Arial"/>
                <w:sz w:val="20"/>
                <w:szCs w:val="20"/>
              </w:rPr>
              <w:t>/d</w:t>
            </w:r>
          </w:p>
        </w:tc>
      </w:tr>
    </w:tbl>
    <w:p w14:paraId="49C588FE" w14:textId="77777777" w:rsidR="00A773B9" w:rsidRDefault="00A773B9" w:rsidP="00A773B9">
      <w:pPr>
        <w:pStyle w:val="Sinespaciado"/>
        <w:rPr>
          <w:rFonts w:ascii="Arial" w:hAnsi="Arial" w:cs="Arial"/>
          <w:i/>
          <w:iCs/>
          <w:sz w:val="20"/>
          <w:szCs w:val="20"/>
        </w:rPr>
      </w:pPr>
      <w:r w:rsidRPr="00A773B9">
        <w:rPr>
          <w:rFonts w:ascii="Arial" w:hAnsi="Arial" w:cs="Arial"/>
          <w:i/>
          <w:iCs/>
          <w:sz w:val="20"/>
          <w:szCs w:val="20"/>
        </w:rPr>
        <w:t>SR = Soporte Respiratorio. Dopa = Dopamina (</w:t>
      </w:r>
      <w:proofErr w:type="spellStart"/>
      <w:r w:rsidRPr="00A773B9">
        <w:rPr>
          <w:rFonts w:ascii="Arial" w:hAnsi="Arial" w:cs="Arial"/>
          <w:i/>
          <w:iCs/>
          <w:sz w:val="20"/>
          <w:szCs w:val="20"/>
        </w:rPr>
        <w:t>mcg</w:t>
      </w:r>
      <w:proofErr w:type="spellEnd"/>
      <w:r w:rsidRPr="00A773B9">
        <w:rPr>
          <w:rFonts w:ascii="Arial" w:hAnsi="Arial" w:cs="Arial"/>
          <w:i/>
          <w:iCs/>
          <w:sz w:val="20"/>
          <w:szCs w:val="20"/>
        </w:rPr>
        <w:t xml:space="preserve">/kg/min). NE = Norepinefrina. </w:t>
      </w:r>
      <w:proofErr w:type="spellStart"/>
      <w:r w:rsidRPr="00A773B9">
        <w:rPr>
          <w:rFonts w:ascii="Arial" w:hAnsi="Arial" w:cs="Arial"/>
          <w:i/>
          <w:iCs/>
          <w:sz w:val="20"/>
          <w:szCs w:val="20"/>
        </w:rPr>
        <w:t>Epi</w:t>
      </w:r>
      <w:proofErr w:type="spellEnd"/>
      <w:r w:rsidRPr="00A773B9">
        <w:rPr>
          <w:rFonts w:ascii="Arial" w:hAnsi="Arial" w:cs="Arial"/>
          <w:i/>
          <w:iCs/>
          <w:sz w:val="20"/>
          <w:szCs w:val="20"/>
        </w:rPr>
        <w:t xml:space="preserve"> = Epinefrina. </w:t>
      </w:r>
      <w:proofErr w:type="spellStart"/>
      <w:r w:rsidRPr="00A773B9">
        <w:rPr>
          <w:rFonts w:ascii="Arial" w:hAnsi="Arial" w:cs="Arial"/>
          <w:i/>
          <w:iCs/>
          <w:sz w:val="20"/>
          <w:szCs w:val="20"/>
        </w:rPr>
        <w:t>Dobu</w:t>
      </w:r>
      <w:proofErr w:type="spellEnd"/>
      <w:r w:rsidRPr="00A773B9">
        <w:rPr>
          <w:rFonts w:ascii="Arial" w:hAnsi="Arial" w:cs="Arial"/>
          <w:i/>
          <w:iCs/>
          <w:sz w:val="20"/>
          <w:szCs w:val="20"/>
        </w:rPr>
        <w:t xml:space="preserve"> = </w:t>
      </w:r>
      <w:proofErr w:type="spellStart"/>
      <w:r w:rsidRPr="00A773B9">
        <w:rPr>
          <w:rFonts w:ascii="Arial" w:hAnsi="Arial" w:cs="Arial"/>
          <w:i/>
          <w:iCs/>
          <w:sz w:val="20"/>
          <w:szCs w:val="20"/>
        </w:rPr>
        <w:t>Dobutamina</w:t>
      </w:r>
      <w:proofErr w:type="spellEnd"/>
      <w:r w:rsidRPr="00A773B9">
        <w:rPr>
          <w:rFonts w:ascii="Arial" w:hAnsi="Arial" w:cs="Arial"/>
          <w:i/>
          <w:iCs/>
          <w:sz w:val="20"/>
          <w:szCs w:val="20"/>
        </w:rPr>
        <w:t>.</w:t>
      </w:r>
    </w:p>
    <w:p w14:paraId="3A2559D5" w14:textId="77777777" w:rsidR="007D66E5" w:rsidRDefault="007D66E5" w:rsidP="00A773B9">
      <w:pPr>
        <w:pStyle w:val="Sinespaciado"/>
        <w:rPr>
          <w:rFonts w:ascii="Arial" w:hAnsi="Arial" w:cs="Arial"/>
          <w:i/>
          <w:iCs/>
          <w:sz w:val="20"/>
          <w:szCs w:val="20"/>
        </w:rPr>
      </w:pPr>
    </w:p>
    <w:p w14:paraId="45F406E3" w14:textId="77777777" w:rsidR="007D66E5" w:rsidRDefault="007D66E5" w:rsidP="00A773B9">
      <w:pPr>
        <w:pStyle w:val="Sinespaciado"/>
        <w:rPr>
          <w:rFonts w:ascii="Arial" w:hAnsi="Arial" w:cs="Arial"/>
          <w:i/>
          <w:iCs/>
          <w:sz w:val="20"/>
          <w:szCs w:val="20"/>
        </w:rPr>
      </w:pPr>
    </w:p>
    <w:p w14:paraId="3DB90962" w14:textId="77777777" w:rsidR="007D66E5" w:rsidRPr="007D66E5" w:rsidRDefault="007D66E5" w:rsidP="007D66E5">
      <w:pPr>
        <w:pStyle w:val="Sinespaciado"/>
        <w:rPr>
          <w:rFonts w:ascii="Arial" w:hAnsi="Arial" w:cs="Arial"/>
          <w:b/>
          <w:sz w:val="20"/>
          <w:szCs w:val="20"/>
        </w:rPr>
      </w:pPr>
      <w:r>
        <w:rPr>
          <w:rFonts w:ascii="Arial" w:hAnsi="Arial" w:cs="Arial"/>
          <w:b/>
          <w:sz w:val="20"/>
          <w:szCs w:val="20"/>
        </w:rPr>
        <w:t xml:space="preserve">Anexo 3 </w:t>
      </w:r>
    </w:p>
    <w:p w14:paraId="7EA9C30C" w14:textId="77777777" w:rsidR="007D66E5" w:rsidRPr="007D66E5" w:rsidRDefault="007D66E5" w:rsidP="007D66E5">
      <w:pPr>
        <w:pStyle w:val="Sinespaciado"/>
        <w:rPr>
          <w:rFonts w:ascii="Arial" w:hAnsi="Arial" w:cs="Arial"/>
          <w:b/>
          <w:sz w:val="20"/>
          <w:szCs w:val="20"/>
        </w:rPr>
      </w:pPr>
      <w:r w:rsidRPr="007D66E5">
        <w:rPr>
          <w:rFonts w:ascii="Arial" w:hAnsi="Arial" w:cs="Arial"/>
          <w:b/>
          <w:sz w:val="20"/>
          <w:szCs w:val="20"/>
        </w:rPr>
        <w:t>Perfil de resistencia consolidado: Nacional Ecuador 2020-2024 vs HECAM 2025</w:t>
      </w:r>
    </w:p>
    <w:tbl>
      <w:tblPr>
        <w:tblW w:w="86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66"/>
        <w:gridCol w:w="1084"/>
        <w:gridCol w:w="1084"/>
        <w:gridCol w:w="1084"/>
        <w:gridCol w:w="1084"/>
        <w:gridCol w:w="1084"/>
        <w:gridCol w:w="1080"/>
      </w:tblGrid>
      <w:tr w:rsidR="007D66E5" w:rsidRPr="006E2DD4" w14:paraId="539B50BB" w14:textId="77777777" w:rsidTr="006E2DD4">
        <w:tc>
          <w:tcPr>
            <w:tcW w:w="2166" w:type="dxa"/>
            <w:tcBorders>
              <w:bottom w:val="single" w:sz="12" w:space="0" w:color="666666"/>
            </w:tcBorders>
            <w:shd w:val="clear" w:color="auto" w:fill="auto"/>
          </w:tcPr>
          <w:p w14:paraId="51ACAA61" w14:textId="77777777" w:rsidR="007D66E5" w:rsidRPr="006E2DD4" w:rsidRDefault="007D66E5" w:rsidP="006E2DD4">
            <w:pPr>
              <w:spacing w:line="240" w:lineRule="auto"/>
              <w:jc w:val="center"/>
              <w:rPr>
                <w:b/>
                <w:bCs/>
                <w:color w:val="000000"/>
              </w:rPr>
            </w:pPr>
            <w:r w:rsidRPr="006E2DD4">
              <w:rPr>
                <w:b/>
                <w:color w:val="000000"/>
              </w:rPr>
              <w:t>Organismo / Fuente</w:t>
            </w:r>
          </w:p>
        </w:tc>
        <w:tc>
          <w:tcPr>
            <w:tcW w:w="1084" w:type="dxa"/>
            <w:tcBorders>
              <w:bottom w:val="single" w:sz="12" w:space="0" w:color="666666"/>
            </w:tcBorders>
            <w:shd w:val="clear" w:color="auto" w:fill="auto"/>
          </w:tcPr>
          <w:p w14:paraId="6811315D" w14:textId="77777777" w:rsidR="007D66E5" w:rsidRPr="006E2DD4" w:rsidRDefault="007D66E5" w:rsidP="006E2DD4">
            <w:pPr>
              <w:spacing w:line="240" w:lineRule="auto"/>
              <w:jc w:val="center"/>
              <w:rPr>
                <w:b/>
                <w:bCs/>
                <w:color w:val="000000"/>
              </w:rPr>
            </w:pPr>
            <w:r w:rsidRPr="006E2DD4">
              <w:rPr>
                <w:b/>
                <w:color w:val="000000"/>
              </w:rPr>
              <w:t>CRO %R</w:t>
            </w:r>
          </w:p>
        </w:tc>
        <w:tc>
          <w:tcPr>
            <w:tcW w:w="1084" w:type="dxa"/>
            <w:tcBorders>
              <w:bottom w:val="single" w:sz="12" w:space="0" w:color="666666"/>
            </w:tcBorders>
            <w:shd w:val="clear" w:color="auto" w:fill="auto"/>
          </w:tcPr>
          <w:p w14:paraId="769FACBA" w14:textId="77777777" w:rsidR="007D66E5" w:rsidRPr="006E2DD4" w:rsidRDefault="007D66E5" w:rsidP="006E2DD4">
            <w:pPr>
              <w:spacing w:line="240" w:lineRule="auto"/>
              <w:jc w:val="center"/>
              <w:rPr>
                <w:b/>
                <w:bCs/>
                <w:color w:val="000000"/>
              </w:rPr>
            </w:pPr>
            <w:r w:rsidRPr="006E2DD4">
              <w:rPr>
                <w:b/>
                <w:color w:val="000000"/>
              </w:rPr>
              <w:t>IPM %R</w:t>
            </w:r>
          </w:p>
        </w:tc>
        <w:tc>
          <w:tcPr>
            <w:tcW w:w="1084" w:type="dxa"/>
            <w:tcBorders>
              <w:bottom w:val="single" w:sz="12" w:space="0" w:color="666666"/>
            </w:tcBorders>
            <w:shd w:val="clear" w:color="auto" w:fill="auto"/>
          </w:tcPr>
          <w:p w14:paraId="66B243A5" w14:textId="77777777" w:rsidR="007D66E5" w:rsidRPr="006E2DD4" w:rsidRDefault="007D66E5" w:rsidP="006E2DD4">
            <w:pPr>
              <w:spacing w:line="240" w:lineRule="auto"/>
              <w:jc w:val="center"/>
              <w:rPr>
                <w:b/>
                <w:bCs/>
                <w:color w:val="000000"/>
              </w:rPr>
            </w:pPr>
            <w:r w:rsidRPr="006E2DD4">
              <w:rPr>
                <w:b/>
                <w:color w:val="000000"/>
              </w:rPr>
              <w:t>MEM %R</w:t>
            </w:r>
          </w:p>
        </w:tc>
        <w:tc>
          <w:tcPr>
            <w:tcW w:w="1084" w:type="dxa"/>
            <w:tcBorders>
              <w:bottom w:val="single" w:sz="12" w:space="0" w:color="666666"/>
            </w:tcBorders>
            <w:shd w:val="clear" w:color="auto" w:fill="auto"/>
          </w:tcPr>
          <w:p w14:paraId="5FD9F651" w14:textId="77777777" w:rsidR="007D66E5" w:rsidRPr="006E2DD4" w:rsidRDefault="007D66E5" w:rsidP="006E2DD4">
            <w:pPr>
              <w:spacing w:line="240" w:lineRule="auto"/>
              <w:jc w:val="center"/>
              <w:rPr>
                <w:b/>
                <w:bCs/>
                <w:color w:val="000000"/>
              </w:rPr>
            </w:pPr>
            <w:r w:rsidRPr="006E2DD4">
              <w:rPr>
                <w:b/>
                <w:color w:val="000000"/>
              </w:rPr>
              <w:t>CIP %R</w:t>
            </w:r>
          </w:p>
        </w:tc>
        <w:tc>
          <w:tcPr>
            <w:tcW w:w="1084" w:type="dxa"/>
            <w:tcBorders>
              <w:bottom w:val="single" w:sz="12" w:space="0" w:color="666666"/>
            </w:tcBorders>
            <w:shd w:val="clear" w:color="auto" w:fill="auto"/>
          </w:tcPr>
          <w:p w14:paraId="47CB7869" w14:textId="77777777" w:rsidR="007D66E5" w:rsidRPr="006E2DD4" w:rsidRDefault="007D66E5" w:rsidP="006E2DD4">
            <w:pPr>
              <w:spacing w:line="240" w:lineRule="auto"/>
              <w:jc w:val="center"/>
              <w:rPr>
                <w:b/>
                <w:bCs/>
                <w:color w:val="000000"/>
              </w:rPr>
            </w:pPr>
            <w:r w:rsidRPr="006E2DD4">
              <w:rPr>
                <w:b/>
                <w:color w:val="000000"/>
              </w:rPr>
              <w:t>SXT %R</w:t>
            </w:r>
          </w:p>
        </w:tc>
        <w:tc>
          <w:tcPr>
            <w:tcW w:w="1080" w:type="dxa"/>
            <w:tcBorders>
              <w:bottom w:val="single" w:sz="12" w:space="0" w:color="666666"/>
            </w:tcBorders>
            <w:shd w:val="clear" w:color="auto" w:fill="auto"/>
          </w:tcPr>
          <w:p w14:paraId="63D73F11" w14:textId="77777777" w:rsidR="007D66E5" w:rsidRPr="006E2DD4" w:rsidRDefault="007D66E5" w:rsidP="006E2DD4">
            <w:pPr>
              <w:spacing w:line="240" w:lineRule="auto"/>
              <w:jc w:val="center"/>
              <w:rPr>
                <w:b/>
                <w:bCs/>
                <w:color w:val="000000"/>
              </w:rPr>
            </w:pPr>
            <w:r w:rsidRPr="006E2DD4">
              <w:rPr>
                <w:b/>
                <w:color w:val="000000"/>
              </w:rPr>
              <w:t>CZA %R</w:t>
            </w:r>
          </w:p>
        </w:tc>
      </w:tr>
      <w:tr w:rsidR="007D66E5" w14:paraId="3AAC2586" w14:textId="77777777" w:rsidTr="006E2DD4">
        <w:tc>
          <w:tcPr>
            <w:tcW w:w="2166" w:type="dxa"/>
            <w:shd w:val="clear" w:color="auto" w:fill="auto"/>
          </w:tcPr>
          <w:p w14:paraId="087502CF" w14:textId="77777777" w:rsidR="007D66E5" w:rsidRPr="006E2DD4" w:rsidRDefault="007D66E5" w:rsidP="006E2DD4">
            <w:pPr>
              <w:spacing w:line="240" w:lineRule="auto"/>
              <w:rPr>
                <w:b/>
                <w:bCs/>
              </w:rPr>
            </w:pPr>
            <w:r w:rsidRPr="006E2DD4">
              <w:rPr>
                <w:b/>
                <w:bCs/>
                <w:sz w:val="18"/>
                <w:szCs w:val="18"/>
              </w:rPr>
              <w:t xml:space="preserve">E. </w:t>
            </w:r>
            <w:proofErr w:type="spellStart"/>
            <w:r w:rsidRPr="006E2DD4">
              <w:rPr>
                <w:b/>
                <w:bCs/>
                <w:sz w:val="18"/>
                <w:szCs w:val="18"/>
              </w:rPr>
              <w:t>coli</w:t>
            </w:r>
            <w:proofErr w:type="spellEnd"/>
            <w:r w:rsidRPr="006E2DD4">
              <w:rPr>
                <w:b/>
                <w:bCs/>
                <w:sz w:val="18"/>
                <w:szCs w:val="18"/>
              </w:rPr>
              <w:t xml:space="preserve"> (orina UCI/CC, n=64)</w:t>
            </w:r>
          </w:p>
        </w:tc>
        <w:tc>
          <w:tcPr>
            <w:tcW w:w="1084" w:type="dxa"/>
            <w:shd w:val="clear" w:color="auto" w:fill="auto"/>
          </w:tcPr>
          <w:p w14:paraId="0BF96FC2" w14:textId="77777777" w:rsidR="007D66E5" w:rsidRDefault="007D66E5" w:rsidP="006E2DD4">
            <w:pPr>
              <w:spacing w:line="240" w:lineRule="auto"/>
            </w:pPr>
            <w:r w:rsidRPr="006E2DD4">
              <w:rPr>
                <w:sz w:val="18"/>
                <w:szCs w:val="18"/>
              </w:rPr>
              <w:t>38 %</w:t>
            </w:r>
          </w:p>
        </w:tc>
        <w:tc>
          <w:tcPr>
            <w:tcW w:w="1084" w:type="dxa"/>
            <w:shd w:val="clear" w:color="auto" w:fill="auto"/>
          </w:tcPr>
          <w:p w14:paraId="7B410D8F" w14:textId="77777777" w:rsidR="007D66E5" w:rsidRDefault="007D66E5" w:rsidP="006E2DD4">
            <w:pPr>
              <w:spacing w:line="240" w:lineRule="auto"/>
            </w:pPr>
            <w:r w:rsidRPr="006E2DD4">
              <w:rPr>
                <w:sz w:val="18"/>
                <w:szCs w:val="18"/>
              </w:rPr>
              <w:t>0-10 %</w:t>
            </w:r>
          </w:p>
        </w:tc>
        <w:tc>
          <w:tcPr>
            <w:tcW w:w="1084" w:type="dxa"/>
            <w:shd w:val="clear" w:color="auto" w:fill="auto"/>
          </w:tcPr>
          <w:p w14:paraId="09B22DF9" w14:textId="77777777" w:rsidR="007D66E5" w:rsidRDefault="007D66E5" w:rsidP="006E2DD4">
            <w:pPr>
              <w:spacing w:line="240" w:lineRule="auto"/>
            </w:pPr>
            <w:r w:rsidRPr="006E2DD4">
              <w:rPr>
                <w:sz w:val="18"/>
                <w:szCs w:val="18"/>
              </w:rPr>
              <w:t>0 %</w:t>
            </w:r>
          </w:p>
        </w:tc>
        <w:tc>
          <w:tcPr>
            <w:tcW w:w="1084" w:type="dxa"/>
            <w:shd w:val="clear" w:color="auto" w:fill="auto"/>
          </w:tcPr>
          <w:p w14:paraId="139A6939" w14:textId="77777777" w:rsidR="007D66E5" w:rsidRDefault="007D66E5" w:rsidP="006E2DD4">
            <w:pPr>
              <w:spacing w:line="240" w:lineRule="auto"/>
            </w:pPr>
            <w:r w:rsidRPr="006E2DD4">
              <w:rPr>
                <w:sz w:val="18"/>
                <w:szCs w:val="18"/>
              </w:rPr>
              <w:t>73-76 %</w:t>
            </w:r>
          </w:p>
        </w:tc>
        <w:tc>
          <w:tcPr>
            <w:tcW w:w="1084" w:type="dxa"/>
            <w:shd w:val="clear" w:color="auto" w:fill="auto"/>
          </w:tcPr>
          <w:p w14:paraId="25C3794A" w14:textId="77777777" w:rsidR="007D66E5" w:rsidRDefault="007D66E5" w:rsidP="006E2DD4">
            <w:pPr>
              <w:spacing w:line="240" w:lineRule="auto"/>
            </w:pPr>
            <w:r w:rsidRPr="006E2DD4">
              <w:rPr>
                <w:sz w:val="18"/>
                <w:szCs w:val="18"/>
              </w:rPr>
              <w:t>54 %</w:t>
            </w:r>
          </w:p>
        </w:tc>
        <w:tc>
          <w:tcPr>
            <w:tcW w:w="1080" w:type="dxa"/>
            <w:shd w:val="clear" w:color="auto" w:fill="auto"/>
          </w:tcPr>
          <w:p w14:paraId="5710CD98" w14:textId="77777777" w:rsidR="007D66E5" w:rsidRDefault="007D66E5" w:rsidP="006E2DD4">
            <w:pPr>
              <w:spacing w:line="240" w:lineRule="auto"/>
            </w:pPr>
            <w:r w:rsidRPr="006E2DD4">
              <w:rPr>
                <w:sz w:val="18"/>
                <w:szCs w:val="18"/>
              </w:rPr>
              <w:t>2 %</w:t>
            </w:r>
          </w:p>
        </w:tc>
      </w:tr>
      <w:tr w:rsidR="007D66E5" w14:paraId="791316A0" w14:textId="77777777" w:rsidTr="006E2DD4">
        <w:tc>
          <w:tcPr>
            <w:tcW w:w="2166" w:type="dxa"/>
            <w:shd w:val="clear" w:color="auto" w:fill="auto"/>
          </w:tcPr>
          <w:p w14:paraId="79284F55" w14:textId="77777777" w:rsidR="007D66E5" w:rsidRPr="006E2DD4" w:rsidRDefault="007D66E5" w:rsidP="006E2DD4">
            <w:pPr>
              <w:spacing w:line="240" w:lineRule="auto"/>
              <w:rPr>
                <w:b/>
                <w:bCs/>
              </w:rPr>
            </w:pPr>
            <w:r w:rsidRPr="006E2DD4">
              <w:rPr>
                <w:b/>
                <w:bCs/>
                <w:sz w:val="18"/>
                <w:szCs w:val="18"/>
              </w:rPr>
              <w:t xml:space="preserve">E. </w:t>
            </w:r>
            <w:proofErr w:type="spellStart"/>
            <w:r w:rsidRPr="006E2DD4">
              <w:rPr>
                <w:b/>
                <w:bCs/>
                <w:sz w:val="18"/>
                <w:szCs w:val="18"/>
              </w:rPr>
              <w:t>coli</w:t>
            </w:r>
            <w:proofErr w:type="spellEnd"/>
            <w:r w:rsidRPr="006E2DD4">
              <w:rPr>
                <w:b/>
                <w:bCs/>
                <w:sz w:val="18"/>
                <w:szCs w:val="18"/>
              </w:rPr>
              <w:t xml:space="preserve"> (bacteriemia UCI, n=30)</w:t>
            </w:r>
          </w:p>
        </w:tc>
        <w:tc>
          <w:tcPr>
            <w:tcW w:w="1084" w:type="dxa"/>
            <w:shd w:val="clear" w:color="auto" w:fill="auto"/>
          </w:tcPr>
          <w:p w14:paraId="1A785EED" w14:textId="77777777" w:rsidR="007D66E5" w:rsidRDefault="007D66E5" w:rsidP="006E2DD4">
            <w:pPr>
              <w:spacing w:line="240" w:lineRule="auto"/>
            </w:pPr>
            <w:r w:rsidRPr="006E2DD4">
              <w:rPr>
                <w:sz w:val="18"/>
                <w:szCs w:val="18"/>
              </w:rPr>
              <w:t>(-)</w:t>
            </w:r>
          </w:p>
        </w:tc>
        <w:tc>
          <w:tcPr>
            <w:tcW w:w="1084" w:type="dxa"/>
            <w:shd w:val="clear" w:color="auto" w:fill="auto"/>
          </w:tcPr>
          <w:p w14:paraId="16DE6512" w14:textId="77777777" w:rsidR="007D66E5" w:rsidRDefault="007D66E5" w:rsidP="006E2DD4">
            <w:pPr>
              <w:spacing w:line="240" w:lineRule="auto"/>
            </w:pPr>
            <w:r w:rsidRPr="006E2DD4">
              <w:rPr>
                <w:sz w:val="18"/>
                <w:szCs w:val="18"/>
              </w:rPr>
              <w:t>10 %</w:t>
            </w:r>
          </w:p>
        </w:tc>
        <w:tc>
          <w:tcPr>
            <w:tcW w:w="1084" w:type="dxa"/>
            <w:shd w:val="clear" w:color="auto" w:fill="auto"/>
          </w:tcPr>
          <w:p w14:paraId="6CD81524" w14:textId="77777777" w:rsidR="007D66E5" w:rsidRDefault="007D66E5" w:rsidP="006E2DD4">
            <w:pPr>
              <w:spacing w:line="240" w:lineRule="auto"/>
            </w:pPr>
            <w:r w:rsidRPr="006E2DD4">
              <w:rPr>
                <w:sz w:val="18"/>
                <w:szCs w:val="18"/>
              </w:rPr>
              <w:t>0 %</w:t>
            </w:r>
          </w:p>
        </w:tc>
        <w:tc>
          <w:tcPr>
            <w:tcW w:w="1084" w:type="dxa"/>
            <w:shd w:val="clear" w:color="auto" w:fill="auto"/>
          </w:tcPr>
          <w:p w14:paraId="38AFE95C" w14:textId="77777777" w:rsidR="007D66E5" w:rsidRDefault="007D66E5" w:rsidP="006E2DD4">
            <w:pPr>
              <w:spacing w:line="240" w:lineRule="auto"/>
            </w:pPr>
            <w:r w:rsidRPr="006E2DD4">
              <w:rPr>
                <w:sz w:val="18"/>
                <w:szCs w:val="18"/>
              </w:rPr>
              <w:t>76 %</w:t>
            </w:r>
          </w:p>
        </w:tc>
        <w:tc>
          <w:tcPr>
            <w:tcW w:w="1084" w:type="dxa"/>
            <w:shd w:val="clear" w:color="auto" w:fill="auto"/>
          </w:tcPr>
          <w:p w14:paraId="4F983BD2" w14:textId="77777777" w:rsidR="007D66E5" w:rsidRDefault="007D66E5" w:rsidP="006E2DD4">
            <w:pPr>
              <w:spacing w:line="240" w:lineRule="auto"/>
            </w:pPr>
            <w:r w:rsidRPr="006E2DD4">
              <w:rPr>
                <w:sz w:val="18"/>
                <w:szCs w:val="18"/>
              </w:rPr>
              <w:t>(-)</w:t>
            </w:r>
          </w:p>
        </w:tc>
        <w:tc>
          <w:tcPr>
            <w:tcW w:w="1080" w:type="dxa"/>
            <w:shd w:val="clear" w:color="auto" w:fill="auto"/>
          </w:tcPr>
          <w:p w14:paraId="1E3BD97B" w14:textId="77777777" w:rsidR="007D66E5" w:rsidRDefault="007D66E5" w:rsidP="006E2DD4">
            <w:pPr>
              <w:spacing w:line="240" w:lineRule="auto"/>
            </w:pPr>
            <w:r w:rsidRPr="006E2DD4">
              <w:rPr>
                <w:sz w:val="18"/>
                <w:szCs w:val="18"/>
              </w:rPr>
              <w:t>(-)</w:t>
            </w:r>
          </w:p>
        </w:tc>
      </w:tr>
      <w:tr w:rsidR="007D66E5" w14:paraId="2EBC9397" w14:textId="77777777" w:rsidTr="006E2DD4">
        <w:tc>
          <w:tcPr>
            <w:tcW w:w="2166" w:type="dxa"/>
            <w:shd w:val="clear" w:color="auto" w:fill="auto"/>
          </w:tcPr>
          <w:p w14:paraId="6C57FB3F" w14:textId="77777777" w:rsidR="007D66E5" w:rsidRPr="006E2DD4" w:rsidRDefault="007D66E5" w:rsidP="006E2DD4">
            <w:pPr>
              <w:spacing w:line="240" w:lineRule="auto"/>
              <w:rPr>
                <w:b/>
                <w:bCs/>
              </w:rPr>
            </w:pPr>
            <w:r w:rsidRPr="006E2DD4">
              <w:rPr>
                <w:b/>
                <w:bCs/>
                <w:sz w:val="18"/>
                <w:szCs w:val="18"/>
              </w:rPr>
              <w:t xml:space="preserve">K. </w:t>
            </w:r>
            <w:proofErr w:type="spellStart"/>
            <w:r w:rsidRPr="006E2DD4">
              <w:rPr>
                <w:b/>
                <w:bCs/>
                <w:sz w:val="18"/>
                <w:szCs w:val="18"/>
              </w:rPr>
              <w:t>pneumoniae</w:t>
            </w:r>
            <w:proofErr w:type="spellEnd"/>
            <w:r w:rsidRPr="006E2DD4">
              <w:rPr>
                <w:b/>
                <w:bCs/>
                <w:sz w:val="18"/>
                <w:szCs w:val="18"/>
              </w:rPr>
              <w:t xml:space="preserve"> (UCI </w:t>
            </w:r>
            <w:proofErr w:type="spellStart"/>
            <w:r w:rsidRPr="006E2DD4">
              <w:rPr>
                <w:b/>
                <w:bCs/>
                <w:sz w:val="18"/>
                <w:szCs w:val="18"/>
              </w:rPr>
              <w:t>resp</w:t>
            </w:r>
            <w:proofErr w:type="spellEnd"/>
            <w:r w:rsidRPr="006E2DD4">
              <w:rPr>
                <w:b/>
                <w:bCs/>
                <w:sz w:val="18"/>
                <w:szCs w:val="18"/>
              </w:rPr>
              <w:t>/sangre, n=67)</w:t>
            </w:r>
          </w:p>
        </w:tc>
        <w:tc>
          <w:tcPr>
            <w:tcW w:w="1084" w:type="dxa"/>
            <w:shd w:val="clear" w:color="auto" w:fill="auto"/>
          </w:tcPr>
          <w:p w14:paraId="064E9B4C" w14:textId="77777777" w:rsidR="007D66E5" w:rsidRDefault="007D66E5" w:rsidP="006E2DD4">
            <w:pPr>
              <w:spacing w:line="240" w:lineRule="auto"/>
            </w:pPr>
            <w:r w:rsidRPr="006E2DD4">
              <w:rPr>
                <w:sz w:val="18"/>
                <w:szCs w:val="18"/>
              </w:rPr>
              <w:t>54 %</w:t>
            </w:r>
          </w:p>
        </w:tc>
        <w:tc>
          <w:tcPr>
            <w:tcW w:w="1084" w:type="dxa"/>
            <w:shd w:val="clear" w:color="auto" w:fill="auto"/>
          </w:tcPr>
          <w:p w14:paraId="10A86C62" w14:textId="77777777" w:rsidR="007D66E5" w:rsidRDefault="007D66E5" w:rsidP="006E2DD4">
            <w:pPr>
              <w:spacing w:line="240" w:lineRule="auto"/>
            </w:pPr>
            <w:r w:rsidRPr="006E2DD4">
              <w:rPr>
                <w:sz w:val="18"/>
                <w:szCs w:val="18"/>
              </w:rPr>
              <w:t>50 %</w:t>
            </w:r>
          </w:p>
        </w:tc>
        <w:tc>
          <w:tcPr>
            <w:tcW w:w="1084" w:type="dxa"/>
            <w:shd w:val="clear" w:color="auto" w:fill="auto"/>
          </w:tcPr>
          <w:p w14:paraId="2852A0CD" w14:textId="77777777" w:rsidR="007D66E5" w:rsidRDefault="007D66E5" w:rsidP="006E2DD4">
            <w:pPr>
              <w:spacing w:line="240" w:lineRule="auto"/>
            </w:pPr>
            <w:r w:rsidRPr="006E2DD4">
              <w:rPr>
                <w:sz w:val="18"/>
                <w:szCs w:val="18"/>
              </w:rPr>
              <w:t>49 %</w:t>
            </w:r>
          </w:p>
        </w:tc>
        <w:tc>
          <w:tcPr>
            <w:tcW w:w="1084" w:type="dxa"/>
            <w:shd w:val="clear" w:color="auto" w:fill="auto"/>
          </w:tcPr>
          <w:p w14:paraId="04EFB0F8" w14:textId="77777777" w:rsidR="007D66E5" w:rsidRDefault="007D66E5" w:rsidP="006E2DD4">
            <w:pPr>
              <w:spacing w:line="240" w:lineRule="auto"/>
            </w:pPr>
            <w:r w:rsidRPr="006E2DD4">
              <w:rPr>
                <w:sz w:val="18"/>
                <w:szCs w:val="18"/>
              </w:rPr>
              <w:t>67 %</w:t>
            </w:r>
          </w:p>
        </w:tc>
        <w:tc>
          <w:tcPr>
            <w:tcW w:w="1084" w:type="dxa"/>
            <w:shd w:val="clear" w:color="auto" w:fill="auto"/>
          </w:tcPr>
          <w:p w14:paraId="7A64BB0F" w14:textId="77777777" w:rsidR="007D66E5" w:rsidRDefault="007D66E5" w:rsidP="006E2DD4">
            <w:pPr>
              <w:spacing w:line="240" w:lineRule="auto"/>
            </w:pPr>
            <w:r w:rsidRPr="006E2DD4">
              <w:rPr>
                <w:sz w:val="18"/>
                <w:szCs w:val="18"/>
              </w:rPr>
              <w:t>(-)</w:t>
            </w:r>
          </w:p>
        </w:tc>
        <w:tc>
          <w:tcPr>
            <w:tcW w:w="1080" w:type="dxa"/>
            <w:shd w:val="clear" w:color="auto" w:fill="auto"/>
          </w:tcPr>
          <w:p w14:paraId="05692BA9" w14:textId="77777777" w:rsidR="007D66E5" w:rsidRDefault="007D66E5" w:rsidP="006E2DD4">
            <w:pPr>
              <w:spacing w:line="240" w:lineRule="auto"/>
            </w:pPr>
            <w:r w:rsidRPr="006E2DD4">
              <w:rPr>
                <w:sz w:val="18"/>
                <w:szCs w:val="18"/>
              </w:rPr>
              <w:t>0 %</w:t>
            </w:r>
          </w:p>
        </w:tc>
      </w:tr>
      <w:tr w:rsidR="007D66E5" w14:paraId="4E2C0AC8" w14:textId="77777777" w:rsidTr="006E2DD4">
        <w:tc>
          <w:tcPr>
            <w:tcW w:w="2166" w:type="dxa"/>
            <w:shd w:val="clear" w:color="auto" w:fill="auto"/>
          </w:tcPr>
          <w:p w14:paraId="1376CD3E" w14:textId="77777777" w:rsidR="007D66E5" w:rsidRPr="006E2DD4" w:rsidRDefault="007D66E5" w:rsidP="006E2DD4">
            <w:pPr>
              <w:spacing w:line="240" w:lineRule="auto"/>
              <w:rPr>
                <w:b/>
                <w:bCs/>
              </w:rPr>
            </w:pPr>
            <w:r w:rsidRPr="006E2DD4">
              <w:rPr>
                <w:b/>
                <w:bCs/>
                <w:sz w:val="18"/>
                <w:szCs w:val="18"/>
              </w:rPr>
              <w:t xml:space="preserve">K. </w:t>
            </w:r>
            <w:proofErr w:type="spellStart"/>
            <w:r w:rsidRPr="006E2DD4">
              <w:rPr>
                <w:b/>
                <w:bCs/>
                <w:sz w:val="18"/>
                <w:szCs w:val="18"/>
              </w:rPr>
              <w:t>pneumoniae</w:t>
            </w:r>
            <w:proofErr w:type="spellEnd"/>
            <w:r w:rsidRPr="006E2DD4">
              <w:rPr>
                <w:b/>
                <w:bCs/>
                <w:sz w:val="18"/>
                <w:szCs w:val="18"/>
              </w:rPr>
              <w:t xml:space="preserve"> (bacteriemia MI, n=48)</w:t>
            </w:r>
          </w:p>
        </w:tc>
        <w:tc>
          <w:tcPr>
            <w:tcW w:w="1084" w:type="dxa"/>
            <w:shd w:val="clear" w:color="auto" w:fill="auto"/>
          </w:tcPr>
          <w:p w14:paraId="4FAC7EA4" w14:textId="77777777" w:rsidR="007D66E5" w:rsidRDefault="007D66E5" w:rsidP="006E2DD4">
            <w:pPr>
              <w:spacing w:line="240" w:lineRule="auto"/>
            </w:pPr>
            <w:r w:rsidRPr="006E2DD4">
              <w:rPr>
                <w:sz w:val="18"/>
                <w:szCs w:val="18"/>
              </w:rPr>
              <w:t>(-)</w:t>
            </w:r>
          </w:p>
        </w:tc>
        <w:tc>
          <w:tcPr>
            <w:tcW w:w="1084" w:type="dxa"/>
            <w:shd w:val="clear" w:color="auto" w:fill="auto"/>
          </w:tcPr>
          <w:p w14:paraId="27833F7B" w14:textId="77777777" w:rsidR="007D66E5" w:rsidRDefault="007D66E5" w:rsidP="006E2DD4">
            <w:pPr>
              <w:spacing w:line="240" w:lineRule="auto"/>
            </w:pPr>
            <w:r w:rsidRPr="006E2DD4">
              <w:rPr>
                <w:sz w:val="18"/>
                <w:szCs w:val="18"/>
              </w:rPr>
              <w:t>76 %</w:t>
            </w:r>
          </w:p>
        </w:tc>
        <w:tc>
          <w:tcPr>
            <w:tcW w:w="1084" w:type="dxa"/>
            <w:shd w:val="clear" w:color="auto" w:fill="auto"/>
          </w:tcPr>
          <w:p w14:paraId="71272CB8" w14:textId="77777777" w:rsidR="007D66E5" w:rsidRDefault="007D66E5" w:rsidP="006E2DD4">
            <w:pPr>
              <w:spacing w:line="240" w:lineRule="auto"/>
            </w:pPr>
            <w:r w:rsidRPr="006E2DD4">
              <w:rPr>
                <w:sz w:val="18"/>
                <w:szCs w:val="18"/>
              </w:rPr>
              <w:t>56 %</w:t>
            </w:r>
          </w:p>
        </w:tc>
        <w:tc>
          <w:tcPr>
            <w:tcW w:w="1084" w:type="dxa"/>
            <w:shd w:val="clear" w:color="auto" w:fill="auto"/>
          </w:tcPr>
          <w:p w14:paraId="06EB8349" w14:textId="77777777" w:rsidR="007D66E5" w:rsidRDefault="007D66E5" w:rsidP="006E2DD4">
            <w:pPr>
              <w:spacing w:line="240" w:lineRule="auto"/>
            </w:pPr>
            <w:r w:rsidRPr="006E2DD4">
              <w:rPr>
                <w:sz w:val="18"/>
                <w:szCs w:val="18"/>
              </w:rPr>
              <w:t>79 %</w:t>
            </w:r>
          </w:p>
        </w:tc>
        <w:tc>
          <w:tcPr>
            <w:tcW w:w="1084" w:type="dxa"/>
            <w:shd w:val="clear" w:color="auto" w:fill="auto"/>
          </w:tcPr>
          <w:p w14:paraId="1418457D" w14:textId="77777777" w:rsidR="007D66E5" w:rsidRDefault="007D66E5" w:rsidP="006E2DD4">
            <w:pPr>
              <w:spacing w:line="240" w:lineRule="auto"/>
            </w:pPr>
            <w:r w:rsidRPr="006E2DD4">
              <w:rPr>
                <w:sz w:val="18"/>
                <w:szCs w:val="18"/>
              </w:rPr>
              <w:t>(-)</w:t>
            </w:r>
          </w:p>
        </w:tc>
        <w:tc>
          <w:tcPr>
            <w:tcW w:w="1080" w:type="dxa"/>
            <w:shd w:val="clear" w:color="auto" w:fill="auto"/>
          </w:tcPr>
          <w:p w14:paraId="022E8835" w14:textId="77777777" w:rsidR="007D66E5" w:rsidRDefault="007D66E5" w:rsidP="006E2DD4">
            <w:pPr>
              <w:spacing w:line="240" w:lineRule="auto"/>
            </w:pPr>
            <w:r w:rsidRPr="006E2DD4">
              <w:rPr>
                <w:sz w:val="18"/>
                <w:szCs w:val="18"/>
              </w:rPr>
              <w:t>2 %</w:t>
            </w:r>
          </w:p>
        </w:tc>
      </w:tr>
      <w:tr w:rsidR="007D66E5" w14:paraId="74F2A6B4" w14:textId="77777777" w:rsidTr="006E2DD4">
        <w:tc>
          <w:tcPr>
            <w:tcW w:w="2166" w:type="dxa"/>
            <w:shd w:val="clear" w:color="auto" w:fill="auto"/>
          </w:tcPr>
          <w:p w14:paraId="0AA676F9" w14:textId="77777777" w:rsidR="007D66E5" w:rsidRPr="006E2DD4" w:rsidRDefault="007D66E5" w:rsidP="006E2DD4">
            <w:pPr>
              <w:spacing w:line="240" w:lineRule="auto"/>
              <w:rPr>
                <w:b/>
                <w:bCs/>
              </w:rPr>
            </w:pPr>
            <w:r w:rsidRPr="006E2DD4">
              <w:rPr>
                <w:b/>
                <w:bCs/>
                <w:sz w:val="18"/>
                <w:szCs w:val="18"/>
              </w:rPr>
              <w:t xml:space="preserve">K. </w:t>
            </w:r>
            <w:proofErr w:type="spellStart"/>
            <w:r w:rsidRPr="006E2DD4">
              <w:rPr>
                <w:b/>
                <w:bCs/>
                <w:sz w:val="18"/>
                <w:szCs w:val="18"/>
              </w:rPr>
              <w:t>pneumoniae</w:t>
            </w:r>
            <w:proofErr w:type="spellEnd"/>
            <w:r w:rsidRPr="006E2DD4">
              <w:rPr>
                <w:b/>
                <w:bCs/>
                <w:sz w:val="18"/>
                <w:szCs w:val="18"/>
              </w:rPr>
              <w:t xml:space="preserve"> (Emergencia </w:t>
            </w:r>
            <w:proofErr w:type="spellStart"/>
            <w:r w:rsidRPr="006E2DD4">
              <w:rPr>
                <w:b/>
                <w:bCs/>
                <w:sz w:val="18"/>
                <w:szCs w:val="18"/>
              </w:rPr>
              <w:t>amb</w:t>
            </w:r>
            <w:proofErr w:type="spellEnd"/>
            <w:r w:rsidRPr="006E2DD4">
              <w:rPr>
                <w:b/>
                <w:bCs/>
                <w:sz w:val="18"/>
                <w:szCs w:val="18"/>
              </w:rPr>
              <w:t>., n=158)</w:t>
            </w:r>
          </w:p>
        </w:tc>
        <w:tc>
          <w:tcPr>
            <w:tcW w:w="1084" w:type="dxa"/>
            <w:shd w:val="clear" w:color="auto" w:fill="auto"/>
          </w:tcPr>
          <w:p w14:paraId="2F2EF08C" w14:textId="77777777" w:rsidR="007D66E5" w:rsidRDefault="007D66E5" w:rsidP="006E2DD4">
            <w:pPr>
              <w:spacing w:line="240" w:lineRule="auto"/>
            </w:pPr>
            <w:r w:rsidRPr="006E2DD4">
              <w:rPr>
                <w:sz w:val="18"/>
                <w:szCs w:val="18"/>
              </w:rPr>
              <w:t>69 %</w:t>
            </w:r>
          </w:p>
        </w:tc>
        <w:tc>
          <w:tcPr>
            <w:tcW w:w="1084" w:type="dxa"/>
            <w:shd w:val="clear" w:color="auto" w:fill="auto"/>
          </w:tcPr>
          <w:p w14:paraId="36CEE647" w14:textId="77777777" w:rsidR="007D66E5" w:rsidRDefault="007D66E5" w:rsidP="006E2DD4">
            <w:pPr>
              <w:spacing w:line="240" w:lineRule="auto"/>
            </w:pPr>
            <w:r w:rsidRPr="006E2DD4">
              <w:rPr>
                <w:sz w:val="18"/>
                <w:szCs w:val="18"/>
              </w:rPr>
              <w:t>42 %</w:t>
            </w:r>
          </w:p>
        </w:tc>
        <w:tc>
          <w:tcPr>
            <w:tcW w:w="1084" w:type="dxa"/>
            <w:shd w:val="clear" w:color="auto" w:fill="auto"/>
          </w:tcPr>
          <w:p w14:paraId="3A650D35" w14:textId="77777777" w:rsidR="007D66E5" w:rsidRDefault="007D66E5" w:rsidP="006E2DD4">
            <w:pPr>
              <w:spacing w:line="240" w:lineRule="auto"/>
            </w:pPr>
            <w:r w:rsidRPr="006E2DD4">
              <w:rPr>
                <w:sz w:val="18"/>
                <w:szCs w:val="18"/>
              </w:rPr>
              <w:t>24 %</w:t>
            </w:r>
          </w:p>
        </w:tc>
        <w:tc>
          <w:tcPr>
            <w:tcW w:w="1084" w:type="dxa"/>
            <w:shd w:val="clear" w:color="auto" w:fill="auto"/>
          </w:tcPr>
          <w:p w14:paraId="51B874CF" w14:textId="77777777" w:rsidR="007D66E5" w:rsidRDefault="007D66E5" w:rsidP="006E2DD4">
            <w:pPr>
              <w:spacing w:line="240" w:lineRule="auto"/>
            </w:pPr>
            <w:r w:rsidRPr="006E2DD4">
              <w:rPr>
                <w:sz w:val="18"/>
                <w:szCs w:val="18"/>
              </w:rPr>
              <w:t>75 %</w:t>
            </w:r>
          </w:p>
        </w:tc>
        <w:tc>
          <w:tcPr>
            <w:tcW w:w="1084" w:type="dxa"/>
            <w:shd w:val="clear" w:color="auto" w:fill="auto"/>
          </w:tcPr>
          <w:p w14:paraId="2C65F8C6" w14:textId="77777777" w:rsidR="007D66E5" w:rsidRDefault="007D66E5" w:rsidP="006E2DD4">
            <w:pPr>
              <w:spacing w:line="240" w:lineRule="auto"/>
            </w:pPr>
            <w:r w:rsidRPr="006E2DD4">
              <w:rPr>
                <w:sz w:val="18"/>
                <w:szCs w:val="18"/>
              </w:rPr>
              <w:t>(-)</w:t>
            </w:r>
          </w:p>
        </w:tc>
        <w:tc>
          <w:tcPr>
            <w:tcW w:w="1080" w:type="dxa"/>
            <w:shd w:val="clear" w:color="auto" w:fill="auto"/>
          </w:tcPr>
          <w:p w14:paraId="5F059A05" w14:textId="77777777" w:rsidR="007D66E5" w:rsidRDefault="007D66E5" w:rsidP="006E2DD4">
            <w:pPr>
              <w:spacing w:line="240" w:lineRule="auto"/>
            </w:pPr>
            <w:r w:rsidRPr="006E2DD4">
              <w:rPr>
                <w:sz w:val="18"/>
                <w:szCs w:val="18"/>
              </w:rPr>
              <w:t>(-)</w:t>
            </w:r>
          </w:p>
        </w:tc>
      </w:tr>
      <w:tr w:rsidR="007D66E5" w14:paraId="5DA4B234" w14:textId="77777777" w:rsidTr="006E2DD4">
        <w:tc>
          <w:tcPr>
            <w:tcW w:w="2166" w:type="dxa"/>
            <w:shd w:val="clear" w:color="auto" w:fill="auto"/>
          </w:tcPr>
          <w:p w14:paraId="1BF22F05" w14:textId="77777777" w:rsidR="007D66E5" w:rsidRPr="006E2DD4" w:rsidRDefault="007D66E5" w:rsidP="006E2DD4">
            <w:pPr>
              <w:spacing w:line="240" w:lineRule="auto"/>
              <w:rPr>
                <w:b/>
                <w:bCs/>
              </w:rPr>
            </w:pPr>
            <w:r w:rsidRPr="006E2DD4">
              <w:rPr>
                <w:b/>
                <w:bCs/>
                <w:sz w:val="18"/>
                <w:szCs w:val="18"/>
              </w:rPr>
              <w:t xml:space="preserve">Nacional E. </w:t>
            </w:r>
            <w:proofErr w:type="spellStart"/>
            <w:r w:rsidRPr="006E2DD4">
              <w:rPr>
                <w:b/>
                <w:bCs/>
                <w:sz w:val="18"/>
                <w:szCs w:val="18"/>
              </w:rPr>
              <w:t>coli</w:t>
            </w:r>
            <w:proofErr w:type="spellEnd"/>
            <w:r w:rsidRPr="006E2DD4">
              <w:rPr>
                <w:b/>
                <w:bCs/>
                <w:sz w:val="18"/>
                <w:szCs w:val="18"/>
              </w:rPr>
              <w:t xml:space="preserve"> (n=85.291)</w:t>
            </w:r>
          </w:p>
        </w:tc>
        <w:tc>
          <w:tcPr>
            <w:tcW w:w="1084" w:type="dxa"/>
            <w:shd w:val="clear" w:color="auto" w:fill="auto"/>
          </w:tcPr>
          <w:p w14:paraId="35028E63" w14:textId="77777777" w:rsidR="007D66E5" w:rsidRDefault="007D66E5" w:rsidP="006E2DD4">
            <w:pPr>
              <w:spacing w:line="240" w:lineRule="auto"/>
            </w:pPr>
            <w:r w:rsidRPr="006E2DD4">
              <w:rPr>
                <w:sz w:val="18"/>
                <w:szCs w:val="18"/>
              </w:rPr>
              <w:t>23-28 %</w:t>
            </w:r>
          </w:p>
        </w:tc>
        <w:tc>
          <w:tcPr>
            <w:tcW w:w="1084" w:type="dxa"/>
            <w:shd w:val="clear" w:color="auto" w:fill="auto"/>
          </w:tcPr>
          <w:p w14:paraId="3E1D2EF4" w14:textId="77777777" w:rsidR="007D66E5" w:rsidRDefault="007D66E5" w:rsidP="006E2DD4">
            <w:pPr>
              <w:spacing w:line="240" w:lineRule="auto"/>
            </w:pPr>
            <w:r w:rsidRPr="006E2DD4">
              <w:rPr>
                <w:sz w:val="18"/>
                <w:szCs w:val="18"/>
              </w:rPr>
              <w:t>1.1 %</w:t>
            </w:r>
          </w:p>
        </w:tc>
        <w:tc>
          <w:tcPr>
            <w:tcW w:w="1084" w:type="dxa"/>
            <w:shd w:val="clear" w:color="auto" w:fill="auto"/>
          </w:tcPr>
          <w:p w14:paraId="009F08F5" w14:textId="77777777" w:rsidR="007D66E5" w:rsidRDefault="007D66E5" w:rsidP="006E2DD4">
            <w:pPr>
              <w:spacing w:line="240" w:lineRule="auto"/>
            </w:pPr>
            <w:r w:rsidRPr="006E2DD4">
              <w:rPr>
                <w:sz w:val="18"/>
                <w:szCs w:val="18"/>
              </w:rPr>
              <w:t>1.2 %</w:t>
            </w:r>
          </w:p>
        </w:tc>
        <w:tc>
          <w:tcPr>
            <w:tcW w:w="1084" w:type="dxa"/>
            <w:shd w:val="clear" w:color="auto" w:fill="auto"/>
          </w:tcPr>
          <w:p w14:paraId="702748F6" w14:textId="77777777" w:rsidR="007D66E5" w:rsidRDefault="007D66E5" w:rsidP="006E2DD4">
            <w:pPr>
              <w:spacing w:line="240" w:lineRule="auto"/>
            </w:pPr>
            <w:r w:rsidRPr="006E2DD4">
              <w:rPr>
                <w:sz w:val="18"/>
                <w:szCs w:val="18"/>
              </w:rPr>
              <w:t>28 %</w:t>
            </w:r>
          </w:p>
        </w:tc>
        <w:tc>
          <w:tcPr>
            <w:tcW w:w="1084" w:type="dxa"/>
            <w:shd w:val="clear" w:color="auto" w:fill="auto"/>
          </w:tcPr>
          <w:p w14:paraId="2E26FAC8" w14:textId="77777777" w:rsidR="007D66E5" w:rsidRDefault="007D66E5" w:rsidP="006E2DD4">
            <w:pPr>
              <w:spacing w:line="240" w:lineRule="auto"/>
            </w:pPr>
            <w:r w:rsidRPr="006E2DD4">
              <w:rPr>
                <w:sz w:val="18"/>
                <w:szCs w:val="18"/>
              </w:rPr>
              <w:t>54 %</w:t>
            </w:r>
          </w:p>
        </w:tc>
        <w:tc>
          <w:tcPr>
            <w:tcW w:w="1080" w:type="dxa"/>
            <w:shd w:val="clear" w:color="auto" w:fill="auto"/>
          </w:tcPr>
          <w:p w14:paraId="286FA1F3" w14:textId="77777777" w:rsidR="007D66E5" w:rsidRDefault="007D66E5" w:rsidP="006E2DD4">
            <w:pPr>
              <w:spacing w:line="240" w:lineRule="auto"/>
            </w:pPr>
            <w:r w:rsidRPr="006E2DD4">
              <w:rPr>
                <w:sz w:val="18"/>
                <w:szCs w:val="18"/>
              </w:rPr>
              <w:t>2.6 %</w:t>
            </w:r>
          </w:p>
        </w:tc>
      </w:tr>
      <w:tr w:rsidR="007D66E5" w14:paraId="3171BDE5" w14:textId="77777777" w:rsidTr="006E2DD4">
        <w:tc>
          <w:tcPr>
            <w:tcW w:w="2166" w:type="dxa"/>
            <w:shd w:val="clear" w:color="auto" w:fill="auto"/>
          </w:tcPr>
          <w:p w14:paraId="1255674F" w14:textId="77777777" w:rsidR="007D66E5" w:rsidRPr="006E2DD4" w:rsidRDefault="007D66E5" w:rsidP="006E2DD4">
            <w:pPr>
              <w:spacing w:line="240" w:lineRule="auto"/>
              <w:rPr>
                <w:b/>
                <w:bCs/>
              </w:rPr>
            </w:pPr>
            <w:r w:rsidRPr="006E2DD4">
              <w:rPr>
                <w:b/>
                <w:bCs/>
                <w:sz w:val="18"/>
                <w:szCs w:val="18"/>
              </w:rPr>
              <w:t xml:space="preserve">Nacional K. </w:t>
            </w:r>
            <w:proofErr w:type="spellStart"/>
            <w:r w:rsidRPr="006E2DD4">
              <w:rPr>
                <w:b/>
                <w:bCs/>
                <w:sz w:val="18"/>
                <w:szCs w:val="18"/>
              </w:rPr>
              <w:t>pneu</w:t>
            </w:r>
            <w:proofErr w:type="spellEnd"/>
            <w:r w:rsidRPr="006E2DD4">
              <w:rPr>
                <w:b/>
                <w:bCs/>
                <w:sz w:val="18"/>
                <w:szCs w:val="18"/>
              </w:rPr>
              <w:t xml:space="preserve"> (n=21.226)</w:t>
            </w:r>
          </w:p>
        </w:tc>
        <w:tc>
          <w:tcPr>
            <w:tcW w:w="1084" w:type="dxa"/>
            <w:shd w:val="clear" w:color="auto" w:fill="auto"/>
          </w:tcPr>
          <w:p w14:paraId="7169032F" w14:textId="77777777" w:rsidR="007D66E5" w:rsidRDefault="007D66E5" w:rsidP="006E2DD4">
            <w:pPr>
              <w:spacing w:line="240" w:lineRule="auto"/>
            </w:pPr>
            <w:r w:rsidRPr="006E2DD4">
              <w:rPr>
                <w:sz w:val="18"/>
                <w:szCs w:val="18"/>
              </w:rPr>
              <w:t>51-59 %</w:t>
            </w:r>
          </w:p>
        </w:tc>
        <w:tc>
          <w:tcPr>
            <w:tcW w:w="1084" w:type="dxa"/>
            <w:shd w:val="clear" w:color="auto" w:fill="auto"/>
          </w:tcPr>
          <w:p w14:paraId="64AC18D5" w14:textId="77777777" w:rsidR="007D66E5" w:rsidRDefault="007D66E5" w:rsidP="006E2DD4">
            <w:pPr>
              <w:spacing w:line="240" w:lineRule="auto"/>
            </w:pPr>
            <w:r w:rsidRPr="006E2DD4">
              <w:rPr>
                <w:sz w:val="18"/>
                <w:szCs w:val="18"/>
              </w:rPr>
              <w:t>31.4 %</w:t>
            </w:r>
          </w:p>
        </w:tc>
        <w:tc>
          <w:tcPr>
            <w:tcW w:w="1084" w:type="dxa"/>
            <w:shd w:val="clear" w:color="auto" w:fill="auto"/>
          </w:tcPr>
          <w:p w14:paraId="39419FD6" w14:textId="77777777" w:rsidR="007D66E5" w:rsidRDefault="007D66E5" w:rsidP="006E2DD4">
            <w:pPr>
              <w:spacing w:line="240" w:lineRule="auto"/>
            </w:pPr>
            <w:r w:rsidRPr="006E2DD4">
              <w:rPr>
                <w:sz w:val="18"/>
                <w:szCs w:val="18"/>
              </w:rPr>
              <w:t>28.1 %</w:t>
            </w:r>
          </w:p>
        </w:tc>
        <w:tc>
          <w:tcPr>
            <w:tcW w:w="1084" w:type="dxa"/>
            <w:shd w:val="clear" w:color="auto" w:fill="auto"/>
          </w:tcPr>
          <w:p w14:paraId="259DA345" w14:textId="77777777" w:rsidR="007D66E5" w:rsidRDefault="007D66E5" w:rsidP="006E2DD4">
            <w:pPr>
              <w:spacing w:line="240" w:lineRule="auto"/>
            </w:pPr>
            <w:r w:rsidRPr="006E2DD4">
              <w:rPr>
                <w:sz w:val="18"/>
                <w:szCs w:val="18"/>
              </w:rPr>
              <w:t>59.5 %</w:t>
            </w:r>
          </w:p>
        </w:tc>
        <w:tc>
          <w:tcPr>
            <w:tcW w:w="1084" w:type="dxa"/>
            <w:shd w:val="clear" w:color="auto" w:fill="auto"/>
          </w:tcPr>
          <w:p w14:paraId="2B8D4F55" w14:textId="77777777" w:rsidR="007D66E5" w:rsidRDefault="007D66E5" w:rsidP="006E2DD4">
            <w:pPr>
              <w:spacing w:line="240" w:lineRule="auto"/>
            </w:pPr>
            <w:r w:rsidRPr="006E2DD4">
              <w:rPr>
                <w:sz w:val="18"/>
                <w:szCs w:val="18"/>
              </w:rPr>
              <w:t>51.9 %</w:t>
            </w:r>
          </w:p>
        </w:tc>
        <w:tc>
          <w:tcPr>
            <w:tcW w:w="1080" w:type="dxa"/>
            <w:shd w:val="clear" w:color="auto" w:fill="auto"/>
          </w:tcPr>
          <w:p w14:paraId="67292B5F" w14:textId="77777777" w:rsidR="007D66E5" w:rsidRDefault="007D66E5" w:rsidP="006E2DD4">
            <w:pPr>
              <w:spacing w:line="240" w:lineRule="auto"/>
            </w:pPr>
            <w:r w:rsidRPr="006E2DD4">
              <w:rPr>
                <w:sz w:val="18"/>
                <w:szCs w:val="18"/>
              </w:rPr>
              <w:t>14.2 %</w:t>
            </w:r>
          </w:p>
        </w:tc>
      </w:tr>
    </w:tbl>
    <w:p w14:paraId="738EC09F" w14:textId="77777777" w:rsidR="007D66E5" w:rsidRDefault="007D66E5" w:rsidP="007D66E5">
      <w:pPr>
        <w:spacing w:after="60"/>
      </w:pPr>
      <w:r>
        <w:rPr>
          <w:b/>
          <w:bCs/>
        </w:rPr>
        <w:t xml:space="preserve">CONCLUSIÓN CLAVE: </w:t>
      </w:r>
      <w:r>
        <w:t xml:space="preserve">el HECAM presenta resistencia a </w:t>
      </w:r>
      <w:proofErr w:type="spellStart"/>
      <w:r>
        <w:t>carbapenémicos</w:t>
      </w:r>
      <w:proofErr w:type="spellEnd"/>
      <w:r>
        <w:t xml:space="preserve"> en </w:t>
      </w:r>
      <w:r>
        <w:rPr>
          <w:i/>
          <w:iCs/>
        </w:rPr>
        <w:t xml:space="preserve">K. </w:t>
      </w:r>
      <w:proofErr w:type="spellStart"/>
      <w:r>
        <w:rPr>
          <w:i/>
          <w:iCs/>
        </w:rPr>
        <w:t>pneumoniae</w:t>
      </w:r>
      <w:proofErr w:type="spellEnd"/>
      <w:r>
        <w:t xml:space="preserve"> 1.5-2.5 veces superior al promedio nacional (50-76 % vs 28-31 %). </w:t>
      </w:r>
      <w:proofErr w:type="spellStart"/>
      <w:r>
        <w:t>Ceftazidima</w:t>
      </w:r>
      <w:proofErr w:type="spellEnd"/>
      <w:r>
        <w:t>/</w:t>
      </w:r>
      <w:proofErr w:type="spellStart"/>
      <w:r>
        <w:t>Avibactam</w:t>
      </w:r>
      <w:proofErr w:type="spellEnd"/>
      <w:r>
        <w:t xml:space="preserve"> es la única opción con alta actividad (0-2 % R) frente a </w:t>
      </w:r>
      <w:r>
        <w:rPr>
          <w:i/>
          <w:iCs/>
        </w:rPr>
        <w:t xml:space="preserve">K. </w:t>
      </w:r>
      <w:proofErr w:type="spellStart"/>
      <w:r>
        <w:rPr>
          <w:i/>
          <w:iCs/>
        </w:rPr>
        <w:t>pneumoniae</w:t>
      </w:r>
      <w:proofErr w:type="spellEnd"/>
      <w:r>
        <w:rPr>
          <w:i/>
          <w:iCs/>
        </w:rPr>
        <w:t xml:space="preserve"> CRE en UCI y bacteriemia del HECAM 2025. CRO = </w:t>
      </w:r>
      <w:proofErr w:type="spellStart"/>
      <w:r>
        <w:rPr>
          <w:i/>
          <w:iCs/>
        </w:rPr>
        <w:t>Ceftriaxona</w:t>
      </w:r>
      <w:proofErr w:type="spellEnd"/>
      <w:r>
        <w:rPr>
          <w:i/>
          <w:iCs/>
        </w:rPr>
        <w:t xml:space="preserve">; IPM = </w:t>
      </w:r>
      <w:proofErr w:type="spellStart"/>
      <w:r>
        <w:rPr>
          <w:i/>
          <w:iCs/>
        </w:rPr>
        <w:t>Imipenem</w:t>
      </w:r>
      <w:proofErr w:type="spellEnd"/>
      <w:r>
        <w:rPr>
          <w:i/>
          <w:iCs/>
        </w:rPr>
        <w:t xml:space="preserve">; MEM = </w:t>
      </w:r>
      <w:proofErr w:type="spellStart"/>
      <w:r>
        <w:rPr>
          <w:i/>
          <w:iCs/>
        </w:rPr>
        <w:t>Meropenem</w:t>
      </w:r>
      <w:proofErr w:type="spellEnd"/>
      <w:r>
        <w:rPr>
          <w:i/>
          <w:iCs/>
        </w:rPr>
        <w:t xml:space="preserve">; CIP = </w:t>
      </w:r>
      <w:proofErr w:type="spellStart"/>
      <w:r>
        <w:rPr>
          <w:i/>
          <w:iCs/>
        </w:rPr>
        <w:t>Ciprofloxacino</w:t>
      </w:r>
      <w:proofErr w:type="spellEnd"/>
      <w:r>
        <w:rPr>
          <w:i/>
          <w:iCs/>
        </w:rPr>
        <w:t xml:space="preserve">; SXT = TMP/SMX; CZA = </w:t>
      </w:r>
      <w:proofErr w:type="spellStart"/>
      <w:r>
        <w:rPr>
          <w:i/>
          <w:iCs/>
        </w:rPr>
        <w:t>Ceftazidima</w:t>
      </w:r>
      <w:proofErr w:type="spellEnd"/>
      <w:r>
        <w:rPr>
          <w:i/>
          <w:iCs/>
        </w:rPr>
        <w:t>/</w:t>
      </w:r>
      <w:proofErr w:type="spellStart"/>
      <w:r>
        <w:rPr>
          <w:i/>
          <w:iCs/>
        </w:rPr>
        <w:t>Avibactam</w:t>
      </w:r>
      <w:proofErr w:type="spellEnd"/>
      <w:r>
        <w:rPr>
          <w:i/>
          <w:iCs/>
        </w:rPr>
        <w:t>.</w:t>
      </w:r>
    </w:p>
    <w:p w14:paraId="46808A13" w14:textId="77777777" w:rsidR="007D66E5" w:rsidRPr="00A773B9" w:rsidRDefault="007D66E5" w:rsidP="00A773B9">
      <w:pPr>
        <w:pStyle w:val="Sinespaciado"/>
        <w:rPr>
          <w:rFonts w:ascii="Arial" w:hAnsi="Arial" w:cs="Arial"/>
          <w:sz w:val="20"/>
          <w:szCs w:val="20"/>
        </w:rPr>
      </w:pPr>
    </w:p>
    <w:p w14:paraId="4C3DCD8C" w14:textId="77777777" w:rsidR="005967B8" w:rsidRDefault="005967B8" w:rsidP="005967B8">
      <w:pPr>
        <w:pStyle w:val="Sinespaciado"/>
        <w:rPr>
          <w:rFonts w:ascii="Arial" w:hAnsi="Arial" w:cs="Arial"/>
          <w:sz w:val="20"/>
          <w:szCs w:val="20"/>
        </w:rPr>
      </w:pPr>
    </w:p>
    <w:p w14:paraId="7A035B1B" w14:textId="77777777" w:rsidR="00A52D6E" w:rsidRPr="00CC6A06" w:rsidRDefault="00A52D6E" w:rsidP="005967B8">
      <w:pPr>
        <w:pStyle w:val="Sinespaciado"/>
        <w:rPr>
          <w:rFonts w:ascii="Arial" w:hAnsi="Arial" w:cs="Arial"/>
          <w:sz w:val="20"/>
          <w:szCs w:val="20"/>
        </w:rPr>
      </w:pPr>
    </w:p>
    <w:p w14:paraId="6DCB268C" w14:textId="77777777" w:rsidR="005967B8" w:rsidRPr="00CC6A06" w:rsidRDefault="005967B8" w:rsidP="00894C78">
      <w:pPr>
        <w:pStyle w:val="Ttulo1"/>
        <w:numPr>
          <w:ilvl w:val="0"/>
          <w:numId w:val="16"/>
        </w:numPr>
        <w:spacing w:before="0" w:line="240" w:lineRule="atLeast"/>
        <w:ind w:left="357" w:hanging="357"/>
        <w:rPr>
          <w:rFonts w:cs="Arial"/>
          <w:szCs w:val="20"/>
        </w:rPr>
      </w:pPr>
      <w:bookmarkStart w:id="27" w:name="_Toc218863611"/>
      <w:commentRangeStart w:id="28"/>
      <w:r w:rsidRPr="00CC6A06">
        <w:rPr>
          <w:rFonts w:cs="Arial"/>
          <w:szCs w:val="20"/>
        </w:rPr>
        <w:t>Firmas de los involucrados</w:t>
      </w:r>
      <w:bookmarkEnd w:id="27"/>
      <w:commentRangeEnd w:id="28"/>
      <w:r w:rsidR="003B1B19">
        <w:rPr>
          <w:rStyle w:val="Refdecomentario"/>
          <w:rFonts w:eastAsia="Calibri"/>
          <w:b w:val="0"/>
          <w:bCs w:val="0"/>
          <w:color w:val="auto"/>
        </w:rPr>
        <w:commentReference w:id="28"/>
      </w:r>
    </w:p>
    <w:p w14:paraId="2592BFEC" w14:textId="77777777" w:rsidR="005967B8" w:rsidRPr="00CC6A06" w:rsidRDefault="005967B8" w:rsidP="005967B8">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3708"/>
      </w:tblGrid>
      <w:tr w:rsidR="005967B8" w:rsidRPr="00CC6A06" w14:paraId="1689926A" w14:textId="77777777" w:rsidTr="00BC09D4">
        <w:tc>
          <w:tcPr>
            <w:tcW w:w="4786" w:type="dxa"/>
            <w:shd w:val="clear" w:color="auto" w:fill="auto"/>
          </w:tcPr>
          <w:p w14:paraId="09D98C57" w14:textId="77777777" w:rsidR="005967B8" w:rsidRPr="00CC6A06" w:rsidRDefault="005967B8" w:rsidP="00BC09D4">
            <w:pPr>
              <w:spacing w:line="20" w:lineRule="atLeast"/>
              <w:rPr>
                <w:rFonts w:cs="Arial"/>
                <w:b/>
                <w:szCs w:val="20"/>
              </w:rPr>
            </w:pPr>
          </w:p>
          <w:p w14:paraId="79E9A3A5" w14:textId="77777777" w:rsidR="005967B8" w:rsidRPr="00CC6A06" w:rsidRDefault="005967B8" w:rsidP="00BC09D4">
            <w:pPr>
              <w:spacing w:line="20" w:lineRule="atLeast"/>
              <w:rPr>
                <w:rFonts w:cs="Arial"/>
                <w:b/>
                <w:szCs w:val="20"/>
              </w:rPr>
            </w:pPr>
            <w:r w:rsidRPr="00CC6A06">
              <w:rPr>
                <w:rFonts w:cs="Arial"/>
                <w:b/>
                <w:szCs w:val="20"/>
              </w:rPr>
              <w:t>Aprobado por:</w:t>
            </w:r>
          </w:p>
          <w:p w14:paraId="1337DA12" w14:textId="77777777" w:rsidR="005967B8" w:rsidRPr="00CC6A06" w:rsidRDefault="005967B8" w:rsidP="00BC09D4">
            <w:pPr>
              <w:spacing w:line="20" w:lineRule="atLeast"/>
              <w:rPr>
                <w:rFonts w:cs="Arial"/>
                <w:szCs w:val="20"/>
              </w:rPr>
            </w:pPr>
          </w:p>
          <w:p w14:paraId="60B59205" w14:textId="77777777" w:rsidR="005967B8" w:rsidRPr="00CC6A06" w:rsidRDefault="005967B8" w:rsidP="00BC09D4">
            <w:pPr>
              <w:spacing w:line="20" w:lineRule="atLeast"/>
              <w:rPr>
                <w:rFonts w:cs="Arial"/>
                <w:szCs w:val="20"/>
              </w:rPr>
            </w:pPr>
          </w:p>
          <w:p w14:paraId="30AFAD79" w14:textId="77777777" w:rsidR="005967B8" w:rsidRPr="00CC6A06" w:rsidRDefault="005967B8" w:rsidP="00BC09D4">
            <w:pPr>
              <w:spacing w:line="20" w:lineRule="atLeast"/>
              <w:rPr>
                <w:rFonts w:cs="Arial"/>
                <w:szCs w:val="20"/>
              </w:rPr>
            </w:pPr>
          </w:p>
          <w:p w14:paraId="5E9EC4C3" w14:textId="77777777" w:rsidR="005967B8" w:rsidRPr="00CC6A06" w:rsidRDefault="005967B8" w:rsidP="00BC09D4">
            <w:pPr>
              <w:spacing w:line="20" w:lineRule="atLeast"/>
              <w:rPr>
                <w:rFonts w:cs="Arial"/>
                <w:szCs w:val="20"/>
              </w:rPr>
            </w:pPr>
          </w:p>
          <w:p w14:paraId="0BEF4376" w14:textId="77777777" w:rsidR="005967B8" w:rsidRPr="00CC6A06" w:rsidRDefault="005967B8" w:rsidP="00BC09D4">
            <w:pPr>
              <w:spacing w:line="20" w:lineRule="atLeast"/>
              <w:rPr>
                <w:rFonts w:cs="Arial"/>
                <w:szCs w:val="20"/>
              </w:rPr>
            </w:pPr>
            <w:r w:rsidRPr="00CC6A06">
              <w:rPr>
                <w:rFonts w:cs="Arial"/>
                <w:szCs w:val="20"/>
              </w:rPr>
              <w:t>Director Técnico</w:t>
            </w:r>
          </w:p>
        </w:tc>
        <w:tc>
          <w:tcPr>
            <w:tcW w:w="3708" w:type="dxa"/>
            <w:shd w:val="clear" w:color="auto" w:fill="auto"/>
          </w:tcPr>
          <w:p w14:paraId="74FBB871" w14:textId="77777777" w:rsidR="005967B8" w:rsidRPr="00CC6A06" w:rsidRDefault="005967B8" w:rsidP="00BC09D4">
            <w:pPr>
              <w:spacing w:line="20" w:lineRule="atLeast"/>
              <w:rPr>
                <w:rFonts w:cs="Arial"/>
                <w:szCs w:val="20"/>
              </w:rPr>
            </w:pPr>
          </w:p>
          <w:p w14:paraId="77DFB830" w14:textId="77777777" w:rsidR="005967B8" w:rsidRPr="00CC6A06" w:rsidRDefault="005967B8" w:rsidP="00BC09D4">
            <w:pPr>
              <w:spacing w:line="20" w:lineRule="atLeast"/>
              <w:rPr>
                <w:rFonts w:cs="Arial"/>
                <w:szCs w:val="20"/>
              </w:rPr>
            </w:pPr>
          </w:p>
          <w:p w14:paraId="5CAA146E" w14:textId="77777777" w:rsidR="005967B8" w:rsidRPr="00CC6A06" w:rsidRDefault="005967B8" w:rsidP="00BC09D4">
            <w:pPr>
              <w:spacing w:line="20" w:lineRule="atLeast"/>
              <w:jc w:val="center"/>
              <w:rPr>
                <w:rFonts w:cs="Arial"/>
                <w:szCs w:val="20"/>
              </w:rPr>
            </w:pPr>
          </w:p>
          <w:p w14:paraId="03DE97B5" w14:textId="77777777" w:rsidR="005967B8" w:rsidRPr="00CC6A06" w:rsidRDefault="005967B8" w:rsidP="00BC09D4">
            <w:pPr>
              <w:spacing w:line="20" w:lineRule="atLeast"/>
              <w:jc w:val="center"/>
              <w:rPr>
                <w:rFonts w:cs="Arial"/>
                <w:szCs w:val="20"/>
              </w:rPr>
            </w:pPr>
          </w:p>
          <w:p w14:paraId="0D6EA2C5" w14:textId="77777777" w:rsidR="005967B8" w:rsidRDefault="005967B8" w:rsidP="00BC09D4">
            <w:pPr>
              <w:spacing w:line="20" w:lineRule="atLeast"/>
              <w:jc w:val="center"/>
              <w:rPr>
                <w:rFonts w:cs="Arial"/>
                <w:szCs w:val="20"/>
              </w:rPr>
            </w:pPr>
          </w:p>
          <w:p w14:paraId="686712E4" w14:textId="77777777" w:rsidR="00A52D6E" w:rsidRPr="00CC6A06" w:rsidRDefault="00A52D6E" w:rsidP="00BC09D4">
            <w:pPr>
              <w:spacing w:line="20" w:lineRule="atLeast"/>
              <w:jc w:val="center"/>
              <w:rPr>
                <w:rFonts w:cs="Arial"/>
                <w:szCs w:val="20"/>
              </w:rPr>
            </w:pPr>
          </w:p>
          <w:p w14:paraId="554C9EED" w14:textId="77777777" w:rsidR="005967B8" w:rsidRPr="00CC6A06" w:rsidRDefault="005967B8" w:rsidP="00BC09D4">
            <w:pPr>
              <w:spacing w:line="20" w:lineRule="atLeast"/>
              <w:jc w:val="center"/>
              <w:rPr>
                <w:rFonts w:cs="Arial"/>
                <w:szCs w:val="20"/>
              </w:rPr>
            </w:pPr>
            <w:r w:rsidRPr="00CC6A06">
              <w:rPr>
                <w:rFonts w:cs="Arial"/>
                <w:szCs w:val="20"/>
              </w:rPr>
              <w:t>_________________________</w:t>
            </w:r>
          </w:p>
          <w:p w14:paraId="7779CBBA" w14:textId="77777777" w:rsidR="005967B8" w:rsidRPr="00CC6A06" w:rsidRDefault="005967B8" w:rsidP="00A52D6E">
            <w:pPr>
              <w:spacing w:line="20" w:lineRule="atLeast"/>
              <w:rPr>
                <w:rFonts w:cs="Arial"/>
                <w:szCs w:val="20"/>
              </w:rPr>
            </w:pPr>
          </w:p>
        </w:tc>
      </w:tr>
      <w:tr w:rsidR="005967B8" w:rsidRPr="00CC6A06" w14:paraId="521D7EC2" w14:textId="77777777" w:rsidTr="00BA04FA">
        <w:trPr>
          <w:trHeight w:val="4222"/>
        </w:trPr>
        <w:tc>
          <w:tcPr>
            <w:tcW w:w="4786" w:type="dxa"/>
            <w:shd w:val="clear" w:color="auto" w:fill="auto"/>
          </w:tcPr>
          <w:p w14:paraId="36C29917" w14:textId="77777777" w:rsidR="005967B8" w:rsidRPr="00CC6A06" w:rsidRDefault="005967B8" w:rsidP="00BC09D4">
            <w:pPr>
              <w:spacing w:line="20" w:lineRule="atLeast"/>
              <w:rPr>
                <w:rFonts w:cs="Arial"/>
                <w:b/>
                <w:szCs w:val="20"/>
              </w:rPr>
            </w:pPr>
          </w:p>
          <w:p w14:paraId="6277E41D" w14:textId="77777777" w:rsidR="005967B8" w:rsidRPr="00CC6A06" w:rsidRDefault="005967B8" w:rsidP="00BC09D4">
            <w:pPr>
              <w:spacing w:line="20" w:lineRule="atLeast"/>
              <w:rPr>
                <w:rFonts w:cs="Arial"/>
                <w:b/>
                <w:szCs w:val="20"/>
              </w:rPr>
            </w:pPr>
            <w:r w:rsidRPr="00CC6A06">
              <w:rPr>
                <w:rFonts w:cs="Arial"/>
                <w:b/>
                <w:szCs w:val="20"/>
              </w:rPr>
              <w:t>Revisado por:</w:t>
            </w:r>
          </w:p>
          <w:p w14:paraId="2C7727CB" w14:textId="77777777" w:rsidR="005967B8" w:rsidRPr="00CC6A06" w:rsidRDefault="005967B8" w:rsidP="00BC09D4">
            <w:pPr>
              <w:spacing w:line="20" w:lineRule="atLeast"/>
              <w:rPr>
                <w:rFonts w:cs="Arial"/>
                <w:szCs w:val="20"/>
              </w:rPr>
            </w:pPr>
          </w:p>
          <w:p w14:paraId="723E68DD" w14:textId="77777777" w:rsidR="005967B8" w:rsidRPr="00CC6A06" w:rsidRDefault="005967B8" w:rsidP="00BC09D4">
            <w:pPr>
              <w:spacing w:line="20" w:lineRule="atLeast"/>
              <w:rPr>
                <w:rFonts w:cs="Arial"/>
                <w:szCs w:val="20"/>
              </w:rPr>
            </w:pPr>
          </w:p>
          <w:p w14:paraId="5F49E97C" w14:textId="77777777" w:rsidR="005967B8" w:rsidRPr="00CC6A06" w:rsidRDefault="005967B8" w:rsidP="00BC09D4">
            <w:pPr>
              <w:spacing w:line="20" w:lineRule="atLeast"/>
              <w:rPr>
                <w:rFonts w:cs="Arial"/>
                <w:szCs w:val="20"/>
              </w:rPr>
            </w:pPr>
          </w:p>
          <w:p w14:paraId="318F15FC" w14:textId="77777777" w:rsidR="005967B8" w:rsidRPr="00CC6A06" w:rsidRDefault="005967B8" w:rsidP="00BC09D4">
            <w:pPr>
              <w:spacing w:line="20" w:lineRule="atLeast"/>
              <w:rPr>
                <w:rFonts w:cs="Arial"/>
                <w:szCs w:val="20"/>
              </w:rPr>
            </w:pPr>
          </w:p>
          <w:p w14:paraId="594B3984" w14:textId="77777777" w:rsidR="005967B8" w:rsidRPr="00CC6A06" w:rsidRDefault="005967B8" w:rsidP="00BC09D4">
            <w:pPr>
              <w:spacing w:line="20" w:lineRule="atLeast"/>
              <w:rPr>
                <w:rFonts w:cs="Arial"/>
                <w:szCs w:val="20"/>
              </w:rPr>
            </w:pPr>
            <w:r w:rsidRPr="00CC6A06">
              <w:rPr>
                <w:rFonts w:cs="Arial"/>
                <w:szCs w:val="20"/>
              </w:rPr>
              <w:t>Coordinador General de Investigación</w:t>
            </w:r>
          </w:p>
          <w:p w14:paraId="35EA560B" w14:textId="77777777" w:rsidR="005967B8" w:rsidRPr="00CC6A06" w:rsidRDefault="005967B8" w:rsidP="00BC09D4">
            <w:pPr>
              <w:spacing w:line="20" w:lineRule="atLeast"/>
              <w:rPr>
                <w:rFonts w:cs="Arial"/>
                <w:szCs w:val="20"/>
              </w:rPr>
            </w:pPr>
          </w:p>
          <w:p w14:paraId="79F3BCB5" w14:textId="77777777" w:rsidR="005967B8" w:rsidRPr="00CC6A06" w:rsidRDefault="005967B8" w:rsidP="00BC09D4">
            <w:pPr>
              <w:spacing w:line="20" w:lineRule="atLeast"/>
              <w:rPr>
                <w:rFonts w:cs="Arial"/>
                <w:szCs w:val="20"/>
              </w:rPr>
            </w:pPr>
          </w:p>
          <w:p w14:paraId="169B6E5B" w14:textId="77777777" w:rsidR="005967B8" w:rsidRPr="00CC6A06" w:rsidRDefault="005967B8" w:rsidP="00BC09D4">
            <w:pPr>
              <w:spacing w:line="20" w:lineRule="atLeast"/>
              <w:rPr>
                <w:rFonts w:cs="Arial"/>
                <w:szCs w:val="20"/>
              </w:rPr>
            </w:pPr>
          </w:p>
          <w:p w14:paraId="63E5639C" w14:textId="77777777" w:rsidR="005967B8" w:rsidRPr="00CC6A06" w:rsidRDefault="005967B8" w:rsidP="00BC09D4">
            <w:pPr>
              <w:spacing w:line="20" w:lineRule="atLeast"/>
              <w:rPr>
                <w:rFonts w:cs="Arial"/>
                <w:szCs w:val="20"/>
              </w:rPr>
            </w:pPr>
          </w:p>
          <w:p w14:paraId="722B4D9B" w14:textId="77777777" w:rsidR="005967B8" w:rsidRPr="00CC6A06" w:rsidRDefault="005967B8" w:rsidP="00BC09D4">
            <w:pPr>
              <w:spacing w:line="20" w:lineRule="atLeast"/>
              <w:rPr>
                <w:rFonts w:cs="Arial"/>
                <w:szCs w:val="20"/>
              </w:rPr>
            </w:pPr>
          </w:p>
          <w:p w14:paraId="024D2FC5" w14:textId="77777777" w:rsidR="005967B8" w:rsidRPr="00CC6A06" w:rsidRDefault="005967B8" w:rsidP="00BC09D4">
            <w:pPr>
              <w:spacing w:line="20" w:lineRule="atLeast"/>
              <w:rPr>
                <w:rFonts w:cs="Arial"/>
                <w:szCs w:val="20"/>
              </w:rPr>
            </w:pPr>
          </w:p>
          <w:p w14:paraId="662E40CD" w14:textId="77777777" w:rsidR="005967B8" w:rsidRPr="00CC6A06" w:rsidRDefault="005967B8" w:rsidP="00BC09D4">
            <w:pPr>
              <w:spacing w:line="20" w:lineRule="atLeast"/>
              <w:rPr>
                <w:rFonts w:cs="Arial"/>
                <w:szCs w:val="20"/>
              </w:rPr>
            </w:pPr>
            <w:r w:rsidRPr="00CC6A06">
              <w:rPr>
                <w:rFonts w:cs="Arial"/>
                <w:szCs w:val="20"/>
              </w:rPr>
              <w:t>Coordinador General de Control de Calidad</w:t>
            </w:r>
          </w:p>
          <w:p w14:paraId="1778E712" w14:textId="77777777" w:rsidR="005967B8" w:rsidRDefault="005967B8" w:rsidP="00BC09D4">
            <w:pPr>
              <w:spacing w:line="20" w:lineRule="atLeast"/>
              <w:rPr>
                <w:rFonts w:cs="Arial"/>
                <w:szCs w:val="20"/>
              </w:rPr>
            </w:pPr>
          </w:p>
          <w:p w14:paraId="14456BEB" w14:textId="77777777" w:rsidR="00CD5ED4" w:rsidRPr="00CC6A06" w:rsidRDefault="00CD5ED4" w:rsidP="00BC09D4">
            <w:pPr>
              <w:spacing w:line="20" w:lineRule="atLeast"/>
              <w:rPr>
                <w:rFonts w:cs="Arial"/>
                <w:szCs w:val="20"/>
              </w:rPr>
            </w:pPr>
          </w:p>
          <w:p w14:paraId="4649C9B2" w14:textId="77777777" w:rsidR="005967B8" w:rsidRPr="00CC6A06" w:rsidRDefault="005967B8" w:rsidP="00BC09D4">
            <w:pPr>
              <w:spacing w:line="20" w:lineRule="atLeast"/>
              <w:rPr>
                <w:rFonts w:cs="Arial"/>
                <w:szCs w:val="20"/>
              </w:rPr>
            </w:pPr>
          </w:p>
          <w:p w14:paraId="17CB9BC4" w14:textId="77777777" w:rsidR="005967B8" w:rsidRPr="00CC6A06" w:rsidRDefault="005967B8" w:rsidP="00BC09D4">
            <w:pPr>
              <w:spacing w:line="20" w:lineRule="atLeast"/>
              <w:rPr>
                <w:rFonts w:cs="Arial"/>
                <w:szCs w:val="20"/>
              </w:rPr>
            </w:pPr>
          </w:p>
          <w:p w14:paraId="79236978" w14:textId="77777777" w:rsidR="005967B8" w:rsidRPr="00CC6A06" w:rsidRDefault="005967B8" w:rsidP="00BC09D4">
            <w:pPr>
              <w:spacing w:line="20" w:lineRule="atLeast"/>
              <w:rPr>
                <w:rFonts w:cs="Arial"/>
                <w:szCs w:val="20"/>
              </w:rPr>
            </w:pPr>
          </w:p>
          <w:p w14:paraId="5E92146E" w14:textId="77777777" w:rsidR="005967B8" w:rsidRPr="00CC6A06" w:rsidRDefault="005967B8" w:rsidP="00BC09D4">
            <w:pPr>
              <w:spacing w:line="20" w:lineRule="atLeast"/>
              <w:rPr>
                <w:rFonts w:cs="Arial"/>
                <w:szCs w:val="20"/>
              </w:rPr>
            </w:pPr>
          </w:p>
          <w:p w14:paraId="2526B946" w14:textId="77777777" w:rsidR="005967B8" w:rsidRPr="00CC6A06" w:rsidRDefault="005967B8" w:rsidP="00BC09D4">
            <w:pPr>
              <w:spacing w:line="20" w:lineRule="atLeast"/>
              <w:rPr>
                <w:rFonts w:cs="Arial"/>
                <w:szCs w:val="20"/>
              </w:rPr>
            </w:pPr>
            <w:r w:rsidRPr="00CC6A06">
              <w:rPr>
                <w:rFonts w:cs="Arial"/>
                <w:szCs w:val="20"/>
              </w:rPr>
              <w:t>Coordina</w:t>
            </w:r>
            <w:r w:rsidR="00A52D6E">
              <w:rPr>
                <w:rFonts w:cs="Arial"/>
                <w:szCs w:val="20"/>
              </w:rPr>
              <w:t>dor General de</w:t>
            </w:r>
            <w:r w:rsidR="00BA04FA">
              <w:rPr>
                <w:rFonts w:cs="Arial"/>
                <w:szCs w:val="20"/>
              </w:rPr>
              <w:t xml:space="preserve"> Hospitalización y Ambulatorio </w:t>
            </w:r>
            <w:r w:rsidR="00A52D6E">
              <w:rPr>
                <w:rFonts w:cs="Arial"/>
                <w:szCs w:val="20"/>
              </w:rPr>
              <w:t xml:space="preserve"> </w:t>
            </w:r>
          </w:p>
          <w:p w14:paraId="599E68D4" w14:textId="77777777" w:rsidR="005967B8" w:rsidRPr="00CC6A06" w:rsidRDefault="005967B8" w:rsidP="00BC09D4">
            <w:pPr>
              <w:spacing w:line="20" w:lineRule="atLeast"/>
              <w:rPr>
                <w:rFonts w:cs="Arial"/>
                <w:szCs w:val="20"/>
              </w:rPr>
            </w:pPr>
          </w:p>
          <w:p w14:paraId="2D2861E9" w14:textId="77777777" w:rsidR="005967B8" w:rsidRDefault="005967B8" w:rsidP="00BC09D4">
            <w:pPr>
              <w:spacing w:line="20" w:lineRule="atLeast"/>
              <w:rPr>
                <w:rFonts w:cs="Arial"/>
                <w:szCs w:val="20"/>
              </w:rPr>
            </w:pPr>
          </w:p>
          <w:p w14:paraId="0140F9C5" w14:textId="77777777" w:rsidR="00A52D6E" w:rsidRDefault="00A52D6E" w:rsidP="00BC09D4">
            <w:pPr>
              <w:spacing w:line="20" w:lineRule="atLeast"/>
              <w:rPr>
                <w:rFonts w:cs="Arial"/>
                <w:szCs w:val="20"/>
              </w:rPr>
            </w:pPr>
          </w:p>
          <w:p w14:paraId="34BAB10A" w14:textId="77777777" w:rsidR="00BA04FA" w:rsidRDefault="00BA04FA" w:rsidP="00BC09D4">
            <w:pPr>
              <w:spacing w:line="20" w:lineRule="atLeast"/>
              <w:rPr>
                <w:rFonts w:cs="Arial"/>
                <w:szCs w:val="20"/>
              </w:rPr>
            </w:pPr>
          </w:p>
          <w:p w14:paraId="7926A87E" w14:textId="77777777" w:rsidR="00BA04FA" w:rsidRDefault="00BA04FA" w:rsidP="00BC09D4">
            <w:pPr>
              <w:spacing w:line="20" w:lineRule="atLeast"/>
              <w:rPr>
                <w:rFonts w:cs="Arial"/>
                <w:szCs w:val="20"/>
              </w:rPr>
            </w:pPr>
          </w:p>
          <w:p w14:paraId="5B1AE9A3" w14:textId="77777777" w:rsidR="00BA04FA" w:rsidRDefault="00BA04FA" w:rsidP="00BC09D4">
            <w:pPr>
              <w:spacing w:line="20" w:lineRule="atLeast"/>
              <w:rPr>
                <w:rFonts w:cs="Arial"/>
                <w:szCs w:val="20"/>
              </w:rPr>
            </w:pPr>
            <w:r w:rsidRPr="00CC6A06">
              <w:rPr>
                <w:rFonts w:cs="Arial"/>
                <w:szCs w:val="20"/>
              </w:rPr>
              <w:t>Coordina</w:t>
            </w:r>
            <w:r>
              <w:rPr>
                <w:rFonts w:cs="Arial"/>
                <w:szCs w:val="20"/>
              </w:rPr>
              <w:t xml:space="preserve">dor General de </w:t>
            </w:r>
            <w:r w:rsidR="003B1B19">
              <w:rPr>
                <w:rFonts w:cs="Arial"/>
                <w:szCs w:val="20"/>
              </w:rPr>
              <w:t>Áreas Críticas</w:t>
            </w:r>
          </w:p>
          <w:p w14:paraId="3281FE30" w14:textId="77777777" w:rsidR="00A52D6E" w:rsidRDefault="00A52D6E" w:rsidP="00BC09D4">
            <w:pPr>
              <w:spacing w:line="20" w:lineRule="atLeast"/>
              <w:rPr>
                <w:rFonts w:cs="Arial"/>
                <w:szCs w:val="20"/>
              </w:rPr>
            </w:pPr>
          </w:p>
          <w:p w14:paraId="40014776" w14:textId="77777777" w:rsidR="00BA04FA" w:rsidRDefault="00BA04FA" w:rsidP="00BC09D4">
            <w:pPr>
              <w:spacing w:line="20" w:lineRule="atLeast"/>
              <w:rPr>
                <w:rFonts w:cs="Arial"/>
                <w:szCs w:val="20"/>
              </w:rPr>
            </w:pPr>
          </w:p>
          <w:p w14:paraId="0C1F5369" w14:textId="77777777" w:rsidR="00BA04FA" w:rsidRDefault="00BA04FA" w:rsidP="00BC09D4">
            <w:pPr>
              <w:spacing w:line="20" w:lineRule="atLeast"/>
              <w:rPr>
                <w:rFonts w:cs="Arial"/>
                <w:szCs w:val="20"/>
              </w:rPr>
            </w:pPr>
          </w:p>
          <w:p w14:paraId="28CF98F2" w14:textId="77777777" w:rsidR="00BA04FA" w:rsidRDefault="00BA04FA" w:rsidP="00BC09D4">
            <w:pPr>
              <w:spacing w:line="20" w:lineRule="atLeast"/>
              <w:rPr>
                <w:rFonts w:cs="Arial"/>
                <w:szCs w:val="20"/>
              </w:rPr>
            </w:pPr>
          </w:p>
          <w:p w14:paraId="3F2B3F6D" w14:textId="77777777" w:rsidR="00BA04FA" w:rsidRDefault="00BA04FA" w:rsidP="00BC09D4">
            <w:pPr>
              <w:spacing w:line="20" w:lineRule="atLeast"/>
              <w:rPr>
                <w:rFonts w:cs="Arial"/>
                <w:szCs w:val="20"/>
              </w:rPr>
            </w:pPr>
          </w:p>
          <w:p w14:paraId="792D0552" w14:textId="77777777" w:rsidR="00BA04FA" w:rsidRDefault="00BA04FA" w:rsidP="00BC09D4">
            <w:pPr>
              <w:spacing w:line="20" w:lineRule="atLeast"/>
              <w:rPr>
                <w:rFonts w:cs="Arial"/>
                <w:szCs w:val="20"/>
              </w:rPr>
            </w:pPr>
          </w:p>
          <w:p w14:paraId="4F321AFE" w14:textId="77777777" w:rsidR="00BA04FA" w:rsidRDefault="00BA04FA" w:rsidP="00BC09D4">
            <w:pPr>
              <w:spacing w:line="20" w:lineRule="atLeast"/>
              <w:rPr>
                <w:rFonts w:cs="Arial"/>
                <w:szCs w:val="20"/>
              </w:rPr>
            </w:pPr>
          </w:p>
          <w:p w14:paraId="50425405" w14:textId="77777777" w:rsidR="00BA04FA" w:rsidRDefault="00BA04FA" w:rsidP="00BC09D4">
            <w:pPr>
              <w:spacing w:line="20" w:lineRule="atLeast"/>
              <w:rPr>
                <w:rFonts w:cs="Arial"/>
                <w:szCs w:val="20"/>
              </w:rPr>
            </w:pPr>
          </w:p>
          <w:p w14:paraId="1B9E242D" w14:textId="77777777" w:rsidR="00BA04FA" w:rsidRDefault="00BA04FA" w:rsidP="00BC09D4">
            <w:pPr>
              <w:spacing w:line="20" w:lineRule="atLeast"/>
              <w:rPr>
                <w:rFonts w:cs="Arial"/>
                <w:szCs w:val="20"/>
              </w:rPr>
            </w:pPr>
            <w:r w:rsidRPr="00CC6A06">
              <w:rPr>
                <w:rFonts w:cs="Arial"/>
                <w:szCs w:val="20"/>
              </w:rPr>
              <w:t>Coordina</w:t>
            </w:r>
            <w:r>
              <w:rPr>
                <w:rFonts w:cs="Arial"/>
                <w:szCs w:val="20"/>
              </w:rPr>
              <w:t>dor General de Diagnóstico y Tratamiento</w:t>
            </w:r>
          </w:p>
          <w:p w14:paraId="1CDE9C74" w14:textId="77777777" w:rsidR="00BA04FA" w:rsidRDefault="00BA04FA" w:rsidP="00BC09D4">
            <w:pPr>
              <w:spacing w:line="20" w:lineRule="atLeast"/>
              <w:rPr>
                <w:rFonts w:cs="Arial"/>
                <w:szCs w:val="20"/>
              </w:rPr>
            </w:pPr>
          </w:p>
          <w:p w14:paraId="2324DA45" w14:textId="77777777" w:rsidR="00A52D6E" w:rsidRDefault="00A52D6E" w:rsidP="00BC09D4">
            <w:pPr>
              <w:spacing w:line="20" w:lineRule="atLeast"/>
              <w:rPr>
                <w:rFonts w:cs="Arial"/>
                <w:szCs w:val="20"/>
              </w:rPr>
            </w:pPr>
          </w:p>
          <w:p w14:paraId="57D65185" w14:textId="77777777" w:rsidR="00BA04FA" w:rsidRDefault="00BA04FA" w:rsidP="00BC09D4">
            <w:pPr>
              <w:spacing w:line="20" w:lineRule="atLeast"/>
              <w:rPr>
                <w:rFonts w:cs="Arial"/>
                <w:szCs w:val="20"/>
              </w:rPr>
            </w:pPr>
          </w:p>
          <w:p w14:paraId="54024DF5" w14:textId="77777777" w:rsidR="00BA04FA" w:rsidRDefault="00BA04FA" w:rsidP="00BC09D4">
            <w:pPr>
              <w:spacing w:line="20" w:lineRule="atLeast"/>
              <w:rPr>
                <w:rFonts w:cs="Arial"/>
                <w:szCs w:val="20"/>
              </w:rPr>
            </w:pPr>
          </w:p>
          <w:p w14:paraId="77758665" w14:textId="77777777" w:rsidR="00BA04FA" w:rsidRDefault="00BA04FA" w:rsidP="00BC09D4">
            <w:pPr>
              <w:spacing w:line="20" w:lineRule="atLeast"/>
              <w:rPr>
                <w:rFonts w:cs="Arial"/>
                <w:szCs w:val="20"/>
              </w:rPr>
            </w:pPr>
          </w:p>
          <w:p w14:paraId="72B1BB16" w14:textId="77777777" w:rsidR="00BA04FA" w:rsidRDefault="00BA04FA" w:rsidP="00BC09D4">
            <w:pPr>
              <w:spacing w:line="20" w:lineRule="atLeast"/>
              <w:rPr>
                <w:rFonts w:cs="Arial"/>
                <w:szCs w:val="20"/>
              </w:rPr>
            </w:pPr>
          </w:p>
          <w:p w14:paraId="27633880" w14:textId="77777777" w:rsidR="00A52D6E" w:rsidRDefault="00BA04FA" w:rsidP="00BA04FA">
            <w:pPr>
              <w:spacing w:line="20" w:lineRule="atLeast"/>
              <w:rPr>
                <w:rFonts w:cs="Arial"/>
                <w:szCs w:val="20"/>
              </w:rPr>
            </w:pPr>
            <w:r>
              <w:rPr>
                <w:rFonts w:cs="Arial"/>
                <w:szCs w:val="20"/>
              </w:rPr>
              <w:lastRenderedPageBreak/>
              <w:t>Jefe de áreas clínicas</w:t>
            </w:r>
          </w:p>
          <w:p w14:paraId="247B4392" w14:textId="77777777" w:rsidR="00BA04FA" w:rsidRDefault="00BA04FA" w:rsidP="00BA04FA">
            <w:pPr>
              <w:spacing w:line="20" w:lineRule="atLeast"/>
              <w:rPr>
                <w:rFonts w:cs="Arial"/>
                <w:szCs w:val="20"/>
              </w:rPr>
            </w:pPr>
            <w:r>
              <w:rPr>
                <w:rFonts w:cs="Arial"/>
                <w:szCs w:val="20"/>
              </w:rPr>
              <w:t>(Presidente PROA)</w:t>
            </w:r>
          </w:p>
          <w:p w14:paraId="27DBECF1" w14:textId="77777777" w:rsidR="00BA04FA" w:rsidRDefault="00BA04FA" w:rsidP="00BA04FA">
            <w:pPr>
              <w:spacing w:line="20" w:lineRule="atLeast"/>
              <w:rPr>
                <w:rFonts w:cs="Arial"/>
                <w:szCs w:val="20"/>
              </w:rPr>
            </w:pPr>
          </w:p>
          <w:p w14:paraId="3B1D962B" w14:textId="77777777" w:rsidR="00BA04FA" w:rsidRDefault="00BA04FA" w:rsidP="00BA04FA">
            <w:pPr>
              <w:spacing w:line="20" w:lineRule="atLeast"/>
              <w:rPr>
                <w:rFonts w:cs="Arial"/>
                <w:szCs w:val="20"/>
              </w:rPr>
            </w:pPr>
          </w:p>
          <w:p w14:paraId="7916C76F" w14:textId="77777777" w:rsidR="00BA04FA" w:rsidRDefault="00BA04FA" w:rsidP="00BA04FA">
            <w:pPr>
              <w:spacing w:line="20" w:lineRule="atLeast"/>
              <w:rPr>
                <w:rFonts w:cs="Arial"/>
                <w:szCs w:val="20"/>
              </w:rPr>
            </w:pPr>
          </w:p>
          <w:p w14:paraId="79EDE907" w14:textId="77777777" w:rsidR="003B1B19" w:rsidRDefault="003B1B19" w:rsidP="00BA04FA">
            <w:pPr>
              <w:spacing w:line="20" w:lineRule="atLeast"/>
              <w:rPr>
                <w:rFonts w:cs="Arial"/>
                <w:szCs w:val="20"/>
              </w:rPr>
            </w:pPr>
          </w:p>
          <w:p w14:paraId="3711AD8D" w14:textId="77777777" w:rsidR="003B1B19" w:rsidRDefault="003B1B19" w:rsidP="00BA04FA">
            <w:pPr>
              <w:spacing w:line="20" w:lineRule="atLeast"/>
              <w:rPr>
                <w:rFonts w:cs="Arial"/>
                <w:szCs w:val="20"/>
              </w:rPr>
            </w:pPr>
          </w:p>
          <w:p w14:paraId="3C3BC560" w14:textId="77777777" w:rsidR="00BA04FA" w:rsidRDefault="00BA04FA" w:rsidP="00BA04FA">
            <w:pPr>
              <w:spacing w:line="20" w:lineRule="atLeast"/>
              <w:rPr>
                <w:rFonts w:cs="Arial"/>
                <w:szCs w:val="20"/>
              </w:rPr>
            </w:pPr>
          </w:p>
          <w:p w14:paraId="5C0FD4D5" w14:textId="77777777" w:rsidR="003B1B19" w:rsidRDefault="003B1B19" w:rsidP="00BA04FA">
            <w:pPr>
              <w:spacing w:line="20" w:lineRule="atLeast"/>
              <w:rPr>
                <w:rFonts w:cs="Arial"/>
                <w:szCs w:val="20"/>
              </w:rPr>
            </w:pPr>
            <w:r>
              <w:rPr>
                <w:rFonts w:cs="Arial"/>
                <w:szCs w:val="20"/>
              </w:rPr>
              <w:t>Jefe de la Unidad de Cuidados Intensivos Adultos</w:t>
            </w:r>
          </w:p>
          <w:p w14:paraId="6664CADD" w14:textId="77777777" w:rsidR="003B1B19" w:rsidRDefault="003B1B19" w:rsidP="00BA04FA">
            <w:pPr>
              <w:spacing w:line="20" w:lineRule="atLeast"/>
              <w:rPr>
                <w:rFonts w:cs="Arial"/>
                <w:szCs w:val="20"/>
              </w:rPr>
            </w:pPr>
          </w:p>
          <w:p w14:paraId="43C7782C" w14:textId="77777777" w:rsidR="003B1B19" w:rsidRDefault="003B1B19" w:rsidP="00BA04FA">
            <w:pPr>
              <w:spacing w:line="20" w:lineRule="atLeast"/>
              <w:rPr>
                <w:rFonts w:cs="Arial"/>
                <w:szCs w:val="20"/>
              </w:rPr>
            </w:pPr>
          </w:p>
          <w:p w14:paraId="5659FB70" w14:textId="77777777" w:rsidR="003B1B19" w:rsidRDefault="003B1B19" w:rsidP="00BA04FA">
            <w:pPr>
              <w:spacing w:line="20" w:lineRule="atLeast"/>
              <w:rPr>
                <w:rFonts w:cs="Arial"/>
                <w:szCs w:val="20"/>
              </w:rPr>
            </w:pPr>
          </w:p>
          <w:p w14:paraId="550FCE27" w14:textId="77777777" w:rsidR="003B1B19" w:rsidRDefault="003B1B19" w:rsidP="00BA04FA">
            <w:pPr>
              <w:spacing w:line="20" w:lineRule="atLeast"/>
              <w:rPr>
                <w:rFonts w:cs="Arial"/>
                <w:szCs w:val="20"/>
              </w:rPr>
            </w:pPr>
          </w:p>
          <w:p w14:paraId="5A649F88" w14:textId="77777777" w:rsidR="003B1B19" w:rsidRDefault="003B1B19" w:rsidP="00BA04FA">
            <w:pPr>
              <w:spacing w:line="20" w:lineRule="atLeast"/>
              <w:rPr>
                <w:rFonts w:cs="Arial"/>
                <w:szCs w:val="20"/>
              </w:rPr>
            </w:pPr>
          </w:p>
          <w:p w14:paraId="61491DCA" w14:textId="77777777" w:rsidR="003B1B19" w:rsidRDefault="003B1B19" w:rsidP="00BA04FA">
            <w:pPr>
              <w:spacing w:line="20" w:lineRule="atLeast"/>
              <w:rPr>
                <w:rFonts w:cs="Arial"/>
                <w:szCs w:val="20"/>
              </w:rPr>
            </w:pPr>
          </w:p>
          <w:p w14:paraId="4D08B21D" w14:textId="77777777" w:rsidR="003B1B19" w:rsidRPr="00CC6A06" w:rsidRDefault="003B1B19" w:rsidP="00BA04FA">
            <w:pPr>
              <w:spacing w:line="20" w:lineRule="atLeast"/>
              <w:rPr>
                <w:rFonts w:cs="Arial"/>
                <w:szCs w:val="20"/>
              </w:rPr>
            </w:pPr>
          </w:p>
        </w:tc>
        <w:tc>
          <w:tcPr>
            <w:tcW w:w="3708" w:type="dxa"/>
            <w:shd w:val="clear" w:color="auto" w:fill="auto"/>
          </w:tcPr>
          <w:p w14:paraId="61A5D34E" w14:textId="77777777" w:rsidR="005967B8" w:rsidRPr="00CC6A06" w:rsidRDefault="005967B8" w:rsidP="00BC09D4">
            <w:pPr>
              <w:spacing w:line="20" w:lineRule="atLeast"/>
              <w:rPr>
                <w:rFonts w:cs="Arial"/>
                <w:szCs w:val="20"/>
              </w:rPr>
            </w:pPr>
          </w:p>
          <w:p w14:paraId="31A85032" w14:textId="77777777" w:rsidR="005967B8" w:rsidRPr="00CC6A06" w:rsidRDefault="005967B8" w:rsidP="00BC09D4">
            <w:pPr>
              <w:spacing w:line="20" w:lineRule="atLeast"/>
              <w:rPr>
                <w:rFonts w:cs="Arial"/>
                <w:szCs w:val="20"/>
              </w:rPr>
            </w:pPr>
          </w:p>
          <w:p w14:paraId="2119677B" w14:textId="77777777" w:rsidR="005967B8" w:rsidRPr="00CC6A06" w:rsidRDefault="005967B8" w:rsidP="00BC09D4">
            <w:pPr>
              <w:spacing w:line="20" w:lineRule="atLeast"/>
              <w:rPr>
                <w:rFonts w:cs="Arial"/>
                <w:szCs w:val="20"/>
              </w:rPr>
            </w:pPr>
          </w:p>
          <w:p w14:paraId="66A3A0F0" w14:textId="77777777" w:rsidR="005967B8" w:rsidRDefault="005967B8" w:rsidP="00BC09D4">
            <w:pPr>
              <w:spacing w:line="20" w:lineRule="atLeast"/>
              <w:rPr>
                <w:rFonts w:cs="Arial"/>
                <w:szCs w:val="20"/>
              </w:rPr>
            </w:pPr>
          </w:p>
          <w:p w14:paraId="2E620D6D" w14:textId="77777777" w:rsidR="00A52D6E" w:rsidRPr="00CC6A06" w:rsidRDefault="00A52D6E" w:rsidP="00BC09D4">
            <w:pPr>
              <w:spacing w:line="20" w:lineRule="atLeast"/>
              <w:rPr>
                <w:rFonts w:cs="Arial"/>
                <w:szCs w:val="20"/>
              </w:rPr>
            </w:pPr>
          </w:p>
          <w:p w14:paraId="02A9DA34" w14:textId="77777777" w:rsidR="005967B8" w:rsidRPr="00CC6A06" w:rsidRDefault="005967B8" w:rsidP="00BC09D4">
            <w:pPr>
              <w:spacing w:line="20" w:lineRule="atLeast"/>
              <w:rPr>
                <w:rFonts w:cs="Arial"/>
                <w:szCs w:val="20"/>
              </w:rPr>
            </w:pPr>
          </w:p>
          <w:p w14:paraId="4924BAEE" w14:textId="77777777" w:rsidR="005967B8" w:rsidRPr="00CC6A06" w:rsidRDefault="005967B8" w:rsidP="00BC09D4">
            <w:pPr>
              <w:spacing w:line="20" w:lineRule="atLeast"/>
              <w:jc w:val="center"/>
              <w:rPr>
                <w:rFonts w:cs="Arial"/>
                <w:szCs w:val="20"/>
              </w:rPr>
            </w:pPr>
            <w:r w:rsidRPr="00CC6A06">
              <w:rPr>
                <w:rFonts w:cs="Arial"/>
                <w:szCs w:val="20"/>
              </w:rPr>
              <w:t>_________________________</w:t>
            </w:r>
          </w:p>
          <w:p w14:paraId="21242597" w14:textId="77777777" w:rsidR="005967B8" w:rsidRPr="00CC6A06" w:rsidRDefault="005967B8" w:rsidP="00BC09D4">
            <w:pPr>
              <w:spacing w:line="20" w:lineRule="atLeast"/>
              <w:jc w:val="center"/>
              <w:rPr>
                <w:rFonts w:cs="Arial"/>
                <w:szCs w:val="20"/>
              </w:rPr>
            </w:pPr>
          </w:p>
          <w:p w14:paraId="02C2D645" w14:textId="77777777" w:rsidR="005967B8" w:rsidRPr="00CC6A06" w:rsidRDefault="005967B8" w:rsidP="00BC09D4">
            <w:pPr>
              <w:spacing w:line="20" w:lineRule="atLeast"/>
              <w:jc w:val="center"/>
              <w:rPr>
                <w:rFonts w:cs="Arial"/>
                <w:szCs w:val="20"/>
              </w:rPr>
            </w:pPr>
          </w:p>
          <w:p w14:paraId="07A2C254" w14:textId="77777777" w:rsidR="005967B8" w:rsidRPr="00CC6A06" w:rsidRDefault="005967B8" w:rsidP="00BC09D4">
            <w:pPr>
              <w:spacing w:line="20" w:lineRule="atLeast"/>
              <w:jc w:val="center"/>
              <w:rPr>
                <w:rFonts w:cs="Arial"/>
                <w:szCs w:val="20"/>
              </w:rPr>
            </w:pPr>
          </w:p>
          <w:p w14:paraId="0A05B8E8" w14:textId="77777777" w:rsidR="005967B8" w:rsidRPr="00CC6A06" w:rsidRDefault="005967B8" w:rsidP="00BC09D4">
            <w:pPr>
              <w:spacing w:line="20" w:lineRule="atLeast"/>
              <w:jc w:val="center"/>
              <w:rPr>
                <w:rFonts w:cs="Arial"/>
                <w:szCs w:val="20"/>
              </w:rPr>
            </w:pPr>
          </w:p>
          <w:p w14:paraId="18936315" w14:textId="77777777" w:rsidR="005967B8" w:rsidRPr="00CC6A06" w:rsidRDefault="005967B8" w:rsidP="00BC09D4">
            <w:pPr>
              <w:spacing w:line="20" w:lineRule="atLeast"/>
              <w:jc w:val="center"/>
              <w:rPr>
                <w:rFonts w:cs="Arial"/>
                <w:szCs w:val="20"/>
              </w:rPr>
            </w:pPr>
          </w:p>
          <w:p w14:paraId="694CD9CC" w14:textId="77777777" w:rsidR="005967B8" w:rsidRPr="00CC6A06" w:rsidRDefault="005967B8" w:rsidP="00BC09D4">
            <w:pPr>
              <w:spacing w:line="20" w:lineRule="atLeast"/>
              <w:jc w:val="center"/>
              <w:rPr>
                <w:rFonts w:cs="Arial"/>
                <w:szCs w:val="20"/>
              </w:rPr>
            </w:pPr>
          </w:p>
          <w:p w14:paraId="444C50C2" w14:textId="77777777" w:rsidR="005967B8" w:rsidRPr="00CC6A06" w:rsidRDefault="005967B8" w:rsidP="00BC09D4">
            <w:pPr>
              <w:spacing w:line="20" w:lineRule="atLeast"/>
              <w:jc w:val="center"/>
              <w:rPr>
                <w:rFonts w:cs="Arial"/>
                <w:szCs w:val="20"/>
              </w:rPr>
            </w:pPr>
            <w:r w:rsidRPr="00CC6A06">
              <w:rPr>
                <w:rFonts w:cs="Arial"/>
                <w:szCs w:val="20"/>
              </w:rPr>
              <w:t>_________________________</w:t>
            </w:r>
          </w:p>
          <w:p w14:paraId="3EC300A9" w14:textId="77777777" w:rsidR="005967B8" w:rsidRPr="00CC6A06" w:rsidRDefault="005967B8" w:rsidP="00BC09D4">
            <w:pPr>
              <w:spacing w:line="20" w:lineRule="atLeast"/>
              <w:jc w:val="center"/>
              <w:rPr>
                <w:rFonts w:cs="Arial"/>
                <w:szCs w:val="20"/>
              </w:rPr>
            </w:pPr>
          </w:p>
          <w:p w14:paraId="59FD3998" w14:textId="77777777" w:rsidR="005967B8" w:rsidRPr="00CC6A06" w:rsidRDefault="005967B8" w:rsidP="00BC09D4">
            <w:pPr>
              <w:spacing w:line="20" w:lineRule="atLeast"/>
              <w:jc w:val="center"/>
              <w:rPr>
                <w:rFonts w:cs="Arial"/>
                <w:szCs w:val="20"/>
              </w:rPr>
            </w:pPr>
          </w:p>
          <w:p w14:paraId="62977321" w14:textId="77777777" w:rsidR="005967B8" w:rsidRPr="00CC6A06" w:rsidRDefault="005967B8" w:rsidP="00BC09D4">
            <w:pPr>
              <w:spacing w:line="20" w:lineRule="atLeast"/>
              <w:jc w:val="center"/>
              <w:rPr>
                <w:rFonts w:cs="Arial"/>
                <w:szCs w:val="20"/>
              </w:rPr>
            </w:pPr>
          </w:p>
          <w:p w14:paraId="67289CF1" w14:textId="77777777" w:rsidR="005967B8" w:rsidRPr="00CC6A06" w:rsidRDefault="005967B8" w:rsidP="00BC09D4">
            <w:pPr>
              <w:spacing w:line="20" w:lineRule="atLeast"/>
              <w:jc w:val="center"/>
              <w:rPr>
                <w:rFonts w:cs="Arial"/>
                <w:szCs w:val="20"/>
              </w:rPr>
            </w:pPr>
          </w:p>
          <w:p w14:paraId="1C19AF3B" w14:textId="77777777" w:rsidR="005967B8" w:rsidRPr="00CC6A06" w:rsidRDefault="005967B8" w:rsidP="00BC09D4">
            <w:pPr>
              <w:spacing w:line="20" w:lineRule="atLeast"/>
              <w:jc w:val="center"/>
              <w:rPr>
                <w:rFonts w:cs="Arial"/>
                <w:szCs w:val="20"/>
              </w:rPr>
            </w:pPr>
          </w:p>
          <w:p w14:paraId="20643092" w14:textId="77777777" w:rsidR="005967B8" w:rsidRPr="00CC6A06" w:rsidRDefault="005967B8" w:rsidP="00BC09D4">
            <w:pPr>
              <w:spacing w:line="20" w:lineRule="atLeast"/>
              <w:rPr>
                <w:rFonts w:cs="Arial"/>
                <w:szCs w:val="20"/>
              </w:rPr>
            </w:pPr>
          </w:p>
          <w:p w14:paraId="3EA8051D" w14:textId="77777777" w:rsidR="005967B8" w:rsidRPr="00CC6A06" w:rsidRDefault="005967B8" w:rsidP="00BC09D4">
            <w:pPr>
              <w:spacing w:line="20" w:lineRule="atLeast"/>
              <w:jc w:val="center"/>
              <w:rPr>
                <w:rFonts w:cs="Arial"/>
                <w:szCs w:val="20"/>
              </w:rPr>
            </w:pPr>
            <w:r w:rsidRPr="00CC6A06">
              <w:rPr>
                <w:rFonts w:cs="Arial"/>
                <w:szCs w:val="20"/>
              </w:rPr>
              <w:t>_________________________</w:t>
            </w:r>
          </w:p>
          <w:p w14:paraId="4ED90C97" w14:textId="77777777" w:rsidR="005967B8" w:rsidRPr="00CC6A06" w:rsidRDefault="005967B8" w:rsidP="00BC09D4">
            <w:pPr>
              <w:spacing w:line="20" w:lineRule="atLeast"/>
              <w:jc w:val="center"/>
              <w:rPr>
                <w:rFonts w:cs="Arial"/>
                <w:szCs w:val="20"/>
              </w:rPr>
            </w:pPr>
          </w:p>
          <w:p w14:paraId="77C4DBA3" w14:textId="77777777" w:rsidR="005967B8" w:rsidRPr="00CC6A06" w:rsidRDefault="005967B8" w:rsidP="00BC09D4">
            <w:pPr>
              <w:spacing w:line="20" w:lineRule="atLeast"/>
              <w:jc w:val="center"/>
              <w:rPr>
                <w:rFonts w:cs="Arial"/>
                <w:szCs w:val="20"/>
              </w:rPr>
            </w:pPr>
          </w:p>
          <w:p w14:paraId="562AF3CD" w14:textId="77777777" w:rsidR="005967B8" w:rsidRPr="00CC6A06" w:rsidRDefault="005967B8" w:rsidP="00BC09D4">
            <w:pPr>
              <w:spacing w:line="20" w:lineRule="atLeast"/>
              <w:jc w:val="center"/>
              <w:rPr>
                <w:rFonts w:cs="Arial"/>
                <w:szCs w:val="20"/>
              </w:rPr>
            </w:pPr>
          </w:p>
          <w:p w14:paraId="48D7D56A" w14:textId="77777777" w:rsidR="005967B8" w:rsidRPr="00CC6A06" w:rsidRDefault="005967B8" w:rsidP="00BC09D4">
            <w:pPr>
              <w:spacing w:line="20" w:lineRule="atLeast"/>
              <w:jc w:val="center"/>
              <w:rPr>
                <w:rFonts w:cs="Arial"/>
                <w:szCs w:val="20"/>
              </w:rPr>
            </w:pPr>
          </w:p>
          <w:p w14:paraId="1B232A76" w14:textId="77777777" w:rsidR="005967B8" w:rsidRPr="00CC6A06" w:rsidRDefault="005967B8" w:rsidP="00BC09D4">
            <w:pPr>
              <w:spacing w:line="20" w:lineRule="atLeast"/>
              <w:jc w:val="center"/>
              <w:rPr>
                <w:rFonts w:cs="Arial"/>
                <w:szCs w:val="20"/>
              </w:rPr>
            </w:pPr>
          </w:p>
          <w:p w14:paraId="2F20BA60" w14:textId="77777777" w:rsidR="005967B8" w:rsidRPr="00CC6A06" w:rsidRDefault="005967B8" w:rsidP="00BC09D4">
            <w:pPr>
              <w:spacing w:line="20" w:lineRule="atLeast"/>
              <w:jc w:val="center"/>
              <w:rPr>
                <w:rFonts w:cs="Arial"/>
                <w:szCs w:val="20"/>
              </w:rPr>
            </w:pPr>
          </w:p>
          <w:p w14:paraId="159AAF9F" w14:textId="77777777" w:rsidR="005967B8" w:rsidRPr="00CC6A06" w:rsidRDefault="005967B8" w:rsidP="00BC09D4">
            <w:pPr>
              <w:spacing w:line="20" w:lineRule="atLeast"/>
              <w:jc w:val="center"/>
              <w:rPr>
                <w:rFonts w:cs="Arial"/>
                <w:szCs w:val="20"/>
              </w:rPr>
            </w:pPr>
            <w:r w:rsidRPr="00CC6A06">
              <w:rPr>
                <w:rFonts w:cs="Arial"/>
                <w:szCs w:val="20"/>
              </w:rPr>
              <w:t>_________________________</w:t>
            </w:r>
          </w:p>
          <w:p w14:paraId="6A5029D2" w14:textId="77777777" w:rsidR="005967B8" w:rsidRDefault="005967B8" w:rsidP="00BC09D4">
            <w:pPr>
              <w:spacing w:line="20" w:lineRule="atLeast"/>
              <w:jc w:val="center"/>
              <w:rPr>
                <w:rFonts w:cs="Arial"/>
                <w:szCs w:val="20"/>
              </w:rPr>
            </w:pPr>
          </w:p>
          <w:p w14:paraId="20614CEF" w14:textId="77777777" w:rsidR="00BA04FA" w:rsidRDefault="00BA04FA" w:rsidP="00BC09D4">
            <w:pPr>
              <w:spacing w:line="20" w:lineRule="atLeast"/>
              <w:jc w:val="center"/>
              <w:rPr>
                <w:rFonts w:cs="Arial"/>
                <w:szCs w:val="20"/>
              </w:rPr>
            </w:pPr>
          </w:p>
          <w:p w14:paraId="4FD13907" w14:textId="77777777" w:rsidR="00BA04FA" w:rsidRDefault="00BA04FA" w:rsidP="00BC09D4">
            <w:pPr>
              <w:spacing w:line="20" w:lineRule="atLeast"/>
              <w:jc w:val="center"/>
              <w:rPr>
                <w:rFonts w:cs="Arial"/>
                <w:szCs w:val="20"/>
              </w:rPr>
            </w:pPr>
          </w:p>
          <w:p w14:paraId="288590F8" w14:textId="77777777" w:rsidR="00BA04FA" w:rsidRDefault="00BA04FA" w:rsidP="00BC09D4">
            <w:pPr>
              <w:spacing w:line="20" w:lineRule="atLeast"/>
              <w:jc w:val="center"/>
              <w:rPr>
                <w:rFonts w:cs="Arial"/>
                <w:szCs w:val="20"/>
              </w:rPr>
            </w:pPr>
          </w:p>
          <w:p w14:paraId="27174240" w14:textId="77777777" w:rsidR="00BA04FA" w:rsidRDefault="00BA04FA" w:rsidP="00BA04FA">
            <w:pPr>
              <w:spacing w:line="20" w:lineRule="atLeast"/>
              <w:rPr>
                <w:rFonts w:cs="Arial"/>
                <w:szCs w:val="20"/>
              </w:rPr>
            </w:pPr>
          </w:p>
          <w:p w14:paraId="42556804" w14:textId="77777777" w:rsidR="00BA04FA" w:rsidRDefault="00BA04FA" w:rsidP="00BC09D4">
            <w:pPr>
              <w:spacing w:line="20" w:lineRule="atLeast"/>
              <w:jc w:val="center"/>
              <w:rPr>
                <w:rFonts w:cs="Arial"/>
                <w:szCs w:val="20"/>
              </w:rPr>
            </w:pPr>
          </w:p>
          <w:p w14:paraId="61844854" w14:textId="77777777" w:rsidR="00BA04FA" w:rsidRDefault="00BA04FA" w:rsidP="00BA04FA">
            <w:pPr>
              <w:spacing w:line="20" w:lineRule="atLeast"/>
              <w:rPr>
                <w:rFonts w:cs="Arial"/>
                <w:szCs w:val="20"/>
              </w:rPr>
            </w:pPr>
          </w:p>
          <w:p w14:paraId="2AD7A76B" w14:textId="77777777" w:rsidR="00BA04FA" w:rsidRDefault="00BA04FA" w:rsidP="00BC09D4">
            <w:pPr>
              <w:spacing w:line="20" w:lineRule="atLeast"/>
              <w:jc w:val="center"/>
              <w:rPr>
                <w:rFonts w:cs="Arial"/>
                <w:szCs w:val="20"/>
              </w:rPr>
            </w:pPr>
          </w:p>
          <w:p w14:paraId="2E3E72BD" w14:textId="77777777" w:rsidR="00BA04FA" w:rsidRDefault="00BA04FA" w:rsidP="00BA04FA">
            <w:pPr>
              <w:spacing w:line="20" w:lineRule="atLeast"/>
              <w:jc w:val="center"/>
              <w:rPr>
                <w:rFonts w:cs="Arial"/>
                <w:szCs w:val="20"/>
              </w:rPr>
            </w:pPr>
            <w:r w:rsidRPr="00CC6A06">
              <w:rPr>
                <w:rFonts w:cs="Arial"/>
                <w:szCs w:val="20"/>
              </w:rPr>
              <w:t>_______________________</w:t>
            </w:r>
          </w:p>
          <w:p w14:paraId="2CC47F59" w14:textId="77777777" w:rsidR="00BA04FA" w:rsidRPr="00CC6A06" w:rsidRDefault="00BA04FA" w:rsidP="00BA04FA">
            <w:pPr>
              <w:spacing w:line="20" w:lineRule="atLeast"/>
              <w:jc w:val="center"/>
              <w:rPr>
                <w:rFonts w:cs="Arial"/>
                <w:szCs w:val="20"/>
              </w:rPr>
            </w:pPr>
          </w:p>
          <w:p w14:paraId="09564623" w14:textId="77777777" w:rsidR="00BA04FA" w:rsidRDefault="00BA04FA" w:rsidP="00BC09D4">
            <w:pPr>
              <w:spacing w:line="20" w:lineRule="atLeast"/>
              <w:jc w:val="center"/>
              <w:rPr>
                <w:rFonts w:cs="Arial"/>
                <w:szCs w:val="20"/>
              </w:rPr>
            </w:pPr>
          </w:p>
          <w:p w14:paraId="4DCD6729" w14:textId="77777777" w:rsidR="00BA04FA" w:rsidRDefault="00BA04FA" w:rsidP="00BC09D4">
            <w:pPr>
              <w:spacing w:line="20" w:lineRule="atLeast"/>
              <w:jc w:val="center"/>
              <w:rPr>
                <w:rFonts w:cs="Arial"/>
                <w:szCs w:val="20"/>
              </w:rPr>
            </w:pPr>
          </w:p>
          <w:p w14:paraId="5BFB5D72" w14:textId="77777777" w:rsidR="00BA04FA" w:rsidRDefault="00BA04FA" w:rsidP="00BA04FA">
            <w:pPr>
              <w:spacing w:line="20" w:lineRule="atLeast"/>
              <w:rPr>
                <w:rFonts w:cs="Arial"/>
                <w:szCs w:val="20"/>
              </w:rPr>
            </w:pPr>
          </w:p>
          <w:p w14:paraId="553CB82D" w14:textId="77777777" w:rsidR="00BA04FA" w:rsidRDefault="00BA04FA" w:rsidP="00BA04FA">
            <w:pPr>
              <w:spacing w:line="20" w:lineRule="atLeast"/>
              <w:rPr>
                <w:rFonts w:cs="Arial"/>
                <w:szCs w:val="20"/>
              </w:rPr>
            </w:pPr>
          </w:p>
          <w:p w14:paraId="1572876B" w14:textId="77777777" w:rsidR="00BA04FA" w:rsidRDefault="00BA04FA" w:rsidP="00BA04FA">
            <w:pPr>
              <w:spacing w:line="20" w:lineRule="atLeast"/>
              <w:rPr>
                <w:rFonts w:cs="Arial"/>
                <w:szCs w:val="20"/>
              </w:rPr>
            </w:pPr>
          </w:p>
          <w:p w14:paraId="65C1CB04" w14:textId="77777777" w:rsidR="00BA04FA" w:rsidRPr="00CC6A06" w:rsidRDefault="00BA04FA" w:rsidP="00BA04FA">
            <w:pPr>
              <w:spacing w:line="20" w:lineRule="atLeast"/>
              <w:rPr>
                <w:rFonts w:cs="Arial"/>
                <w:szCs w:val="20"/>
              </w:rPr>
            </w:pPr>
          </w:p>
          <w:p w14:paraId="56964CAA" w14:textId="77777777" w:rsidR="00BA04FA" w:rsidRDefault="00BA04FA" w:rsidP="00BA04FA">
            <w:pPr>
              <w:spacing w:line="20" w:lineRule="atLeast"/>
              <w:jc w:val="center"/>
              <w:rPr>
                <w:rFonts w:cs="Arial"/>
                <w:szCs w:val="20"/>
              </w:rPr>
            </w:pPr>
            <w:r w:rsidRPr="00CC6A06">
              <w:rPr>
                <w:rFonts w:cs="Arial"/>
                <w:szCs w:val="20"/>
              </w:rPr>
              <w:t>_______________________</w:t>
            </w:r>
          </w:p>
          <w:p w14:paraId="5F080B65" w14:textId="77777777" w:rsidR="003B1B19" w:rsidRDefault="003B1B19" w:rsidP="00BA04FA">
            <w:pPr>
              <w:spacing w:line="20" w:lineRule="atLeast"/>
              <w:jc w:val="center"/>
              <w:rPr>
                <w:rFonts w:cs="Arial"/>
                <w:szCs w:val="20"/>
              </w:rPr>
            </w:pPr>
          </w:p>
          <w:p w14:paraId="52AA0246" w14:textId="77777777" w:rsidR="003B1B19" w:rsidRDefault="003B1B19" w:rsidP="00BA04FA">
            <w:pPr>
              <w:spacing w:line="20" w:lineRule="atLeast"/>
              <w:jc w:val="center"/>
              <w:rPr>
                <w:rFonts w:cs="Arial"/>
                <w:szCs w:val="20"/>
              </w:rPr>
            </w:pPr>
          </w:p>
          <w:p w14:paraId="5F261670" w14:textId="77777777" w:rsidR="003B1B19" w:rsidRDefault="003B1B19" w:rsidP="00BA04FA">
            <w:pPr>
              <w:spacing w:line="20" w:lineRule="atLeast"/>
              <w:jc w:val="center"/>
              <w:rPr>
                <w:rFonts w:cs="Arial"/>
                <w:szCs w:val="20"/>
              </w:rPr>
            </w:pPr>
          </w:p>
          <w:p w14:paraId="5337ACD0" w14:textId="77777777" w:rsidR="003B1B19" w:rsidRDefault="003B1B19" w:rsidP="00BA04FA">
            <w:pPr>
              <w:spacing w:line="20" w:lineRule="atLeast"/>
              <w:jc w:val="center"/>
              <w:rPr>
                <w:rFonts w:cs="Arial"/>
                <w:szCs w:val="20"/>
              </w:rPr>
            </w:pPr>
          </w:p>
          <w:p w14:paraId="19ED9782" w14:textId="77777777" w:rsidR="003B1B19" w:rsidRDefault="003B1B19" w:rsidP="00BA04FA">
            <w:pPr>
              <w:spacing w:line="20" w:lineRule="atLeast"/>
              <w:jc w:val="center"/>
              <w:rPr>
                <w:rFonts w:cs="Arial"/>
                <w:szCs w:val="20"/>
              </w:rPr>
            </w:pPr>
          </w:p>
          <w:p w14:paraId="4ADA17F0" w14:textId="77777777" w:rsidR="003B1B19" w:rsidRDefault="003B1B19" w:rsidP="00BA04FA">
            <w:pPr>
              <w:spacing w:line="20" w:lineRule="atLeast"/>
              <w:jc w:val="center"/>
              <w:rPr>
                <w:rFonts w:cs="Arial"/>
                <w:szCs w:val="20"/>
              </w:rPr>
            </w:pPr>
          </w:p>
          <w:p w14:paraId="2BD5377E" w14:textId="77777777" w:rsidR="003B1B19" w:rsidRPr="00CC6A06" w:rsidRDefault="003B1B19" w:rsidP="003B1B19">
            <w:pPr>
              <w:spacing w:line="20" w:lineRule="atLeast"/>
              <w:jc w:val="center"/>
              <w:rPr>
                <w:rFonts w:cs="Arial"/>
                <w:szCs w:val="20"/>
              </w:rPr>
            </w:pPr>
            <w:r w:rsidRPr="00CC6A06">
              <w:rPr>
                <w:rFonts w:cs="Arial"/>
                <w:szCs w:val="20"/>
              </w:rPr>
              <w:t>_______________________</w:t>
            </w:r>
          </w:p>
          <w:p w14:paraId="2DBEA66E" w14:textId="77777777" w:rsidR="003B1B19" w:rsidRPr="00CC6A06" w:rsidRDefault="003B1B19" w:rsidP="00BA04FA">
            <w:pPr>
              <w:spacing w:line="20" w:lineRule="atLeast"/>
              <w:jc w:val="center"/>
              <w:rPr>
                <w:rFonts w:cs="Arial"/>
                <w:szCs w:val="20"/>
              </w:rPr>
            </w:pPr>
          </w:p>
          <w:p w14:paraId="060392A5" w14:textId="77777777" w:rsidR="005967B8" w:rsidRPr="00CC6A06" w:rsidRDefault="005967B8" w:rsidP="00BC09D4">
            <w:pPr>
              <w:spacing w:line="20" w:lineRule="atLeast"/>
              <w:jc w:val="center"/>
              <w:rPr>
                <w:rFonts w:cs="Arial"/>
                <w:szCs w:val="20"/>
              </w:rPr>
            </w:pPr>
          </w:p>
        </w:tc>
      </w:tr>
      <w:tr w:rsidR="005967B8" w:rsidRPr="00CC6A06" w14:paraId="04657F7A" w14:textId="77777777" w:rsidTr="00BC09D4">
        <w:tc>
          <w:tcPr>
            <w:tcW w:w="4786" w:type="dxa"/>
            <w:shd w:val="clear" w:color="auto" w:fill="auto"/>
          </w:tcPr>
          <w:p w14:paraId="5094C8DE" w14:textId="77777777" w:rsidR="005967B8" w:rsidRPr="00CC6A06" w:rsidRDefault="005967B8" w:rsidP="00BC09D4">
            <w:pPr>
              <w:spacing w:line="20" w:lineRule="atLeast"/>
              <w:rPr>
                <w:rFonts w:cs="Arial"/>
                <w:b/>
                <w:szCs w:val="20"/>
              </w:rPr>
            </w:pPr>
          </w:p>
          <w:p w14:paraId="76EAD82B" w14:textId="77777777" w:rsidR="005967B8" w:rsidRPr="00CC6A06" w:rsidRDefault="005967B8" w:rsidP="00BC09D4">
            <w:pPr>
              <w:spacing w:line="20" w:lineRule="atLeast"/>
              <w:rPr>
                <w:rFonts w:cs="Arial"/>
                <w:b/>
                <w:szCs w:val="20"/>
              </w:rPr>
            </w:pPr>
            <w:r w:rsidRPr="00CC6A06">
              <w:rPr>
                <w:rFonts w:cs="Arial"/>
                <w:b/>
                <w:szCs w:val="20"/>
              </w:rPr>
              <w:t>Elaborado por:</w:t>
            </w:r>
          </w:p>
          <w:p w14:paraId="2A73DC90" w14:textId="77777777" w:rsidR="005967B8" w:rsidRPr="00CC6A06" w:rsidRDefault="005967B8" w:rsidP="00BC09D4">
            <w:pPr>
              <w:spacing w:line="20" w:lineRule="atLeast"/>
              <w:rPr>
                <w:rFonts w:cs="Arial"/>
                <w:b/>
                <w:szCs w:val="20"/>
              </w:rPr>
            </w:pPr>
          </w:p>
          <w:p w14:paraId="39E14C5E" w14:textId="77777777" w:rsidR="005967B8" w:rsidRPr="00CC6A06" w:rsidRDefault="005967B8" w:rsidP="00BC09D4">
            <w:pPr>
              <w:spacing w:line="20" w:lineRule="atLeast"/>
              <w:rPr>
                <w:rFonts w:cs="Arial"/>
                <w:b/>
                <w:szCs w:val="20"/>
              </w:rPr>
            </w:pPr>
          </w:p>
          <w:p w14:paraId="133B73A4" w14:textId="77777777" w:rsidR="005967B8" w:rsidRDefault="005967B8" w:rsidP="00BC09D4">
            <w:pPr>
              <w:spacing w:line="20" w:lineRule="atLeast"/>
              <w:rPr>
                <w:rFonts w:cs="Arial"/>
                <w:b/>
                <w:szCs w:val="20"/>
              </w:rPr>
            </w:pPr>
          </w:p>
          <w:p w14:paraId="6AD0049C" w14:textId="77777777" w:rsidR="00A52D6E" w:rsidRPr="00CC6A06" w:rsidRDefault="00A52D6E" w:rsidP="00BC09D4">
            <w:pPr>
              <w:spacing w:line="20" w:lineRule="atLeast"/>
              <w:rPr>
                <w:rFonts w:cs="Arial"/>
                <w:b/>
                <w:szCs w:val="20"/>
              </w:rPr>
            </w:pPr>
          </w:p>
          <w:p w14:paraId="494DD10D" w14:textId="77777777" w:rsidR="005967B8" w:rsidRPr="00CC6A06" w:rsidRDefault="005967B8" w:rsidP="00BC09D4">
            <w:pPr>
              <w:spacing w:line="20" w:lineRule="atLeast"/>
              <w:rPr>
                <w:rFonts w:cs="Arial"/>
                <w:b/>
                <w:szCs w:val="20"/>
              </w:rPr>
            </w:pPr>
          </w:p>
          <w:p w14:paraId="4959CDA4" w14:textId="77777777" w:rsidR="005967B8" w:rsidRPr="00CC6A06" w:rsidRDefault="005967B8" w:rsidP="00BC09D4">
            <w:pPr>
              <w:spacing w:line="20" w:lineRule="atLeast"/>
              <w:rPr>
                <w:rFonts w:cs="Arial"/>
                <w:szCs w:val="20"/>
              </w:rPr>
            </w:pPr>
            <w:commentRangeStart w:id="29"/>
            <w:r w:rsidRPr="00CC6A06">
              <w:rPr>
                <w:rFonts w:cs="Arial"/>
                <w:szCs w:val="20"/>
              </w:rPr>
              <w:t>Autor</w:t>
            </w:r>
            <w:commentRangeEnd w:id="29"/>
            <w:r w:rsidR="00B430BE">
              <w:rPr>
                <w:rStyle w:val="Refdecomentario"/>
              </w:rPr>
              <w:commentReference w:id="29"/>
            </w:r>
          </w:p>
          <w:p w14:paraId="1532F854" w14:textId="77777777" w:rsidR="005967B8" w:rsidRPr="00CC6A06" w:rsidRDefault="005967B8" w:rsidP="00BC09D4">
            <w:pPr>
              <w:spacing w:line="20" w:lineRule="atLeast"/>
              <w:rPr>
                <w:rFonts w:cs="Arial"/>
                <w:szCs w:val="20"/>
              </w:rPr>
            </w:pPr>
          </w:p>
        </w:tc>
        <w:tc>
          <w:tcPr>
            <w:tcW w:w="3708" w:type="dxa"/>
            <w:shd w:val="clear" w:color="auto" w:fill="auto"/>
          </w:tcPr>
          <w:p w14:paraId="5F6D69A2" w14:textId="77777777" w:rsidR="005967B8" w:rsidRPr="00CC6A06" w:rsidRDefault="005967B8" w:rsidP="00BC09D4">
            <w:pPr>
              <w:spacing w:line="20" w:lineRule="atLeast"/>
              <w:rPr>
                <w:rFonts w:cs="Arial"/>
                <w:szCs w:val="20"/>
              </w:rPr>
            </w:pPr>
          </w:p>
          <w:p w14:paraId="037A51C2" w14:textId="77777777" w:rsidR="005967B8" w:rsidRPr="00CC6A06" w:rsidRDefault="005967B8" w:rsidP="00BC09D4">
            <w:pPr>
              <w:spacing w:line="20" w:lineRule="atLeast"/>
              <w:rPr>
                <w:rFonts w:cs="Arial"/>
                <w:szCs w:val="20"/>
              </w:rPr>
            </w:pPr>
          </w:p>
          <w:p w14:paraId="069F3428" w14:textId="77777777" w:rsidR="005967B8" w:rsidRPr="00CC6A06" w:rsidRDefault="005967B8" w:rsidP="00BC09D4">
            <w:pPr>
              <w:spacing w:line="20" w:lineRule="atLeast"/>
              <w:rPr>
                <w:rFonts w:cs="Arial"/>
                <w:szCs w:val="20"/>
              </w:rPr>
            </w:pPr>
          </w:p>
          <w:p w14:paraId="24A08A3F" w14:textId="77777777" w:rsidR="005967B8" w:rsidRPr="00CC6A06" w:rsidRDefault="005967B8" w:rsidP="00BC09D4">
            <w:pPr>
              <w:spacing w:line="20" w:lineRule="atLeast"/>
              <w:rPr>
                <w:rFonts w:cs="Arial"/>
                <w:szCs w:val="20"/>
              </w:rPr>
            </w:pPr>
          </w:p>
          <w:p w14:paraId="3DE450B4" w14:textId="77777777" w:rsidR="005967B8" w:rsidRDefault="005967B8" w:rsidP="00BC09D4">
            <w:pPr>
              <w:spacing w:line="20" w:lineRule="atLeast"/>
              <w:rPr>
                <w:rFonts w:cs="Arial"/>
                <w:szCs w:val="20"/>
              </w:rPr>
            </w:pPr>
          </w:p>
          <w:p w14:paraId="7AF8DD9B" w14:textId="77777777" w:rsidR="00A52D6E" w:rsidRPr="00CC6A06" w:rsidRDefault="00A52D6E" w:rsidP="00BC09D4">
            <w:pPr>
              <w:spacing w:line="20" w:lineRule="atLeast"/>
              <w:rPr>
                <w:rFonts w:cs="Arial"/>
                <w:szCs w:val="20"/>
              </w:rPr>
            </w:pPr>
          </w:p>
          <w:p w14:paraId="385A89CE" w14:textId="77777777" w:rsidR="005967B8" w:rsidRPr="00CC6A06" w:rsidRDefault="005967B8" w:rsidP="00A52D6E">
            <w:pPr>
              <w:spacing w:line="20" w:lineRule="atLeast"/>
              <w:jc w:val="center"/>
              <w:rPr>
                <w:rFonts w:cs="Arial"/>
                <w:szCs w:val="20"/>
              </w:rPr>
            </w:pPr>
            <w:r w:rsidRPr="00CC6A06">
              <w:rPr>
                <w:rFonts w:cs="Arial"/>
                <w:szCs w:val="20"/>
              </w:rPr>
              <w:t>_________________________</w:t>
            </w:r>
          </w:p>
        </w:tc>
      </w:tr>
    </w:tbl>
    <w:p w14:paraId="44D8246A" w14:textId="77777777" w:rsidR="005967B8" w:rsidRDefault="005967B8" w:rsidP="005967B8">
      <w:pPr>
        <w:rPr>
          <w:rFonts w:cs="Arial"/>
          <w:szCs w:val="20"/>
        </w:rPr>
      </w:pPr>
    </w:p>
    <w:p w14:paraId="32F9E015" w14:textId="77777777" w:rsidR="00A52D6E" w:rsidRDefault="00A52D6E" w:rsidP="005967B8">
      <w:pPr>
        <w:rPr>
          <w:rFonts w:cs="Arial"/>
          <w:szCs w:val="20"/>
        </w:rPr>
      </w:pPr>
    </w:p>
    <w:p w14:paraId="37165CD9" w14:textId="77777777" w:rsidR="00A52D6E" w:rsidRDefault="00A52D6E" w:rsidP="005967B8">
      <w:pPr>
        <w:rPr>
          <w:rFonts w:cs="Arial"/>
          <w:szCs w:val="20"/>
        </w:rPr>
      </w:pPr>
    </w:p>
    <w:p w14:paraId="6FF4B4CA" w14:textId="77777777" w:rsidR="00A52D6E" w:rsidRDefault="00A52D6E" w:rsidP="005967B8">
      <w:pPr>
        <w:rPr>
          <w:rFonts w:cs="Arial"/>
          <w:szCs w:val="20"/>
        </w:rPr>
      </w:pPr>
    </w:p>
    <w:p w14:paraId="19C89FEC" w14:textId="77777777" w:rsidR="00A52D6E" w:rsidRDefault="00A52D6E" w:rsidP="005967B8">
      <w:pPr>
        <w:rPr>
          <w:rFonts w:cs="Arial"/>
          <w:szCs w:val="20"/>
        </w:rPr>
      </w:pPr>
    </w:p>
    <w:p w14:paraId="40ABE1FF" w14:textId="77777777" w:rsidR="00A52D6E" w:rsidRPr="00CC6A06" w:rsidRDefault="00A52D6E" w:rsidP="005967B8">
      <w:pPr>
        <w:rPr>
          <w:rFonts w:cs="Arial"/>
          <w:szCs w:val="20"/>
        </w:rPr>
      </w:pPr>
    </w:p>
    <w:p w14:paraId="1D09D57F" w14:textId="77777777" w:rsidR="005967B8" w:rsidRPr="00CC6A06" w:rsidRDefault="005967B8" w:rsidP="00894C78">
      <w:pPr>
        <w:pStyle w:val="Ttulo1"/>
        <w:numPr>
          <w:ilvl w:val="0"/>
          <w:numId w:val="16"/>
        </w:numPr>
        <w:spacing w:before="0" w:line="240" w:lineRule="atLeast"/>
        <w:ind w:left="357" w:hanging="357"/>
        <w:rPr>
          <w:rFonts w:cs="Arial"/>
          <w:szCs w:val="20"/>
        </w:rPr>
      </w:pPr>
      <w:bookmarkStart w:id="30" w:name="_Toc218863612"/>
      <w:r w:rsidRPr="00CC6A06">
        <w:rPr>
          <w:rFonts w:cs="Arial"/>
          <w:szCs w:val="20"/>
        </w:rPr>
        <w:t>Control de cambios</w:t>
      </w:r>
      <w:bookmarkEnd w:id="30"/>
    </w:p>
    <w:p w14:paraId="1D502528" w14:textId="77777777" w:rsidR="005967B8" w:rsidRPr="00CC6A06" w:rsidRDefault="005967B8" w:rsidP="005967B8">
      <w:pPr>
        <w:pStyle w:val="Sinespaciado"/>
        <w:rPr>
          <w:rFonts w:ascii="Arial" w:hAnsi="Arial" w:cs="Arial"/>
          <w:sz w:val="20"/>
          <w:szCs w:val="20"/>
        </w:rPr>
      </w:pPr>
      <w:bookmarkStart w:id="31" w:name="_Toc160801231"/>
    </w:p>
    <w:tbl>
      <w:tblPr>
        <w:tblW w:w="836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1682"/>
        <w:gridCol w:w="5323"/>
      </w:tblGrid>
      <w:tr w:rsidR="005967B8" w:rsidRPr="00CC6A06" w14:paraId="57FEBDF0" w14:textId="77777777" w:rsidTr="00BC09D4">
        <w:tc>
          <w:tcPr>
            <w:tcW w:w="1358" w:type="dxa"/>
            <w:shd w:val="clear" w:color="auto" w:fill="auto"/>
          </w:tcPr>
          <w:p w14:paraId="26AE35F7" w14:textId="77777777" w:rsidR="005967B8" w:rsidRPr="00CC6A06" w:rsidRDefault="005967B8" w:rsidP="00BC09D4">
            <w:pPr>
              <w:pStyle w:val="Sinespaciado"/>
              <w:rPr>
                <w:rFonts w:ascii="Arial" w:hAnsi="Arial" w:cs="Arial"/>
                <w:b/>
                <w:sz w:val="20"/>
                <w:szCs w:val="20"/>
              </w:rPr>
            </w:pPr>
            <w:r w:rsidRPr="00CC6A06">
              <w:rPr>
                <w:rFonts w:ascii="Arial" w:hAnsi="Arial" w:cs="Arial"/>
                <w:b/>
                <w:sz w:val="20"/>
                <w:szCs w:val="20"/>
              </w:rPr>
              <w:t>No. Versión</w:t>
            </w:r>
          </w:p>
        </w:tc>
        <w:tc>
          <w:tcPr>
            <w:tcW w:w="1682" w:type="dxa"/>
            <w:shd w:val="clear" w:color="auto" w:fill="auto"/>
          </w:tcPr>
          <w:p w14:paraId="045914AF" w14:textId="77777777" w:rsidR="005967B8" w:rsidRPr="00CC6A06" w:rsidRDefault="005967B8" w:rsidP="00BC09D4">
            <w:pPr>
              <w:pStyle w:val="Sinespaciado"/>
              <w:rPr>
                <w:rFonts w:ascii="Arial" w:hAnsi="Arial" w:cs="Arial"/>
                <w:b/>
                <w:sz w:val="20"/>
                <w:szCs w:val="20"/>
              </w:rPr>
            </w:pPr>
            <w:r w:rsidRPr="00CC6A06">
              <w:rPr>
                <w:rFonts w:ascii="Arial" w:hAnsi="Arial" w:cs="Arial"/>
                <w:b/>
                <w:sz w:val="20"/>
                <w:szCs w:val="20"/>
              </w:rPr>
              <w:t>Fecha</w:t>
            </w:r>
          </w:p>
        </w:tc>
        <w:tc>
          <w:tcPr>
            <w:tcW w:w="5323" w:type="dxa"/>
            <w:shd w:val="clear" w:color="auto" w:fill="auto"/>
          </w:tcPr>
          <w:p w14:paraId="687B29C8" w14:textId="77777777" w:rsidR="005967B8" w:rsidRPr="00CC6A06" w:rsidRDefault="005967B8" w:rsidP="00BC09D4">
            <w:pPr>
              <w:pStyle w:val="Sinespaciado"/>
              <w:rPr>
                <w:rFonts w:ascii="Arial" w:hAnsi="Arial" w:cs="Arial"/>
                <w:b/>
                <w:sz w:val="20"/>
                <w:szCs w:val="20"/>
              </w:rPr>
            </w:pPr>
            <w:r w:rsidRPr="00CC6A06">
              <w:rPr>
                <w:rFonts w:ascii="Arial" w:hAnsi="Arial" w:cs="Arial"/>
                <w:b/>
                <w:sz w:val="20"/>
                <w:szCs w:val="20"/>
              </w:rPr>
              <w:t>Descripción del Cambio</w:t>
            </w:r>
          </w:p>
        </w:tc>
      </w:tr>
      <w:tr w:rsidR="005967B8" w:rsidRPr="00CC6A06" w14:paraId="4484901D" w14:textId="77777777" w:rsidTr="00BC09D4">
        <w:tc>
          <w:tcPr>
            <w:tcW w:w="1358" w:type="dxa"/>
            <w:shd w:val="clear" w:color="auto" w:fill="auto"/>
          </w:tcPr>
          <w:p w14:paraId="62C989AF" w14:textId="77777777" w:rsidR="005967B8" w:rsidRPr="00CC6A06" w:rsidRDefault="005967B8" w:rsidP="00BC09D4">
            <w:pPr>
              <w:pStyle w:val="Sinespaciado"/>
              <w:rPr>
                <w:rFonts w:ascii="Arial" w:hAnsi="Arial" w:cs="Arial"/>
                <w:sz w:val="20"/>
                <w:szCs w:val="20"/>
              </w:rPr>
            </w:pPr>
            <w:r w:rsidRPr="00CC6A06">
              <w:rPr>
                <w:rFonts w:ascii="Arial" w:hAnsi="Arial" w:cs="Arial"/>
                <w:sz w:val="20"/>
                <w:szCs w:val="20"/>
              </w:rPr>
              <w:t>1</w:t>
            </w:r>
          </w:p>
        </w:tc>
        <w:tc>
          <w:tcPr>
            <w:tcW w:w="1682" w:type="dxa"/>
            <w:shd w:val="clear" w:color="auto" w:fill="auto"/>
          </w:tcPr>
          <w:p w14:paraId="68B3F52F" w14:textId="77777777" w:rsidR="005967B8" w:rsidRPr="00CC6A06" w:rsidRDefault="005967B8" w:rsidP="00BC09D4">
            <w:pPr>
              <w:pStyle w:val="Sinespaciado"/>
              <w:rPr>
                <w:rFonts w:ascii="Arial" w:hAnsi="Arial" w:cs="Arial"/>
                <w:sz w:val="20"/>
                <w:szCs w:val="20"/>
              </w:rPr>
            </w:pPr>
            <w:r w:rsidRPr="00CC6A06">
              <w:rPr>
                <w:rFonts w:ascii="Arial" w:hAnsi="Arial" w:cs="Arial"/>
                <w:sz w:val="20"/>
                <w:szCs w:val="20"/>
              </w:rPr>
              <w:t>(vigencia)</w:t>
            </w:r>
          </w:p>
        </w:tc>
        <w:tc>
          <w:tcPr>
            <w:tcW w:w="5323" w:type="dxa"/>
            <w:shd w:val="clear" w:color="auto" w:fill="auto"/>
          </w:tcPr>
          <w:p w14:paraId="5AD1FA84" w14:textId="77777777" w:rsidR="005967B8" w:rsidRPr="00CC6A06" w:rsidRDefault="005967B8" w:rsidP="00BC09D4">
            <w:pPr>
              <w:pStyle w:val="Sinespaciado"/>
              <w:rPr>
                <w:rFonts w:ascii="Arial" w:hAnsi="Arial" w:cs="Arial"/>
                <w:sz w:val="20"/>
                <w:szCs w:val="20"/>
              </w:rPr>
            </w:pPr>
            <w:r w:rsidRPr="00CC6A06">
              <w:rPr>
                <w:rFonts w:ascii="Arial" w:hAnsi="Arial" w:cs="Arial"/>
                <w:sz w:val="20"/>
                <w:szCs w:val="20"/>
              </w:rPr>
              <w:t>Creación del Protocolo.</w:t>
            </w:r>
          </w:p>
        </w:tc>
      </w:tr>
    </w:tbl>
    <w:p w14:paraId="2C999389" w14:textId="77777777" w:rsidR="005967B8" w:rsidRPr="00CC6A06" w:rsidRDefault="005967B8" w:rsidP="005967B8">
      <w:pPr>
        <w:jc w:val="both"/>
        <w:rPr>
          <w:rFonts w:cs="Arial"/>
          <w:b/>
          <w:szCs w:val="20"/>
        </w:rPr>
      </w:pPr>
    </w:p>
    <w:bookmarkEnd w:id="31"/>
    <w:p w14:paraId="1ABDB0EF" w14:textId="77777777" w:rsidR="00D34197" w:rsidRPr="006A680C" w:rsidRDefault="00D34197" w:rsidP="006A680C">
      <w:pPr>
        <w:spacing w:line="240" w:lineRule="auto"/>
        <w:rPr>
          <w:rFonts w:cs="Arial"/>
          <w:szCs w:val="20"/>
        </w:rPr>
      </w:pPr>
    </w:p>
    <w:sectPr w:rsidR="00D34197" w:rsidRPr="006A680C" w:rsidSect="009C1873">
      <w:pgSz w:w="11907" w:h="16839" w:code="9"/>
      <w:pgMar w:top="1417" w:right="1701" w:bottom="1417" w:left="1701" w:header="708" w:footer="11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Usuario" w:date="2026-07-16T12:22:00Z" w:initials="U">
    <w:p w14:paraId="23F4E154" w14:textId="77777777" w:rsidR="00A773B9" w:rsidRDefault="00A773B9" w:rsidP="004A582F">
      <w:pPr>
        <w:pStyle w:val="Textocomentario"/>
        <w:spacing w:line="276" w:lineRule="auto"/>
      </w:pPr>
      <w:r>
        <w:rPr>
          <w:rStyle w:val="Refdecomentario"/>
        </w:rPr>
        <w:annotationRef/>
      </w:r>
      <w:r>
        <w:t xml:space="preserve">Revisar esta numeración, en relación a que se encuentra ya que inicia en 5 </w:t>
      </w:r>
    </w:p>
  </w:comment>
  <w:comment w:id="8" w:author="Usuario" w:date="2026-07-16T12:27:00Z" w:initials="U">
    <w:p w14:paraId="047510E3" w14:textId="77777777" w:rsidR="00A773B9" w:rsidRDefault="00A773B9">
      <w:pPr>
        <w:pStyle w:val="Textocomentario"/>
      </w:pPr>
      <w:r>
        <w:rPr>
          <w:rStyle w:val="Refdecomentario"/>
        </w:rPr>
        <w:annotationRef/>
      </w:r>
      <w:r>
        <w:t>Colocar el número y título de la tabla así como la fuente correspondiente</w:t>
      </w:r>
    </w:p>
  </w:comment>
  <w:comment w:id="10" w:author="Usuario" w:date="2026-07-16T13:26:00Z" w:initials="U">
    <w:p w14:paraId="1A157EE0" w14:textId="77777777" w:rsidR="00A773B9" w:rsidRDefault="00A773B9">
      <w:pPr>
        <w:pStyle w:val="Textocomentario"/>
      </w:pPr>
      <w:r>
        <w:rPr>
          <w:rStyle w:val="Refdecomentario"/>
        </w:rPr>
        <w:annotationRef/>
      </w:r>
      <w:r>
        <w:t>Esta información corresponde a tratamiento farmacológico</w:t>
      </w:r>
    </w:p>
  </w:comment>
  <w:comment w:id="11" w:author="Usuario" w:date="2026-07-16T12:31:00Z" w:initials="U">
    <w:p w14:paraId="45B129DF" w14:textId="77777777" w:rsidR="00A773B9" w:rsidRDefault="00A773B9">
      <w:pPr>
        <w:pStyle w:val="Textocomentario"/>
      </w:pPr>
      <w:r>
        <w:rPr>
          <w:rStyle w:val="Refdecomentario"/>
        </w:rPr>
        <w:annotationRef/>
      </w:r>
      <w:r>
        <w:t>Colocar el número y título de la tabla así como la fuente correspondiente</w:t>
      </w:r>
    </w:p>
  </w:comment>
  <w:comment w:id="12" w:author="Usuario" w:date="2026-07-16T14:08:00Z" w:initials="U">
    <w:p w14:paraId="38A02954" w14:textId="77777777" w:rsidR="00A773B9" w:rsidRDefault="00A773B9" w:rsidP="000E6A62">
      <w:pPr>
        <w:pStyle w:val="Textocomentario"/>
      </w:pPr>
      <w:r>
        <w:rPr>
          <w:rStyle w:val="Refdecomentario"/>
        </w:rPr>
        <w:annotationRef/>
      </w:r>
      <w:r>
        <w:t>Colocar el número y título de la tabla así como la fuente correspondiente</w:t>
      </w:r>
    </w:p>
    <w:p w14:paraId="735E42C5" w14:textId="77777777" w:rsidR="00A773B9" w:rsidRDefault="00A773B9">
      <w:pPr>
        <w:pStyle w:val="Textocomentario"/>
      </w:pPr>
    </w:p>
  </w:comment>
  <w:comment w:id="14" w:author="Usuario" w:date="2026-07-16T15:15:00Z" w:initials="U">
    <w:p w14:paraId="023475CF" w14:textId="77777777" w:rsidR="00A773B9" w:rsidRDefault="00A773B9">
      <w:pPr>
        <w:pStyle w:val="Textocomentario"/>
      </w:pPr>
      <w:r>
        <w:rPr>
          <w:rStyle w:val="Refdecomentario"/>
        </w:rPr>
        <w:annotationRef/>
      </w:r>
      <w:r>
        <w:t>Colocar el número y título de la tabla así como la fuente correspondiente</w:t>
      </w:r>
    </w:p>
  </w:comment>
  <w:comment w:id="16" w:author="Usuario" w:date="2026-07-16T15:06:00Z" w:initials="U">
    <w:p w14:paraId="31982B97" w14:textId="77777777" w:rsidR="00A773B9" w:rsidRDefault="00A773B9">
      <w:pPr>
        <w:pStyle w:val="Textocomentario"/>
      </w:pPr>
      <w:r>
        <w:rPr>
          <w:rStyle w:val="Refdecomentario"/>
        </w:rPr>
        <w:annotationRef/>
      </w:r>
      <w:r>
        <w:t>Mejorar la redacción</w:t>
      </w:r>
    </w:p>
  </w:comment>
  <w:comment w:id="18" w:author="Usuario" w:date="2026-07-16T15:15:00Z" w:initials="U">
    <w:p w14:paraId="35CD0BD6" w14:textId="77777777" w:rsidR="00A773B9" w:rsidRDefault="00A773B9">
      <w:pPr>
        <w:pStyle w:val="Textocomentario"/>
      </w:pPr>
      <w:r>
        <w:rPr>
          <w:rStyle w:val="Refdecomentario"/>
        </w:rPr>
        <w:annotationRef/>
      </w:r>
      <w:r>
        <w:t>Colocar el número y título de la tabla así como la fuente correspondiente</w:t>
      </w:r>
    </w:p>
  </w:comment>
  <w:comment w:id="20" w:author="Usuario" w:date="2026-07-17T15:53:00Z" w:initials="U">
    <w:p w14:paraId="164BE244" w14:textId="77777777" w:rsidR="00A773B9" w:rsidRDefault="00A773B9">
      <w:pPr>
        <w:pStyle w:val="Textocomentario"/>
      </w:pPr>
      <w:r>
        <w:rPr>
          <w:rStyle w:val="Refdecomentario"/>
        </w:rPr>
        <w:annotationRef/>
      </w:r>
      <w:r>
        <w:t>La información que constaba en algoritmo no la trasladé debido a que este se realiza en la coordinación de calidad con el personal de calidad</w:t>
      </w:r>
    </w:p>
  </w:comment>
  <w:comment w:id="22" w:author="Usuario" w:date="2026-07-20T08:47:00Z" w:initials="U">
    <w:p w14:paraId="78341627" w14:textId="77777777" w:rsidR="00A773B9" w:rsidRDefault="00A773B9">
      <w:pPr>
        <w:pStyle w:val="Textocomentario"/>
      </w:pPr>
      <w:r>
        <w:rPr>
          <w:rStyle w:val="Refdecomentario"/>
        </w:rPr>
        <w:annotationRef/>
      </w:r>
      <w:r>
        <w:t>Colocar el nombre completo del servicio</w:t>
      </w:r>
    </w:p>
    <w:p w14:paraId="0142D301" w14:textId="77777777" w:rsidR="00A773B9" w:rsidRDefault="00A773B9">
      <w:pPr>
        <w:pStyle w:val="Textocomentario"/>
      </w:pPr>
      <w:r>
        <w:t>Revisar en toda la tabla Unidad Técnica de Medicina Interna, Unidad Técnica de Cuidados Intensivos etc.</w:t>
      </w:r>
    </w:p>
  </w:comment>
  <w:comment w:id="25" w:author="Usuario" w:date="2026-07-20T09:20:00Z" w:initials="U">
    <w:p w14:paraId="7BA57226" w14:textId="77777777" w:rsidR="00A773B9" w:rsidRDefault="00A773B9">
      <w:pPr>
        <w:pStyle w:val="Textocomentario"/>
        <w:rPr>
          <w:noProof/>
        </w:rPr>
      </w:pPr>
      <w:r>
        <w:rPr>
          <w:noProof/>
        </w:rPr>
        <w:t>Tomar en cuenta el formato de cronograma establecido</w:t>
      </w:r>
      <w:r>
        <w:rPr>
          <w:rStyle w:val="Refdecomentario"/>
        </w:rPr>
        <w:annotationRef/>
      </w:r>
    </w:p>
    <w:p w14:paraId="15192321" w14:textId="77777777" w:rsidR="00A773B9" w:rsidRDefault="00A773B9">
      <w:pPr>
        <w:pStyle w:val="Textocomentario"/>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
        <w:gridCol w:w="1209"/>
        <w:gridCol w:w="821"/>
        <w:gridCol w:w="821"/>
        <w:gridCol w:w="436"/>
        <w:gridCol w:w="436"/>
        <w:gridCol w:w="436"/>
        <w:gridCol w:w="429"/>
        <w:gridCol w:w="429"/>
        <w:gridCol w:w="409"/>
        <w:gridCol w:w="450"/>
        <w:gridCol w:w="415"/>
        <w:gridCol w:w="375"/>
        <w:gridCol w:w="367"/>
        <w:gridCol w:w="436"/>
        <w:gridCol w:w="409"/>
        <w:gridCol w:w="436"/>
        <w:gridCol w:w="401"/>
      </w:tblGrid>
      <w:tr w:rsidR="00A773B9" w:rsidRPr="007E1932" w14:paraId="36195DB7" w14:textId="77777777" w:rsidTr="00A773B9">
        <w:trPr>
          <w:trHeight w:val="503"/>
        </w:trPr>
        <w:tc>
          <w:tcPr>
            <w:tcW w:w="324" w:type="dxa"/>
            <w:vMerge w:val="restart"/>
            <w:shd w:val="clear" w:color="auto" w:fill="auto"/>
          </w:tcPr>
          <w:p w14:paraId="006569A8" w14:textId="77777777" w:rsidR="00A773B9" w:rsidRPr="007E1932" w:rsidRDefault="00A773B9" w:rsidP="003B1B19">
            <w:pPr>
              <w:pStyle w:val="Sinespaciado"/>
              <w:rPr>
                <w:rFonts w:ascii="Arial" w:hAnsi="Arial" w:cs="Arial"/>
                <w:sz w:val="12"/>
                <w:szCs w:val="12"/>
              </w:rPr>
            </w:pPr>
            <w:bookmarkStart w:id="26" w:name="_Hlk186094744"/>
            <w:r w:rsidRPr="007E1932">
              <w:rPr>
                <w:rFonts w:ascii="Arial" w:hAnsi="Arial" w:cs="Arial"/>
                <w:sz w:val="12"/>
                <w:szCs w:val="12"/>
              </w:rPr>
              <w:t>Id</w:t>
            </w:r>
            <w:r>
              <w:rPr>
                <w:rFonts w:ascii="Arial" w:hAnsi="Arial" w:cs="Arial"/>
                <w:sz w:val="12"/>
                <w:szCs w:val="12"/>
              </w:rPr>
              <w:t xml:space="preserve"> </w:t>
            </w:r>
          </w:p>
        </w:tc>
        <w:tc>
          <w:tcPr>
            <w:tcW w:w="1209" w:type="dxa"/>
            <w:vMerge w:val="restart"/>
            <w:shd w:val="clear" w:color="auto" w:fill="auto"/>
          </w:tcPr>
          <w:p w14:paraId="4D92FC24"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Nombre de la tarea</w:t>
            </w:r>
          </w:p>
        </w:tc>
        <w:tc>
          <w:tcPr>
            <w:tcW w:w="821" w:type="dxa"/>
            <w:vMerge w:val="restart"/>
            <w:shd w:val="clear" w:color="auto" w:fill="auto"/>
          </w:tcPr>
          <w:p w14:paraId="1ADFCE11"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Comienzo</w:t>
            </w:r>
          </w:p>
        </w:tc>
        <w:tc>
          <w:tcPr>
            <w:tcW w:w="821" w:type="dxa"/>
            <w:vMerge w:val="restart"/>
            <w:shd w:val="clear" w:color="auto" w:fill="auto"/>
          </w:tcPr>
          <w:p w14:paraId="16F13400"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Fin</w:t>
            </w:r>
          </w:p>
        </w:tc>
        <w:tc>
          <w:tcPr>
            <w:tcW w:w="5864" w:type="dxa"/>
            <w:gridSpan w:val="14"/>
          </w:tcPr>
          <w:p w14:paraId="3E64A4F7" w14:textId="77777777" w:rsidR="00A773B9" w:rsidRPr="007E1932" w:rsidRDefault="00A773B9" w:rsidP="003B1B19">
            <w:pPr>
              <w:pStyle w:val="Sinespaciado"/>
              <w:jc w:val="center"/>
              <w:rPr>
                <w:rFonts w:ascii="Arial" w:hAnsi="Arial" w:cs="Arial"/>
                <w:sz w:val="12"/>
                <w:szCs w:val="12"/>
              </w:rPr>
            </w:pPr>
            <w:r w:rsidRPr="007E1932">
              <w:rPr>
                <w:rFonts w:ascii="Arial" w:hAnsi="Arial" w:cs="Arial"/>
                <w:sz w:val="12"/>
                <w:szCs w:val="12"/>
              </w:rPr>
              <w:t>2025</w:t>
            </w:r>
          </w:p>
        </w:tc>
      </w:tr>
      <w:tr w:rsidR="00A773B9" w:rsidRPr="007E1932" w14:paraId="30A1E00A" w14:textId="77777777" w:rsidTr="00A773B9">
        <w:trPr>
          <w:trHeight w:val="503"/>
        </w:trPr>
        <w:tc>
          <w:tcPr>
            <w:tcW w:w="324" w:type="dxa"/>
            <w:vMerge/>
            <w:shd w:val="clear" w:color="auto" w:fill="auto"/>
          </w:tcPr>
          <w:p w14:paraId="062D01FC" w14:textId="77777777" w:rsidR="00A773B9" w:rsidRPr="007E1932" w:rsidRDefault="00A773B9" w:rsidP="003B1B19">
            <w:pPr>
              <w:pStyle w:val="Sinespaciado"/>
              <w:rPr>
                <w:rFonts w:ascii="Arial" w:hAnsi="Arial" w:cs="Arial"/>
                <w:sz w:val="12"/>
                <w:szCs w:val="12"/>
              </w:rPr>
            </w:pPr>
          </w:p>
        </w:tc>
        <w:tc>
          <w:tcPr>
            <w:tcW w:w="1209" w:type="dxa"/>
            <w:vMerge/>
            <w:shd w:val="clear" w:color="auto" w:fill="auto"/>
          </w:tcPr>
          <w:p w14:paraId="07B1E57C" w14:textId="77777777" w:rsidR="00A773B9" w:rsidRPr="007E1932" w:rsidRDefault="00A773B9" w:rsidP="003B1B19">
            <w:pPr>
              <w:pStyle w:val="Sinespaciado"/>
              <w:rPr>
                <w:rFonts w:ascii="Arial" w:hAnsi="Arial" w:cs="Arial"/>
                <w:sz w:val="12"/>
                <w:szCs w:val="12"/>
              </w:rPr>
            </w:pPr>
          </w:p>
        </w:tc>
        <w:tc>
          <w:tcPr>
            <w:tcW w:w="821" w:type="dxa"/>
            <w:vMerge/>
            <w:shd w:val="clear" w:color="auto" w:fill="auto"/>
          </w:tcPr>
          <w:p w14:paraId="4EBD7DB8" w14:textId="77777777" w:rsidR="00A773B9" w:rsidRPr="007E1932" w:rsidRDefault="00A773B9" w:rsidP="003B1B19">
            <w:pPr>
              <w:pStyle w:val="Sinespaciado"/>
              <w:rPr>
                <w:rFonts w:ascii="Arial" w:hAnsi="Arial" w:cs="Arial"/>
                <w:sz w:val="12"/>
                <w:szCs w:val="12"/>
              </w:rPr>
            </w:pPr>
          </w:p>
        </w:tc>
        <w:tc>
          <w:tcPr>
            <w:tcW w:w="821" w:type="dxa"/>
            <w:vMerge/>
            <w:shd w:val="clear" w:color="auto" w:fill="auto"/>
          </w:tcPr>
          <w:p w14:paraId="568CD41C" w14:textId="77777777" w:rsidR="00A773B9" w:rsidRPr="007E1932" w:rsidRDefault="00A773B9" w:rsidP="003B1B19">
            <w:pPr>
              <w:pStyle w:val="Sinespaciado"/>
              <w:rPr>
                <w:rFonts w:ascii="Arial" w:hAnsi="Arial" w:cs="Arial"/>
                <w:sz w:val="12"/>
                <w:szCs w:val="12"/>
              </w:rPr>
            </w:pPr>
          </w:p>
        </w:tc>
        <w:tc>
          <w:tcPr>
            <w:tcW w:w="436" w:type="dxa"/>
          </w:tcPr>
          <w:p w14:paraId="73B20EF6" w14:textId="77777777" w:rsidR="00A773B9" w:rsidRPr="007E1932" w:rsidRDefault="00A773B9" w:rsidP="003B1B19">
            <w:pPr>
              <w:pStyle w:val="Sinespaciado"/>
              <w:rPr>
                <w:rFonts w:ascii="Arial" w:hAnsi="Arial" w:cs="Arial"/>
                <w:sz w:val="12"/>
                <w:szCs w:val="12"/>
              </w:rPr>
            </w:pPr>
            <w:r>
              <w:rPr>
                <w:rFonts w:ascii="Arial" w:hAnsi="Arial" w:cs="Arial"/>
                <w:sz w:val="12"/>
                <w:szCs w:val="12"/>
              </w:rPr>
              <w:t>Nov</w:t>
            </w:r>
          </w:p>
        </w:tc>
        <w:tc>
          <w:tcPr>
            <w:tcW w:w="436" w:type="dxa"/>
            <w:shd w:val="clear" w:color="auto" w:fill="auto"/>
          </w:tcPr>
          <w:p w14:paraId="10F4D693"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Dic</w:t>
            </w:r>
          </w:p>
        </w:tc>
        <w:tc>
          <w:tcPr>
            <w:tcW w:w="436" w:type="dxa"/>
            <w:shd w:val="clear" w:color="auto" w:fill="auto"/>
          </w:tcPr>
          <w:p w14:paraId="1BD88BC3"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Ene</w:t>
            </w:r>
          </w:p>
        </w:tc>
        <w:tc>
          <w:tcPr>
            <w:tcW w:w="429" w:type="dxa"/>
            <w:shd w:val="clear" w:color="auto" w:fill="auto"/>
          </w:tcPr>
          <w:p w14:paraId="5D7680D2"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Feb</w:t>
            </w:r>
          </w:p>
        </w:tc>
        <w:tc>
          <w:tcPr>
            <w:tcW w:w="429" w:type="dxa"/>
            <w:shd w:val="clear" w:color="auto" w:fill="auto"/>
          </w:tcPr>
          <w:p w14:paraId="2638CEFC"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Mar</w:t>
            </w:r>
          </w:p>
        </w:tc>
        <w:tc>
          <w:tcPr>
            <w:tcW w:w="409" w:type="dxa"/>
            <w:shd w:val="clear" w:color="auto" w:fill="auto"/>
          </w:tcPr>
          <w:p w14:paraId="6C695317"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Abr</w:t>
            </w:r>
          </w:p>
        </w:tc>
        <w:tc>
          <w:tcPr>
            <w:tcW w:w="450" w:type="dxa"/>
            <w:shd w:val="clear" w:color="auto" w:fill="auto"/>
          </w:tcPr>
          <w:p w14:paraId="1FA58661" w14:textId="77777777" w:rsidR="00A773B9" w:rsidRPr="007E1932" w:rsidRDefault="00A773B9" w:rsidP="003B1B19">
            <w:pPr>
              <w:pStyle w:val="Sinespaciado"/>
              <w:rPr>
                <w:rFonts w:ascii="Arial" w:hAnsi="Arial" w:cs="Arial"/>
                <w:sz w:val="12"/>
                <w:szCs w:val="12"/>
              </w:rPr>
            </w:pPr>
            <w:proofErr w:type="spellStart"/>
            <w:r w:rsidRPr="007E1932">
              <w:rPr>
                <w:rFonts w:ascii="Arial" w:hAnsi="Arial" w:cs="Arial"/>
                <w:sz w:val="12"/>
                <w:szCs w:val="12"/>
              </w:rPr>
              <w:t>May</w:t>
            </w:r>
            <w:proofErr w:type="spellEnd"/>
          </w:p>
        </w:tc>
        <w:tc>
          <w:tcPr>
            <w:tcW w:w="415" w:type="dxa"/>
            <w:shd w:val="clear" w:color="auto" w:fill="auto"/>
          </w:tcPr>
          <w:p w14:paraId="2C20F5CE"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Jun</w:t>
            </w:r>
          </w:p>
        </w:tc>
        <w:tc>
          <w:tcPr>
            <w:tcW w:w="375" w:type="dxa"/>
            <w:shd w:val="clear" w:color="auto" w:fill="auto"/>
          </w:tcPr>
          <w:p w14:paraId="0782AD04"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Jul</w:t>
            </w:r>
          </w:p>
        </w:tc>
        <w:tc>
          <w:tcPr>
            <w:tcW w:w="367" w:type="dxa"/>
            <w:shd w:val="clear" w:color="auto" w:fill="auto"/>
          </w:tcPr>
          <w:p w14:paraId="3B342960"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Ag</w:t>
            </w:r>
          </w:p>
        </w:tc>
        <w:tc>
          <w:tcPr>
            <w:tcW w:w="436" w:type="dxa"/>
            <w:shd w:val="clear" w:color="auto" w:fill="auto"/>
          </w:tcPr>
          <w:p w14:paraId="5B24272F" w14:textId="77777777" w:rsidR="00A773B9" w:rsidRPr="007E1932" w:rsidRDefault="00A773B9" w:rsidP="003B1B19">
            <w:pPr>
              <w:pStyle w:val="Sinespaciado"/>
              <w:rPr>
                <w:rFonts w:ascii="Arial" w:hAnsi="Arial" w:cs="Arial"/>
                <w:sz w:val="12"/>
                <w:szCs w:val="12"/>
              </w:rPr>
            </w:pPr>
            <w:proofErr w:type="spellStart"/>
            <w:r w:rsidRPr="007E1932">
              <w:rPr>
                <w:rFonts w:ascii="Arial" w:hAnsi="Arial" w:cs="Arial"/>
                <w:sz w:val="12"/>
                <w:szCs w:val="12"/>
              </w:rPr>
              <w:t>Sep</w:t>
            </w:r>
            <w:proofErr w:type="spellEnd"/>
          </w:p>
        </w:tc>
        <w:tc>
          <w:tcPr>
            <w:tcW w:w="409" w:type="dxa"/>
            <w:shd w:val="clear" w:color="auto" w:fill="auto"/>
          </w:tcPr>
          <w:p w14:paraId="150011B7"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Oct</w:t>
            </w:r>
          </w:p>
        </w:tc>
        <w:tc>
          <w:tcPr>
            <w:tcW w:w="436" w:type="dxa"/>
            <w:shd w:val="clear" w:color="auto" w:fill="auto"/>
          </w:tcPr>
          <w:p w14:paraId="3EB45294"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Nov</w:t>
            </w:r>
          </w:p>
        </w:tc>
        <w:tc>
          <w:tcPr>
            <w:tcW w:w="401" w:type="dxa"/>
            <w:shd w:val="clear" w:color="auto" w:fill="auto"/>
          </w:tcPr>
          <w:p w14:paraId="26D0BAFA"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Dic</w:t>
            </w:r>
          </w:p>
        </w:tc>
      </w:tr>
      <w:tr w:rsidR="00A773B9" w:rsidRPr="007E1932" w14:paraId="51A53097" w14:textId="77777777" w:rsidTr="00A773B9">
        <w:trPr>
          <w:trHeight w:val="1007"/>
        </w:trPr>
        <w:tc>
          <w:tcPr>
            <w:tcW w:w="324" w:type="dxa"/>
            <w:shd w:val="clear" w:color="auto" w:fill="auto"/>
          </w:tcPr>
          <w:p w14:paraId="4D1CA398"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1</w:t>
            </w:r>
          </w:p>
        </w:tc>
        <w:tc>
          <w:tcPr>
            <w:tcW w:w="1209" w:type="dxa"/>
            <w:shd w:val="clear" w:color="auto" w:fill="auto"/>
          </w:tcPr>
          <w:p w14:paraId="5EBCCE64"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Elaboración del Protocolo</w:t>
            </w:r>
          </w:p>
        </w:tc>
        <w:tc>
          <w:tcPr>
            <w:tcW w:w="821" w:type="dxa"/>
            <w:shd w:val="clear" w:color="auto" w:fill="auto"/>
          </w:tcPr>
          <w:p w14:paraId="0C46B9CF"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29/11/2024</w:t>
            </w:r>
          </w:p>
        </w:tc>
        <w:tc>
          <w:tcPr>
            <w:tcW w:w="821" w:type="dxa"/>
            <w:shd w:val="clear" w:color="auto" w:fill="auto"/>
          </w:tcPr>
          <w:p w14:paraId="1052E7C2"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29/12/2024</w:t>
            </w:r>
          </w:p>
        </w:tc>
        <w:tc>
          <w:tcPr>
            <w:tcW w:w="436" w:type="dxa"/>
          </w:tcPr>
          <w:p w14:paraId="5791C1BC" w14:textId="77777777" w:rsidR="00A773B9" w:rsidRPr="007E1932" w:rsidRDefault="00A773B9" w:rsidP="003B1B19">
            <w:pPr>
              <w:pStyle w:val="Sinespaciado"/>
              <w:jc w:val="center"/>
              <w:rPr>
                <w:rFonts w:ascii="Arial" w:hAnsi="Arial" w:cs="Arial"/>
                <w:sz w:val="12"/>
                <w:szCs w:val="12"/>
              </w:rPr>
            </w:pPr>
            <w:r>
              <w:rPr>
                <w:rFonts w:ascii="Arial" w:hAnsi="Arial" w:cs="Arial"/>
                <w:sz w:val="12"/>
                <w:szCs w:val="12"/>
              </w:rPr>
              <w:t>x</w:t>
            </w:r>
          </w:p>
        </w:tc>
        <w:tc>
          <w:tcPr>
            <w:tcW w:w="436" w:type="dxa"/>
            <w:shd w:val="clear" w:color="auto" w:fill="auto"/>
          </w:tcPr>
          <w:p w14:paraId="0DC23559" w14:textId="77777777" w:rsidR="00A773B9" w:rsidRPr="007E1932" w:rsidRDefault="00A773B9" w:rsidP="003B1B19">
            <w:pPr>
              <w:pStyle w:val="Sinespaciado"/>
              <w:jc w:val="center"/>
              <w:rPr>
                <w:rFonts w:ascii="Arial" w:hAnsi="Arial" w:cs="Arial"/>
                <w:sz w:val="12"/>
                <w:szCs w:val="12"/>
                <w:highlight w:val="yellow"/>
              </w:rPr>
            </w:pPr>
            <w:r w:rsidRPr="007E1932">
              <w:rPr>
                <w:rFonts w:ascii="Arial" w:hAnsi="Arial" w:cs="Arial"/>
                <w:sz w:val="12"/>
                <w:szCs w:val="12"/>
              </w:rPr>
              <w:t>x</w:t>
            </w:r>
          </w:p>
        </w:tc>
        <w:tc>
          <w:tcPr>
            <w:tcW w:w="436" w:type="dxa"/>
            <w:shd w:val="clear" w:color="auto" w:fill="auto"/>
          </w:tcPr>
          <w:p w14:paraId="6E8547F5" w14:textId="77777777" w:rsidR="00A773B9" w:rsidRPr="007E1932" w:rsidRDefault="00A773B9" w:rsidP="003B1B19">
            <w:pPr>
              <w:pStyle w:val="Sinespaciado"/>
              <w:rPr>
                <w:rFonts w:ascii="Arial" w:hAnsi="Arial" w:cs="Arial"/>
                <w:sz w:val="12"/>
                <w:szCs w:val="12"/>
                <w:highlight w:val="yellow"/>
              </w:rPr>
            </w:pPr>
          </w:p>
        </w:tc>
        <w:tc>
          <w:tcPr>
            <w:tcW w:w="429" w:type="dxa"/>
            <w:shd w:val="clear" w:color="auto" w:fill="auto"/>
          </w:tcPr>
          <w:p w14:paraId="0A267DCA" w14:textId="77777777" w:rsidR="00A773B9" w:rsidRPr="007E1932" w:rsidRDefault="00A773B9" w:rsidP="003B1B19">
            <w:pPr>
              <w:pStyle w:val="Sinespaciado"/>
              <w:rPr>
                <w:rFonts w:ascii="Arial" w:hAnsi="Arial" w:cs="Arial"/>
                <w:sz w:val="12"/>
                <w:szCs w:val="12"/>
              </w:rPr>
            </w:pPr>
          </w:p>
        </w:tc>
        <w:tc>
          <w:tcPr>
            <w:tcW w:w="429" w:type="dxa"/>
            <w:shd w:val="clear" w:color="auto" w:fill="auto"/>
          </w:tcPr>
          <w:p w14:paraId="01B4648F" w14:textId="77777777" w:rsidR="00A773B9" w:rsidRPr="007E1932" w:rsidRDefault="00A773B9" w:rsidP="003B1B19">
            <w:pPr>
              <w:pStyle w:val="Sinespaciado"/>
              <w:rPr>
                <w:rFonts w:ascii="Arial" w:hAnsi="Arial" w:cs="Arial"/>
                <w:sz w:val="12"/>
                <w:szCs w:val="12"/>
              </w:rPr>
            </w:pPr>
          </w:p>
        </w:tc>
        <w:tc>
          <w:tcPr>
            <w:tcW w:w="409" w:type="dxa"/>
            <w:shd w:val="clear" w:color="auto" w:fill="auto"/>
          </w:tcPr>
          <w:p w14:paraId="008281F1" w14:textId="77777777" w:rsidR="00A773B9" w:rsidRPr="007E1932" w:rsidRDefault="00A773B9" w:rsidP="003B1B19">
            <w:pPr>
              <w:pStyle w:val="Sinespaciado"/>
              <w:rPr>
                <w:rFonts w:ascii="Arial" w:hAnsi="Arial" w:cs="Arial"/>
                <w:sz w:val="12"/>
                <w:szCs w:val="12"/>
              </w:rPr>
            </w:pPr>
          </w:p>
        </w:tc>
        <w:tc>
          <w:tcPr>
            <w:tcW w:w="450" w:type="dxa"/>
            <w:shd w:val="clear" w:color="auto" w:fill="auto"/>
          </w:tcPr>
          <w:p w14:paraId="29BFB2AD" w14:textId="77777777" w:rsidR="00A773B9" w:rsidRPr="007E1932" w:rsidRDefault="00A773B9" w:rsidP="003B1B19">
            <w:pPr>
              <w:pStyle w:val="Sinespaciado"/>
              <w:rPr>
                <w:rFonts w:ascii="Arial" w:hAnsi="Arial" w:cs="Arial"/>
                <w:sz w:val="12"/>
                <w:szCs w:val="12"/>
              </w:rPr>
            </w:pPr>
          </w:p>
        </w:tc>
        <w:tc>
          <w:tcPr>
            <w:tcW w:w="415" w:type="dxa"/>
            <w:shd w:val="clear" w:color="auto" w:fill="auto"/>
          </w:tcPr>
          <w:p w14:paraId="3A366332" w14:textId="77777777" w:rsidR="00A773B9" w:rsidRPr="007E1932" w:rsidRDefault="00A773B9" w:rsidP="003B1B19">
            <w:pPr>
              <w:pStyle w:val="Sinespaciado"/>
              <w:rPr>
                <w:rFonts w:ascii="Arial" w:hAnsi="Arial" w:cs="Arial"/>
                <w:sz w:val="12"/>
                <w:szCs w:val="12"/>
              </w:rPr>
            </w:pPr>
          </w:p>
        </w:tc>
        <w:tc>
          <w:tcPr>
            <w:tcW w:w="375" w:type="dxa"/>
            <w:shd w:val="clear" w:color="auto" w:fill="auto"/>
          </w:tcPr>
          <w:p w14:paraId="53883F61" w14:textId="77777777" w:rsidR="00A773B9" w:rsidRPr="007E1932" w:rsidRDefault="00A773B9" w:rsidP="003B1B19">
            <w:pPr>
              <w:pStyle w:val="Sinespaciado"/>
              <w:rPr>
                <w:rFonts w:ascii="Arial" w:hAnsi="Arial" w:cs="Arial"/>
                <w:sz w:val="12"/>
                <w:szCs w:val="12"/>
              </w:rPr>
            </w:pPr>
          </w:p>
        </w:tc>
        <w:tc>
          <w:tcPr>
            <w:tcW w:w="367" w:type="dxa"/>
            <w:shd w:val="clear" w:color="auto" w:fill="auto"/>
          </w:tcPr>
          <w:p w14:paraId="2CF4560A" w14:textId="77777777" w:rsidR="00A773B9" w:rsidRPr="007E1932" w:rsidRDefault="00A773B9" w:rsidP="003B1B19">
            <w:pPr>
              <w:pStyle w:val="Sinespaciado"/>
              <w:rPr>
                <w:rFonts w:ascii="Arial" w:hAnsi="Arial" w:cs="Arial"/>
                <w:sz w:val="12"/>
                <w:szCs w:val="12"/>
              </w:rPr>
            </w:pPr>
          </w:p>
        </w:tc>
        <w:tc>
          <w:tcPr>
            <w:tcW w:w="436" w:type="dxa"/>
            <w:shd w:val="clear" w:color="auto" w:fill="auto"/>
          </w:tcPr>
          <w:p w14:paraId="34958364" w14:textId="77777777" w:rsidR="00A773B9" w:rsidRPr="007E1932" w:rsidRDefault="00A773B9" w:rsidP="003B1B19">
            <w:pPr>
              <w:pStyle w:val="Sinespaciado"/>
              <w:rPr>
                <w:rFonts w:ascii="Arial" w:hAnsi="Arial" w:cs="Arial"/>
                <w:sz w:val="12"/>
                <w:szCs w:val="12"/>
              </w:rPr>
            </w:pPr>
          </w:p>
        </w:tc>
        <w:tc>
          <w:tcPr>
            <w:tcW w:w="409" w:type="dxa"/>
            <w:shd w:val="clear" w:color="auto" w:fill="auto"/>
          </w:tcPr>
          <w:p w14:paraId="66DE7149" w14:textId="77777777" w:rsidR="00A773B9" w:rsidRPr="007E1932" w:rsidRDefault="00A773B9" w:rsidP="003B1B19">
            <w:pPr>
              <w:pStyle w:val="Sinespaciado"/>
              <w:rPr>
                <w:rFonts w:ascii="Arial" w:hAnsi="Arial" w:cs="Arial"/>
                <w:sz w:val="12"/>
                <w:szCs w:val="12"/>
              </w:rPr>
            </w:pPr>
          </w:p>
        </w:tc>
        <w:tc>
          <w:tcPr>
            <w:tcW w:w="436" w:type="dxa"/>
            <w:shd w:val="clear" w:color="auto" w:fill="auto"/>
          </w:tcPr>
          <w:p w14:paraId="7EACF52D" w14:textId="77777777" w:rsidR="00A773B9" w:rsidRPr="007E1932" w:rsidRDefault="00A773B9" w:rsidP="003B1B19">
            <w:pPr>
              <w:pStyle w:val="Sinespaciado"/>
              <w:rPr>
                <w:rFonts w:ascii="Arial" w:hAnsi="Arial" w:cs="Arial"/>
                <w:sz w:val="12"/>
                <w:szCs w:val="12"/>
              </w:rPr>
            </w:pPr>
          </w:p>
        </w:tc>
        <w:tc>
          <w:tcPr>
            <w:tcW w:w="401" w:type="dxa"/>
            <w:shd w:val="clear" w:color="auto" w:fill="auto"/>
          </w:tcPr>
          <w:p w14:paraId="4C46C29F" w14:textId="77777777" w:rsidR="00A773B9" w:rsidRPr="007E1932" w:rsidRDefault="00A773B9" w:rsidP="003B1B19">
            <w:pPr>
              <w:pStyle w:val="Sinespaciado"/>
              <w:rPr>
                <w:rFonts w:ascii="Arial" w:hAnsi="Arial" w:cs="Arial"/>
                <w:sz w:val="12"/>
                <w:szCs w:val="12"/>
              </w:rPr>
            </w:pPr>
          </w:p>
        </w:tc>
      </w:tr>
      <w:tr w:rsidR="00A773B9" w:rsidRPr="007E1932" w14:paraId="73797DAD" w14:textId="77777777" w:rsidTr="00A773B9">
        <w:trPr>
          <w:trHeight w:val="503"/>
        </w:trPr>
        <w:tc>
          <w:tcPr>
            <w:tcW w:w="324" w:type="dxa"/>
            <w:shd w:val="clear" w:color="auto" w:fill="auto"/>
          </w:tcPr>
          <w:p w14:paraId="49460119"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2</w:t>
            </w:r>
          </w:p>
        </w:tc>
        <w:tc>
          <w:tcPr>
            <w:tcW w:w="1209" w:type="dxa"/>
            <w:shd w:val="clear" w:color="auto" w:fill="auto"/>
          </w:tcPr>
          <w:p w14:paraId="1DA4F9AB"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Aprobación</w:t>
            </w:r>
          </w:p>
        </w:tc>
        <w:tc>
          <w:tcPr>
            <w:tcW w:w="821" w:type="dxa"/>
            <w:shd w:val="clear" w:color="auto" w:fill="auto"/>
          </w:tcPr>
          <w:p w14:paraId="5D0AE9F0"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01/01/2025</w:t>
            </w:r>
          </w:p>
        </w:tc>
        <w:tc>
          <w:tcPr>
            <w:tcW w:w="821" w:type="dxa"/>
            <w:shd w:val="clear" w:color="auto" w:fill="auto"/>
          </w:tcPr>
          <w:p w14:paraId="06BD8DB5"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15/01/2025</w:t>
            </w:r>
          </w:p>
        </w:tc>
        <w:tc>
          <w:tcPr>
            <w:tcW w:w="436" w:type="dxa"/>
          </w:tcPr>
          <w:p w14:paraId="30F21359" w14:textId="77777777" w:rsidR="00A773B9" w:rsidRPr="007E1932" w:rsidRDefault="00A773B9" w:rsidP="003B1B19">
            <w:pPr>
              <w:pStyle w:val="Sinespaciado"/>
              <w:rPr>
                <w:rFonts w:ascii="Arial" w:hAnsi="Arial" w:cs="Arial"/>
                <w:sz w:val="12"/>
                <w:szCs w:val="12"/>
                <w:highlight w:val="yellow"/>
              </w:rPr>
            </w:pPr>
          </w:p>
        </w:tc>
        <w:tc>
          <w:tcPr>
            <w:tcW w:w="436" w:type="dxa"/>
            <w:shd w:val="clear" w:color="auto" w:fill="auto"/>
          </w:tcPr>
          <w:p w14:paraId="51DD18D2" w14:textId="77777777" w:rsidR="00A773B9" w:rsidRPr="007E1932" w:rsidRDefault="00A773B9" w:rsidP="003B1B19">
            <w:pPr>
              <w:pStyle w:val="Sinespaciado"/>
              <w:rPr>
                <w:rFonts w:ascii="Arial" w:hAnsi="Arial" w:cs="Arial"/>
                <w:sz w:val="12"/>
                <w:szCs w:val="12"/>
                <w:highlight w:val="yellow"/>
              </w:rPr>
            </w:pPr>
          </w:p>
        </w:tc>
        <w:tc>
          <w:tcPr>
            <w:tcW w:w="436" w:type="dxa"/>
            <w:shd w:val="clear" w:color="auto" w:fill="auto"/>
          </w:tcPr>
          <w:p w14:paraId="2A0E01D0" w14:textId="77777777" w:rsidR="00A773B9" w:rsidRPr="007E1932" w:rsidRDefault="00A773B9" w:rsidP="003B1B19">
            <w:pPr>
              <w:pStyle w:val="Sinespaciado"/>
              <w:jc w:val="center"/>
              <w:rPr>
                <w:rFonts w:ascii="Arial" w:hAnsi="Arial" w:cs="Arial"/>
                <w:sz w:val="12"/>
                <w:szCs w:val="12"/>
                <w:highlight w:val="yellow"/>
              </w:rPr>
            </w:pPr>
            <w:r w:rsidRPr="007E1932">
              <w:rPr>
                <w:rFonts w:ascii="Arial" w:hAnsi="Arial" w:cs="Arial"/>
                <w:sz w:val="12"/>
                <w:szCs w:val="12"/>
              </w:rPr>
              <w:t>x</w:t>
            </w:r>
          </w:p>
        </w:tc>
        <w:tc>
          <w:tcPr>
            <w:tcW w:w="429" w:type="dxa"/>
            <w:shd w:val="clear" w:color="auto" w:fill="auto"/>
          </w:tcPr>
          <w:p w14:paraId="76685403" w14:textId="77777777" w:rsidR="00A773B9" w:rsidRPr="007E1932" w:rsidRDefault="00A773B9" w:rsidP="003B1B19">
            <w:pPr>
              <w:pStyle w:val="Sinespaciado"/>
              <w:rPr>
                <w:rFonts w:ascii="Arial" w:hAnsi="Arial" w:cs="Arial"/>
                <w:sz w:val="12"/>
                <w:szCs w:val="12"/>
              </w:rPr>
            </w:pPr>
          </w:p>
        </w:tc>
        <w:tc>
          <w:tcPr>
            <w:tcW w:w="429" w:type="dxa"/>
            <w:shd w:val="clear" w:color="auto" w:fill="auto"/>
          </w:tcPr>
          <w:p w14:paraId="1B6BF3EC" w14:textId="77777777" w:rsidR="00A773B9" w:rsidRPr="007E1932" w:rsidRDefault="00A773B9" w:rsidP="003B1B19">
            <w:pPr>
              <w:pStyle w:val="Sinespaciado"/>
              <w:rPr>
                <w:rFonts w:ascii="Arial" w:hAnsi="Arial" w:cs="Arial"/>
                <w:sz w:val="12"/>
                <w:szCs w:val="12"/>
              </w:rPr>
            </w:pPr>
          </w:p>
        </w:tc>
        <w:tc>
          <w:tcPr>
            <w:tcW w:w="409" w:type="dxa"/>
            <w:shd w:val="clear" w:color="auto" w:fill="auto"/>
          </w:tcPr>
          <w:p w14:paraId="17796FE4" w14:textId="77777777" w:rsidR="00A773B9" w:rsidRPr="007E1932" w:rsidRDefault="00A773B9" w:rsidP="003B1B19">
            <w:pPr>
              <w:pStyle w:val="Sinespaciado"/>
              <w:rPr>
                <w:rFonts w:ascii="Arial" w:hAnsi="Arial" w:cs="Arial"/>
                <w:sz w:val="12"/>
                <w:szCs w:val="12"/>
              </w:rPr>
            </w:pPr>
          </w:p>
        </w:tc>
        <w:tc>
          <w:tcPr>
            <w:tcW w:w="450" w:type="dxa"/>
            <w:shd w:val="clear" w:color="auto" w:fill="auto"/>
          </w:tcPr>
          <w:p w14:paraId="28C6386C" w14:textId="77777777" w:rsidR="00A773B9" w:rsidRPr="007E1932" w:rsidRDefault="00A773B9" w:rsidP="003B1B19">
            <w:pPr>
              <w:pStyle w:val="Sinespaciado"/>
              <w:rPr>
                <w:rFonts w:ascii="Arial" w:hAnsi="Arial" w:cs="Arial"/>
                <w:sz w:val="12"/>
                <w:szCs w:val="12"/>
              </w:rPr>
            </w:pPr>
          </w:p>
        </w:tc>
        <w:tc>
          <w:tcPr>
            <w:tcW w:w="415" w:type="dxa"/>
            <w:shd w:val="clear" w:color="auto" w:fill="auto"/>
          </w:tcPr>
          <w:p w14:paraId="576F62B9" w14:textId="77777777" w:rsidR="00A773B9" w:rsidRPr="007E1932" w:rsidRDefault="00A773B9" w:rsidP="003B1B19">
            <w:pPr>
              <w:pStyle w:val="Sinespaciado"/>
              <w:rPr>
                <w:rFonts w:ascii="Arial" w:hAnsi="Arial" w:cs="Arial"/>
                <w:sz w:val="12"/>
                <w:szCs w:val="12"/>
              </w:rPr>
            </w:pPr>
          </w:p>
        </w:tc>
        <w:tc>
          <w:tcPr>
            <w:tcW w:w="375" w:type="dxa"/>
            <w:shd w:val="clear" w:color="auto" w:fill="auto"/>
          </w:tcPr>
          <w:p w14:paraId="672B24BA" w14:textId="77777777" w:rsidR="00A773B9" w:rsidRPr="007E1932" w:rsidRDefault="00A773B9" w:rsidP="003B1B19">
            <w:pPr>
              <w:pStyle w:val="Sinespaciado"/>
              <w:rPr>
                <w:rFonts w:ascii="Arial" w:hAnsi="Arial" w:cs="Arial"/>
                <w:sz w:val="12"/>
                <w:szCs w:val="12"/>
              </w:rPr>
            </w:pPr>
          </w:p>
        </w:tc>
        <w:tc>
          <w:tcPr>
            <w:tcW w:w="367" w:type="dxa"/>
            <w:shd w:val="clear" w:color="auto" w:fill="auto"/>
          </w:tcPr>
          <w:p w14:paraId="7D2CE562" w14:textId="77777777" w:rsidR="00A773B9" w:rsidRPr="007E1932" w:rsidRDefault="00A773B9" w:rsidP="003B1B19">
            <w:pPr>
              <w:pStyle w:val="Sinespaciado"/>
              <w:rPr>
                <w:rFonts w:ascii="Arial" w:hAnsi="Arial" w:cs="Arial"/>
                <w:sz w:val="12"/>
                <w:szCs w:val="12"/>
              </w:rPr>
            </w:pPr>
          </w:p>
        </w:tc>
        <w:tc>
          <w:tcPr>
            <w:tcW w:w="436" w:type="dxa"/>
            <w:shd w:val="clear" w:color="auto" w:fill="auto"/>
          </w:tcPr>
          <w:p w14:paraId="3E68DD6F" w14:textId="77777777" w:rsidR="00A773B9" w:rsidRPr="007E1932" w:rsidRDefault="00A773B9" w:rsidP="003B1B19">
            <w:pPr>
              <w:pStyle w:val="Sinespaciado"/>
              <w:rPr>
                <w:rFonts w:ascii="Arial" w:hAnsi="Arial" w:cs="Arial"/>
                <w:sz w:val="12"/>
                <w:szCs w:val="12"/>
              </w:rPr>
            </w:pPr>
          </w:p>
        </w:tc>
        <w:tc>
          <w:tcPr>
            <w:tcW w:w="409" w:type="dxa"/>
            <w:shd w:val="clear" w:color="auto" w:fill="auto"/>
          </w:tcPr>
          <w:p w14:paraId="5803B67A" w14:textId="77777777" w:rsidR="00A773B9" w:rsidRPr="007E1932" w:rsidRDefault="00A773B9" w:rsidP="003B1B19">
            <w:pPr>
              <w:pStyle w:val="Sinespaciado"/>
              <w:rPr>
                <w:rFonts w:ascii="Arial" w:hAnsi="Arial" w:cs="Arial"/>
                <w:sz w:val="12"/>
                <w:szCs w:val="12"/>
              </w:rPr>
            </w:pPr>
          </w:p>
        </w:tc>
        <w:tc>
          <w:tcPr>
            <w:tcW w:w="436" w:type="dxa"/>
            <w:shd w:val="clear" w:color="auto" w:fill="auto"/>
          </w:tcPr>
          <w:p w14:paraId="217C4748" w14:textId="77777777" w:rsidR="00A773B9" w:rsidRPr="007E1932" w:rsidRDefault="00A773B9" w:rsidP="003B1B19">
            <w:pPr>
              <w:pStyle w:val="Sinespaciado"/>
              <w:rPr>
                <w:rFonts w:ascii="Arial" w:hAnsi="Arial" w:cs="Arial"/>
                <w:sz w:val="12"/>
                <w:szCs w:val="12"/>
              </w:rPr>
            </w:pPr>
          </w:p>
        </w:tc>
        <w:tc>
          <w:tcPr>
            <w:tcW w:w="401" w:type="dxa"/>
            <w:shd w:val="clear" w:color="auto" w:fill="auto"/>
          </w:tcPr>
          <w:p w14:paraId="37C74A48" w14:textId="77777777" w:rsidR="00A773B9" w:rsidRPr="007E1932" w:rsidRDefault="00A773B9" w:rsidP="003B1B19">
            <w:pPr>
              <w:pStyle w:val="Sinespaciado"/>
              <w:rPr>
                <w:rFonts w:ascii="Arial" w:hAnsi="Arial" w:cs="Arial"/>
                <w:sz w:val="12"/>
                <w:szCs w:val="12"/>
              </w:rPr>
            </w:pPr>
          </w:p>
        </w:tc>
      </w:tr>
      <w:tr w:rsidR="00A773B9" w:rsidRPr="007E1932" w14:paraId="5A0570D3" w14:textId="77777777" w:rsidTr="00A773B9">
        <w:trPr>
          <w:trHeight w:val="587"/>
        </w:trPr>
        <w:tc>
          <w:tcPr>
            <w:tcW w:w="324" w:type="dxa"/>
            <w:shd w:val="clear" w:color="auto" w:fill="auto"/>
          </w:tcPr>
          <w:p w14:paraId="16D747AB"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3</w:t>
            </w:r>
          </w:p>
        </w:tc>
        <w:tc>
          <w:tcPr>
            <w:tcW w:w="1209" w:type="dxa"/>
            <w:shd w:val="clear" w:color="auto" w:fill="auto"/>
          </w:tcPr>
          <w:p w14:paraId="5BE51B4C"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Difusión</w:t>
            </w:r>
          </w:p>
        </w:tc>
        <w:tc>
          <w:tcPr>
            <w:tcW w:w="821" w:type="dxa"/>
            <w:shd w:val="clear" w:color="auto" w:fill="auto"/>
          </w:tcPr>
          <w:p w14:paraId="7F552AF1"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16/01/2025</w:t>
            </w:r>
          </w:p>
        </w:tc>
        <w:tc>
          <w:tcPr>
            <w:tcW w:w="821" w:type="dxa"/>
            <w:shd w:val="clear" w:color="auto" w:fill="auto"/>
          </w:tcPr>
          <w:p w14:paraId="015D54D1"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31/01/2025</w:t>
            </w:r>
          </w:p>
        </w:tc>
        <w:tc>
          <w:tcPr>
            <w:tcW w:w="436" w:type="dxa"/>
          </w:tcPr>
          <w:p w14:paraId="748B93BD" w14:textId="77777777" w:rsidR="00A773B9" w:rsidRPr="007E1932" w:rsidRDefault="00A773B9" w:rsidP="003B1B19">
            <w:pPr>
              <w:pStyle w:val="Sinespaciado"/>
              <w:rPr>
                <w:rFonts w:ascii="Arial" w:hAnsi="Arial" w:cs="Arial"/>
                <w:sz w:val="12"/>
                <w:szCs w:val="12"/>
              </w:rPr>
            </w:pPr>
          </w:p>
        </w:tc>
        <w:tc>
          <w:tcPr>
            <w:tcW w:w="436" w:type="dxa"/>
            <w:shd w:val="clear" w:color="auto" w:fill="auto"/>
          </w:tcPr>
          <w:p w14:paraId="29AFB43F" w14:textId="77777777" w:rsidR="00A773B9" w:rsidRPr="007E1932" w:rsidRDefault="00A773B9" w:rsidP="003B1B19">
            <w:pPr>
              <w:pStyle w:val="Sinespaciado"/>
              <w:rPr>
                <w:rFonts w:ascii="Arial" w:hAnsi="Arial" w:cs="Arial"/>
                <w:sz w:val="12"/>
                <w:szCs w:val="12"/>
              </w:rPr>
            </w:pPr>
          </w:p>
        </w:tc>
        <w:tc>
          <w:tcPr>
            <w:tcW w:w="436" w:type="dxa"/>
            <w:shd w:val="clear" w:color="auto" w:fill="auto"/>
          </w:tcPr>
          <w:p w14:paraId="54A29A32" w14:textId="77777777" w:rsidR="00A773B9" w:rsidRPr="007E1932" w:rsidRDefault="00A773B9" w:rsidP="003B1B19">
            <w:pPr>
              <w:pStyle w:val="Sinespaciado"/>
              <w:jc w:val="center"/>
              <w:rPr>
                <w:rFonts w:ascii="Arial" w:hAnsi="Arial" w:cs="Arial"/>
                <w:sz w:val="12"/>
                <w:szCs w:val="12"/>
              </w:rPr>
            </w:pPr>
            <w:r w:rsidRPr="007E1932">
              <w:rPr>
                <w:rFonts w:ascii="Arial" w:hAnsi="Arial" w:cs="Arial"/>
                <w:sz w:val="12"/>
                <w:szCs w:val="12"/>
              </w:rPr>
              <w:t>x</w:t>
            </w:r>
          </w:p>
        </w:tc>
        <w:tc>
          <w:tcPr>
            <w:tcW w:w="429" w:type="dxa"/>
            <w:shd w:val="clear" w:color="auto" w:fill="auto"/>
          </w:tcPr>
          <w:p w14:paraId="7D024AAD" w14:textId="77777777" w:rsidR="00A773B9" w:rsidRPr="007E1932" w:rsidRDefault="00A773B9" w:rsidP="003B1B19">
            <w:pPr>
              <w:pStyle w:val="Sinespaciado"/>
              <w:rPr>
                <w:rFonts w:ascii="Arial" w:hAnsi="Arial" w:cs="Arial"/>
                <w:sz w:val="12"/>
                <w:szCs w:val="12"/>
              </w:rPr>
            </w:pPr>
          </w:p>
        </w:tc>
        <w:tc>
          <w:tcPr>
            <w:tcW w:w="429" w:type="dxa"/>
            <w:shd w:val="clear" w:color="auto" w:fill="auto"/>
          </w:tcPr>
          <w:p w14:paraId="5BF7B8DF" w14:textId="77777777" w:rsidR="00A773B9" w:rsidRPr="007E1932" w:rsidRDefault="00A773B9" w:rsidP="003B1B19">
            <w:pPr>
              <w:pStyle w:val="Sinespaciado"/>
              <w:rPr>
                <w:rFonts w:ascii="Arial" w:hAnsi="Arial" w:cs="Arial"/>
                <w:sz w:val="12"/>
                <w:szCs w:val="12"/>
              </w:rPr>
            </w:pPr>
          </w:p>
        </w:tc>
        <w:tc>
          <w:tcPr>
            <w:tcW w:w="409" w:type="dxa"/>
            <w:shd w:val="clear" w:color="auto" w:fill="auto"/>
          </w:tcPr>
          <w:p w14:paraId="497C1DC0" w14:textId="77777777" w:rsidR="00A773B9" w:rsidRPr="007E1932" w:rsidRDefault="00A773B9" w:rsidP="003B1B19">
            <w:pPr>
              <w:pStyle w:val="Sinespaciado"/>
              <w:rPr>
                <w:rFonts w:ascii="Arial" w:hAnsi="Arial" w:cs="Arial"/>
                <w:sz w:val="12"/>
                <w:szCs w:val="12"/>
              </w:rPr>
            </w:pPr>
          </w:p>
        </w:tc>
        <w:tc>
          <w:tcPr>
            <w:tcW w:w="450" w:type="dxa"/>
            <w:shd w:val="clear" w:color="auto" w:fill="auto"/>
          </w:tcPr>
          <w:p w14:paraId="398E2751" w14:textId="77777777" w:rsidR="00A773B9" w:rsidRPr="007E1932" w:rsidRDefault="00A773B9" w:rsidP="003B1B19">
            <w:pPr>
              <w:pStyle w:val="Sinespaciado"/>
              <w:rPr>
                <w:rFonts w:ascii="Arial" w:hAnsi="Arial" w:cs="Arial"/>
                <w:sz w:val="12"/>
                <w:szCs w:val="12"/>
              </w:rPr>
            </w:pPr>
          </w:p>
        </w:tc>
        <w:tc>
          <w:tcPr>
            <w:tcW w:w="415" w:type="dxa"/>
            <w:shd w:val="clear" w:color="auto" w:fill="auto"/>
          </w:tcPr>
          <w:p w14:paraId="1D871CBA" w14:textId="77777777" w:rsidR="00A773B9" w:rsidRPr="007E1932" w:rsidRDefault="00A773B9" w:rsidP="003B1B19">
            <w:pPr>
              <w:pStyle w:val="Sinespaciado"/>
              <w:rPr>
                <w:rFonts w:ascii="Arial" w:hAnsi="Arial" w:cs="Arial"/>
                <w:sz w:val="12"/>
                <w:szCs w:val="12"/>
              </w:rPr>
            </w:pPr>
          </w:p>
        </w:tc>
        <w:tc>
          <w:tcPr>
            <w:tcW w:w="375" w:type="dxa"/>
            <w:shd w:val="clear" w:color="auto" w:fill="auto"/>
          </w:tcPr>
          <w:p w14:paraId="6365DE4A" w14:textId="77777777" w:rsidR="00A773B9" w:rsidRPr="007E1932" w:rsidRDefault="00A773B9" w:rsidP="003B1B19">
            <w:pPr>
              <w:pStyle w:val="Sinespaciado"/>
              <w:rPr>
                <w:rFonts w:ascii="Arial" w:hAnsi="Arial" w:cs="Arial"/>
                <w:sz w:val="12"/>
                <w:szCs w:val="12"/>
              </w:rPr>
            </w:pPr>
          </w:p>
        </w:tc>
        <w:tc>
          <w:tcPr>
            <w:tcW w:w="367" w:type="dxa"/>
            <w:shd w:val="clear" w:color="auto" w:fill="auto"/>
          </w:tcPr>
          <w:p w14:paraId="560DAB1A" w14:textId="77777777" w:rsidR="00A773B9" w:rsidRPr="007E1932" w:rsidRDefault="00A773B9" w:rsidP="003B1B19">
            <w:pPr>
              <w:pStyle w:val="Sinespaciado"/>
              <w:rPr>
                <w:rFonts w:ascii="Arial" w:hAnsi="Arial" w:cs="Arial"/>
                <w:sz w:val="12"/>
                <w:szCs w:val="12"/>
              </w:rPr>
            </w:pPr>
          </w:p>
        </w:tc>
        <w:tc>
          <w:tcPr>
            <w:tcW w:w="436" w:type="dxa"/>
            <w:shd w:val="clear" w:color="auto" w:fill="auto"/>
          </w:tcPr>
          <w:p w14:paraId="6569E5B3" w14:textId="77777777" w:rsidR="00A773B9" w:rsidRPr="007E1932" w:rsidRDefault="00A773B9" w:rsidP="003B1B19">
            <w:pPr>
              <w:pStyle w:val="Sinespaciado"/>
              <w:rPr>
                <w:rFonts w:ascii="Arial" w:hAnsi="Arial" w:cs="Arial"/>
                <w:sz w:val="12"/>
                <w:szCs w:val="12"/>
              </w:rPr>
            </w:pPr>
          </w:p>
        </w:tc>
        <w:tc>
          <w:tcPr>
            <w:tcW w:w="409" w:type="dxa"/>
            <w:shd w:val="clear" w:color="auto" w:fill="auto"/>
          </w:tcPr>
          <w:p w14:paraId="2A9DFB64" w14:textId="77777777" w:rsidR="00A773B9" w:rsidRPr="007E1932" w:rsidRDefault="00A773B9" w:rsidP="003B1B19">
            <w:pPr>
              <w:pStyle w:val="Sinespaciado"/>
              <w:rPr>
                <w:rFonts w:ascii="Arial" w:hAnsi="Arial" w:cs="Arial"/>
                <w:sz w:val="12"/>
                <w:szCs w:val="12"/>
              </w:rPr>
            </w:pPr>
          </w:p>
        </w:tc>
        <w:tc>
          <w:tcPr>
            <w:tcW w:w="436" w:type="dxa"/>
            <w:shd w:val="clear" w:color="auto" w:fill="auto"/>
          </w:tcPr>
          <w:p w14:paraId="09C1EC5F" w14:textId="77777777" w:rsidR="00A773B9" w:rsidRPr="007E1932" w:rsidRDefault="00A773B9" w:rsidP="003B1B19">
            <w:pPr>
              <w:pStyle w:val="Sinespaciado"/>
              <w:rPr>
                <w:rFonts w:ascii="Arial" w:hAnsi="Arial" w:cs="Arial"/>
                <w:sz w:val="12"/>
                <w:szCs w:val="12"/>
              </w:rPr>
            </w:pPr>
          </w:p>
        </w:tc>
        <w:tc>
          <w:tcPr>
            <w:tcW w:w="401" w:type="dxa"/>
            <w:shd w:val="clear" w:color="auto" w:fill="auto"/>
          </w:tcPr>
          <w:p w14:paraId="6F959F19" w14:textId="77777777" w:rsidR="00A773B9" w:rsidRPr="007E1932" w:rsidRDefault="00A773B9" w:rsidP="003B1B19">
            <w:pPr>
              <w:pStyle w:val="Sinespaciado"/>
              <w:rPr>
                <w:rFonts w:ascii="Arial" w:hAnsi="Arial" w:cs="Arial"/>
                <w:sz w:val="12"/>
                <w:szCs w:val="12"/>
              </w:rPr>
            </w:pPr>
          </w:p>
        </w:tc>
      </w:tr>
      <w:tr w:rsidR="00A773B9" w:rsidRPr="007E1932" w14:paraId="3E2DB46E" w14:textId="77777777" w:rsidTr="00A773B9">
        <w:trPr>
          <w:trHeight w:val="503"/>
        </w:trPr>
        <w:tc>
          <w:tcPr>
            <w:tcW w:w="324" w:type="dxa"/>
            <w:shd w:val="clear" w:color="auto" w:fill="auto"/>
          </w:tcPr>
          <w:p w14:paraId="1DC63A7A"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4</w:t>
            </w:r>
          </w:p>
        </w:tc>
        <w:tc>
          <w:tcPr>
            <w:tcW w:w="1209" w:type="dxa"/>
            <w:shd w:val="clear" w:color="auto" w:fill="auto"/>
          </w:tcPr>
          <w:p w14:paraId="58BE1C68"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Implementación</w:t>
            </w:r>
          </w:p>
        </w:tc>
        <w:tc>
          <w:tcPr>
            <w:tcW w:w="821" w:type="dxa"/>
            <w:shd w:val="clear" w:color="auto" w:fill="auto"/>
          </w:tcPr>
          <w:p w14:paraId="1054A391"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01/02/2025</w:t>
            </w:r>
          </w:p>
        </w:tc>
        <w:tc>
          <w:tcPr>
            <w:tcW w:w="821" w:type="dxa"/>
            <w:shd w:val="clear" w:color="auto" w:fill="auto"/>
          </w:tcPr>
          <w:p w14:paraId="1A13A6BA" w14:textId="77777777" w:rsidR="00A773B9" w:rsidRPr="007E1932" w:rsidRDefault="00A773B9" w:rsidP="003B1B19">
            <w:pPr>
              <w:pStyle w:val="Sinespaciado"/>
              <w:rPr>
                <w:rFonts w:ascii="Arial" w:hAnsi="Arial" w:cs="Arial"/>
                <w:sz w:val="12"/>
                <w:szCs w:val="12"/>
              </w:rPr>
            </w:pPr>
            <w:r w:rsidRPr="007E1932">
              <w:rPr>
                <w:rFonts w:ascii="Arial" w:hAnsi="Arial" w:cs="Arial"/>
                <w:sz w:val="12"/>
                <w:szCs w:val="12"/>
              </w:rPr>
              <w:t>31/12/2025</w:t>
            </w:r>
          </w:p>
        </w:tc>
        <w:tc>
          <w:tcPr>
            <w:tcW w:w="436" w:type="dxa"/>
          </w:tcPr>
          <w:p w14:paraId="7EEFF81F" w14:textId="77777777" w:rsidR="00A773B9" w:rsidRPr="007E1932" w:rsidRDefault="00A773B9" w:rsidP="003B1B19">
            <w:pPr>
              <w:pStyle w:val="Sinespaciado"/>
              <w:rPr>
                <w:rFonts w:ascii="Arial" w:hAnsi="Arial" w:cs="Arial"/>
                <w:sz w:val="12"/>
                <w:szCs w:val="12"/>
              </w:rPr>
            </w:pPr>
          </w:p>
        </w:tc>
        <w:tc>
          <w:tcPr>
            <w:tcW w:w="436" w:type="dxa"/>
            <w:shd w:val="clear" w:color="auto" w:fill="auto"/>
          </w:tcPr>
          <w:p w14:paraId="570EB333" w14:textId="77777777" w:rsidR="00A773B9" w:rsidRPr="007E1932" w:rsidRDefault="00A773B9" w:rsidP="003B1B19">
            <w:pPr>
              <w:pStyle w:val="Sinespaciado"/>
              <w:rPr>
                <w:rFonts w:ascii="Arial" w:hAnsi="Arial" w:cs="Arial"/>
                <w:sz w:val="12"/>
                <w:szCs w:val="12"/>
              </w:rPr>
            </w:pPr>
          </w:p>
        </w:tc>
        <w:tc>
          <w:tcPr>
            <w:tcW w:w="436" w:type="dxa"/>
            <w:shd w:val="clear" w:color="auto" w:fill="auto"/>
          </w:tcPr>
          <w:p w14:paraId="69FD81C4" w14:textId="77777777" w:rsidR="00A773B9" w:rsidRPr="007E1932" w:rsidRDefault="00A773B9" w:rsidP="003B1B19">
            <w:pPr>
              <w:pStyle w:val="Sinespaciado"/>
              <w:rPr>
                <w:rFonts w:ascii="Arial" w:hAnsi="Arial" w:cs="Arial"/>
                <w:sz w:val="12"/>
                <w:szCs w:val="12"/>
              </w:rPr>
            </w:pPr>
          </w:p>
        </w:tc>
        <w:tc>
          <w:tcPr>
            <w:tcW w:w="429" w:type="dxa"/>
            <w:shd w:val="clear" w:color="auto" w:fill="auto"/>
          </w:tcPr>
          <w:p w14:paraId="3D683F07" w14:textId="77777777" w:rsidR="00A773B9" w:rsidRPr="007E1932" w:rsidRDefault="00A773B9" w:rsidP="003B1B19">
            <w:pPr>
              <w:pStyle w:val="Sinespaciado"/>
              <w:jc w:val="center"/>
              <w:rPr>
                <w:rFonts w:ascii="Arial" w:hAnsi="Arial" w:cs="Arial"/>
                <w:sz w:val="12"/>
                <w:szCs w:val="12"/>
              </w:rPr>
            </w:pPr>
            <w:r w:rsidRPr="007E1932">
              <w:rPr>
                <w:rFonts w:ascii="Arial" w:hAnsi="Arial" w:cs="Arial"/>
                <w:sz w:val="12"/>
                <w:szCs w:val="12"/>
              </w:rPr>
              <w:t>x</w:t>
            </w:r>
          </w:p>
        </w:tc>
        <w:tc>
          <w:tcPr>
            <w:tcW w:w="429" w:type="dxa"/>
            <w:shd w:val="clear" w:color="auto" w:fill="auto"/>
          </w:tcPr>
          <w:p w14:paraId="6346CEED" w14:textId="77777777" w:rsidR="00A773B9" w:rsidRPr="007E1932" w:rsidRDefault="00A773B9" w:rsidP="003B1B19">
            <w:pPr>
              <w:pStyle w:val="Sinespaciado"/>
              <w:jc w:val="center"/>
              <w:rPr>
                <w:rFonts w:ascii="Arial" w:hAnsi="Arial" w:cs="Arial"/>
                <w:sz w:val="12"/>
                <w:szCs w:val="12"/>
              </w:rPr>
            </w:pPr>
            <w:r w:rsidRPr="007E1932">
              <w:rPr>
                <w:rFonts w:ascii="Arial" w:hAnsi="Arial" w:cs="Arial"/>
                <w:sz w:val="12"/>
                <w:szCs w:val="12"/>
              </w:rPr>
              <w:t>x</w:t>
            </w:r>
          </w:p>
        </w:tc>
        <w:tc>
          <w:tcPr>
            <w:tcW w:w="409" w:type="dxa"/>
            <w:shd w:val="clear" w:color="auto" w:fill="auto"/>
          </w:tcPr>
          <w:p w14:paraId="2E7D3CB4" w14:textId="77777777" w:rsidR="00A773B9" w:rsidRPr="007E1932" w:rsidRDefault="00A773B9" w:rsidP="003B1B19">
            <w:pPr>
              <w:pStyle w:val="Sinespaciado"/>
              <w:jc w:val="center"/>
              <w:rPr>
                <w:rFonts w:ascii="Arial" w:hAnsi="Arial" w:cs="Arial"/>
                <w:sz w:val="12"/>
                <w:szCs w:val="12"/>
              </w:rPr>
            </w:pPr>
            <w:r w:rsidRPr="007E1932">
              <w:rPr>
                <w:rFonts w:ascii="Arial" w:hAnsi="Arial" w:cs="Arial"/>
                <w:sz w:val="12"/>
                <w:szCs w:val="12"/>
              </w:rPr>
              <w:t>x</w:t>
            </w:r>
          </w:p>
        </w:tc>
        <w:tc>
          <w:tcPr>
            <w:tcW w:w="450" w:type="dxa"/>
            <w:shd w:val="clear" w:color="auto" w:fill="auto"/>
          </w:tcPr>
          <w:p w14:paraId="158EA0BB" w14:textId="77777777" w:rsidR="00A773B9" w:rsidRPr="007E1932" w:rsidRDefault="00A773B9" w:rsidP="003B1B19">
            <w:pPr>
              <w:pStyle w:val="Sinespaciado"/>
              <w:jc w:val="center"/>
              <w:rPr>
                <w:rFonts w:ascii="Arial" w:hAnsi="Arial" w:cs="Arial"/>
                <w:sz w:val="12"/>
                <w:szCs w:val="12"/>
              </w:rPr>
            </w:pPr>
            <w:r w:rsidRPr="007E1932">
              <w:rPr>
                <w:rFonts w:ascii="Arial" w:hAnsi="Arial" w:cs="Arial"/>
                <w:sz w:val="12"/>
                <w:szCs w:val="12"/>
              </w:rPr>
              <w:t>x</w:t>
            </w:r>
          </w:p>
        </w:tc>
        <w:tc>
          <w:tcPr>
            <w:tcW w:w="415" w:type="dxa"/>
            <w:shd w:val="clear" w:color="auto" w:fill="auto"/>
          </w:tcPr>
          <w:p w14:paraId="1BB8E985" w14:textId="77777777" w:rsidR="00A773B9" w:rsidRPr="007E1932" w:rsidRDefault="00A773B9" w:rsidP="003B1B19">
            <w:pPr>
              <w:pStyle w:val="Sinespaciado"/>
              <w:jc w:val="center"/>
              <w:rPr>
                <w:rFonts w:ascii="Arial" w:hAnsi="Arial" w:cs="Arial"/>
                <w:sz w:val="12"/>
                <w:szCs w:val="12"/>
              </w:rPr>
            </w:pPr>
            <w:r w:rsidRPr="007E1932">
              <w:rPr>
                <w:rFonts w:ascii="Arial" w:hAnsi="Arial" w:cs="Arial"/>
                <w:sz w:val="12"/>
                <w:szCs w:val="12"/>
              </w:rPr>
              <w:t>x</w:t>
            </w:r>
          </w:p>
        </w:tc>
        <w:tc>
          <w:tcPr>
            <w:tcW w:w="375" w:type="dxa"/>
            <w:shd w:val="clear" w:color="auto" w:fill="auto"/>
          </w:tcPr>
          <w:p w14:paraId="1FE36703" w14:textId="77777777" w:rsidR="00A773B9" w:rsidRPr="007E1932" w:rsidRDefault="00A773B9" w:rsidP="003B1B19">
            <w:pPr>
              <w:pStyle w:val="Sinespaciado"/>
              <w:jc w:val="center"/>
              <w:rPr>
                <w:rFonts w:ascii="Arial" w:hAnsi="Arial" w:cs="Arial"/>
                <w:sz w:val="12"/>
                <w:szCs w:val="12"/>
              </w:rPr>
            </w:pPr>
            <w:r w:rsidRPr="007E1932">
              <w:rPr>
                <w:rFonts w:ascii="Arial" w:hAnsi="Arial" w:cs="Arial"/>
                <w:sz w:val="12"/>
                <w:szCs w:val="12"/>
              </w:rPr>
              <w:t>x</w:t>
            </w:r>
          </w:p>
        </w:tc>
        <w:tc>
          <w:tcPr>
            <w:tcW w:w="367" w:type="dxa"/>
            <w:shd w:val="clear" w:color="auto" w:fill="auto"/>
          </w:tcPr>
          <w:p w14:paraId="71F3B3CE" w14:textId="77777777" w:rsidR="00A773B9" w:rsidRPr="007E1932" w:rsidRDefault="00A773B9" w:rsidP="003B1B19">
            <w:pPr>
              <w:pStyle w:val="Sinespaciado"/>
              <w:jc w:val="center"/>
              <w:rPr>
                <w:rFonts w:ascii="Arial" w:hAnsi="Arial" w:cs="Arial"/>
                <w:sz w:val="12"/>
                <w:szCs w:val="12"/>
              </w:rPr>
            </w:pPr>
            <w:r w:rsidRPr="007E1932">
              <w:rPr>
                <w:rFonts w:ascii="Arial" w:hAnsi="Arial" w:cs="Arial"/>
                <w:sz w:val="12"/>
                <w:szCs w:val="12"/>
              </w:rPr>
              <w:t>x</w:t>
            </w:r>
          </w:p>
        </w:tc>
        <w:tc>
          <w:tcPr>
            <w:tcW w:w="436" w:type="dxa"/>
            <w:shd w:val="clear" w:color="auto" w:fill="auto"/>
          </w:tcPr>
          <w:p w14:paraId="2D45DE3F" w14:textId="77777777" w:rsidR="00A773B9" w:rsidRPr="007E1932" w:rsidRDefault="00A773B9" w:rsidP="003B1B19">
            <w:pPr>
              <w:pStyle w:val="Sinespaciado"/>
              <w:jc w:val="center"/>
              <w:rPr>
                <w:rFonts w:ascii="Arial" w:hAnsi="Arial" w:cs="Arial"/>
                <w:sz w:val="12"/>
                <w:szCs w:val="12"/>
              </w:rPr>
            </w:pPr>
            <w:r w:rsidRPr="007E1932">
              <w:rPr>
                <w:rFonts w:ascii="Arial" w:hAnsi="Arial" w:cs="Arial"/>
                <w:sz w:val="12"/>
                <w:szCs w:val="12"/>
              </w:rPr>
              <w:t>x</w:t>
            </w:r>
          </w:p>
        </w:tc>
        <w:tc>
          <w:tcPr>
            <w:tcW w:w="409" w:type="dxa"/>
            <w:shd w:val="clear" w:color="auto" w:fill="auto"/>
          </w:tcPr>
          <w:p w14:paraId="6C6BECD4" w14:textId="77777777" w:rsidR="00A773B9" w:rsidRPr="007E1932" w:rsidRDefault="00A773B9" w:rsidP="003B1B19">
            <w:pPr>
              <w:pStyle w:val="Sinespaciado"/>
              <w:jc w:val="center"/>
              <w:rPr>
                <w:rFonts w:ascii="Arial" w:hAnsi="Arial" w:cs="Arial"/>
                <w:sz w:val="12"/>
                <w:szCs w:val="12"/>
              </w:rPr>
            </w:pPr>
            <w:r w:rsidRPr="007E1932">
              <w:rPr>
                <w:rFonts w:ascii="Arial" w:hAnsi="Arial" w:cs="Arial"/>
                <w:sz w:val="12"/>
                <w:szCs w:val="12"/>
              </w:rPr>
              <w:t>x</w:t>
            </w:r>
          </w:p>
        </w:tc>
        <w:tc>
          <w:tcPr>
            <w:tcW w:w="436" w:type="dxa"/>
            <w:shd w:val="clear" w:color="auto" w:fill="auto"/>
          </w:tcPr>
          <w:p w14:paraId="036967F9" w14:textId="77777777" w:rsidR="00A773B9" w:rsidRPr="007E1932" w:rsidRDefault="00A773B9" w:rsidP="003B1B19">
            <w:pPr>
              <w:pStyle w:val="Sinespaciado"/>
              <w:jc w:val="center"/>
              <w:rPr>
                <w:rFonts w:ascii="Arial" w:hAnsi="Arial" w:cs="Arial"/>
                <w:sz w:val="12"/>
                <w:szCs w:val="12"/>
              </w:rPr>
            </w:pPr>
            <w:r w:rsidRPr="007E1932">
              <w:rPr>
                <w:rFonts w:ascii="Arial" w:hAnsi="Arial" w:cs="Arial"/>
                <w:sz w:val="12"/>
                <w:szCs w:val="12"/>
              </w:rPr>
              <w:t>x</w:t>
            </w:r>
          </w:p>
        </w:tc>
        <w:tc>
          <w:tcPr>
            <w:tcW w:w="401" w:type="dxa"/>
            <w:shd w:val="clear" w:color="auto" w:fill="auto"/>
          </w:tcPr>
          <w:p w14:paraId="7DC65EBF" w14:textId="77777777" w:rsidR="00A773B9" w:rsidRPr="007E1932" w:rsidRDefault="00A773B9" w:rsidP="003B1B19">
            <w:pPr>
              <w:pStyle w:val="Sinespaciado"/>
              <w:jc w:val="center"/>
              <w:rPr>
                <w:rFonts w:ascii="Arial" w:hAnsi="Arial" w:cs="Arial"/>
                <w:sz w:val="12"/>
                <w:szCs w:val="12"/>
              </w:rPr>
            </w:pPr>
            <w:r w:rsidRPr="007E1932">
              <w:rPr>
                <w:rFonts w:ascii="Arial" w:hAnsi="Arial" w:cs="Arial"/>
                <w:sz w:val="12"/>
                <w:szCs w:val="12"/>
              </w:rPr>
              <w:t>x</w:t>
            </w:r>
          </w:p>
        </w:tc>
      </w:tr>
      <w:bookmarkEnd w:id="26"/>
    </w:tbl>
    <w:p w14:paraId="7A6FC14A" w14:textId="77777777" w:rsidR="00A773B9" w:rsidRDefault="00A773B9">
      <w:pPr>
        <w:pStyle w:val="Textocomentario"/>
      </w:pPr>
    </w:p>
  </w:comment>
  <w:comment w:id="28" w:author="Usuario" w:date="2026-07-20T09:21:00Z" w:initials="U">
    <w:p w14:paraId="2C573237" w14:textId="77777777" w:rsidR="00A773B9" w:rsidRDefault="00A773B9">
      <w:pPr>
        <w:pStyle w:val="Textocomentario"/>
      </w:pPr>
      <w:r>
        <w:rPr>
          <w:rStyle w:val="Refdecomentario"/>
        </w:rPr>
        <w:annotationRef/>
      </w:r>
      <w:r>
        <w:t>Se deben colocar a todas la Coordinaciones y Jefaturas que intervienen en el protocolo, deben colocarse en orden jerárquico; se han agregado algunas continuar según corresponda</w:t>
      </w:r>
    </w:p>
  </w:comment>
  <w:comment w:id="29" w:author="Usuario" w:date="2026-07-17T16:04:00Z" w:initials="U">
    <w:p w14:paraId="282E250C" w14:textId="77777777" w:rsidR="00A773B9" w:rsidRDefault="00A773B9">
      <w:pPr>
        <w:pStyle w:val="Textocomentario"/>
      </w:pPr>
      <w:r>
        <w:rPr>
          <w:rStyle w:val="Refdecomentario"/>
        </w:rPr>
        <w:annotationRef/>
      </w:r>
      <w:r>
        <w:t>Colocar el cargo no el nombre ejemplo Oficinista de la Coordinación General de Control de Calidad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F4E154" w15:done="0"/>
  <w15:commentEx w15:paraId="047510E3" w15:done="0"/>
  <w15:commentEx w15:paraId="1A157EE0" w15:done="0"/>
  <w15:commentEx w15:paraId="45B129DF" w15:done="0"/>
  <w15:commentEx w15:paraId="735E42C5" w15:done="0"/>
  <w15:commentEx w15:paraId="023475CF" w15:done="0"/>
  <w15:commentEx w15:paraId="31982B97" w15:done="0"/>
  <w15:commentEx w15:paraId="35CD0BD6" w15:done="0"/>
  <w15:commentEx w15:paraId="164BE244" w15:done="0"/>
  <w15:commentEx w15:paraId="0142D301" w15:done="0"/>
  <w15:commentEx w15:paraId="7A6FC14A" w15:done="0"/>
  <w15:commentEx w15:paraId="2C573237" w15:done="0"/>
  <w15:commentEx w15:paraId="282E250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F4E154" w16cid:durableId="2E034B97"/>
  <w16cid:commentId w16cid:paraId="047510E3" w16cid:durableId="2E034C9C"/>
  <w16cid:commentId w16cid:paraId="1A157EE0" w16cid:durableId="2E035A6D"/>
  <w16cid:commentId w16cid:paraId="45B129DF" w16cid:durableId="2E034DBE"/>
  <w16cid:commentId w16cid:paraId="735E42C5" w16cid:durableId="2E036476"/>
  <w16cid:commentId w16cid:paraId="023475CF" w16cid:durableId="2E03740E"/>
  <w16cid:commentId w16cid:paraId="31982B97" w16cid:durableId="2E0371F9"/>
  <w16cid:commentId w16cid:paraId="35CD0BD6" w16cid:durableId="2E037427"/>
  <w16cid:commentId w16cid:paraId="164BE244" w16cid:durableId="2E04CE5C"/>
  <w16cid:commentId w16cid:paraId="0142D301" w16cid:durableId="2E085F06"/>
  <w16cid:commentId w16cid:paraId="7A6FC14A" w16cid:durableId="2E0866F5"/>
  <w16cid:commentId w16cid:paraId="2C573237" w16cid:durableId="2E08672A"/>
  <w16cid:commentId w16cid:paraId="282E250C" w16cid:durableId="2E04D1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19102" w14:textId="77777777" w:rsidR="00761E6F" w:rsidRDefault="00761E6F" w:rsidP="000276F2">
      <w:pPr>
        <w:spacing w:line="240" w:lineRule="auto"/>
      </w:pPr>
      <w:r>
        <w:separator/>
      </w:r>
    </w:p>
  </w:endnote>
  <w:endnote w:type="continuationSeparator" w:id="0">
    <w:p w14:paraId="5C330184" w14:textId="77777777" w:rsidR="00761E6F" w:rsidRDefault="00761E6F" w:rsidP="000276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C71F6" w14:textId="77777777" w:rsidR="00761E6F" w:rsidRDefault="00761E6F" w:rsidP="000276F2">
      <w:pPr>
        <w:spacing w:line="240" w:lineRule="auto"/>
      </w:pPr>
      <w:r>
        <w:separator/>
      </w:r>
    </w:p>
  </w:footnote>
  <w:footnote w:type="continuationSeparator" w:id="0">
    <w:p w14:paraId="6E32BBD6" w14:textId="77777777" w:rsidR="00761E6F" w:rsidRDefault="00761E6F" w:rsidP="000276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021"/>
      <w:gridCol w:w="4209"/>
      <w:gridCol w:w="2976"/>
    </w:tblGrid>
    <w:tr w:rsidR="00A773B9" w:rsidRPr="00D34197" w14:paraId="4ECB1752" w14:textId="77777777" w:rsidTr="00FE2F0F">
      <w:trPr>
        <w:trHeight w:val="330"/>
        <w:jc w:val="center"/>
      </w:trPr>
      <w:tc>
        <w:tcPr>
          <w:tcW w:w="3021" w:type="dxa"/>
          <w:vMerge w:val="restart"/>
          <w:shd w:val="clear" w:color="auto" w:fill="auto"/>
          <w:vAlign w:val="center"/>
        </w:tcPr>
        <w:p w14:paraId="364F1C8D" w14:textId="77777777" w:rsidR="00A773B9" w:rsidRPr="007D49B1" w:rsidRDefault="00A773B9" w:rsidP="00FA64C4">
          <w:pPr>
            <w:spacing w:line="240" w:lineRule="auto"/>
            <w:rPr>
              <w:rFonts w:eastAsia="Times New Roman" w:cs="Calibri"/>
              <w:color w:val="000000"/>
              <w:szCs w:val="20"/>
              <w:lang w:eastAsia="es-EC"/>
            </w:rPr>
          </w:pPr>
          <w:r w:rsidRPr="00281EB7">
            <w:rPr>
              <w:noProof/>
              <w:lang w:eastAsia="es-MX"/>
            </w:rPr>
            <w:pict w14:anchorId="007D3B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2in;height:46.8pt;visibility:visible">
                <v:imagedata r:id="rId1" o:title="Logo_HCAM_2020_Mesa de trabajo 1 copia" croptop="20584f" cropbottom="21401f" cropleft="9788f" cropright="9026f"/>
              </v:shape>
            </w:pict>
          </w:r>
        </w:p>
      </w:tc>
      <w:tc>
        <w:tcPr>
          <w:tcW w:w="4209" w:type="dxa"/>
          <w:vMerge w:val="restart"/>
          <w:shd w:val="clear" w:color="auto" w:fill="auto"/>
          <w:vAlign w:val="center"/>
          <w:hideMark/>
        </w:tcPr>
        <w:p w14:paraId="1407300E" w14:textId="77777777" w:rsidR="00A773B9" w:rsidRDefault="00A773B9" w:rsidP="004678CC">
          <w:pPr>
            <w:spacing w:line="240" w:lineRule="auto"/>
            <w:jc w:val="center"/>
            <w:rPr>
              <w:rFonts w:eastAsia="Times New Roman" w:cs="Calibri"/>
              <w:b/>
              <w:color w:val="000000"/>
              <w:szCs w:val="20"/>
              <w:lang w:eastAsia="es-EC"/>
            </w:rPr>
          </w:pPr>
          <w:r>
            <w:rPr>
              <w:rFonts w:eastAsia="Times New Roman" w:cs="Calibri"/>
              <w:b/>
              <w:color w:val="000000"/>
              <w:szCs w:val="20"/>
              <w:lang w:eastAsia="es-EC"/>
            </w:rPr>
            <w:t>Protocolo</w:t>
          </w:r>
          <w:r w:rsidRPr="007D49B1">
            <w:rPr>
              <w:rFonts w:eastAsia="Times New Roman" w:cs="Calibri"/>
              <w:b/>
              <w:color w:val="000000"/>
              <w:szCs w:val="20"/>
              <w:lang w:eastAsia="es-EC"/>
            </w:rPr>
            <w:t>:</w:t>
          </w:r>
        </w:p>
        <w:p w14:paraId="72CB52F6" w14:textId="77777777" w:rsidR="00A773B9" w:rsidRPr="002425FF" w:rsidRDefault="00A773B9" w:rsidP="00545A58">
          <w:pPr>
            <w:spacing w:line="240" w:lineRule="auto"/>
            <w:jc w:val="center"/>
            <w:rPr>
              <w:rFonts w:eastAsia="Times New Roman" w:cs="Calibri"/>
              <w:bCs/>
              <w:color w:val="000000"/>
              <w:szCs w:val="20"/>
              <w:lang w:eastAsia="es-EC"/>
            </w:rPr>
          </w:pPr>
          <w:r>
            <w:rPr>
              <w:rFonts w:eastAsia="Times New Roman" w:cs="Calibri"/>
              <w:bCs/>
              <w:color w:val="000000"/>
              <w:szCs w:val="20"/>
              <w:lang w:eastAsia="es-EC"/>
            </w:rPr>
            <w:t>Manejo le la Sepsis y el Shock Séptico e</w:t>
          </w:r>
          <w:r w:rsidRPr="00545A58">
            <w:rPr>
              <w:rFonts w:eastAsia="Times New Roman" w:cs="Calibri"/>
              <w:bCs/>
              <w:color w:val="000000"/>
              <w:szCs w:val="20"/>
              <w:lang w:eastAsia="es-EC"/>
            </w:rPr>
            <w:t>n Adultos</w:t>
          </w:r>
        </w:p>
      </w:tc>
      <w:tc>
        <w:tcPr>
          <w:tcW w:w="2976" w:type="dxa"/>
          <w:shd w:val="clear" w:color="auto" w:fill="auto"/>
          <w:vAlign w:val="center"/>
          <w:hideMark/>
        </w:tcPr>
        <w:p w14:paraId="7D3AAB50" w14:textId="77777777" w:rsidR="00A773B9" w:rsidRPr="00D34197" w:rsidRDefault="00A773B9" w:rsidP="004678CC">
          <w:pPr>
            <w:spacing w:line="240" w:lineRule="auto"/>
            <w:rPr>
              <w:rFonts w:eastAsia="Times New Roman" w:cs="Calibri"/>
              <w:color w:val="000000"/>
              <w:szCs w:val="20"/>
              <w:lang w:eastAsia="es-EC"/>
            </w:rPr>
          </w:pPr>
          <w:r w:rsidRPr="00D34197">
            <w:rPr>
              <w:rFonts w:eastAsia="Times New Roman" w:cs="Calibri"/>
              <w:color w:val="000000"/>
              <w:szCs w:val="20"/>
              <w:lang w:eastAsia="es-EC"/>
            </w:rPr>
            <w:t xml:space="preserve">Código: </w:t>
          </w:r>
          <w:r>
            <w:rPr>
              <w:rFonts w:eastAsia="Times New Roman" w:cs="Calibri"/>
              <w:color w:val="000000"/>
              <w:szCs w:val="20"/>
              <w:lang w:eastAsia="es-EC"/>
            </w:rPr>
            <w:t>HECAM</w:t>
          </w:r>
          <w:r w:rsidRPr="00D34197">
            <w:rPr>
              <w:rFonts w:eastAsia="Times New Roman" w:cs="Calibri"/>
              <w:color w:val="000000"/>
              <w:szCs w:val="20"/>
              <w:lang w:eastAsia="es-EC"/>
            </w:rPr>
            <w:t>-xx-PR-xxx</w:t>
          </w:r>
        </w:p>
      </w:tc>
    </w:tr>
    <w:tr w:rsidR="00A773B9" w:rsidRPr="005F74E4" w14:paraId="04DA8811" w14:textId="77777777" w:rsidTr="00FE2F0F">
      <w:trPr>
        <w:trHeight w:val="358"/>
        <w:jc w:val="center"/>
      </w:trPr>
      <w:tc>
        <w:tcPr>
          <w:tcW w:w="3021" w:type="dxa"/>
          <w:vMerge/>
          <w:shd w:val="clear" w:color="auto" w:fill="auto"/>
          <w:vAlign w:val="center"/>
        </w:tcPr>
        <w:p w14:paraId="604A76FC" w14:textId="77777777" w:rsidR="00A773B9" w:rsidRPr="00D34197" w:rsidRDefault="00A773B9" w:rsidP="004678CC">
          <w:pPr>
            <w:spacing w:line="240" w:lineRule="auto"/>
            <w:jc w:val="center"/>
            <w:rPr>
              <w:rFonts w:eastAsia="Times New Roman" w:cs="Calibri"/>
              <w:color w:val="000000"/>
              <w:szCs w:val="20"/>
              <w:lang w:eastAsia="es-EC"/>
            </w:rPr>
          </w:pPr>
        </w:p>
      </w:tc>
      <w:tc>
        <w:tcPr>
          <w:tcW w:w="4209" w:type="dxa"/>
          <w:vMerge/>
          <w:shd w:val="clear" w:color="auto" w:fill="auto"/>
          <w:vAlign w:val="center"/>
          <w:hideMark/>
        </w:tcPr>
        <w:p w14:paraId="23C3855A" w14:textId="77777777" w:rsidR="00A773B9" w:rsidRPr="00D34197" w:rsidRDefault="00A773B9" w:rsidP="004678CC">
          <w:pPr>
            <w:spacing w:line="240" w:lineRule="auto"/>
            <w:jc w:val="center"/>
            <w:rPr>
              <w:rFonts w:eastAsia="Times New Roman" w:cs="Calibri"/>
              <w:bCs/>
              <w:color w:val="000000"/>
              <w:szCs w:val="20"/>
              <w:lang w:eastAsia="es-EC"/>
            </w:rPr>
          </w:pPr>
        </w:p>
      </w:tc>
      <w:tc>
        <w:tcPr>
          <w:tcW w:w="2976" w:type="dxa"/>
          <w:shd w:val="clear" w:color="auto" w:fill="auto"/>
          <w:vAlign w:val="center"/>
          <w:hideMark/>
        </w:tcPr>
        <w:p w14:paraId="1EDFA570" w14:textId="77777777" w:rsidR="00A773B9" w:rsidRPr="00FB2A7E" w:rsidRDefault="00A773B9" w:rsidP="004678CC">
          <w:pPr>
            <w:spacing w:line="240" w:lineRule="auto"/>
            <w:rPr>
              <w:rFonts w:eastAsia="Times New Roman" w:cs="Calibri"/>
              <w:color w:val="000000"/>
              <w:szCs w:val="20"/>
              <w:lang w:eastAsia="es-EC"/>
            </w:rPr>
          </w:pPr>
          <w:r>
            <w:rPr>
              <w:rFonts w:eastAsia="Times New Roman" w:cs="Calibri"/>
              <w:color w:val="000000"/>
              <w:szCs w:val="20"/>
              <w:lang w:eastAsia="es-EC"/>
            </w:rPr>
            <w:t>Versión: 1</w:t>
          </w:r>
        </w:p>
      </w:tc>
    </w:tr>
    <w:tr w:rsidR="00A773B9" w:rsidRPr="005F74E4" w14:paraId="6E615974" w14:textId="77777777" w:rsidTr="00FE2F0F">
      <w:trPr>
        <w:trHeight w:val="300"/>
        <w:jc w:val="center"/>
      </w:trPr>
      <w:tc>
        <w:tcPr>
          <w:tcW w:w="3021" w:type="dxa"/>
          <w:vMerge/>
          <w:shd w:val="clear" w:color="auto" w:fill="auto"/>
          <w:vAlign w:val="center"/>
        </w:tcPr>
        <w:p w14:paraId="4EA2A780" w14:textId="77777777" w:rsidR="00A773B9" w:rsidRPr="007D49B1" w:rsidRDefault="00A773B9" w:rsidP="004678CC">
          <w:pPr>
            <w:spacing w:line="240" w:lineRule="auto"/>
            <w:jc w:val="center"/>
            <w:rPr>
              <w:rFonts w:eastAsia="Times New Roman" w:cs="Calibri"/>
              <w:color w:val="000000"/>
              <w:szCs w:val="20"/>
              <w:lang w:eastAsia="es-EC"/>
            </w:rPr>
          </w:pPr>
        </w:p>
      </w:tc>
      <w:tc>
        <w:tcPr>
          <w:tcW w:w="4209" w:type="dxa"/>
          <w:vMerge/>
          <w:shd w:val="clear" w:color="auto" w:fill="auto"/>
          <w:vAlign w:val="center"/>
          <w:hideMark/>
        </w:tcPr>
        <w:p w14:paraId="5100C399" w14:textId="77777777" w:rsidR="00A773B9" w:rsidRPr="007D49B1" w:rsidRDefault="00A773B9" w:rsidP="004678CC">
          <w:pPr>
            <w:spacing w:line="240" w:lineRule="auto"/>
            <w:jc w:val="center"/>
            <w:rPr>
              <w:rFonts w:eastAsia="Times New Roman" w:cs="Calibri"/>
              <w:b/>
              <w:color w:val="000000"/>
              <w:szCs w:val="20"/>
              <w:lang w:eastAsia="es-EC"/>
            </w:rPr>
          </w:pPr>
        </w:p>
      </w:tc>
      <w:tc>
        <w:tcPr>
          <w:tcW w:w="2976" w:type="dxa"/>
          <w:shd w:val="clear" w:color="auto" w:fill="auto"/>
          <w:vAlign w:val="center"/>
          <w:hideMark/>
        </w:tcPr>
        <w:p w14:paraId="255CA637" w14:textId="77777777" w:rsidR="00A773B9" w:rsidRPr="00FB2A7E" w:rsidRDefault="00A773B9" w:rsidP="004678CC">
          <w:pPr>
            <w:spacing w:line="240" w:lineRule="auto"/>
            <w:rPr>
              <w:rFonts w:eastAsia="Times New Roman" w:cs="Calibri"/>
              <w:color w:val="000000"/>
              <w:szCs w:val="20"/>
              <w:lang w:eastAsia="es-EC"/>
            </w:rPr>
          </w:pPr>
          <w:r>
            <w:rPr>
              <w:rFonts w:eastAsia="Times New Roman" w:cs="Calibri"/>
              <w:color w:val="000000"/>
              <w:szCs w:val="20"/>
              <w:lang w:val="es-ES" w:eastAsia="es-EC"/>
            </w:rPr>
            <w:t>Fecha elaboración</w:t>
          </w:r>
          <w:r w:rsidRPr="00FB2A7E">
            <w:rPr>
              <w:rFonts w:eastAsia="Times New Roman" w:cs="Calibri"/>
              <w:color w:val="000000"/>
              <w:szCs w:val="20"/>
              <w:lang w:val="es-ES" w:eastAsia="es-EC"/>
            </w:rPr>
            <w:t xml:space="preserve">: </w:t>
          </w:r>
          <w:r>
            <w:rPr>
              <w:rFonts w:eastAsia="Times New Roman" w:cs="Calibri"/>
              <w:color w:val="000000"/>
              <w:szCs w:val="20"/>
              <w:lang w:val="es-ES" w:eastAsia="es-EC"/>
            </w:rPr>
            <w:t>xx</w:t>
          </w:r>
          <w:r w:rsidRPr="00FB2A7E">
            <w:rPr>
              <w:rFonts w:eastAsia="Times New Roman" w:cs="Calibri"/>
              <w:color w:val="000000"/>
              <w:szCs w:val="20"/>
              <w:lang w:val="es-ES" w:eastAsia="es-EC"/>
            </w:rPr>
            <w:t>/</w:t>
          </w:r>
          <w:r>
            <w:rPr>
              <w:rFonts w:eastAsia="Times New Roman" w:cs="Calibri"/>
              <w:color w:val="000000"/>
              <w:szCs w:val="20"/>
              <w:lang w:val="es-ES" w:eastAsia="es-EC"/>
            </w:rPr>
            <w:t>xx</w:t>
          </w:r>
          <w:r w:rsidRPr="00FB2A7E">
            <w:rPr>
              <w:rFonts w:eastAsia="Times New Roman" w:cs="Calibri"/>
              <w:color w:val="000000"/>
              <w:szCs w:val="20"/>
              <w:lang w:val="es-ES" w:eastAsia="es-EC"/>
            </w:rPr>
            <w:t>/</w:t>
          </w:r>
          <w:r>
            <w:rPr>
              <w:rFonts w:eastAsia="Times New Roman" w:cs="Calibri"/>
              <w:color w:val="000000"/>
              <w:szCs w:val="20"/>
              <w:lang w:val="es-ES" w:eastAsia="es-EC"/>
            </w:rPr>
            <w:t>2026</w:t>
          </w:r>
        </w:p>
      </w:tc>
    </w:tr>
    <w:tr w:rsidR="00A773B9" w:rsidRPr="005F74E4" w14:paraId="69AB8726" w14:textId="77777777" w:rsidTr="00FE2F0F">
      <w:trPr>
        <w:trHeight w:val="315"/>
        <w:jc w:val="center"/>
      </w:trPr>
      <w:tc>
        <w:tcPr>
          <w:tcW w:w="3021" w:type="dxa"/>
          <w:vMerge/>
          <w:shd w:val="clear" w:color="auto" w:fill="auto"/>
          <w:vAlign w:val="center"/>
        </w:tcPr>
        <w:p w14:paraId="27B1B04D" w14:textId="77777777" w:rsidR="00A773B9" w:rsidRPr="007D49B1" w:rsidRDefault="00A773B9" w:rsidP="004678CC">
          <w:pPr>
            <w:spacing w:line="240" w:lineRule="auto"/>
            <w:jc w:val="center"/>
            <w:rPr>
              <w:rFonts w:eastAsia="Times New Roman" w:cs="Calibri"/>
              <w:color w:val="000000"/>
              <w:szCs w:val="20"/>
              <w:lang w:eastAsia="es-EC"/>
            </w:rPr>
          </w:pPr>
        </w:p>
      </w:tc>
      <w:tc>
        <w:tcPr>
          <w:tcW w:w="4209" w:type="dxa"/>
          <w:vMerge/>
          <w:shd w:val="clear" w:color="auto" w:fill="auto"/>
          <w:vAlign w:val="center"/>
          <w:hideMark/>
        </w:tcPr>
        <w:p w14:paraId="66C548DF" w14:textId="77777777" w:rsidR="00A773B9" w:rsidRPr="007D49B1" w:rsidRDefault="00A773B9" w:rsidP="004678CC">
          <w:pPr>
            <w:spacing w:line="240" w:lineRule="auto"/>
            <w:jc w:val="center"/>
            <w:rPr>
              <w:rFonts w:eastAsia="Times New Roman" w:cs="Calibri"/>
              <w:color w:val="000000"/>
              <w:szCs w:val="20"/>
              <w:lang w:eastAsia="es-EC"/>
            </w:rPr>
          </w:pPr>
        </w:p>
      </w:tc>
      <w:tc>
        <w:tcPr>
          <w:tcW w:w="2976" w:type="dxa"/>
          <w:shd w:val="clear" w:color="auto" w:fill="auto"/>
          <w:vAlign w:val="center"/>
          <w:hideMark/>
        </w:tcPr>
        <w:p w14:paraId="3989771E" w14:textId="77777777" w:rsidR="00A773B9" w:rsidRPr="00FB2A7E" w:rsidRDefault="00A773B9" w:rsidP="0012060F">
          <w:pPr>
            <w:spacing w:line="240" w:lineRule="auto"/>
            <w:rPr>
              <w:rFonts w:eastAsia="Times New Roman" w:cs="Calibri"/>
              <w:color w:val="000000"/>
              <w:szCs w:val="20"/>
              <w:lang w:eastAsia="es-EC"/>
            </w:rPr>
          </w:pPr>
          <w:r w:rsidRPr="00FB2A7E">
            <w:rPr>
              <w:rFonts w:eastAsia="Times New Roman" w:cs="Calibri"/>
              <w:color w:val="000000"/>
              <w:szCs w:val="20"/>
              <w:lang w:val="es-ES" w:eastAsia="es-EC"/>
            </w:rPr>
            <w:t>Página:</w:t>
          </w:r>
          <w:r>
            <w:rPr>
              <w:rFonts w:eastAsia="Times New Roman" w:cs="Calibri"/>
              <w:color w:val="000000"/>
              <w:szCs w:val="20"/>
              <w:lang w:val="es-ES" w:eastAsia="es-EC"/>
            </w:rPr>
            <w:t xml:space="preserve"> </w:t>
          </w:r>
          <w:r w:rsidRPr="00FB2A7E">
            <w:rPr>
              <w:rFonts w:eastAsia="Times New Roman" w:cs="Calibri"/>
              <w:color w:val="000000"/>
              <w:szCs w:val="20"/>
              <w:lang w:val="es-ES" w:eastAsia="es-EC"/>
            </w:rPr>
            <w:t xml:space="preserve"> </w:t>
          </w:r>
          <w:r w:rsidRPr="00FB2A7E">
            <w:rPr>
              <w:rFonts w:eastAsia="Times New Roman" w:cs="Calibri"/>
              <w:color w:val="000000"/>
              <w:szCs w:val="20"/>
              <w:lang w:val="es-ES" w:eastAsia="es-EC"/>
            </w:rPr>
            <w:fldChar w:fldCharType="begin"/>
          </w:r>
          <w:r w:rsidRPr="00FB2A7E">
            <w:rPr>
              <w:rFonts w:eastAsia="Times New Roman" w:cs="Calibri"/>
              <w:color w:val="000000"/>
              <w:szCs w:val="20"/>
              <w:lang w:val="es-ES" w:eastAsia="es-EC"/>
            </w:rPr>
            <w:instrText xml:space="preserve"> PAGE   \* MERGEFORMAT </w:instrText>
          </w:r>
          <w:r w:rsidRPr="00FB2A7E">
            <w:rPr>
              <w:rFonts w:eastAsia="Times New Roman" w:cs="Calibri"/>
              <w:color w:val="000000"/>
              <w:szCs w:val="20"/>
              <w:lang w:val="es-ES" w:eastAsia="es-EC"/>
            </w:rPr>
            <w:fldChar w:fldCharType="separate"/>
          </w:r>
          <w:r w:rsidR="004F1821">
            <w:rPr>
              <w:rFonts w:eastAsia="Times New Roman" w:cs="Calibri"/>
              <w:noProof/>
              <w:color w:val="000000"/>
              <w:szCs w:val="20"/>
              <w:lang w:val="es-ES" w:eastAsia="es-EC"/>
            </w:rPr>
            <w:t>15</w:t>
          </w:r>
          <w:r w:rsidRPr="00FB2A7E">
            <w:rPr>
              <w:rFonts w:eastAsia="Times New Roman" w:cs="Calibri"/>
              <w:color w:val="000000"/>
              <w:szCs w:val="20"/>
              <w:lang w:val="es-ES" w:eastAsia="es-EC"/>
            </w:rPr>
            <w:fldChar w:fldCharType="end"/>
          </w:r>
          <w:r w:rsidRPr="00FB2A7E">
            <w:rPr>
              <w:rFonts w:eastAsia="Times New Roman" w:cs="Calibri"/>
              <w:color w:val="000000"/>
              <w:szCs w:val="20"/>
              <w:lang w:val="es-ES" w:eastAsia="es-EC"/>
            </w:rPr>
            <w:t xml:space="preserve"> de</w:t>
          </w:r>
          <w:r>
            <w:rPr>
              <w:rFonts w:eastAsia="Times New Roman" w:cs="Calibri"/>
              <w:color w:val="000000"/>
              <w:szCs w:val="20"/>
              <w:lang w:val="es-ES"/>
            </w:rPr>
            <w:t xml:space="preserve"> 5</w:t>
          </w:r>
        </w:p>
      </w:tc>
    </w:tr>
  </w:tbl>
  <w:p w14:paraId="746CA10E" w14:textId="77777777" w:rsidR="00A773B9" w:rsidRDefault="00A773B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2C57"/>
    <w:multiLevelType w:val="hybridMultilevel"/>
    <w:tmpl w:val="939418F8"/>
    <w:lvl w:ilvl="0" w:tplc="3E92C188">
      <w:start w:val="1"/>
      <w:numFmt w:val="bullet"/>
      <w:lvlText w:val="•"/>
      <w:lvlJc w:val="left"/>
      <w:pPr>
        <w:tabs>
          <w:tab w:val="num" w:pos="720"/>
        </w:tabs>
        <w:ind w:left="720" w:hanging="360"/>
      </w:pPr>
      <w:rPr>
        <w:rFonts w:ascii="Arial" w:hAnsi="Arial" w:hint="default"/>
      </w:rPr>
    </w:lvl>
    <w:lvl w:ilvl="1" w:tplc="F4309156" w:tentative="1">
      <w:start w:val="1"/>
      <w:numFmt w:val="bullet"/>
      <w:lvlText w:val="•"/>
      <w:lvlJc w:val="left"/>
      <w:pPr>
        <w:tabs>
          <w:tab w:val="num" w:pos="1440"/>
        </w:tabs>
        <w:ind w:left="1440" w:hanging="360"/>
      </w:pPr>
      <w:rPr>
        <w:rFonts w:ascii="Arial" w:hAnsi="Arial" w:hint="default"/>
      </w:rPr>
    </w:lvl>
    <w:lvl w:ilvl="2" w:tplc="0AA25334" w:tentative="1">
      <w:start w:val="1"/>
      <w:numFmt w:val="bullet"/>
      <w:lvlText w:val="•"/>
      <w:lvlJc w:val="left"/>
      <w:pPr>
        <w:tabs>
          <w:tab w:val="num" w:pos="2160"/>
        </w:tabs>
        <w:ind w:left="2160" w:hanging="360"/>
      </w:pPr>
      <w:rPr>
        <w:rFonts w:ascii="Arial" w:hAnsi="Arial" w:hint="default"/>
      </w:rPr>
    </w:lvl>
    <w:lvl w:ilvl="3" w:tplc="75A80D1A" w:tentative="1">
      <w:start w:val="1"/>
      <w:numFmt w:val="bullet"/>
      <w:lvlText w:val="•"/>
      <w:lvlJc w:val="left"/>
      <w:pPr>
        <w:tabs>
          <w:tab w:val="num" w:pos="2880"/>
        </w:tabs>
        <w:ind w:left="2880" w:hanging="360"/>
      </w:pPr>
      <w:rPr>
        <w:rFonts w:ascii="Arial" w:hAnsi="Arial" w:hint="default"/>
      </w:rPr>
    </w:lvl>
    <w:lvl w:ilvl="4" w:tplc="1396E07E" w:tentative="1">
      <w:start w:val="1"/>
      <w:numFmt w:val="bullet"/>
      <w:lvlText w:val="•"/>
      <w:lvlJc w:val="left"/>
      <w:pPr>
        <w:tabs>
          <w:tab w:val="num" w:pos="3600"/>
        </w:tabs>
        <w:ind w:left="3600" w:hanging="360"/>
      </w:pPr>
      <w:rPr>
        <w:rFonts w:ascii="Arial" w:hAnsi="Arial" w:hint="default"/>
      </w:rPr>
    </w:lvl>
    <w:lvl w:ilvl="5" w:tplc="BE32252E" w:tentative="1">
      <w:start w:val="1"/>
      <w:numFmt w:val="bullet"/>
      <w:lvlText w:val="•"/>
      <w:lvlJc w:val="left"/>
      <w:pPr>
        <w:tabs>
          <w:tab w:val="num" w:pos="4320"/>
        </w:tabs>
        <w:ind w:left="4320" w:hanging="360"/>
      </w:pPr>
      <w:rPr>
        <w:rFonts w:ascii="Arial" w:hAnsi="Arial" w:hint="default"/>
      </w:rPr>
    </w:lvl>
    <w:lvl w:ilvl="6" w:tplc="A0D80C52" w:tentative="1">
      <w:start w:val="1"/>
      <w:numFmt w:val="bullet"/>
      <w:lvlText w:val="•"/>
      <w:lvlJc w:val="left"/>
      <w:pPr>
        <w:tabs>
          <w:tab w:val="num" w:pos="5040"/>
        </w:tabs>
        <w:ind w:left="5040" w:hanging="360"/>
      </w:pPr>
      <w:rPr>
        <w:rFonts w:ascii="Arial" w:hAnsi="Arial" w:hint="default"/>
      </w:rPr>
    </w:lvl>
    <w:lvl w:ilvl="7" w:tplc="E634DBD0" w:tentative="1">
      <w:start w:val="1"/>
      <w:numFmt w:val="bullet"/>
      <w:lvlText w:val="•"/>
      <w:lvlJc w:val="left"/>
      <w:pPr>
        <w:tabs>
          <w:tab w:val="num" w:pos="5760"/>
        </w:tabs>
        <w:ind w:left="5760" w:hanging="360"/>
      </w:pPr>
      <w:rPr>
        <w:rFonts w:ascii="Arial" w:hAnsi="Arial" w:hint="default"/>
      </w:rPr>
    </w:lvl>
    <w:lvl w:ilvl="8" w:tplc="4C6894F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7316C54"/>
    <w:multiLevelType w:val="hybridMultilevel"/>
    <w:tmpl w:val="5418AD0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A3E7536"/>
    <w:multiLevelType w:val="hybridMultilevel"/>
    <w:tmpl w:val="B63CC202"/>
    <w:lvl w:ilvl="0" w:tplc="D12C248A">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1B8E443E"/>
    <w:multiLevelType w:val="hybridMultilevel"/>
    <w:tmpl w:val="74F8BB28"/>
    <w:lvl w:ilvl="0" w:tplc="D12C248A">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2C7F5024"/>
    <w:multiLevelType w:val="hybridMultilevel"/>
    <w:tmpl w:val="650AAB2E"/>
    <w:lvl w:ilvl="0" w:tplc="D12C248A">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2DAE2AED"/>
    <w:multiLevelType w:val="hybridMultilevel"/>
    <w:tmpl w:val="F314F064"/>
    <w:lvl w:ilvl="0" w:tplc="D12C248A">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036530E"/>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BF6005E"/>
    <w:multiLevelType w:val="hybridMultilevel"/>
    <w:tmpl w:val="9F9CD0F6"/>
    <w:lvl w:ilvl="0" w:tplc="20C48712">
      <w:start w:val="1"/>
      <w:numFmt w:val="bullet"/>
      <w:lvlText w:val="•"/>
      <w:lvlJc w:val="left"/>
      <w:pPr>
        <w:ind w:left="620" w:hanging="280"/>
      </w:pPr>
    </w:lvl>
    <w:lvl w:ilvl="1" w:tplc="37948A68">
      <w:numFmt w:val="decimal"/>
      <w:lvlText w:val=""/>
      <w:lvlJc w:val="left"/>
    </w:lvl>
    <w:lvl w:ilvl="2" w:tplc="27A8CEAA">
      <w:numFmt w:val="decimal"/>
      <w:lvlText w:val=""/>
      <w:lvlJc w:val="left"/>
    </w:lvl>
    <w:lvl w:ilvl="3" w:tplc="FCD2AACE">
      <w:numFmt w:val="decimal"/>
      <w:lvlText w:val=""/>
      <w:lvlJc w:val="left"/>
    </w:lvl>
    <w:lvl w:ilvl="4" w:tplc="352A1A56">
      <w:numFmt w:val="decimal"/>
      <w:lvlText w:val=""/>
      <w:lvlJc w:val="left"/>
    </w:lvl>
    <w:lvl w:ilvl="5" w:tplc="D0B4454E">
      <w:numFmt w:val="decimal"/>
      <w:lvlText w:val=""/>
      <w:lvlJc w:val="left"/>
    </w:lvl>
    <w:lvl w:ilvl="6" w:tplc="1B341016">
      <w:numFmt w:val="decimal"/>
      <w:lvlText w:val=""/>
      <w:lvlJc w:val="left"/>
    </w:lvl>
    <w:lvl w:ilvl="7" w:tplc="7D64F758">
      <w:numFmt w:val="decimal"/>
      <w:lvlText w:val=""/>
      <w:lvlJc w:val="left"/>
    </w:lvl>
    <w:lvl w:ilvl="8" w:tplc="AD623182">
      <w:numFmt w:val="decimal"/>
      <w:lvlText w:val=""/>
      <w:lvlJc w:val="left"/>
    </w:lvl>
  </w:abstractNum>
  <w:abstractNum w:abstractNumId="8" w15:restartNumberingAfterBreak="0">
    <w:nsid w:val="3BFB4883"/>
    <w:multiLevelType w:val="multilevel"/>
    <w:tmpl w:val="0A581CC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0401243"/>
    <w:multiLevelType w:val="hybridMultilevel"/>
    <w:tmpl w:val="498AA3EC"/>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49CF3E7A"/>
    <w:multiLevelType w:val="hybridMultilevel"/>
    <w:tmpl w:val="08A04BDA"/>
    <w:lvl w:ilvl="0" w:tplc="D12C248A">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 w15:restartNumberingAfterBreak="0">
    <w:nsid w:val="4A26565F"/>
    <w:multiLevelType w:val="hybridMultilevel"/>
    <w:tmpl w:val="3432B320"/>
    <w:lvl w:ilvl="0" w:tplc="0B90F96C">
      <w:start w:val="1"/>
      <w:numFmt w:val="decimal"/>
      <w:lvlText w:val="%1."/>
      <w:lvlJc w:val="left"/>
      <w:pPr>
        <w:ind w:left="720" w:hanging="360"/>
      </w:pPr>
      <w:rPr>
        <w:rFonts w:ascii="Calibri" w:eastAsia="Calibri" w:hAnsi="Calibri" w:cs="Calibri" w:hint="default"/>
        <w:sz w:val="2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4D8F1EF7"/>
    <w:multiLevelType w:val="hybridMultilevel"/>
    <w:tmpl w:val="3D36A2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66E77F4"/>
    <w:multiLevelType w:val="hybridMultilevel"/>
    <w:tmpl w:val="27265B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74F3809"/>
    <w:multiLevelType w:val="hybridMultilevel"/>
    <w:tmpl w:val="DE2A7782"/>
    <w:lvl w:ilvl="0" w:tplc="D12C248A">
      <w:start w:val="1"/>
      <w:numFmt w:val="bullet"/>
      <w:lvlText w:val=""/>
      <w:lvlJc w:val="left"/>
      <w:pPr>
        <w:ind w:left="425" w:hanging="360"/>
      </w:pPr>
      <w:rPr>
        <w:rFonts w:ascii="Symbol" w:hAnsi="Symbol" w:hint="default"/>
      </w:rPr>
    </w:lvl>
    <w:lvl w:ilvl="1" w:tplc="300A0003" w:tentative="1">
      <w:start w:val="1"/>
      <w:numFmt w:val="bullet"/>
      <w:lvlText w:val="o"/>
      <w:lvlJc w:val="left"/>
      <w:pPr>
        <w:ind w:left="1145" w:hanging="360"/>
      </w:pPr>
      <w:rPr>
        <w:rFonts w:ascii="Courier New" w:hAnsi="Courier New" w:cs="Courier New" w:hint="default"/>
      </w:rPr>
    </w:lvl>
    <w:lvl w:ilvl="2" w:tplc="300A0005" w:tentative="1">
      <w:start w:val="1"/>
      <w:numFmt w:val="bullet"/>
      <w:lvlText w:val=""/>
      <w:lvlJc w:val="left"/>
      <w:pPr>
        <w:ind w:left="1865" w:hanging="360"/>
      </w:pPr>
      <w:rPr>
        <w:rFonts w:ascii="Wingdings" w:hAnsi="Wingdings" w:hint="default"/>
      </w:rPr>
    </w:lvl>
    <w:lvl w:ilvl="3" w:tplc="300A0001" w:tentative="1">
      <w:start w:val="1"/>
      <w:numFmt w:val="bullet"/>
      <w:lvlText w:val=""/>
      <w:lvlJc w:val="left"/>
      <w:pPr>
        <w:ind w:left="2585" w:hanging="360"/>
      </w:pPr>
      <w:rPr>
        <w:rFonts w:ascii="Symbol" w:hAnsi="Symbol" w:hint="default"/>
      </w:rPr>
    </w:lvl>
    <w:lvl w:ilvl="4" w:tplc="300A0003" w:tentative="1">
      <w:start w:val="1"/>
      <w:numFmt w:val="bullet"/>
      <w:lvlText w:val="o"/>
      <w:lvlJc w:val="left"/>
      <w:pPr>
        <w:ind w:left="3305" w:hanging="360"/>
      </w:pPr>
      <w:rPr>
        <w:rFonts w:ascii="Courier New" w:hAnsi="Courier New" w:cs="Courier New" w:hint="default"/>
      </w:rPr>
    </w:lvl>
    <w:lvl w:ilvl="5" w:tplc="300A0005" w:tentative="1">
      <w:start w:val="1"/>
      <w:numFmt w:val="bullet"/>
      <w:lvlText w:val=""/>
      <w:lvlJc w:val="left"/>
      <w:pPr>
        <w:ind w:left="4025" w:hanging="360"/>
      </w:pPr>
      <w:rPr>
        <w:rFonts w:ascii="Wingdings" w:hAnsi="Wingdings" w:hint="default"/>
      </w:rPr>
    </w:lvl>
    <w:lvl w:ilvl="6" w:tplc="300A0001" w:tentative="1">
      <w:start w:val="1"/>
      <w:numFmt w:val="bullet"/>
      <w:lvlText w:val=""/>
      <w:lvlJc w:val="left"/>
      <w:pPr>
        <w:ind w:left="4745" w:hanging="360"/>
      </w:pPr>
      <w:rPr>
        <w:rFonts w:ascii="Symbol" w:hAnsi="Symbol" w:hint="default"/>
      </w:rPr>
    </w:lvl>
    <w:lvl w:ilvl="7" w:tplc="300A0003" w:tentative="1">
      <w:start w:val="1"/>
      <w:numFmt w:val="bullet"/>
      <w:lvlText w:val="o"/>
      <w:lvlJc w:val="left"/>
      <w:pPr>
        <w:ind w:left="5465" w:hanging="360"/>
      </w:pPr>
      <w:rPr>
        <w:rFonts w:ascii="Courier New" w:hAnsi="Courier New" w:cs="Courier New" w:hint="default"/>
      </w:rPr>
    </w:lvl>
    <w:lvl w:ilvl="8" w:tplc="300A0005" w:tentative="1">
      <w:start w:val="1"/>
      <w:numFmt w:val="bullet"/>
      <w:lvlText w:val=""/>
      <w:lvlJc w:val="left"/>
      <w:pPr>
        <w:ind w:left="6185" w:hanging="360"/>
      </w:pPr>
      <w:rPr>
        <w:rFonts w:ascii="Wingdings" w:hAnsi="Wingdings" w:hint="default"/>
      </w:rPr>
    </w:lvl>
  </w:abstractNum>
  <w:abstractNum w:abstractNumId="15" w15:restartNumberingAfterBreak="0">
    <w:nsid w:val="58463625"/>
    <w:multiLevelType w:val="hybridMultilevel"/>
    <w:tmpl w:val="8E5011B8"/>
    <w:lvl w:ilvl="0" w:tplc="300A000F">
      <w:start w:val="1"/>
      <w:numFmt w:val="decimal"/>
      <w:lvlText w:val="%1."/>
      <w:lvlJc w:val="left"/>
      <w:pPr>
        <w:ind w:left="620" w:hanging="300"/>
      </w:pPr>
    </w:lvl>
    <w:lvl w:ilvl="1" w:tplc="C4267BA2">
      <w:start w:val="1"/>
      <w:numFmt w:val="lowerLetter"/>
      <w:lvlText w:val="%2."/>
      <w:lvlJc w:val="left"/>
      <w:pPr>
        <w:ind w:left="1240" w:hanging="300"/>
      </w:pPr>
    </w:lvl>
    <w:lvl w:ilvl="2" w:tplc="9970D928">
      <w:numFmt w:val="decimal"/>
      <w:lvlText w:val=""/>
      <w:lvlJc w:val="left"/>
    </w:lvl>
    <w:lvl w:ilvl="3" w:tplc="792C18B8">
      <w:numFmt w:val="decimal"/>
      <w:lvlText w:val=""/>
      <w:lvlJc w:val="left"/>
    </w:lvl>
    <w:lvl w:ilvl="4" w:tplc="C61CB034">
      <w:numFmt w:val="decimal"/>
      <w:lvlText w:val=""/>
      <w:lvlJc w:val="left"/>
    </w:lvl>
    <w:lvl w:ilvl="5" w:tplc="28DCFCE6">
      <w:numFmt w:val="decimal"/>
      <w:lvlText w:val=""/>
      <w:lvlJc w:val="left"/>
    </w:lvl>
    <w:lvl w:ilvl="6" w:tplc="B0A2B65A">
      <w:numFmt w:val="decimal"/>
      <w:lvlText w:val=""/>
      <w:lvlJc w:val="left"/>
    </w:lvl>
    <w:lvl w:ilvl="7" w:tplc="4FAE4B86">
      <w:numFmt w:val="decimal"/>
      <w:lvlText w:val=""/>
      <w:lvlJc w:val="left"/>
    </w:lvl>
    <w:lvl w:ilvl="8" w:tplc="B532E9D8">
      <w:numFmt w:val="decimal"/>
      <w:lvlText w:val=""/>
      <w:lvlJc w:val="left"/>
    </w:lvl>
  </w:abstractNum>
  <w:abstractNum w:abstractNumId="16" w15:restartNumberingAfterBreak="0">
    <w:nsid w:val="5CE46D70"/>
    <w:multiLevelType w:val="hybridMultilevel"/>
    <w:tmpl w:val="4E6284C0"/>
    <w:lvl w:ilvl="0" w:tplc="3AE268D8">
      <w:start w:val="1"/>
      <w:numFmt w:val="bullet"/>
      <w:lvlText w:val="•"/>
      <w:lvlJc w:val="left"/>
      <w:pPr>
        <w:tabs>
          <w:tab w:val="num" w:pos="720"/>
        </w:tabs>
        <w:ind w:left="720" w:hanging="360"/>
      </w:pPr>
      <w:rPr>
        <w:rFonts w:ascii="Arial" w:hAnsi="Arial" w:hint="default"/>
      </w:rPr>
    </w:lvl>
    <w:lvl w:ilvl="1" w:tplc="BEBCD4E8" w:tentative="1">
      <w:start w:val="1"/>
      <w:numFmt w:val="bullet"/>
      <w:lvlText w:val="•"/>
      <w:lvlJc w:val="left"/>
      <w:pPr>
        <w:tabs>
          <w:tab w:val="num" w:pos="1440"/>
        </w:tabs>
        <w:ind w:left="1440" w:hanging="360"/>
      </w:pPr>
      <w:rPr>
        <w:rFonts w:ascii="Arial" w:hAnsi="Arial" w:hint="default"/>
      </w:rPr>
    </w:lvl>
    <w:lvl w:ilvl="2" w:tplc="6AFCE0F8" w:tentative="1">
      <w:start w:val="1"/>
      <w:numFmt w:val="bullet"/>
      <w:lvlText w:val="•"/>
      <w:lvlJc w:val="left"/>
      <w:pPr>
        <w:tabs>
          <w:tab w:val="num" w:pos="2160"/>
        </w:tabs>
        <w:ind w:left="2160" w:hanging="360"/>
      </w:pPr>
      <w:rPr>
        <w:rFonts w:ascii="Arial" w:hAnsi="Arial" w:hint="default"/>
      </w:rPr>
    </w:lvl>
    <w:lvl w:ilvl="3" w:tplc="2B6A05AE" w:tentative="1">
      <w:start w:val="1"/>
      <w:numFmt w:val="bullet"/>
      <w:lvlText w:val="•"/>
      <w:lvlJc w:val="left"/>
      <w:pPr>
        <w:tabs>
          <w:tab w:val="num" w:pos="2880"/>
        </w:tabs>
        <w:ind w:left="2880" w:hanging="360"/>
      </w:pPr>
      <w:rPr>
        <w:rFonts w:ascii="Arial" w:hAnsi="Arial" w:hint="default"/>
      </w:rPr>
    </w:lvl>
    <w:lvl w:ilvl="4" w:tplc="2780B1BC" w:tentative="1">
      <w:start w:val="1"/>
      <w:numFmt w:val="bullet"/>
      <w:lvlText w:val="•"/>
      <w:lvlJc w:val="left"/>
      <w:pPr>
        <w:tabs>
          <w:tab w:val="num" w:pos="3600"/>
        </w:tabs>
        <w:ind w:left="3600" w:hanging="360"/>
      </w:pPr>
      <w:rPr>
        <w:rFonts w:ascii="Arial" w:hAnsi="Arial" w:hint="default"/>
      </w:rPr>
    </w:lvl>
    <w:lvl w:ilvl="5" w:tplc="FB548B26" w:tentative="1">
      <w:start w:val="1"/>
      <w:numFmt w:val="bullet"/>
      <w:lvlText w:val="•"/>
      <w:lvlJc w:val="left"/>
      <w:pPr>
        <w:tabs>
          <w:tab w:val="num" w:pos="4320"/>
        </w:tabs>
        <w:ind w:left="4320" w:hanging="360"/>
      </w:pPr>
      <w:rPr>
        <w:rFonts w:ascii="Arial" w:hAnsi="Arial" w:hint="default"/>
      </w:rPr>
    </w:lvl>
    <w:lvl w:ilvl="6" w:tplc="D506057A" w:tentative="1">
      <w:start w:val="1"/>
      <w:numFmt w:val="bullet"/>
      <w:lvlText w:val="•"/>
      <w:lvlJc w:val="left"/>
      <w:pPr>
        <w:tabs>
          <w:tab w:val="num" w:pos="5040"/>
        </w:tabs>
        <w:ind w:left="5040" w:hanging="360"/>
      </w:pPr>
      <w:rPr>
        <w:rFonts w:ascii="Arial" w:hAnsi="Arial" w:hint="default"/>
      </w:rPr>
    </w:lvl>
    <w:lvl w:ilvl="7" w:tplc="5A8C3FE0" w:tentative="1">
      <w:start w:val="1"/>
      <w:numFmt w:val="bullet"/>
      <w:lvlText w:val="•"/>
      <w:lvlJc w:val="left"/>
      <w:pPr>
        <w:tabs>
          <w:tab w:val="num" w:pos="5760"/>
        </w:tabs>
        <w:ind w:left="5760" w:hanging="360"/>
      </w:pPr>
      <w:rPr>
        <w:rFonts w:ascii="Arial" w:hAnsi="Arial" w:hint="default"/>
      </w:rPr>
    </w:lvl>
    <w:lvl w:ilvl="8" w:tplc="F3C20F7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13160E1"/>
    <w:multiLevelType w:val="multilevel"/>
    <w:tmpl w:val="CF50BDC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50D678A"/>
    <w:multiLevelType w:val="hybridMultilevel"/>
    <w:tmpl w:val="C644BA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6DC1488C"/>
    <w:multiLevelType w:val="hybridMultilevel"/>
    <w:tmpl w:val="12DC085E"/>
    <w:lvl w:ilvl="0" w:tplc="A6A6DCB8">
      <w:numFmt w:val="bullet"/>
      <w:lvlText w:val="-"/>
      <w:lvlJc w:val="left"/>
      <w:pPr>
        <w:ind w:left="720" w:hanging="360"/>
      </w:pPr>
      <w:rPr>
        <w:rFonts w:ascii="Arial" w:eastAsia="Calibri" w:hAnsi="Arial" w:cs="Arial" w:hint="default"/>
        <w:b/>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0624284"/>
    <w:multiLevelType w:val="hybridMultilevel"/>
    <w:tmpl w:val="DD92D7D4"/>
    <w:lvl w:ilvl="0" w:tplc="47283F8C">
      <w:start w:val="1"/>
      <w:numFmt w:val="decimal"/>
      <w:lvlText w:val="%1."/>
      <w:lvlJc w:val="left"/>
      <w:pPr>
        <w:ind w:left="720" w:hanging="360"/>
      </w:pPr>
      <w:rPr>
        <w:rFonts w:eastAsia="Calibri"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74A95402"/>
    <w:multiLevelType w:val="hybridMultilevel"/>
    <w:tmpl w:val="0A12D968"/>
    <w:lvl w:ilvl="0" w:tplc="22CA1536">
      <w:start w:val="1"/>
      <w:numFmt w:val="decimal"/>
      <w:pStyle w:val="Ttulo1"/>
      <w:lvlText w:val="%1."/>
      <w:lvlJc w:val="left"/>
      <w:pPr>
        <w:ind w:left="360" w:hanging="360"/>
      </w:pPr>
      <w:rPr>
        <w:rFonts w:eastAsia="Calibri" w:hint="default"/>
        <w:b/>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6"/>
  </w:num>
  <w:num w:numId="2">
    <w:abstractNumId w:val="12"/>
  </w:num>
  <w:num w:numId="3">
    <w:abstractNumId w:val="9"/>
  </w:num>
  <w:num w:numId="4">
    <w:abstractNumId w:val="17"/>
  </w:num>
  <w:num w:numId="5">
    <w:abstractNumId w:val="2"/>
  </w:num>
  <w:num w:numId="6">
    <w:abstractNumId w:val="4"/>
  </w:num>
  <w:num w:numId="7">
    <w:abstractNumId w:val="14"/>
  </w:num>
  <w:num w:numId="8">
    <w:abstractNumId w:val="10"/>
  </w:num>
  <w:num w:numId="9">
    <w:abstractNumId w:val="5"/>
  </w:num>
  <w:num w:numId="10">
    <w:abstractNumId w:val="3"/>
  </w:num>
  <w:num w:numId="11">
    <w:abstractNumId w:val="11"/>
  </w:num>
  <w:num w:numId="12">
    <w:abstractNumId w:val="20"/>
  </w:num>
  <w:num w:numId="13">
    <w:abstractNumId w:val="21"/>
  </w:num>
  <w:num w:numId="14">
    <w:abstractNumId w:val="1"/>
  </w:num>
  <w:num w:numId="15">
    <w:abstractNumId w:val="19"/>
  </w:num>
  <w:num w:numId="16">
    <w:abstractNumId w:val="8"/>
  </w:num>
  <w:num w:numId="17">
    <w:abstractNumId w:val="16"/>
  </w:num>
  <w:num w:numId="18">
    <w:abstractNumId w:val="0"/>
  </w:num>
  <w:num w:numId="19">
    <w:abstractNumId w:val="18"/>
  </w:num>
  <w:num w:numId="20">
    <w:abstractNumId w:val="15"/>
  </w:num>
  <w:num w:numId="21">
    <w:abstractNumId w:val="15"/>
  </w:num>
  <w:num w:numId="22">
    <w:abstractNumId w:val="15"/>
    <w:lvlOverride w:ilvl="0">
      <w:startOverride w:val="1"/>
    </w:lvlOverride>
  </w:num>
  <w:num w:numId="23">
    <w:abstractNumId w:val="13"/>
  </w:num>
  <w:num w:numId="24">
    <w:abstractNumId w:val="7"/>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36EC"/>
    <w:rsid w:val="000006AC"/>
    <w:rsid w:val="00002931"/>
    <w:rsid w:val="000058D3"/>
    <w:rsid w:val="00007D57"/>
    <w:rsid w:val="000101D1"/>
    <w:rsid w:val="00010631"/>
    <w:rsid w:val="00011474"/>
    <w:rsid w:val="00013FE0"/>
    <w:rsid w:val="00014534"/>
    <w:rsid w:val="000166BF"/>
    <w:rsid w:val="000177EA"/>
    <w:rsid w:val="00020C65"/>
    <w:rsid w:val="0002126A"/>
    <w:rsid w:val="000230FC"/>
    <w:rsid w:val="00023F83"/>
    <w:rsid w:val="000276F2"/>
    <w:rsid w:val="00036743"/>
    <w:rsid w:val="00037030"/>
    <w:rsid w:val="00043EAA"/>
    <w:rsid w:val="000441BF"/>
    <w:rsid w:val="00045B1E"/>
    <w:rsid w:val="00046961"/>
    <w:rsid w:val="0004708B"/>
    <w:rsid w:val="00050626"/>
    <w:rsid w:val="00050CA0"/>
    <w:rsid w:val="00050E2F"/>
    <w:rsid w:val="00051FA4"/>
    <w:rsid w:val="00052469"/>
    <w:rsid w:val="000547AE"/>
    <w:rsid w:val="000563E8"/>
    <w:rsid w:val="00061AED"/>
    <w:rsid w:val="00062C64"/>
    <w:rsid w:val="00065F61"/>
    <w:rsid w:val="000661BF"/>
    <w:rsid w:val="000703C0"/>
    <w:rsid w:val="00071B35"/>
    <w:rsid w:val="00071BAC"/>
    <w:rsid w:val="000736AE"/>
    <w:rsid w:val="00073DF6"/>
    <w:rsid w:val="00074AB3"/>
    <w:rsid w:val="00075E2B"/>
    <w:rsid w:val="00081CB6"/>
    <w:rsid w:val="00083464"/>
    <w:rsid w:val="000842BD"/>
    <w:rsid w:val="00086186"/>
    <w:rsid w:val="00086223"/>
    <w:rsid w:val="00086C70"/>
    <w:rsid w:val="000914CE"/>
    <w:rsid w:val="00092C2D"/>
    <w:rsid w:val="000964BB"/>
    <w:rsid w:val="000A1549"/>
    <w:rsid w:val="000A37F9"/>
    <w:rsid w:val="000A3E73"/>
    <w:rsid w:val="000A4876"/>
    <w:rsid w:val="000B35F7"/>
    <w:rsid w:val="000B4D85"/>
    <w:rsid w:val="000B5862"/>
    <w:rsid w:val="000B7257"/>
    <w:rsid w:val="000C0918"/>
    <w:rsid w:val="000C16B3"/>
    <w:rsid w:val="000C294B"/>
    <w:rsid w:val="000C3BB1"/>
    <w:rsid w:val="000C594D"/>
    <w:rsid w:val="000C66F5"/>
    <w:rsid w:val="000C79EB"/>
    <w:rsid w:val="000D0D55"/>
    <w:rsid w:val="000D1A97"/>
    <w:rsid w:val="000D2226"/>
    <w:rsid w:val="000D2D73"/>
    <w:rsid w:val="000D300F"/>
    <w:rsid w:val="000D4807"/>
    <w:rsid w:val="000D5298"/>
    <w:rsid w:val="000D7A75"/>
    <w:rsid w:val="000E022A"/>
    <w:rsid w:val="000E4651"/>
    <w:rsid w:val="000E6A62"/>
    <w:rsid w:val="000E6B69"/>
    <w:rsid w:val="000E6B77"/>
    <w:rsid w:val="000E7B00"/>
    <w:rsid w:val="000F1140"/>
    <w:rsid w:val="000F1B14"/>
    <w:rsid w:val="000F3EC4"/>
    <w:rsid w:val="000F7174"/>
    <w:rsid w:val="00101516"/>
    <w:rsid w:val="0010207A"/>
    <w:rsid w:val="001044DB"/>
    <w:rsid w:val="001052E4"/>
    <w:rsid w:val="00106AA3"/>
    <w:rsid w:val="0011247C"/>
    <w:rsid w:val="0011732A"/>
    <w:rsid w:val="0012060F"/>
    <w:rsid w:val="00121D60"/>
    <w:rsid w:val="00121F17"/>
    <w:rsid w:val="00122580"/>
    <w:rsid w:val="00122868"/>
    <w:rsid w:val="00124693"/>
    <w:rsid w:val="0012571D"/>
    <w:rsid w:val="00127B6B"/>
    <w:rsid w:val="0013048E"/>
    <w:rsid w:val="00130C74"/>
    <w:rsid w:val="001334F4"/>
    <w:rsid w:val="001336EC"/>
    <w:rsid w:val="00134422"/>
    <w:rsid w:val="00134E2F"/>
    <w:rsid w:val="00134F26"/>
    <w:rsid w:val="00144D43"/>
    <w:rsid w:val="00146867"/>
    <w:rsid w:val="00150DB0"/>
    <w:rsid w:val="0015353A"/>
    <w:rsid w:val="00153DA9"/>
    <w:rsid w:val="00155694"/>
    <w:rsid w:val="00155832"/>
    <w:rsid w:val="00155FDE"/>
    <w:rsid w:val="001654F9"/>
    <w:rsid w:val="0016690D"/>
    <w:rsid w:val="001673CA"/>
    <w:rsid w:val="00170315"/>
    <w:rsid w:val="00171D40"/>
    <w:rsid w:val="0017689B"/>
    <w:rsid w:val="00180FA9"/>
    <w:rsid w:val="00182C6D"/>
    <w:rsid w:val="00182E69"/>
    <w:rsid w:val="00185FDF"/>
    <w:rsid w:val="00191924"/>
    <w:rsid w:val="00193B5F"/>
    <w:rsid w:val="00194119"/>
    <w:rsid w:val="00194E8E"/>
    <w:rsid w:val="0019519D"/>
    <w:rsid w:val="001A2DE6"/>
    <w:rsid w:val="001A34B0"/>
    <w:rsid w:val="001A352E"/>
    <w:rsid w:val="001A3B80"/>
    <w:rsid w:val="001A5EE6"/>
    <w:rsid w:val="001A6BE5"/>
    <w:rsid w:val="001B1454"/>
    <w:rsid w:val="001B6086"/>
    <w:rsid w:val="001B70CD"/>
    <w:rsid w:val="001C00B6"/>
    <w:rsid w:val="001C1522"/>
    <w:rsid w:val="001C2122"/>
    <w:rsid w:val="001C61C8"/>
    <w:rsid w:val="001C684D"/>
    <w:rsid w:val="001C6E95"/>
    <w:rsid w:val="001C755D"/>
    <w:rsid w:val="001D0CED"/>
    <w:rsid w:val="001D2B4F"/>
    <w:rsid w:val="001D6706"/>
    <w:rsid w:val="001E7062"/>
    <w:rsid w:val="001E78E8"/>
    <w:rsid w:val="001F2E2D"/>
    <w:rsid w:val="001F459F"/>
    <w:rsid w:val="001F76CC"/>
    <w:rsid w:val="002003BA"/>
    <w:rsid w:val="00207C56"/>
    <w:rsid w:val="002104FA"/>
    <w:rsid w:val="002123E6"/>
    <w:rsid w:val="00213A0B"/>
    <w:rsid w:val="002145EB"/>
    <w:rsid w:val="00216C5A"/>
    <w:rsid w:val="0022012D"/>
    <w:rsid w:val="00221A8A"/>
    <w:rsid w:val="0022328F"/>
    <w:rsid w:val="0022407C"/>
    <w:rsid w:val="002242FB"/>
    <w:rsid w:val="00225FC9"/>
    <w:rsid w:val="002266BA"/>
    <w:rsid w:val="0022676A"/>
    <w:rsid w:val="00226CC4"/>
    <w:rsid w:val="002313A6"/>
    <w:rsid w:val="0023237C"/>
    <w:rsid w:val="00234497"/>
    <w:rsid w:val="00234738"/>
    <w:rsid w:val="00234754"/>
    <w:rsid w:val="002349C2"/>
    <w:rsid w:val="002361AB"/>
    <w:rsid w:val="00240423"/>
    <w:rsid w:val="0024086E"/>
    <w:rsid w:val="002425BF"/>
    <w:rsid w:val="002425FF"/>
    <w:rsid w:val="00243210"/>
    <w:rsid w:val="0024467D"/>
    <w:rsid w:val="00246258"/>
    <w:rsid w:val="002528B2"/>
    <w:rsid w:val="002546DD"/>
    <w:rsid w:val="00255BB5"/>
    <w:rsid w:val="002565C7"/>
    <w:rsid w:val="00262A1A"/>
    <w:rsid w:val="0026455B"/>
    <w:rsid w:val="00271638"/>
    <w:rsid w:val="002729E3"/>
    <w:rsid w:val="00272EB2"/>
    <w:rsid w:val="002735D8"/>
    <w:rsid w:val="00283FA2"/>
    <w:rsid w:val="0028469D"/>
    <w:rsid w:val="00287588"/>
    <w:rsid w:val="002921FD"/>
    <w:rsid w:val="00293767"/>
    <w:rsid w:val="00295EA5"/>
    <w:rsid w:val="002A1DA6"/>
    <w:rsid w:val="002A2197"/>
    <w:rsid w:val="002A36ED"/>
    <w:rsid w:val="002B12F8"/>
    <w:rsid w:val="002B2F78"/>
    <w:rsid w:val="002B3570"/>
    <w:rsid w:val="002B509E"/>
    <w:rsid w:val="002B688A"/>
    <w:rsid w:val="002B7C77"/>
    <w:rsid w:val="002C1643"/>
    <w:rsid w:val="002C2547"/>
    <w:rsid w:val="002C345C"/>
    <w:rsid w:val="002C4B8D"/>
    <w:rsid w:val="002C707B"/>
    <w:rsid w:val="002C72DC"/>
    <w:rsid w:val="002D76DD"/>
    <w:rsid w:val="002E1002"/>
    <w:rsid w:val="002E1A5C"/>
    <w:rsid w:val="002E28E9"/>
    <w:rsid w:val="002E367B"/>
    <w:rsid w:val="002E37AD"/>
    <w:rsid w:val="002E4253"/>
    <w:rsid w:val="002E527E"/>
    <w:rsid w:val="002E569A"/>
    <w:rsid w:val="002F1582"/>
    <w:rsid w:val="002F1D9F"/>
    <w:rsid w:val="002F1DF5"/>
    <w:rsid w:val="002F2DA9"/>
    <w:rsid w:val="002F6168"/>
    <w:rsid w:val="003007E5"/>
    <w:rsid w:val="00302801"/>
    <w:rsid w:val="003029ED"/>
    <w:rsid w:val="00305035"/>
    <w:rsid w:val="003108F1"/>
    <w:rsid w:val="003162D7"/>
    <w:rsid w:val="003164FF"/>
    <w:rsid w:val="00317099"/>
    <w:rsid w:val="0032019A"/>
    <w:rsid w:val="00321125"/>
    <w:rsid w:val="00321CFE"/>
    <w:rsid w:val="00322A85"/>
    <w:rsid w:val="003242DC"/>
    <w:rsid w:val="0032752A"/>
    <w:rsid w:val="00330F84"/>
    <w:rsid w:val="003327D6"/>
    <w:rsid w:val="00333C28"/>
    <w:rsid w:val="00336BA6"/>
    <w:rsid w:val="0033742F"/>
    <w:rsid w:val="00341600"/>
    <w:rsid w:val="003418BD"/>
    <w:rsid w:val="00341B94"/>
    <w:rsid w:val="0034523F"/>
    <w:rsid w:val="00345B43"/>
    <w:rsid w:val="00350EDA"/>
    <w:rsid w:val="003532A0"/>
    <w:rsid w:val="003535CF"/>
    <w:rsid w:val="00354A19"/>
    <w:rsid w:val="00361478"/>
    <w:rsid w:val="0036511D"/>
    <w:rsid w:val="00367211"/>
    <w:rsid w:val="00373487"/>
    <w:rsid w:val="00377653"/>
    <w:rsid w:val="00381BE8"/>
    <w:rsid w:val="003837C4"/>
    <w:rsid w:val="003841B8"/>
    <w:rsid w:val="00387951"/>
    <w:rsid w:val="00387A12"/>
    <w:rsid w:val="00390FF9"/>
    <w:rsid w:val="00395C45"/>
    <w:rsid w:val="00397FEE"/>
    <w:rsid w:val="003A7355"/>
    <w:rsid w:val="003B00A1"/>
    <w:rsid w:val="003B19AC"/>
    <w:rsid w:val="003B1B19"/>
    <w:rsid w:val="003B350F"/>
    <w:rsid w:val="003B6FC1"/>
    <w:rsid w:val="003B7014"/>
    <w:rsid w:val="003B7443"/>
    <w:rsid w:val="003C0F9A"/>
    <w:rsid w:val="003C148F"/>
    <w:rsid w:val="003C6CBA"/>
    <w:rsid w:val="003D1048"/>
    <w:rsid w:val="003D5AF0"/>
    <w:rsid w:val="003D76AB"/>
    <w:rsid w:val="003D7E4C"/>
    <w:rsid w:val="003E0078"/>
    <w:rsid w:val="003E0E7F"/>
    <w:rsid w:val="003E175F"/>
    <w:rsid w:val="003E1992"/>
    <w:rsid w:val="003E388E"/>
    <w:rsid w:val="003E4B5E"/>
    <w:rsid w:val="003E566D"/>
    <w:rsid w:val="003F2F80"/>
    <w:rsid w:val="004002B6"/>
    <w:rsid w:val="00405E96"/>
    <w:rsid w:val="0040685D"/>
    <w:rsid w:val="00406DA1"/>
    <w:rsid w:val="00413D26"/>
    <w:rsid w:val="00414699"/>
    <w:rsid w:val="00415296"/>
    <w:rsid w:val="0041562A"/>
    <w:rsid w:val="004157E5"/>
    <w:rsid w:val="00416C1F"/>
    <w:rsid w:val="00417152"/>
    <w:rsid w:val="00424DD5"/>
    <w:rsid w:val="004253F2"/>
    <w:rsid w:val="004258F5"/>
    <w:rsid w:val="00426729"/>
    <w:rsid w:val="00434642"/>
    <w:rsid w:val="00434EAA"/>
    <w:rsid w:val="00435583"/>
    <w:rsid w:val="00440029"/>
    <w:rsid w:val="0044081E"/>
    <w:rsid w:val="00443602"/>
    <w:rsid w:val="00443FFC"/>
    <w:rsid w:val="0044453D"/>
    <w:rsid w:val="00444CFB"/>
    <w:rsid w:val="00446AF7"/>
    <w:rsid w:val="004532E0"/>
    <w:rsid w:val="00454EF7"/>
    <w:rsid w:val="004554A2"/>
    <w:rsid w:val="004558B0"/>
    <w:rsid w:val="00456DD6"/>
    <w:rsid w:val="004622B7"/>
    <w:rsid w:val="004627D3"/>
    <w:rsid w:val="00463E96"/>
    <w:rsid w:val="00466E9A"/>
    <w:rsid w:val="004671CF"/>
    <w:rsid w:val="004677AD"/>
    <w:rsid w:val="004678CC"/>
    <w:rsid w:val="0047028E"/>
    <w:rsid w:val="0047059F"/>
    <w:rsid w:val="0047110C"/>
    <w:rsid w:val="00471AB3"/>
    <w:rsid w:val="004760CC"/>
    <w:rsid w:val="0048133D"/>
    <w:rsid w:val="004835E5"/>
    <w:rsid w:val="00484DA9"/>
    <w:rsid w:val="004873F6"/>
    <w:rsid w:val="00493B9F"/>
    <w:rsid w:val="004955BF"/>
    <w:rsid w:val="004A0D7D"/>
    <w:rsid w:val="004A2880"/>
    <w:rsid w:val="004A357E"/>
    <w:rsid w:val="004A582F"/>
    <w:rsid w:val="004B031B"/>
    <w:rsid w:val="004B698D"/>
    <w:rsid w:val="004B7C54"/>
    <w:rsid w:val="004C6112"/>
    <w:rsid w:val="004D2FA5"/>
    <w:rsid w:val="004D5328"/>
    <w:rsid w:val="004D79E3"/>
    <w:rsid w:val="004D7A59"/>
    <w:rsid w:val="004E3B27"/>
    <w:rsid w:val="004E69CB"/>
    <w:rsid w:val="004F0C50"/>
    <w:rsid w:val="004F1821"/>
    <w:rsid w:val="004F2C96"/>
    <w:rsid w:val="004F372E"/>
    <w:rsid w:val="004F3CF6"/>
    <w:rsid w:val="004F6F4B"/>
    <w:rsid w:val="00500CFB"/>
    <w:rsid w:val="00501CD3"/>
    <w:rsid w:val="0050540A"/>
    <w:rsid w:val="00507AF4"/>
    <w:rsid w:val="00507EED"/>
    <w:rsid w:val="00516CD1"/>
    <w:rsid w:val="00517694"/>
    <w:rsid w:val="00517C2B"/>
    <w:rsid w:val="00522AC7"/>
    <w:rsid w:val="005268B5"/>
    <w:rsid w:val="00527941"/>
    <w:rsid w:val="00530004"/>
    <w:rsid w:val="0053204D"/>
    <w:rsid w:val="005326BE"/>
    <w:rsid w:val="00532FF9"/>
    <w:rsid w:val="00535C19"/>
    <w:rsid w:val="0053650D"/>
    <w:rsid w:val="0053770D"/>
    <w:rsid w:val="0054167E"/>
    <w:rsid w:val="00545A58"/>
    <w:rsid w:val="00545D87"/>
    <w:rsid w:val="00552797"/>
    <w:rsid w:val="005532E9"/>
    <w:rsid w:val="0055678C"/>
    <w:rsid w:val="00556E49"/>
    <w:rsid w:val="005616A6"/>
    <w:rsid w:val="00561D71"/>
    <w:rsid w:val="0056668A"/>
    <w:rsid w:val="00570D3D"/>
    <w:rsid w:val="0057601D"/>
    <w:rsid w:val="00582D70"/>
    <w:rsid w:val="00585F88"/>
    <w:rsid w:val="00587104"/>
    <w:rsid w:val="005923F7"/>
    <w:rsid w:val="00592CE8"/>
    <w:rsid w:val="005934C8"/>
    <w:rsid w:val="00593BA3"/>
    <w:rsid w:val="00593EB1"/>
    <w:rsid w:val="005967B8"/>
    <w:rsid w:val="0059724D"/>
    <w:rsid w:val="005A0F4C"/>
    <w:rsid w:val="005A1028"/>
    <w:rsid w:val="005A1EA5"/>
    <w:rsid w:val="005A5EF0"/>
    <w:rsid w:val="005A6C53"/>
    <w:rsid w:val="005B1162"/>
    <w:rsid w:val="005C4694"/>
    <w:rsid w:val="005C6E61"/>
    <w:rsid w:val="005C7448"/>
    <w:rsid w:val="005D0C0C"/>
    <w:rsid w:val="005D2954"/>
    <w:rsid w:val="005D2BB8"/>
    <w:rsid w:val="005D3990"/>
    <w:rsid w:val="005D69C7"/>
    <w:rsid w:val="005E0B00"/>
    <w:rsid w:val="005E0C7B"/>
    <w:rsid w:val="005E1062"/>
    <w:rsid w:val="005E4390"/>
    <w:rsid w:val="005E493E"/>
    <w:rsid w:val="005E4A97"/>
    <w:rsid w:val="005F5274"/>
    <w:rsid w:val="005F5503"/>
    <w:rsid w:val="005F6D42"/>
    <w:rsid w:val="005F74E4"/>
    <w:rsid w:val="005F791F"/>
    <w:rsid w:val="00600B02"/>
    <w:rsid w:val="006019DF"/>
    <w:rsid w:val="00601C8D"/>
    <w:rsid w:val="00602B78"/>
    <w:rsid w:val="00607DCB"/>
    <w:rsid w:val="00611D0C"/>
    <w:rsid w:val="006157BB"/>
    <w:rsid w:val="006166AC"/>
    <w:rsid w:val="00617418"/>
    <w:rsid w:val="00622333"/>
    <w:rsid w:val="00622663"/>
    <w:rsid w:val="00622913"/>
    <w:rsid w:val="00625699"/>
    <w:rsid w:val="006301E9"/>
    <w:rsid w:val="00631092"/>
    <w:rsid w:val="00633BFB"/>
    <w:rsid w:val="00636AB3"/>
    <w:rsid w:val="006402E2"/>
    <w:rsid w:val="00640403"/>
    <w:rsid w:val="00642414"/>
    <w:rsid w:val="00643721"/>
    <w:rsid w:val="00643F02"/>
    <w:rsid w:val="00644C4B"/>
    <w:rsid w:val="00650C7B"/>
    <w:rsid w:val="006543E0"/>
    <w:rsid w:val="00655C45"/>
    <w:rsid w:val="00660318"/>
    <w:rsid w:val="00661701"/>
    <w:rsid w:val="0066341F"/>
    <w:rsid w:val="006641DC"/>
    <w:rsid w:val="00665736"/>
    <w:rsid w:val="0066791C"/>
    <w:rsid w:val="0067123B"/>
    <w:rsid w:val="006753EB"/>
    <w:rsid w:val="006772B4"/>
    <w:rsid w:val="0067790B"/>
    <w:rsid w:val="00681B05"/>
    <w:rsid w:val="00682A8A"/>
    <w:rsid w:val="00682E87"/>
    <w:rsid w:val="00683A49"/>
    <w:rsid w:val="006850DD"/>
    <w:rsid w:val="00685A6C"/>
    <w:rsid w:val="00685CD1"/>
    <w:rsid w:val="00686CB2"/>
    <w:rsid w:val="00693683"/>
    <w:rsid w:val="00693DC1"/>
    <w:rsid w:val="00693EB9"/>
    <w:rsid w:val="0069453C"/>
    <w:rsid w:val="006A1F69"/>
    <w:rsid w:val="006A2C40"/>
    <w:rsid w:val="006A56F5"/>
    <w:rsid w:val="006A680C"/>
    <w:rsid w:val="006A68C5"/>
    <w:rsid w:val="006A7A47"/>
    <w:rsid w:val="006B70D7"/>
    <w:rsid w:val="006B7838"/>
    <w:rsid w:val="006B7DB7"/>
    <w:rsid w:val="006C0613"/>
    <w:rsid w:val="006C1E09"/>
    <w:rsid w:val="006C3DCF"/>
    <w:rsid w:val="006C436C"/>
    <w:rsid w:val="006C60F8"/>
    <w:rsid w:val="006C6E8C"/>
    <w:rsid w:val="006C6F97"/>
    <w:rsid w:val="006D0AFB"/>
    <w:rsid w:val="006D13C7"/>
    <w:rsid w:val="006D1F61"/>
    <w:rsid w:val="006D370A"/>
    <w:rsid w:val="006D5FFE"/>
    <w:rsid w:val="006E15C4"/>
    <w:rsid w:val="006E2477"/>
    <w:rsid w:val="006E2DC9"/>
    <w:rsid w:val="006E2DD4"/>
    <w:rsid w:val="006F0FEE"/>
    <w:rsid w:val="006F1F53"/>
    <w:rsid w:val="006F50D4"/>
    <w:rsid w:val="006F53D9"/>
    <w:rsid w:val="006F5890"/>
    <w:rsid w:val="006F750A"/>
    <w:rsid w:val="00700538"/>
    <w:rsid w:val="007017F2"/>
    <w:rsid w:val="007018CE"/>
    <w:rsid w:val="00701ABD"/>
    <w:rsid w:val="00701C71"/>
    <w:rsid w:val="007024F0"/>
    <w:rsid w:val="007063D5"/>
    <w:rsid w:val="007066E0"/>
    <w:rsid w:val="0071311C"/>
    <w:rsid w:val="00713ED3"/>
    <w:rsid w:val="00714175"/>
    <w:rsid w:val="00716158"/>
    <w:rsid w:val="007213A7"/>
    <w:rsid w:val="00722274"/>
    <w:rsid w:val="00725F80"/>
    <w:rsid w:val="007272A6"/>
    <w:rsid w:val="007272F4"/>
    <w:rsid w:val="0072755D"/>
    <w:rsid w:val="007309FE"/>
    <w:rsid w:val="00731372"/>
    <w:rsid w:val="0073765F"/>
    <w:rsid w:val="00745A9C"/>
    <w:rsid w:val="007462AE"/>
    <w:rsid w:val="007464B0"/>
    <w:rsid w:val="0074674E"/>
    <w:rsid w:val="00746B83"/>
    <w:rsid w:val="00750022"/>
    <w:rsid w:val="00751599"/>
    <w:rsid w:val="00755711"/>
    <w:rsid w:val="0075606D"/>
    <w:rsid w:val="00756A52"/>
    <w:rsid w:val="00757ECC"/>
    <w:rsid w:val="007600FA"/>
    <w:rsid w:val="00760A18"/>
    <w:rsid w:val="00761E6F"/>
    <w:rsid w:val="00761F19"/>
    <w:rsid w:val="00763A83"/>
    <w:rsid w:val="007647CA"/>
    <w:rsid w:val="0076542D"/>
    <w:rsid w:val="007664A2"/>
    <w:rsid w:val="00766D8E"/>
    <w:rsid w:val="00767470"/>
    <w:rsid w:val="00770CB5"/>
    <w:rsid w:val="007714C0"/>
    <w:rsid w:val="0077204B"/>
    <w:rsid w:val="007740B1"/>
    <w:rsid w:val="00776110"/>
    <w:rsid w:val="0078578F"/>
    <w:rsid w:val="00785891"/>
    <w:rsid w:val="00785A91"/>
    <w:rsid w:val="0078637A"/>
    <w:rsid w:val="00787CF1"/>
    <w:rsid w:val="00792739"/>
    <w:rsid w:val="007944D7"/>
    <w:rsid w:val="00796548"/>
    <w:rsid w:val="0079720D"/>
    <w:rsid w:val="007A2D5E"/>
    <w:rsid w:val="007A3482"/>
    <w:rsid w:val="007B3172"/>
    <w:rsid w:val="007B3EAB"/>
    <w:rsid w:val="007B5C82"/>
    <w:rsid w:val="007B66DE"/>
    <w:rsid w:val="007C231B"/>
    <w:rsid w:val="007C2526"/>
    <w:rsid w:val="007C2D53"/>
    <w:rsid w:val="007C5014"/>
    <w:rsid w:val="007C5E1A"/>
    <w:rsid w:val="007C6F76"/>
    <w:rsid w:val="007D04C9"/>
    <w:rsid w:val="007D07AB"/>
    <w:rsid w:val="007D2B77"/>
    <w:rsid w:val="007D49B1"/>
    <w:rsid w:val="007D4DC9"/>
    <w:rsid w:val="007D5494"/>
    <w:rsid w:val="007D66E5"/>
    <w:rsid w:val="007E34DB"/>
    <w:rsid w:val="007E74A4"/>
    <w:rsid w:val="007F2135"/>
    <w:rsid w:val="007F248F"/>
    <w:rsid w:val="007F3419"/>
    <w:rsid w:val="007F3FBB"/>
    <w:rsid w:val="007F74D1"/>
    <w:rsid w:val="0080192E"/>
    <w:rsid w:val="00803728"/>
    <w:rsid w:val="00806E2A"/>
    <w:rsid w:val="00807310"/>
    <w:rsid w:val="00813B8F"/>
    <w:rsid w:val="00814230"/>
    <w:rsid w:val="00814AE8"/>
    <w:rsid w:val="0081638F"/>
    <w:rsid w:val="008169C2"/>
    <w:rsid w:val="00820355"/>
    <w:rsid w:val="00820640"/>
    <w:rsid w:val="008209EA"/>
    <w:rsid w:val="00821A87"/>
    <w:rsid w:val="00821E19"/>
    <w:rsid w:val="00822A4E"/>
    <w:rsid w:val="00824FB5"/>
    <w:rsid w:val="00827A45"/>
    <w:rsid w:val="00827C81"/>
    <w:rsid w:val="00827C97"/>
    <w:rsid w:val="0083238F"/>
    <w:rsid w:val="008327A2"/>
    <w:rsid w:val="0083530B"/>
    <w:rsid w:val="00837D40"/>
    <w:rsid w:val="00840702"/>
    <w:rsid w:val="00840834"/>
    <w:rsid w:val="00840D68"/>
    <w:rsid w:val="008420EF"/>
    <w:rsid w:val="00845D45"/>
    <w:rsid w:val="0084787E"/>
    <w:rsid w:val="008505CF"/>
    <w:rsid w:val="008534A6"/>
    <w:rsid w:val="00853640"/>
    <w:rsid w:val="00856652"/>
    <w:rsid w:val="00857115"/>
    <w:rsid w:val="00857B0D"/>
    <w:rsid w:val="0086000C"/>
    <w:rsid w:val="0086018D"/>
    <w:rsid w:val="00860E10"/>
    <w:rsid w:val="00861EA1"/>
    <w:rsid w:val="00862207"/>
    <w:rsid w:val="00864789"/>
    <w:rsid w:val="00865499"/>
    <w:rsid w:val="00866089"/>
    <w:rsid w:val="00870279"/>
    <w:rsid w:val="008807E2"/>
    <w:rsid w:val="008817E8"/>
    <w:rsid w:val="00883948"/>
    <w:rsid w:val="00885B60"/>
    <w:rsid w:val="008872B6"/>
    <w:rsid w:val="00891CED"/>
    <w:rsid w:val="00893757"/>
    <w:rsid w:val="00894C78"/>
    <w:rsid w:val="00896B5A"/>
    <w:rsid w:val="008A033B"/>
    <w:rsid w:val="008A0A9F"/>
    <w:rsid w:val="008A3214"/>
    <w:rsid w:val="008A5409"/>
    <w:rsid w:val="008A5837"/>
    <w:rsid w:val="008B0212"/>
    <w:rsid w:val="008B10DC"/>
    <w:rsid w:val="008B4CCF"/>
    <w:rsid w:val="008B4E54"/>
    <w:rsid w:val="008B5AF2"/>
    <w:rsid w:val="008C0011"/>
    <w:rsid w:val="008C1C89"/>
    <w:rsid w:val="008C4116"/>
    <w:rsid w:val="008C5D80"/>
    <w:rsid w:val="008C6C2E"/>
    <w:rsid w:val="008C75EA"/>
    <w:rsid w:val="008D0B71"/>
    <w:rsid w:val="008D263A"/>
    <w:rsid w:val="008E220F"/>
    <w:rsid w:val="008E38E7"/>
    <w:rsid w:val="008E4F2F"/>
    <w:rsid w:val="008F4820"/>
    <w:rsid w:val="008F4FCA"/>
    <w:rsid w:val="008F5DCD"/>
    <w:rsid w:val="00901154"/>
    <w:rsid w:val="009015EE"/>
    <w:rsid w:val="009025F9"/>
    <w:rsid w:val="009041C9"/>
    <w:rsid w:val="00906247"/>
    <w:rsid w:val="00906511"/>
    <w:rsid w:val="00906BC2"/>
    <w:rsid w:val="0091112F"/>
    <w:rsid w:val="0091651D"/>
    <w:rsid w:val="00920F8D"/>
    <w:rsid w:val="009214B1"/>
    <w:rsid w:val="00923713"/>
    <w:rsid w:val="00927ECD"/>
    <w:rsid w:val="0093542D"/>
    <w:rsid w:val="0093651C"/>
    <w:rsid w:val="00937223"/>
    <w:rsid w:val="00940B46"/>
    <w:rsid w:val="00941FBE"/>
    <w:rsid w:val="00943711"/>
    <w:rsid w:val="009446B1"/>
    <w:rsid w:val="00945A39"/>
    <w:rsid w:val="00950609"/>
    <w:rsid w:val="00951EF8"/>
    <w:rsid w:val="0095741A"/>
    <w:rsid w:val="00957BCB"/>
    <w:rsid w:val="009668EA"/>
    <w:rsid w:val="00966A88"/>
    <w:rsid w:val="00972E66"/>
    <w:rsid w:val="00976755"/>
    <w:rsid w:val="0098041E"/>
    <w:rsid w:val="00982D89"/>
    <w:rsid w:val="00983836"/>
    <w:rsid w:val="00984A03"/>
    <w:rsid w:val="0098663E"/>
    <w:rsid w:val="00990D8D"/>
    <w:rsid w:val="00990E5D"/>
    <w:rsid w:val="00993C41"/>
    <w:rsid w:val="00993F42"/>
    <w:rsid w:val="0099400F"/>
    <w:rsid w:val="00994AD3"/>
    <w:rsid w:val="00994DF3"/>
    <w:rsid w:val="00995420"/>
    <w:rsid w:val="009960D4"/>
    <w:rsid w:val="009960DD"/>
    <w:rsid w:val="00996E4E"/>
    <w:rsid w:val="009971C9"/>
    <w:rsid w:val="009A2FF7"/>
    <w:rsid w:val="009A4D30"/>
    <w:rsid w:val="009A53F1"/>
    <w:rsid w:val="009A576F"/>
    <w:rsid w:val="009B27EC"/>
    <w:rsid w:val="009B63ED"/>
    <w:rsid w:val="009C0B59"/>
    <w:rsid w:val="009C1873"/>
    <w:rsid w:val="009C444B"/>
    <w:rsid w:val="009C54A0"/>
    <w:rsid w:val="009C63C9"/>
    <w:rsid w:val="009D0918"/>
    <w:rsid w:val="009D2406"/>
    <w:rsid w:val="009D2D4A"/>
    <w:rsid w:val="009E38F1"/>
    <w:rsid w:val="009E4795"/>
    <w:rsid w:val="009E67CE"/>
    <w:rsid w:val="009F0114"/>
    <w:rsid w:val="009F34D9"/>
    <w:rsid w:val="009F3F60"/>
    <w:rsid w:val="009F42FF"/>
    <w:rsid w:val="009F475F"/>
    <w:rsid w:val="009F6B01"/>
    <w:rsid w:val="00A004DA"/>
    <w:rsid w:val="00A01604"/>
    <w:rsid w:val="00A05404"/>
    <w:rsid w:val="00A07EE4"/>
    <w:rsid w:val="00A10E88"/>
    <w:rsid w:val="00A1147A"/>
    <w:rsid w:val="00A127C3"/>
    <w:rsid w:val="00A14008"/>
    <w:rsid w:val="00A148DF"/>
    <w:rsid w:val="00A15377"/>
    <w:rsid w:val="00A176CC"/>
    <w:rsid w:val="00A205CA"/>
    <w:rsid w:val="00A23B23"/>
    <w:rsid w:val="00A24110"/>
    <w:rsid w:val="00A30439"/>
    <w:rsid w:val="00A30CFB"/>
    <w:rsid w:val="00A34A33"/>
    <w:rsid w:val="00A362AD"/>
    <w:rsid w:val="00A3657E"/>
    <w:rsid w:val="00A42154"/>
    <w:rsid w:val="00A42E3F"/>
    <w:rsid w:val="00A433F7"/>
    <w:rsid w:val="00A438D9"/>
    <w:rsid w:val="00A43D32"/>
    <w:rsid w:val="00A44BDD"/>
    <w:rsid w:val="00A479B4"/>
    <w:rsid w:val="00A52D6E"/>
    <w:rsid w:val="00A53C3B"/>
    <w:rsid w:val="00A567A9"/>
    <w:rsid w:val="00A60A6F"/>
    <w:rsid w:val="00A67322"/>
    <w:rsid w:val="00A7175C"/>
    <w:rsid w:val="00A7183C"/>
    <w:rsid w:val="00A71C41"/>
    <w:rsid w:val="00A762AF"/>
    <w:rsid w:val="00A763EA"/>
    <w:rsid w:val="00A76DB0"/>
    <w:rsid w:val="00A773B9"/>
    <w:rsid w:val="00A77660"/>
    <w:rsid w:val="00A77E0B"/>
    <w:rsid w:val="00A77EE0"/>
    <w:rsid w:val="00A85F6C"/>
    <w:rsid w:val="00A878AD"/>
    <w:rsid w:val="00A87FFC"/>
    <w:rsid w:val="00A91CB2"/>
    <w:rsid w:val="00A9670B"/>
    <w:rsid w:val="00AA5458"/>
    <w:rsid w:val="00AA7A46"/>
    <w:rsid w:val="00AB00E4"/>
    <w:rsid w:val="00AB40E0"/>
    <w:rsid w:val="00AB77F2"/>
    <w:rsid w:val="00AC23B5"/>
    <w:rsid w:val="00AC29EA"/>
    <w:rsid w:val="00AC5483"/>
    <w:rsid w:val="00AC5DB2"/>
    <w:rsid w:val="00AC76C8"/>
    <w:rsid w:val="00AD4CEF"/>
    <w:rsid w:val="00AD6062"/>
    <w:rsid w:val="00AD76D4"/>
    <w:rsid w:val="00AE3FBA"/>
    <w:rsid w:val="00AE40A2"/>
    <w:rsid w:val="00AE4205"/>
    <w:rsid w:val="00AE6AD1"/>
    <w:rsid w:val="00AF0988"/>
    <w:rsid w:val="00B0365A"/>
    <w:rsid w:val="00B04F70"/>
    <w:rsid w:val="00B06144"/>
    <w:rsid w:val="00B10AAB"/>
    <w:rsid w:val="00B10D6C"/>
    <w:rsid w:val="00B12E76"/>
    <w:rsid w:val="00B201B1"/>
    <w:rsid w:val="00B20BAC"/>
    <w:rsid w:val="00B21EFC"/>
    <w:rsid w:val="00B235DF"/>
    <w:rsid w:val="00B26345"/>
    <w:rsid w:val="00B26C5B"/>
    <w:rsid w:val="00B27014"/>
    <w:rsid w:val="00B3132B"/>
    <w:rsid w:val="00B34C26"/>
    <w:rsid w:val="00B36BF8"/>
    <w:rsid w:val="00B41AD2"/>
    <w:rsid w:val="00B41BB5"/>
    <w:rsid w:val="00B430BE"/>
    <w:rsid w:val="00B44C21"/>
    <w:rsid w:val="00B506C1"/>
    <w:rsid w:val="00B50D9D"/>
    <w:rsid w:val="00B51AE1"/>
    <w:rsid w:val="00B52710"/>
    <w:rsid w:val="00B54201"/>
    <w:rsid w:val="00B55DA8"/>
    <w:rsid w:val="00B568E4"/>
    <w:rsid w:val="00B66F14"/>
    <w:rsid w:val="00B7151C"/>
    <w:rsid w:val="00B73E45"/>
    <w:rsid w:val="00B75831"/>
    <w:rsid w:val="00B76D44"/>
    <w:rsid w:val="00B77A28"/>
    <w:rsid w:val="00B862F9"/>
    <w:rsid w:val="00B869ED"/>
    <w:rsid w:val="00B86EB6"/>
    <w:rsid w:val="00B930A7"/>
    <w:rsid w:val="00B93B3B"/>
    <w:rsid w:val="00B9532A"/>
    <w:rsid w:val="00B95760"/>
    <w:rsid w:val="00B96009"/>
    <w:rsid w:val="00B9652D"/>
    <w:rsid w:val="00BA04FA"/>
    <w:rsid w:val="00BA2851"/>
    <w:rsid w:val="00BA3EC7"/>
    <w:rsid w:val="00BB2752"/>
    <w:rsid w:val="00BB2A12"/>
    <w:rsid w:val="00BB4FAE"/>
    <w:rsid w:val="00BB7404"/>
    <w:rsid w:val="00BC09D4"/>
    <w:rsid w:val="00BC24CC"/>
    <w:rsid w:val="00BC567D"/>
    <w:rsid w:val="00BC60BB"/>
    <w:rsid w:val="00BC66B3"/>
    <w:rsid w:val="00BD2165"/>
    <w:rsid w:val="00BD248F"/>
    <w:rsid w:val="00BD2BA7"/>
    <w:rsid w:val="00BD384C"/>
    <w:rsid w:val="00BD538B"/>
    <w:rsid w:val="00BD7B52"/>
    <w:rsid w:val="00BE0A62"/>
    <w:rsid w:val="00BE13DA"/>
    <w:rsid w:val="00BE157A"/>
    <w:rsid w:val="00BE28D4"/>
    <w:rsid w:val="00BE439E"/>
    <w:rsid w:val="00BE5F87"/>
    <w:rsid w:val="00BE6814"/>
    <w:rsid w:val="00BE7B9A"/>
    <w:rsid w:val="00BF3ECA"/>
    <w:rsid w:val="00BF4B84"/>
    <w:rsid w:val="00BF67C3"/>
    <w:rsid w:val="00BF6AB7"/>
    <w:rsid w:val="00BF71B6"/>
    <w:rsid w:val="00BF722E"/>
    <w:rsid w:val="00C00907"/>
    <w:rsid w:val="00C01565"/>
    <w:rsid w:val="00C02382"/>
    <w:rsid w:val="00C02949"/>
    <w:rsid w:val="00C03978"/>
    <w:rsid w:val="00C04F90"/>
    <w:rsid w:val="00C144E4"/>
    <w:rsid w:val="00C14631"/>
    <w:rsid w:val="00C147F1"/>
    <w:rsid w:val="00C16412"/>
    <w:rsid w:val="00C16C8A"/>
    <w:rsid w:val="00C17676"/>
    <w:rsid w:val="00C20331"/>
    <w:rsid w:val="00C205DE"/>
    <w:rsid w:val="00C22AE9"/>
    <w:rsid w:val="00C23461"/>
    <w:rsid w:val="00C23625"/>
    <w:rsid w:val="00C24521"/>
    <w:rsid w:val="00C26060"/>
    <w:rsid w:val="00C27EED"/>
    <w:rsid w:val="00C305BA"/>
    <w:rsid w:val="00C31F96"/>
    <w:rsid w:val="00C351E1"/>
    <w:rsid w:val="00C35999"/>
    <w:rsid w:val="00C3652E"/>
    <w:rsid w:val="00C36DE7"/>
    <w:rsid w:val="00C371A3"/>
    <w:rsid w:val="00C403B7"/>
    <w:rsid w:val="00C40D3C"/>
    <w:rsid w:val="00C41A5B"/>
    <w:rsid w:val="00C41AB0"/>
    <w:rsid w:val="00C41FE9"/>
    <w:rsid w:val="00C42250"/>
    <w:rsid w:val="00C46EDB"/>
    <w:rsid w:val="00C55D14"/>
    <w:rsid w:val="00C61E97"/>
    <w:rsid w:val="00C6290D"/>
    <w:rsid w:val="00C645B2"/>
    <w:rsid w:val="00C64EB5"/>
    <w:rsid w:val="00C65204"/>
    <w:rsid w:val="00C658AD"/>
    <w:rsid w:val="00C6658A"/>
    <w:rsid w:val="00C67F25"/>
    <w:rsid w:val="00C7026B"/>
    <w:rsid w:val="00C7140C"/>
    <w:rsid w:val="00C7204D"/>
    <w:rsid w:val="00C73F2D"/>
    <w:rsid w:val="00C75E4E"/>
    <w:rsid w:val="00C75E8B"/>
    <w:rsid w:val="00C76483"/>
    <w:rsid w:val="00C7669D"/>
    <w:rsid w:val="00C774D9"/>
    <w:rsid w:val="00C779CD"/>
    <w:rsid w:val="00C804EF"/>
    <w:rsid w:val="00C81070"/>
    <w:rsid w:val="00C83831"/>
    <w:rsid w:val="00C83DD0"/>
    <w:rsid w:val="00C84832"/>
    <w:rsid w:val="00C8535E"/>
    <w:rsid w:val="00C85AC8"/>
    <w:rsid w:val="00C91D33"/>
    <w:rsid w:val="00C91D65"/>
    <w:rsid w:val="00C921CB"/>
    <w:rsid w:val="00C95F3C"/>
    <w:rsid w:val="00CA14D4"/>
    <w:rsid w:val="00CA37EB"/>
    <w:rsid w:val="00CA5919"/>
    <w:rsid w:val="00CA5C2D"/>
    <w:rsid w:val="00CB0BE5"/>
    <w:rsid w:val="00CB1232"/>
    <w:rsid w:val="00CB2BAD"/>
    <w:rsid w:val="00CB33A4"/>
    <w:rsid w:val="00CB3DE8"/>
    <w:rsid w:val="00CB47F9"/>
    <w:rsid w:val="00CC2A34"/>
    <w:rsid w:val="00CC3F21"/>
    <w:rsid w:val="00CC674E"/>
    <w:rsid w:val="00CC6A06"/>
    <w:rsid w:val="00CC6C2F"/>
    <w:rsid w:val="00CC7476"/>
    <w:rsid w:val="00CD29EE"/>
    <w:rsid w:val="00CD4C14"/>
    <w:rsid w:val="00CD5047"/>
    <w:rsid w:val="00CD5ED4"/>
    <w:rsid w:val="00CE0F66"/>
    <w:rsid w:val="00CE1505"/>
    <w:rsid w:val="00CE42BA"/>
    <w:rsid w:val="00CE55D1"/>
    <w:rsid w:val="00CE591D"/>
    <w:rsid w:val="00CE6A20"/>
    <w:rsid w:val="00CF0C8E"/>
    <w:rsid w:val="00CF1B16"/>
    <w:rsid w:val="00CF432E"/>
    <w:rsid w:val="00CF49BF"/>
    <w:rsid w:val="00CF4AE5"/>
    <w:rsid w:val="00CF7619"/>
    <w:rsid w:val="00D011DE"/>
    <w:rsid w:val="00D025E6"/>
    <w:rsid w:val="00D02BBA"/>
    <w:rsid w:val="00D02CA5"/>
    <w:rsid w:val="00D044EA"/>
    <w:rsid w:val="00D05889"/>
    <w:rsid w:val="00D10D60"/>
    <w:rsid w:val="00D13733"/>
    <w:rsid w:val="00D13EC8"/>
    <w:rsid w:val="00D146E6"/>
    <w:rsid w:val="00D1765E"/>
    <w:rsid w:val="00D2083E"/>
    <w:rsid w:val="00D22CEB"/>
    <w:rsid w:val="00D27C20"/>
    <w:rsid w:val="00D33BD2"/>
    <w:rsid w:val="00D34197"/>
    <w:rsid w:val="00D370AE"/>
    <w:rsid w:val="00D375B7"/>
    <w:rsid w:val="00D37EB1"/>
    <w:rsid w:val="00D40B38"/>
    <w:rsid w:val="00D40F3C"/>
    <w:rsid w:val="00D460FA"/>
    <w:rsid w:val="00D51CA5"/>
    <w:rsid w:val="00D52E36"/>
    <w:rsid w:val="00D5420B"/>
    <w:rsid w:val="00D56E07"/>
    <w:rsid w:val="00D61E6F"/>
    <w:rsid w:val="00D7016E"/>
    <w:rsid w:val="00D71239"/>
    <w:rsid w:val="00D731B3"/>
    <w:rsid w:val="00D74C1F"/>
    <w:rsid w:val="00D75B59"/>
    <w:rsid w:val="00D76131"/>
    <w:rsid w:val="00D76278"/>
    <w:rsid w:val="00D7778F"/>
    <w:rsid w:val="00D80343"/>
    <w:rsid w:val="00D81654"/>
    <w:rsid w:val="00D85237"/>
    <w:rsid w:val="00D853D5"/>
    <w:rsid w:val="00D856AC"/>
    <w:rsid w:val="00D91AF7"/>
    <w:rsid w:val="00D92D8F"/>
    <w:rsid w:val="00D95C50"/>
    <w:rsid w:val="00D95C66"/>
    <w:rsid w:val="00D975F4"/>
    <w:rsid w:val="00DA0941"/>
    <w:rsid w:val="00DA0CC5"/>
    <w:rsid w:val="00DA12AC"/>
    <w:rsid w:val="00DA1D1F"/>
    <w:rsid w:val="00DA2C81"/>
    <w:rsid w:val="00DA318A"/>
    <w:rsid w:val="00DA5458"/>
    <w:rsid w:val="00DA7DC2"/>
    <w:rsid w:val="00DB13A4"/>
    <w:rsid w:val="00DB3B8C"/>
    <w:rsid w:val="00DB3FF7"/>
    <w:rsid w:val="00DB4BD9"/>
    <w:rsid w:val="00DB511D"/>
    <w:rsid w:val="00DB650E"/>
    <w:rsid w:val="00DB6582"/>
    <w:rsid w:val="00DB7068"/>
    <w:rsid w:val="00DC72C6"/>
    <w:rsid w:val="00DC789D"/>
    <w:rsid w:val="00DD16DA"/>
    <w:rsid w:val="00DD1AFE"/>
    <w:rsid w:val="00DD2EEC"/>
    <w:rsid w:val="00DD3B95"/>
    <w:rsid w:val="00DD418B"/>
    <w:rsid w:val="00DD508B"/>
    <w:rsid w:val="00DE7E19"/>
    <w:rsid w:val="00DF0D87"/>
    <w:rsid w:val="00DF11C8"/>
    <w:rsid w:val="00DF1CCB"/>
    <w:rsid w:val="00DF1D5F"/>
    <w:rsid w:val="00DF5118"/>
    <w:rsid w:val="00DF6CE1"/>
    <w:rsid w:val="00DF7002"/>
    <w:rsid w:val="00E01E66"/>
    <w:rsid w:val="00E02954"/>
    <w:rsid w:val="00E06EA9"/>
    <w:rsid w:val="00E10D1B"/>
    <w:rsid w:val="00E14E8E"/>
    <w:rsid w:val="00E15B31"/>
    <w:rsid w:val="00E21F38"/>
    <w:rsid w:val="00E24489"/>
    <w:rsid w:val="00E26BF9"/>
    <w:rsid w:val="00E2724C"/>
    <w:rsid w:val="00E276A4"/>
    <w:rsid w:val="00E319B4"/>
    <w:rsid w:val="00E3533A"/>
    <w:rsid w:val="00E37188"/>
    <w:rsid w:val="00E400B6"/>
    <w:rsid w:val="00E42431"/>
    <w:rsid w:val="00E42C56"/>
    <w:rsid w:val="00E52D0F"/>
    <w:rsid w:val="00E54FB5"/>
    <w:rsid w:val="00E6066A"/>
    <w:rsid w:val="00E6165F"/>
    <w:rsid w:val="00E639B9"/>
    <w:rsid w:val="00E65A45"/>
    <w:rsid w:val="00E65F72"/>
    <w:rsid w:val="00E71291"/>
    <w:rsid w:val="00E761F2"/>
    <w:rsid w:val="00E87160"/>
    <w:rsid w:val="00E902F3"/>
    <w:rsid w:val="00E92417"/>
    <w:rsid w:val="00E92BEA"/>
    <w:rsid w:val="00E93C3C"/>
    <w:rsid w:val="00E94465"/>
    <w:rsid w:val="00E94D8D"/>
    <w:rsid w:val="00E96804"/>
    <w:rsid w:val="00E97FDF"/>
    <w:rsid w:val="00EA0F51"/>
    <w:rsid w:val="00EA26BF"/>
    <w:rsid w:val="00EA298B"/>
    <w:rsid w:val="00EA59F9"/>
    <w:rsid w:val="00EA5BA0"/>
    <w:rsid w:val="00EB3817"/>
    <w:rsid w:val="00EB58E7"/>
    <w:rsid w:val="00EB5ED8"/>
    <w:rsid w:val="00EB6A6E"/>
    <w:rsid w:val="00EC0B92"/>
    <w:rsid w:val="00EC3FC0"/>
    <w:rsid w:val="00EC4B13"/>
    <w:rsid w:val="00EC5FEF"/>
    <w:rsid w:val="00EC6283"/>
    <w:rsid w:val="00ED1C8F"/>
    <w:rsid w:val="00ED2E1B"/>
    <w:rsid w:val="00ED31D0"/>
    <w:rsid w:val="00ED3A4A"/>
    <w:rsid w:val="00ED3BD3"/>
    <w:rsid w:val="00ED75CE"/>
    <w:rsid w:val="00ED7FAE"/>
    <w:rsid w:val="00EE0E3A"/>
    <w:rsid w:val="00EE27A8"/>
    <w:rsid w:val="00EE32F9"/>
    <w:rsid w:val="00EF3CEF"/>
    <w:rsid w:val="00F03553"/>
    <w:rsid w:val="00F067F1"/>
    <w:rsid w:val="00F07AA7"/>
    <w:rsid w:val="00F07E4A"/>
    <w:rsid w:val="00F11A53"/>
    <w:rsid w:val="00F1255D"/>
    <w:rsid w:val="00F139E9"/>
    <w:rsid w:val="00F1703B"/>
    <w:rsid w:val="00F2534C"/>
    <w:rsid w:val="00F27352"/>
    <w:rsid w:val="00F30238"/>
    <w:rsid w:val="00F31219"/>
    <w:rsid w:val="00F44310"/>
    <w:rsid w:val="00F45097"/>
    <w:rsid w:val="00F524FD"/>
    <w:rsid w:val="00F56472"/>
    <w:rsid w:val="00F57F07"/>
    <w:rsid w:val="00F6088F"/>
    <w:rsid w:val="00F629F8"/>
    <w:rsid w:val="00F62F43"/>
    <w:rsid w:val="00F6477E"/>
    <w:rsid w:val="00F665B7"/>
    <w:rsid w:val="00F70471"/>
    <w:rsid w:val="00F72429"/>
    <w:rsid w:val="00F730B7"/>
    <w:rsid w:val="00F759F6"/>
    <w:rsid w:val="00F77080"/>
    <w:rsid w:val="00F7720F"/>
    <w:rsid w:val="00F7750F"/>
    <w:rsid w:val="00F77A78"/>
    <w:rsid w:val="00F83D7D"/>
    <w:rsid w:val="00F85A20"/>
    <w:rsid w:val="00F85E8C"/>
    <w:rsid w:val="00F87D75"/>
    <w:rsid w:val="00F91393"/>
    <w:rsid w:val="00F914D9"/>
    <w:rsid w:val="00F92354"/>
    <w:rsid w:val="00F94D31"/>
    <w:rsid w:val="00F95022"/>
    <w:rsid w:val="00F96028"/>
    <w:rsid w:val="00F96192"/>
    <w:rsid w:val="00FA06B9"/>
    <w:rsid w:val="00FA2221"/>
    <w:rsid w:val="00FA25D0"/>
    <w:rsid w:val="00FA5434"/>
    <w:rsid w:val="00FA64C4"/>
    <w:rsid w:val="00FA7E3C"/>
    <w:rsid w:val="00FB0323"/>
    <w:rsid w:val="00FB0A59"/>
    <w:rsid w:val="00FB159D"/>
    <w:rsid w:val="00FB2A7E"/>
    <w:rsid w:val="00FB2E73"/>
    <w:rsid w:val="00FB4226"/>
    <w:rsid w:val="00FC11BE"/>
    <w:rsid w:val="00FC6CBB"/>
    <w:rsid w:val="00FD0295"/>
    <w:rsid w:val="00FD04BA"/>
    <w:rsid w:val="00FD237C"/>
    <w:rsid w:val="00FD38B1"/>
    <w:rsid w:val="00FD3EFE"/>
    <w:rsid w:val="00FD7288"/>
    <w:rsid w:val="00FE2060"/>
    <w:rsid w:val="00FE2398"/>
    <w:rsid w:val="00FE2F0F"/>
    <w:rsid w:val="00FE3ACF"/>
    <w:rsid w:val="00FE6482"/>
    <w:rsid w:val="00FF1E09"/>
    <w:rsid w:val="00FF3388"/>
    <w:rsid w:val="00FF78C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530897"/>
  <w15:docId w15:val="{B5E6312D-2BFA-4348-AE12-C064223D9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3A4"/>
    <w:pPr>
      <w:spacing w:line="23" w:lineRule="atLeast"/>
    </w:pPr>
    <w:rPr>
      <w:rFonts w:ascii="Arial" w:hAnsi="Arial"/>
      <w:szCs w:val="22"/>
      <w:lang w:eastAsia="en-US"/>
    </w:rPr>
  </w:style>
  <w:style w:type="paragraph" w:styleId="Ttulo1">
    <w:name w:val="heading 1"/>
    <w:basedOn w:val="Normal"/>
    <w:next w:val="Normal"/>
    <w:link w:val="Ttulo1Car"/>
    <w:uiPriority w:val="9"/>
    <w:qFormat/>
    <w:rsid w:val="00B862F9"/>
    <w:pPr>
      <w:keepNext/>
      <w:keepLines/>
      <w:numPr>
        <w:numId w:val="13"/>
      </w:numPr>
      <w:spacing w:before="480"/>
      <w:outlineLvl w:val="0"/>
    </w:pPr>
    <w:rPr>
      <w:rFonts w:eastAsia="Times New Roman"/>
      <w:b/>
      <w:bCs/>
      <w:color w:val="000000"/>
      <w:szCs w:val="28"/>
    </w:rPr>
  </w:style>
  <w:style w:type="paragraph" w:styleId="Ttulo2">
    <w:name w:val="heading 2"/>
    <w:basedOn w:val="Normal"/>
    <w:next w:val="Normal"/>
    <w:link w:val="Ttulo2Car"/>
    <w:uiPriority w:val="9"/>
    <w:unhideWhenUsed/>
    <w:qFormat/>
    <w:rsid w:val="007D4DC9"/>
    <w:pPr>
      <w:keepNext/>
      <w:spacing w:before="240" w:after="60"/>
      <w:outlineLvl w:val="1"/>
    </w:pPr>
    <w:rPr>
      <w:rFonts w:ascii="Calibri Light" w:eastAsia="Times New Roman" w:hAnsi="Calibri Light"/>
      <w:b/>
      <w:bCs/>
      <w:i/>
      <w:iCs/>
      <w:sz w:val="28"/>
      <w:szCs w:val="28"/>
    </w:rPr>
  </w:style>
  <w:style w:type="paragraph" w:styleId="Ttulo3">
    <w:name w:val="heading 3"/>
    <w:basedOn w:val="Normal"/>
    <w:next w:val="Normal"/>
    <w:link w:val="Ttulo3Car"/>
    <w:uiPriority w:val="9"/>
    <w:semiHidden/>
    <w:unhideWhenUsed/>
    <w:qFormat/>
    <w:rsid w:val="00DB650E"/>
    <w:pPr>
      <w:keepNext/>
      <w:spacing w:before="240" w:after="60"/>
      <w:outlineLvl w:val="2"/>
    </w:pPr>
    <w:rPr>
      <w:rFonts w:ascii="Calibri Light" w:eastAsia="Times New Roman" w:hAnsi="Calibri Light"/>
      <w:b/>
      <w:bCs/>
      <w:sz w:val="26"/>
      <w:szCs w:val="26"/>
    </w:rPr>
  </w:style>
  <w:style w:type="paragraph" w:styleId="Ttulo7">
    <w:name w:val="heading 7"/>
    <w:basedOn w:val="Normal"/>
    <w:next w:val="Normal"/>
    <w:link w:val="Ttulo7Car"/>
    <w:uiPriority w:val="9"/>
    <w:unhideWhenUsed/>
    <w:qFormat/>
    <w:rsid w:val="00E97FDF"/>
    <w:pPr>
      <w:spacing w:before="240" w:after="60"/>
      <w:outlineLvl w:val="6"/>
    </w:pPr>
    <w:rPr>
      <w:rFonts w:eastAsia="Times New Roman"/>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50540A"/>
    <w:rPr>
      <w:sz w:val="22"/>
      <w:szCs w:val="22"/>
      <w:lang w:eastAsia="en-US"/>
    </w:rPr>
  </w:style>
  <w:style w:type="paragraph" w:styleId="Prrafodelista">
    <w:name w:val="List Paragraph"/>
    <w:basedOn w:val="Normal"/>
    <w:qFormat/>
    <w:rsid w:val="006C60F8"/>
    <w:pPr>
      <w:ind w:left="720"/>
      <w:contextualSpacing/>
    </w:pPr>
  </w:style>
  <w:style w:type="paragraph" w:styleId="Textodeglobo">
    <w:name w:val="Balloon Text"/>
    <w:basedOn w:val="Normal"/>
    <w:link w:val="TextodegloboCar"/>
    <w:uiPriority w:val="99"/>
    <w:semiHidden/>
    <w:unhideWhenUsed/>
    <w:rsid w:val="00AC76C8"/>
    <w:pPr>
      <w:spacing w:line="240" w:lineRule="auto"/>
    </w:pPr>
    <w:rPr>
      <w:rFonts w:ascii="Tahoma" w:hAnsi="Tahoma" w:cs="Tahoma"/>
      <w:sz w:val="16"/>
      <w:szCs w:val="16"/>
    </w:rPr>
  </w:style>
  <w:style w:type="character" w:customStyle="1" w:styleId="TextodegloboCar">
    <w:name w:val="Texto de globo Car"/>
    <w:link w:val="Textodeglobo"/>
    <w:uiPriority w:val="99"/>
    <w:semiHidden/>
    <w:rsid w:val="00AC76C8"/>
    <w:rPr>
      <w:rFonts w:ascii="Tahoma" w:hAnsi="Tahoma" w:cs="Tahoma"/>
      <w:sz w:val="16"/>
      <w:szCs w:val="16"/>
    </w:rPr>
  </w:style>
  <w:style w:type="paragraph" w:styleId="Encabezado">
    <w:name w:val="header"/>
    <w:basedOn w:val="Normal"/>
    <w:link w:val="EncabezadoCar"/>
    <w:unhideWhenUsed/>
    <w:rsid w:val="000276F2"/>
    <w:pPr>
      <w:tabs>
        <w:tab w:val="center" w:pos="4419"/>
        <w:tab w:val="right" w:pos="8838"/>
      </w:tabs>
      <w:spacing w:line="240" w:lineRule="auto"/>
    </w:pPr>
  </w:style>
  <w:style w:type="character" w:customStyle="1" w:styleId="EncabezadoCar">
    <w:name w:val="Encabezado Car"/>
    <w:basedOn w:val="Fuentedeprrafopredeter"/>
    <w:link w:val="Encabezado"/>
    <w:rsid w:val="000276F2"/>
  </w:style>
  <w:style w:type="paragraph" w:styleId="Piedepgina">
    <w:name w:val="footer"/>
    <w:basedOn w:val="Normal"/>
    <w:link w:val="PiedepginaCar"/>
    <w:uiPriority w:val="99"/>
    <w:unhideWhenUsed/>
    <w:rsid w:val="000276F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276F2"/>
  </w:style>
  <w:style w:type="character" w:customStyle="1" w:styleId="Ttulo1Car">
    <w:name w:val="Título 1 Car"/>
    <w:link w:val="Ttulo1"/>
    <w:uiPriority w:val="9"/>
    <w:rsid w:val="00B862F9"/>
    <w:rPr>
      <w:rFonts w:ascii="Arial" w:eastAsia="Times New Roman" w:hAnsi="Arial"/>
      <w:b/>
      <w:bCs/>
      <w:color w:val="000000"/>
      <w:szCs w:val="28"/>
      <w:lang w:eastAsia="en-US"/>
    </w:rPr>
  </w:style>
  <w:style w:type="paragraph" w:styleId="Textonotapie">
    <w:name w:val="footnote text"/>
    <w:basedOn w:val="Normal"/>
    <w:link w:val="TextonotapieCar"/>
    <w:uiPriority w:val="99"/>
    <w:semiHidden/>
    <w:unhideWhenUsed/>
    <w:rsid w:val="00906511"/>
    <w:pPr>
      <w:spacing w:line="240" w:lineRule="auto"/>
    </w:pPr>
    <w:rPr>
      <w:szCs w:val="20"/>
    </w:rPr>
  </w:style>
  <w:style w:type="character" w:customStyle="1" w:styleId="TextonotapieCar">
    <w:name w:val="Texto nota pie Car"/>
    <w:link w:val="Textonotapie"/>
    <w:uiPriority w:val="99"/>
    <w:semiHidden/>
    <w:rsid w:val="00906511"/>
    <w:rPr>
      <w:sz w:val="20"/>
      <w:szCs w:val="20"/>
    </w:rPr>
  </w:style>
  <w:style w:type="character" w:styleId="Refdenotaalpie">
    <w:name w:val="footnote reference"/>
    <w:uiPriority w:val="99"/>
    <w:semiHidden/>
    <w:unhideWhenUsed/>
    <w:rsid w:val="00906511"/>
    <w:rPr>
      <w:vertAlign w:val="superscript"/>
    </w:rPr>
  </w:style>
  <w:style w:type="character" w:styleId="Hipervnculo">
    <w:name w:val="Hyperlink"/>
    <w:uiPriority w:val="99"/>
    <w:unhideWhenUsed/>
    <w:rsid w:val="007D04C9"/>
    <w:rPr>
      <w:color w:val="0000FF"/>
      <w:u w:val="single"/>
    </w:rPr>
  </w:style>
  <w:style w:type="paragraph" w:customStyle="1" w:styleId="Prrafodelista1">
    <w:name w:val="Párrafo de lista1"/>
    <w:basedOn w:val="Normal"/>
    <w:rsid w:val="005A6C53"/>
    <w:pPr>
      <w:spacing w:line="240" w:lineRule="auto"/>
      <w:ind w:left="720"/>
    </w:pPr>
    <w:rPr>
      <w:rFonts w:eastAsia="Times New Roman"/>
      <w:sz w:val="24"/>
      <w:szCs w:val="20"/>
      <w:lang w:val="es-ES" w:eastAsia="es-ES"/>
    </w:rPr>
  </w:style>
  <w:style w:type="paragraph" w:styleId="TtuloTDC">
    <w:name w:val="TOC Heading"/>
    <w:basedOn w:val="Ttulo1"/>
    <w:next w:val="Normal"/>
    <w:uiPriority w:val="39"/>
    <w:unhideWhenUsed/>
    <w:qFormat/>
    <w:rsid w:val="007714C0"/>
    <w:pPr>
      <w:outlineLvl w:val="9"/>
    </w:pPr>
    <w:rPr>
      <w:lang w:eastAsia="es-EC"/>
    </w:rPr>
  </w:style>
  <w:style w:type="paragraph" w:styleId="TDC1">
    <w:name w:val="toc 1"/>
    <w:basedOn w:val="Normal"/>
    <w:next w:val="Normal"/>
    <w:autoRedefine/>
    <w:uiPriority w:val="39"/>
    <w:unhideWhenUsed/>
    <w:rsid w:val="00A176CC"/>
    <w:pPr>
      <w:tabs>
        <w:tab w:val="left" w:pos="440"/>
        <w:tab w:val="right" w:leader="dot" w:pos="8495"/>
      </w:tabs>
    </w:pPr>
  </w:style>
  <w:style w:type="table" w:styleId="Tablaconcuadrcula">
    <w:name w:val="Table Grid"/>
    <w:basedOn w:val="Tablanormal"/>
    <w:uiPriority w:val="39"/>
    <w:rsid w:val="009011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unhideWhenUsed/>
    <w:rsid w:val="00E761F2"/>
    <w:rPr>
      <w:sz w:val="16"/>
      <w:szCs w:val="16"/>
    </w:rPr>
  </w:style>
  <w:style w:type="paragraph" w:styleId="Textocomentario">
    <w:name w:val="annotation text"/>
    <w:basedOn w:val="Normal"/>
    <w:link w:val="TextocomentarioCar"/>
    <w:uiPriority w:val="99"/>
    <w:semiHidden/>
    <w:unhideWhenUsed/>
    <w:rsid w:val="00E761F2"/>
    <w:pPr>
      <w:spacing w:line="240" w:lineRule="auto"/>
    </w:pPr>
    <w:rPr>
      <w:szCs w:val="20"/>
    </w:rPr>
  </w:style>
  <w:style w:type="character" w:customStyle="1" w:styleId="TextocomentarioCar">
    <w:name w:val="Texto comentario Car"/>
    <w:link w:val="Textocomentario"/>
    <w:uiPriority w:val="99"/>
    <w:semiHidden/>
    <w:rsid w:val="00E761F2"/>
    <w:rPr>
      <w:lang w:eastAsia="en-US"/>
    </w:rPr>
  </w:style>
  <w:style w:type="paragraph" w:styleId="Asuntodelcomentario">
    <w:name w:val="annotation subject"/>
    <w:basedOn w:val="Textocomentario"/>
    <w:next w:val="Textocomentario"/>
    <w:link w:val="AsuntodelcomentarioCar"/>
    <w:uiPriority w:val="99"/>
    <w:semiHidden/>
    <w:unhideWhenUsed/>
    <w:rsid w:val="00E761F2"/>
    <w:rPr>
      <w:b/>
      <w:bCs/>
    </w:rPr>
  </w:style>
  <w:style w:type="character" w:customStyle="1" w:styleId="AsuntodelcomentarioCar">
    <w:name w:val="Asunto del comentario Car"/>
    <w:link w:val="Asuntodelcomentario"/>
    <w:uiPriority w:val="99"/>
    <w:semiHidden/>
    <w:rsid w:val="00E761F2"/>
    <w:rPr>
      <w:b/>
      <w:bCs/>
      <w:lang w:eastAsia="en-US"/>
    </w:rPr>
  </w:style>
  <w:style w:type="character" w:customStyle="1" w:styleId="Ttulo7Car">
    <w:name w:val="Título 7 Car"/>
    <w:link w:val="Ttulo7"/>
    <w:uiPriority w:val="9"/>
    <w:rsid w:val="00E97FDF"/>
    <w:rPr>
      <w:rFonts w:eastAsia="Times New Roman"/>
      <w:sz w:val="24"/>
      <w:szCs w:val="24"/>
      <w:lang w:eastAsia="en-US"/>
    </w:rPr>
  </w:style>
  <w:style w:type="paragraph" w:customStyle="1" w:styleId="AUTOR-FECHA">
    <w:name w:val="AUTOR-FECHA"/>
    <w:basedOn w:val="Normal"/>
    <w:rsid w:val="00E97FDF"/>
    <w:pPr>
      <w:spacing w:line="240" w:lineRule="auto"/>
      <w:jc w:val="right"/>
    </w:pPr>
    <w:rPr>
      <w:rFonts w:eastAsia="Times New Roman"/>
      <w:b/>
      <w:i/>
      <w:color w:val="FFFFFF"/>
      <w:sz w:val="28"/>
      <w:szCs w:val="20"/>
      <w:lang w:val="es-ES_tradnl" w:eastAsia="es-ES_tradnl"/>
    </w:rPr>
  </w:style>
  <w:style w:type="character" w:customStyle="1" w:styleId="Ttulo2Car">
    <w:name w:val="Título 2 Car"/>
    <w:link w:val="Ttulo2"/>
    <w:uiPriority w:val="9"/>
    <w:rsid w:val="007D4DC9"/>
    <w:rPr>
      <w:rFonts w:ascii="Calibri Light" w:eastAsia="Times New Roman" w:hAnsi="Calibri Light" w:cs="Times New Roman"/>
      <w:b/>
      <w:bCs/>
      <w:i/>
      <w:iCs/>
      <w:sz w:val="28"/>
      <w:szCs w:val="28"/>
      <w:lang w:eastAsia="en-US"/>
    </w:rPr>
  </w:style>
  <w:style w:type="paragraph" w:styleId="TDC2">
    <w:name w:val="toc 2"/>
    <w:basedOn w:val="Normal"/>
    <w:next w:val="Normal"/>
    <w:autoRedefine/>
    <w:uiPriority w:val="39"/>
    <w:unhideWhenUsed/>
    <w:rsid w:val="007944D7"/>
    <w:pPr>
      <w:ind w:left="220"/>
    </w:pPr>
  </w:style>
  <w:style w:type="table" w:styleId="Tablaconcuadrculaclara">
    <w:name w:val="Grid Table Light"/>
    <w:basedOn w:val="Tablanormal"/>
    <w:uiPriority w:val="40"/>
    <w:rsid w:val="00D02CA5"/>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elsevierstyleitalic">
    <w:name w:val="elsevierstyleitalic"/>
    <w:rsid w:val="00F96192"/>
  </w:style>
  <w:style w:type="character" w:customStyle="1" w:styleId="SinespaciadoCar">
    <w:name w:val="Sin espaciado Car"/>
    <w:link w:val="Sinespaciado"/>
    <w:uiPriority w:val="1"/>
    <w:locked/>
    <w:rsid w:val="00B862F9"/>
    <w:rPr>
      <w:sz w:val="22"/>
      <w:szCs w:val="22"/>
      <w:lang w:eastAsia="en-US"/>
    </w:rPr>
  </w:style>
  <w:style w:type="character" w:styleId="Textoennegrita">
    <w:name w:val="Strong"/>
    <w:uiPriority w:val="22"/>
    <w:qFormat/>
    <w:rsid w:val="00D34197"/>
    <w:rPr>
      <w:b/>
      <w:bCs/>
    </w:rPr>
  </w:style>
  <w:style w:type="paragraph" w:styleId="NormalWeb">
    <w:name w:val="Normal (Web)"/>
    <w:basedOn w:val="Normal"/>
    <w:uiPriority w:val="99"/>
    <w:semiHidden/>
    <w:unhideWhenUsed/>
    <w:rsid w:val="00D34197"/>
    <w:pPr>
      <w:spacing w:before="100" w:beforeAutospacing="1" w:after="100" w:afterAutospacing="1" w:line="240" w:lineRule="auto"/>
    </w:pPr>
    <w:rPr>
      <w:rFonts w:ascii="Times New Roman" w:eastAsia="Times New Roman" w:hAnsi="Times New Roman"/>
      <w:sz w:val="24"/>
      <w:szCs w:val="24"/>
      <w:lang w:eastAsia="es-EC"/>
    </w:rPr>
  </w:style>
  <w:style w:type="character" w:styleId="Mencinsinresolver">
    <w:name w:val="Unresolved Mention"/>
    <w:uiPriority w:val="99"/>
    <w:semiHidden/>
    <w:unhideWhenUsed/>
    <w:rsid w:val="00D34197"/>
    <w:rPr>
      <w:color w:val="605E5C"/>
      <w:shd w:val="clear" w:color="auto" w:fill="E1DFDD"/>
    </w:rPr>
  </w:style>
  <w:style w:type="paragraph" w:styleId="Descripcin">
    <w:name w:val="caption"/>
    <w:basedOn w:val="Normal"/>
    <w:next w:val="Normal"/>
    <w:uiPriority w:val="35"/>
    <w:unhideWhenUsed/>
    <w:qFormat/>
    <w:rsid w:val="007740B1"/>
    <w:rPr>
      <w:b/>
      <w:bCs/>
      <w:szCs w:val="20"/>
    </w:rPr>
  </w:style>
  <w:style w:type="character" w:customStyle="1" w:styleId="Ttulo3Car">
    <w:name w:val="Título 3 Car"/>
    <w:link w:val="Ttulo3"/>
    <w:uiPriority w:val="9"/>
    <w:semiHidden/>
    <w:rsid w:val="00DB650E"/>
    <w:rPr>
      <w:rFonts w:ascii="Calibri Light" w:eastAsia="Times New Roman" w:hAnsi="Calibri Light" w:cs="Times New Roman"/>
      <w:b/>
      <w:bCs/>
      <w:sz w:val="26"/>
      <w:szCs w:val="26"/>
      <w:lang w:eastAsia="en-US"/>
    </w:rPr>
  </w:style>
  <w:style w:type="paragraph" w:styleId="Revisin">
    <w:name w:val="Revision"/>
    <w:hidden/>
    <w:uiPriority w:val="99"/>
    <w:semiHidden/>
    <w:rsid w:val="003B1B19"/>
    <w:rPr>
      <w:rFonts w:ascii="Arial" w:hAnsi="Arial"/>
      <w:szCs w:val="22"/>
      <w:lang w:eastAsia="en-US"/>
    </w:rPr>
  </w:style>
  <w:style w:type="table" w:styleId="Tabladecuadrcula1clara">
    <w:name w:val="Tabla de cuadrícula 1 clara"/>
    <w:basedOn w:val="Tablanormal"/>
    <w:uiPriority w:val="46"/>
    <w:rsid w:val="00A773B9"/>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708">
      <w:bodyDiv w:val="1"/>
      <w:marLeft w:val="0"/>
      <w:marRight w:val="0"/>
      <w:marTop w:val="0"/>
      <w:marBottom w:val="0"/>
      <w:divBdr>
        <w:top w:val="none" w:sz="0" w:space="0" w:color="auto"/>
        <w:left w:val="none" w:sz="0" w:space="0" w:color="auto"/>
        <w:bottom w:val="none" w:sz="0" w:space="0" w:color="auto"/>
        <w:right w:val="none" w:sz="0" w:space="0" w:color="auto"/>
      </w:divBdr>
    </w:div>
    <w:div w:id="99490053">
      <w:bodyDiv w:val="1"/>
      <w:marLeft w:val="0"/>
      <w:marRight w:val="0"/>
      <w:marTop w:val="0"/>
      <w:marBottom w:val="0"/>
      <w:divBdr>
        <w:top w:val="none" w:sz="0" w:space="0" w:color="auto"/>
        <w:left w:val="none" w:sz="0" w:space="0" w:color="auto"/>
        <w:bottom w:val="none" w:sz="0" w:space="0" w:color="auto"/>
        <w:right w:val="none" w:sz="0" w:space="0" w:color="auto"/>
      </w:divBdr>
    </w:div>
    <w:div w:id="161363249">
      <w:bodyDiv w:val="1"/>
      <w:marLeft w:val="0"/>
      <w:marRight w:val="0"/>
      <w:marTop w:val="0"/>
      <w:marBottom w:val="0"/>
      <w:divBdr>
        <w:top w:val="none" w:sz="0" w:space="0" w:color="auto"/>
        <w:left w:val="none" w:sz="0" w:space="0" w:color="auto"/>
        <w:bottom w:val="none" w:sz="0" w:space="0" w:color="auto"/>
        <w:right w:val="none" w:sz="0" w:space="0" w:color="auto"/>
      </w:divBdr>
    </w:div>
    <w:div w:id="208613584">
      <w:bodyDiv w:val="1"/>
      <w:marLeft w:val="0"/>
      <w:marRight w:val="0"/>
      <w:marTop w:val="0"/>
      <w:marBottom w:val="0"/>
      <w:divBdr>
        <w:top w:val="none" w:sz="0" w:space="0" w:color="auto"/>
        <w:left w:val="none" w:sz="0" w:space="0" w:color="auto"/>
        <w:bottom w:val="none" w:sz="0" w:space="0" w:color="auto"/>
        <w:right w:val="none" w:sz="0" w:space="0" w:color="auto"/>
      </w:divBdr>
    </w:div>
    <w:div w:id="269046422">
      <w:bodyDiv w:val="1"/>
      <w:marLeft w:val="0"/>
      <w:marRight w:val="0"/>
      <w:marTop w:val="0"/>
      <w:marBottom w:val="0"/>
      <w:divBdr>
        <w:top w:val="none" w:sz="0" w:space="0" w:color="auto"/>
        <w:left w:val="none" w:sz="0" w:space="0" w:color="auto"/>
        <w:bottom w:val="none" w:sz="0" w:space="0" w:color="auto"/>
        <w:right w:val="none" w:sz="0" w:space="0" w:color="auto"/>
      </w:divBdr>
    </w:div>
    <w:div w:id="384065644">
      <w:bodyDiv w:val="1"/>
      <w:marLeft w:val="0"/>
      <w:marRight w:val="0"/>
      <w:marTop w:val="0"/>
      <w:marBottom w:val="0"/>
      <w:divBdr>
        <w:top w:val="none" w:sz="0" w:space="0" w:color="auto"/>
        <w:left w:val="none" w:sz="0" w:space="0" w:color="auto"/>
        <w:bottom w:val="none" w:sz="0" w:space="0" w:color="auto"/>
        <w:right w:val="none" w:sz="0" w:space="0" w:color="auto"/>
      </w:divBdr>
    </w:div>
    <w:div w:id="460458481">
      <w:bodyDiv w:val="1"/>
      <w:marLeft w:val="0"/>
      <w:marRight w:val="0"/>
      <w:marTop w:val="0"/>
      <w:marBottom w:val="0"/>
      <w:divBdr>
        <w:top w:val="none" w:sz="0" w:space="0" w:color="auto"/>
        <w:left w:val="none" w:sz="0" w:space="0" w:color="auto"/>
        <w:bottom w:val="none" w:sz="0" w:space="0" w:color="auto"/>
        <w:right w:val="none" w:sz="0" w:space="0" w:color="auto"/>
      </w:divBdr>
      <w:divsChild>
        <w:div w:id="476997483">
          <w:marLeft w:val="0"/>
          <w:marRight w:val="0"/>
          <w:marTop w:val="0"/>
          <w:marBottom w:val="0"/>
          <w:divBdr>
            <w:top w:val="none" w:sz="0" w:space="0" w:color="auto"/>
            <w:left w:val="none" w:sz="0" w:space="0" w:color="auto"/>
            <w:bottom w:val="none" w:sz="0" w:space="0" w:color="auto"/>
            <w:right w:val="none" w:sz="0" w:space="0" w:color="auto"/>
          </w:divBdr>
        </w:div>
      </w:divsChild>
    </w:div>
    <w:div w:id="461390762">
      <w:bodyDiv w:val="1"/>
      <w:marLeft w:val="0"/>
      <w:marRight w:val="0"/>
      <w:marTop w:val="0"/>
      <w:marBottom w:val="0"/>
      <w:divBdr>
        <w:top w:val="none" w:sz="0" w:space="0" w:color="auto"/>
        <w:left w:val="none" w:sz="0" w:space="0" w:color="auto"/>
        <w:bottom w:val="none" w:sz="0" w:space="0" w:color="auto"/>
        <w:right w:val="none" w:sz="0" w:space="0" w:color="auto"/>
      </w:divBdr>
      <w:divsChild>
        <w:div w:id="655303603">
          <w:marLeft w:val="360"/>
          <w:marRight w:val="0"/>
          <w:marTop w:val="200"/>
          <w:marBottom w:val="0"/>
          <w:divBdr>
            <w:top w:val="none" w:sz="0" w:space="0" w:color="auto"/>
            <w:left w:val="none" w:sz="0" w:space="0" w:color="auto"/>
            <w:bottom w:val="none" w:sz="0" w:space="0" w:color="auto"/>
            <w:right w:val="none" w:sz="0" w:space="0" w:color="auto"/>
          </w:divBdr>
        </w:div>
      </w:divsChild>
    </w:div>
    <w:div w:id="511186493">
      <w:bodyDiv w:val="1"/>
      <w:marLeft w:val="0"/>
      <w:marRight w:val="0"/>
      <w:marTop w:val="0"/>
      <w:marBottom w:val="0"/>
      <w:divBdr>
        <w:top w:val="none" w:sz="0" w:space="0" w:color="auto"/>
        <w:left w:val="none" w:sz="0" w:space="0" w:color="auto"/>
        <w:bottom w:val="none" w:sz="0" w:space="0" w:color="auto"/>
        <w:right w:val="none" w:sz="0" w:space="0" w:color="auto"/>
      </w:divBdr>
    </w:div>
    <w:div w:id="557208632">
      <w:bodyDiv w:val="1"/>
      <w:marLeft w:val="0"/>
      <w:marRight w:val="0"/>
      <w:marTop w:val="0"/>
      <w:marBottom w:val="0"/>
      <w:divBdr>
        <w:top w:val="none" w:sz="0" w:space="0" w:color="auto"/>
        <w:left w:val="none" w:sz="0" w:space="0" w:color="auto"/>
        <w:bottom w:val="none" w:sz="0" w:space="0" w:color="auto"/>
        <w:right w:val="none" w:sz="0" w:space="0" w:color="auto"/>
      </w:divBdr>
      <w:divsChild>
        <w:div w:id="1153063169">
          <w:marLeft w:val="360"/>
          <w:marRight w:val="0"/>
          <w:marTop w:val="200"/>
          <w:marBottom w:val="0"/>
          <w:divBdr>
            <w:top w:val="none" w:sz="0" w:space="0" w:color="auto"/>
            <w:left w:val="none" w:sz="0" w:space="0" w:color="auto"/>
            <w:bottom w:val="none" w:sz="0" w:space="0" w:color="auto"/>
            <w:right w:val="none" w:sz="0" w:space="0" w:color="auto"/>
          </w:divBdr>
        </w:div>
      </w:divsChild>
    </w:div>
    <w:div w:id="573509533">
      <w:bodyDiv w:val="1"/>
      <w:marLeft w:val="0"/>
      <w:marRight w:val="0"/>
      <w:marTop w:val="0"/>
      <w:marBottom w:val="0"/>
      <w:divBdr>
        <w:top w:val="none" w:sz="0" w:space="0" w:color="auto"/>
        <w:left w:val="none" w:sz="0" w:space="0" w:color="auto"/>
        <w:bottom w:val="none" w:sz="0" w:space="0" w:color="auto"/>
        <w:right w:val="none" w:sz="0" w:space="0" w:color="auto"/>
      </w:divBdr>
    </w:div>
    <w:div w:id="624628610">
      <w:bodyDiv w:val="1"/>
      <w:marLeft w:val="0"/>
      <w:marRight w:val="0"/>
      <w:marTop w:val="0"/>
      <w:marBottom w:val="0"/>
      <w:divBdr>
        <w:top w:val="none" w:sz="0" w:space="0" w:color="auto"/>
        <w:left w:val="none" w:sz="0" w:space="0" w:color="auto"/>
        <w:bottom w:val="none" w:sz="0" w:space="0" w:color="auto"/>
        <w:right w:val="none" w:sz="0" w:space="0" w:color="auto"/>
      </w:divBdr>
    </w:div>
    <w:div w:id="782383770">
      <w:bodyDiv w:val="1"/>
      <w:marLeft w:val="0"/>
      <w:marRight w:val="0"/>
      <w:marTop w:val="0"/>
      <w:marBottom w:val="0"/>
      <w:divBdr>
        <w:top w:val="none" w:sz="0" w:space="0" w:color="auto"/>
        <w:left w:val="none" w:sz="0" w:space="0" w:color="auto"/>
        <w:bottom w:val="none" w:sz="0" w:space="0" w:color="auto"/>
        <w:right w:val="none" w:sz="0" w:space="0" w:color="auto"/>
      </w:divBdr>
    </w:div>
    <w:div w:id="917322053">
      <w:bodyDiv w:val="1"/>
      <w:marLeft w:val="0"/>
      <w:marRight w:val="0"/>
      <w:marTop w:val="0"/>
      <w:marBottom w:val="0"/>
      <w:divBdr>
        <w:top w:val="none" w:sz="0" w:space="0" w:color="auto"/>
        <w:left w:val="none" w:sz="0" w:space="0" w:color="auto"/>
        <w:bottom w:val="none" w:sz="0" w:space="0" w:color="auto"/>
        <w:right w:val="none" w:sz="0" w:space="0" w:color="auto"/>
      </w:divBdr>
    </w:div>
    <w:div w:id="1120806819">
      <w:bodyDiv w:val="1"/>
      <w:marLeft w:val="0"/>
      <w:marRight w:val="0"/>
      <w:marTop w:val="0"/>
      <w:marBottom w:val="0"/>
      <w:divBdr>
        <w:top w:val="none" w:sz="0" w:space="0" w:color="auto"/>
        <w:left w:val="none" w:sz="0" w:space="0" w:color="auto"/>
        <w:bottom w:val="none" w:sz="0" w:space="0" w:color="auto"/>
        <w:right w:val="none" w:sz="0" w:space="0" w:color="auto"/>
      </w:divBdr>
    </w:div>
    <w:div w:id="1261110937">
      <w:bodyDiv w:val="1"/>
      <w:marLeft w:val="0"/>
      <w:marRight w:val="0"/>
      <w:marTop w:val="0"/>
      <w:marBottom w:val="0"/>
      <w:divBdr>
        <w:top w:val="none" w:sz="0" w:space="0" w:color="auto"/>
        <w:left w:val="none" w:sz="0" w:space="0" w:color="auto"/>
        <w:bottom w:val="none" w:sz="0" w:space="0" w:color="auto"/>
        <w:right w:val="none" w:sz="0" w:space="0" w:color="auto"/>
      </w:divBdr>
    </w:div>
    <w:div w:id="1264142963">
      <w:bodyDiv w:val="1"/>
      <w:marLeft w:val="0"/>
      <w:marRight w:val="0"/>
      <w:marTop w:val="0"/>
      <w:marBottom w:val="0"/>
      <w:divBdr>
        <w:top w:val="none" w:sz="0" w:space="0" w:color="auto"/>
        <w:left w:val="none" w:sz="0" w:space="0" w:color="auto"/>
        <w:bottom w:val="none" w:sz="0" w:space="0" w:color="auto"/>
        <w:right w:val="none" w:sz="0" w:space="0" w:color="auto"/>
      </w:divBdr>
    </w:div>
    <w:div w:id="1343774408">
      <w:bodyDiv w:val="1"/>
      <w:marLeft w:val="0"/>
      <w:marRight w:val="0"/>
      <w:marTop w:val="0"/>
      <w:marBottom w:val="0"/>
      <w:divBdr>
        <w:top w:val="none" w:sz="0" w:space="0" w:color="auto"/>
        <w:left w:val="none" w:sz="0" w:space="0" w:color="auto"/>
        <w:bottom w:val="none" w:sz="0" w:space="0" w:color="auto"/>
        <w:right w:val="none" w:sz="0" w:space="0" w:color="auto"/>
      </w:divBdr>
    </w:div>
    <w:div w:id="1587882713">
      <w:bodyDiv w:val="1"/>
      <w:marLeft w:val="0"/>
      <w:marRight w:val="0"/>
      <w:marTop w:val="0"/>
      <w:marBottom w:val="0"/>
      <w:divBdr>
        <w:top w:val="none" w:sz="0" w:space="0" w:color="auto"/>
        <w:left w:val="none" w:sz="0" w:space="0" w:color="auto"/>
        <w:bottom w:val="none" w:sz="0" w:space="0" w:color="auto"/>
        <w:right w:val="none" w:sz="0" w:space="0" w:color="auto"/>
      </w:divBdr>
    </w:div>
    <w:div w:id="1625501647">
      <w:bodyDiv w:val="1"/>
      <w:marLeft w:val="0"/>
      <w:marRight w:val="0"/>
      <w:marTop w:val="0"/>
      <w:marBottom w:val="0"/>
      <w:divBdr>
        <w:top w:val="none" w:sz="0" w:space="0" w:color="auto"/>
        <w:left w:val="none" w:sz="0" w:space="0" w:color="auto"/>
        <w:bottom w:val="none" w:sz="0" w:space="0" w:color="auto"/>
        <w:right w:val="none" w:sz="0" w:space="0" w:color="auto"/>
      </w:divBdr>
    </w:div>
    <w:div w:id="1654065219">
      <w:bodyDiv w:val="1"/>
      <w:marLeft w:val="0"/>
      <w:marRight w:val="0"/>
      <w:marTop w:val="0"/>
      <w:marBottom w:val="0"/>
      <w:divBdr>
        <w:top w:val="none" w:sz="0" w:space="0" w:color="auto"/>
        <w:left w:val="none" w:sz="0" w:space="0" w:color="auto"/>
        <w:bottom w:val="none" w:sz="0" w:space="0" w:color="auto"/>
        <w:right w:val="none" w:sz="0" w:space="0" w:color="auto"/>
      </w:divBdr>
    </w:div>
    <w:div w:id="1685283909">
      <w:bodyDiv w:val="1"/>
      <w:marLeft w:val="0"/>
      <w:marRight w:val="0"/>
      <w:marTop w:val="0"/>
      <w:marBottom w:val="0"/>
      <w:divBdr>
        <w:top w:val="none" w:sz="0" w:space="0" w:color="auto"/>
        <w:left w:val="none" w:sz="0" w:space="0" w:color="auto"/>
        <w:bottom w:val="none" w:sz="0" w:space="0" w:color="auto"/>
        <w:right w:val="none" w:sz="0" w:space="0" w:color="auto"/>
      </w:divBdr>
    </w:div>
    <w:div w:id="1800218995">
      <w:bodyDiv w:val="1"/>
      <w:marLeft w:val="0"/>
      <w:marRight w:val="0"/>
      <w:marTop w:val="0"/>
      <w:marBottom w:val="0"/>
      <w:divBdr>
        <w:top w:val="none" w:sz="0" w:space="0" w:color="auto"/>
        <w:left w:val="none" w:sz="0" w:space="0" w:color="auto"/>
        <w:bottom w:val="none" w:sz="0" w:space="0" w:color="auto"/>
        <w:right w:val="none" w:sz="0" w:space="0" w:color="auto"/>
      </w:divBdr>
    </w:div>
    <w:div w:id="1843426105">
      <w:bodyDiv w:val="1"/>
      <w:marLeft w:val="0"/>
      <w:marRight w:val="0"/>
      <w:marTop w:val="0"/>
      <w:marBottom w:val="0"/>
      <w:divBdr>
        <w:top w:val="none" w:sz="0" w:space="0" w:color="auto"/>
        <w:left w:val="none" w:sz="0" w:space="0" w:color="auto"/>
        <w:bottom w:val="none" w:sz="0" w:space="0" w:color="auto"/>
        <w:right w:val="none" w:sz="0" w:space="0" w:color="auto"/>
      </w:divBdr>
    </w:div>
    <w:div w:id="1908294628">
      <w:bodyDiv w:val="1"/>
      <w:marLeft w:val="0"/>
      <w:marRight w:val="0"/>
      <w:marTop w:val="0"/>
      <w:marBottom w:val="0"/>
      <w:divBdr>
        <w:top w:val="none" w:sz="0" w:space="0" w:color="auto"/>
        <w:left w:val="none" w:sz="0" w:space="0" w:color="auto"/>
        <w:bottom w:val="none" w:sz="0" w:space="0" w:color="auto"/>
        <w:right w:val="none" w:sz="0" w:space="0" w:color="auto"/>
      </w:divBdr>
    </w:div>
    <w:div w:id="1964726275">
      <w:bodyDiv w:val="1"/>
      <w:marLeft w:val="0"/>
      <w:marRight w:val="0"/>
      <w:marTop w:val="0"/>
      <w:marBottom w:val="0"/>
      <w:divBdr>
        <w:top w:val="none" w:sz="0" w:space="0" w:color="auto"/>
        <w:left w:val="none" w:sz="0" w:space="0" w:color="auto"/>
        <w:bottom w:val="none" w:sz="0" w:space="0" w:color="auto"/>
        <w:right w:val="none" w:sz="0" w:space="0" w:color="auto"/>
      </w:divBdr>
    </w:div>
    <w:div w:id="2000570870">
      <w:bodyDiv w:val="1"/>
      <w:marLeft w:val="0"/>
      <w:marRight w:val="0"/>
      <w:marTop w:val="0"/>
      <w:marBottom w:val="0"/>
      <w:divBdr>
        <w:top w:val="none" w:sz="0" w:space="0" w:color="auto"/>
        <w:left w:val="none" w:sz="0" w:space="0" w:color="auto"/>
        <w:bottom w:val="none" w:sz="0" w:space="0" w:color="auto"/>
        <w:right w:val="none" w:sz="0" w:space="0" w:color="auto"/>
      </w:divBdr>
    </w:div>
    <w:div w:id="2004815164">
      <w:bodyDiv w:val="1"/>
      <w:marLeft w:val="0"/>
      <w:marRight w:val="0"/>
      <w:marTop w:val="0"/>
      <w:marBottom w:val="0"/>
      <w:divBdr>
        <w:top w:val="none" w:sz="0" w:space="0" w:color="auto"/>
        <w:left w:val="none" w:sz="0" w:space="0" w:color="auto"/>
        <w:bottom w:val="none" w:sz="0" w:space="0" w:color="auto"/>
        <w:right w:val="none" w:sz="0" w:space="0" w:color="auto"/>
      </w:divBdr>
    </w:div>
    <w:div w:id="2031295422">
      <w:bodyDiv w:val="1"/>
      <w:marLeft w:val="0"/>
      <w:marRight w:val="0"/>
      <w:marTop w:val="0"/>
      <w:marBottom w:val="0"/>
      <w:divBdr>
        <w:top w:val="none" w:sz="0" w:space="0" w:color="auto"/>
        <w:left w:val="none" w:sz="0" w:space="0" w:color="auto"/>
        <w:bottom w:val="none" w:sz="0" w:space="0" w:color="auto"/>
        <w:right w:val="none" w:sz="0" w:space="0" w:color="auto"/>
      </w:divBdr>
    </w:div>
    <w:div w:id="2037853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1A374C-9D26-4EB6-BF61-D164F2BCE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5259</Words>
  <Characters>28926</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34117</CharactersWithSpaces>
  <SharedDoc>false</SharedDoc>
  <HLinks>
    <vt:vector size="96" baseType="variant">
      <vt:variant>
        <vt:i4>1835066</vt:i4>
      </vt:variant>
      <vt:variant>
        <vt:i4>92</vt:i4>
      </vt:variant>
      <vt:variant>
        <vt:i4>0</vt:i4>
      </vt:variant>
      <vt:variant>
        <vt:i4>5</vt:i4>
      </vt:variant>
      <vt:variant>
        <vt:lpwstr/>
      </vt:variant>
      <vt:variant>
        <vt:lpwstr>_Toc218863612</vt:lpwstr>
      </vt:variant>
      <vt:variant>
        <vt:i4>1835066</vt:i4>
      </vt:variant>
      <vt:variant>
        <vt:i4>86</vt:i4>
      </vt:variant>
      <vt:variant>
        <vt:i4>0</vt:i4>
      </vt:variant>
      <vt:variant>
        <vt:i4>5</vt:i4>
      </vt:variant>
      <vt:variant>
        <vt:lpwstr/>
      </vt:variant>
      <vt:variant>
        <vt:lpwstr>_Toc218863611</vt:lpwstr>
      </vt:variant>
      <vt:variant>
        <vt:i4>1835066</vt:i4>
      </vt:variant>
      <vt:variant>
        <vt:i4>80</vt:i4>
      </vt:variant>
      <vt:variant>
        <vt:i4>0</vt:i4>
      </vt:variant>
      <vt:variant>
        <vt:i4>5</vt:i4>
      </vt:variant>
      <vt:variant>
        <vt:lpwstr/>
      </vt:variant>
      <vt:variant>
        <vt:lpwstr>_Toc218863610</vt:lpwstr>
      </vt:variant>
      <vt:variant>
        <vt:i4>1900602</vt:i4>
      </vt:variant>
      <vt:variant>
        <vt:i4>74</vt:i4>
      </vt:variant>
      <vt:variant>
        <vt:i4>0</vt:i4>
      </vt:variant>
      <vt:variant>
        <vt:i4>5</vt:i4>
      </vt:variant>
      <vt:variant>
        <vt:lpwstr/>
      </vt:variant>
      <vt:variant>
        <vt:lpwstr>_Toc218863609</vt:lpwstr>
      </vt:variant>
      <vt:variant>
        <vt:i4>1900602</vt:i4>
      </vt:variant>
      <vt:variant>
        <vt:i4>68</vt:i4>
      </vt:variant>
      <vt:variant>
        <vt:i4>0</vt:i4>
      </vt:variant>
      <vt:variant>
        <vt:i4>5</vt:i4>
      </vt:variant>
      <vt:variant>
        <vt:lpwstr/>
      </vt:variant>
      <vt:variant>
        <vt:lpwstr>_Toc218863608</vt:lpwstr>
      </vt:variant>
      <vt:variant>
        <vt:i4>1900602</vt:i4>
      </vt:variant>
      <vt:variant>
        <vt:i4>62</vt:i4>
      </vt:variant>
      <vt:variant>
        <vt:i4>0</vt:i4>
      </vt:variant>
      <vt:variant>
        <vt:i4>5</vt:i4>
      </vt:variant>
      <vt:variant>
        <vt:lpwstr/>
      </vt:variant>
      <vt:variant>
        <vt:lpwstr>_Toc218863607</vt:lpwstr>
      </vt:variant>
      <vt:variant>
        <vt:i4>1900602</vt:i4>
      </vt:variant>
      <vt:variant>
        <vt:i4>56</vt:i4>
      </vt:variant>
      <vt:variant>
        <vt:i4>0</vt:i4>
      </vt:variant>
      <vt:variant>
        <vt:i4>5</vt:i4>
      </vt:variant>
      <vt:variant>
        <vt:lpwstr/>
      </vt:variant>
      <vt:variant>
        <vt:lpwstr>_Toc218863606</vt:lpwstr>
      </vt:variant>
      <vt:variant>
        <vt:i4>1900602</vt:i4>
      </vt:variant>
      <vt:variant>
        <vt:i4>50</vt:i4>
      </vt:variant>
      <vt:variant>
        <vt:i4>0</vt:i4>
      </vt:variant>
      <vt:variant>
        <vt:i4>5</vt:i4>
      </vt:variant>
      <vt:variant>
        <vt:lpwstr/>
      </vt:variant>
      <vt:variant>
        <vt:lpwstr>_Toc218863605</vt:lpwstr>
      </vt:variant>
      <vt:variant>
        <vt:i4>1900602</vt:i4>
      </vt:variant>
      <vt:variant>
        <vt:i4>44</vt:i4>
      </vt:variant>
      <vt:variant>
        <vt:i4>0</vt:i4>
      </vt:variant>
      <vt:variant>
        <vt:i4>5</vt:i4>
      </vt:variant>
      <vt:variant>
        <vt:lpwstr/>
      </vt:variant>
      <vt:variant>
        <vt:lpwstr>_Toc218863604</vt:lpwstr>
      </vt:variant>
      <vt:variant>
        <vt:i4>1900602</vt:i4>
      </vt:variant>
      <vt:variant>
        <vt:i4>38</vt:i4>
      </vt:variant>
      <vt:variant>
        <vt:i4>0</vt:i4>
      </vt:variant>
      <vt:variant>
        <vt:i4>5</vt:i4>
      </vt:variant>
      <vt:variant>
        <vt:lpwstr/>
      </vt:variant>
      <vt:variant>
        <vt:lpwstr>_Toc218863603</vt:lpwstr>
      </vt:variant>
      <vt:variant>
        <vt:i4>1900602</vt:i4>
      </vt:variant>
      <vt:variant>
        <vt:i4>32</vt:i4>
      </vt:variant>
      <vt:variant>
        <vt:i4>0</vt:i4>
      </vt:variant>
      <vt:variant>
        <vt:i4>5</vt:i4>
      </vt:variant>
      <vt:variant>
        <vt:lpwstr/>
      </vt:variant>
      <vt:variant>
        <vt:lpwstr>_Toc218863602</vt:lpwstr>
      </vt:variant>
      <vt:variant>
        <vt:i4>1900602</vt:i4>
      </vt:variant>
      <vt:variant>
        <vt:i4>26</vt:i4>
      </vt:variant>
      <vt:variant>
        <vt:i4>0</vt:i4>
      </vt:variant>
      <vt:variant>
        <vt:i4>5</vt:i4>
      </vt:variant>
      <vt:variant>
        <vt:lpwstr/>
      </vt:variant>
      <vt:variant>
        <vt:lpwstr>_Toc218863601</vt:lpwstr>
      </vt:variant>
      <vt:variant>
        <vt:i4>1900602</vt:i4>
      </vt:variant>
      <vt:variant>
        <vt:i4>20</vt:i4>
      </vt:variant>
      <vt:variant>
        <vt:i4>0</vt:i4>
      </vt:variant>
      <vt:variant>
        <vt:i4>5</vt:i4>
      </vt:variant>
      <vt:variant>
        <vt:lpwstr/>
      </vt:variant>
      <vt:variant>
        <vt:lpwstr>_Toc218863600</vt:lpwstr>
      </vt:variant>
      <vt:variant>
        <vt:i4>1310777</vt:i4>
      </vt:variant>
      <vt:variant>
        <vt:i4>14</vt:i4>
      </vt:variant>
      <vt:variant>
        <vt:i4>0</vt:i4>
      </vt:variant>
      <vt:variant>
        <vt:i4>5</vt:i4>
      </vt:variant>
      <vt:variant>
        <vt:lpwstr/>
      </vt:variant>
      <vt:variant>
        <vt:lpwstr>_Toc218863599</vt:lpwstr>
      </vt:variant>
      <vt:variant>
        <vt:i4>1310777</vt:i4>
      </vt:variant>
      <vt:variant>
        <vt:i4>8</vt:i4>
      </vt:variant>
      <vt:variant>
        <vt:i4>0</vt:i4>
      </vt:variant>
      <vt:variant>
        <vt:i4>5</vt:i4>
      </vt:variant>
      <vt:variant>
        <vt:lpwstr/>
      </vt:variant>
      <vt:variant>
        <vt:lpwstr>_Toc218863598</vt:lpwstr>
      </vt:variant>
      <vt:variant>
        <vt:i4>1310777</vt:i4>
      </vt:variant>
      <vt:variant>
        <vt:i4>2</vt:i4>
      </vt:variant>
      <vt:variant>
        <vt:i4>0</vt:i4>
      </vt:variant>
      <vt:variant>
        <vt:i4>5</vt:i4>
      </vt:variant>
      <vt:variant>
        <vt:lpwstr/>
      </vt:variant>
      <vt:variant>
        <vt:lpwstr>_Toc218863597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(Estudiante) Alcy Edmundo Torres Guerrero</cp:lastModifiedBy>
  <cp:revision>2</cp:revision>
  <cp:lastPrinted>2024-07-04T19:57:00Z</cp:lastPrinted>
  <dcterms:created xsi:type="dcterms:W3CDTF">2026-07-30T02:53:00Z</dcterms:created>
  <dcterms:modified xsi:type="dcterms:W3CDTF">2026-07-30T02:53:00Z</dcterms:modified>
</cp:coreProperties>
</file>