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A8" w:rsidRPr="002876E0" w:rsidRDefault="008D7AA8" w:rsidP="008D7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6E0">
        <w:rPr>
          <w:rFonts w:ascii="Times New Roman" w:hAnsi="Times New Roman" w:cs="Times New Roman"/>
          <w:b/>
          <w:sz w:val="28"/>
          <w:szCs w:val="28"/>
        </w:rPr>
        <w:t>Modelo de Processo</w:t>
      </w:r>
      <w:r w:rsidR="0050449B">
        <w:rPr>
          <w:rFonts w:ascii="Times New Roman" w:hAnsi="Times New Roman" w:cs="Times New Roman"/>
          <w:b/>
          <w:sz w:val="28"/>
          <w:szCs w:val="28"/>
        </w:rPr>
        <w:t xml:space="preserve"> Revisad</w:t>
      </w:r>
      <w:bookmarkStart w:id="0" w:name="_GoBack"/>
      <w:bookmarkEnd w:id="0"/>
      <w:r w:rsidR="0050449B">
        <w:rPr>
          <w:rFonts w:ascii="Times New Roman" w:hAnsi="Times New Roman" w:cs="Times New Roman"/>
          <w:b/>
          <w:sz w:val="28"/>
          <w:szCs w:val="28"/>
        </w:rPr>
        <w:t>o</w:t>
      </w:r>
    </w:p>
    <w:p w:rsidR="008D7AA8" w:rsidRDefault="008D7AA8" w:rsidP="008D7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AA8">
        <w:rPr>
          <w:rFonts w:ascii="Times New Roman" w:hAnsi="Times New Roman" w:cs="Times New Roman"/>
          <w:b/>
          <w:sz w:val="28"/>
          <w:szCs w:val="28"/>
        </w:rPr>
        <w:t>ASCE – Assistente de Controle e Combate as Endemias</w:t>
      </w:r>
    </w:p>
    <w:p w:rsidR="00A82986" w:rsidRDefault="00C16768" w:rsidP="00A8298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Os Agentes de Endemias são classificados entre três tipos de agentes, sendo os agentes de visita as residências</w:t>
      </w:r>
      <w:r w:rsidR="0073310B">
        <w:rPr>
          <w:rFonts w:ascii="Times New Roman" w:hAnsi="Times New Roman" w:cs="Times New Roman"/>
          <w:i/>
          <w:sz w:val="24"/>
          <w:szCs w:val="24"/>
        </w:rPr>
        <w:t xml:space="preserve"> identificados pela sigla ADCR</w:t>
      </w:r>
      <w:r>
        <w:rPr>
          <w:rFonts w:ascii="Times New Roman" w:hAnsi="Times New Roman" w:cs="Times New Roman"/>
          <w:i/>
          <w:sz w:val="24"/>
          <w:szCs w:val="24"/>
        </w:rPr>
        <w:t xml:space="preserve">, responsáveis pela visita as residências e coleta de informações e tratamento de doenças, </w:t>
      </w:r>
      <w:r w:rsidR="00A82986">
        <w:rPr>
          <w:rFonts w:ascii="Times New Roman" w:hAnsi="Times New Roman" w:cs="Times New Roman"/>
          <w:i/>
          <w:sz w:val="24"/>
          <w:szCs w:val="24"/>
        </w:rPr>
        <w:t>os agentes de marcação geográfica</w:t>
      </w:r>
      <w:r w:rsidR="0073310B">
        <w:rPr>
          <w:rFonts w:ascii="Times New Roman" w:hAnsi="Times New Roman" w:cs="Times New Roman"/>
          <w:i/>
          <w:sz w:val="24"/>
          <w:szCs w:val="24"/>
        </w:rPr>
        <w:t xml:space="preserve"> identificados pela sigla ADMG</w:t>
      </w:r>
      <w:r w:rsidR="00A82986">
        <w:rPr>
          <w:rFonts w:ascii="Times New Roman" w:hAnsi="Times New Roman" w:cs="Times New Roman"/>
          <w:i/>
          <w:sz w:val="24"/>
          <w:szCs w:val="24"/>
        </w:rPr>
        <w:t>, responsáveis pela marcação e numeração das residências e os agentes de inserção de informações ao sistema</w:t>
      </w:r>
      <w:r w:rsidR="0073310B">
        <w:rPr>
          <w:rFonts w:ascii="Times New Roman" w:hAnsi="Times New Roman" w:cs="Times New Roman"/>
          <w:i/>
          <w:sz w:val="24"/>
          <w:szCs w:val="24"/>
        </w:rPr>
        <w:t xml:space="preserve"> identificados pela sigla ADCIC</w:t>
      </w:r>
      <w:r w:rsidR="00A82986">
        <w:rPr>
          <w:rFonts w:ascii="Times New Roman" w:hAnsi="Times New Roman" w:cs="Times New Roman"/>
          <w:i/>
          <w:sz w:val="24"/>
          <w:szCs w:val="24"/>
        </w:rPr>
        <w:t>, os quais inserem as informações coletadas pelos agentes responsáveis pelas visitas ao sistema fornecido pelo órgão gestor nesse caso a secretaria de saúde do município.</w:t>
      </w:r>
    </w:p>
    <w:p w:rsidR="008D7AA8" w:rsidRDefault="002876E0" w:rsidP="00A8298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 processo de coleta de informações nas residências, está concentrado em duas formas de trabalho chamados de ciclos chamados aqui de ciclo normal e epidemias, os ciclos são diferenciados pela ordem de frequência das visitas as casas, no ciclo normal, os agentes fazem as atividades de Pesquisa etimológica e tratamento nas residências</w:t>
      </w:r>
      <w:r w:rsidR="00C16768">
        <w:rPr>
          <w:rFonts w:ascii="Times New Roman" w:hAnsi="Times New Roman" w:cs="Times New Roman"/>
          <w:i/>
          <w:sz w:val="24"/>
          <w:szCs w:val="24"/>
        </w:rPr>
        <w:t xml:space="preserve"> de maneira que seja visitada as residências em sequência a cada duas residências</w:t>
      </w:r>
      <w:r>
        <w:rPr>
          <w:rFonts w:ascii="Times New Roman" w:hAnsi="Times New Roman" w:cs="Times New Roman"/>
          <w:i/>
          <w:sz w:val="24"/>
          <w:szCs w:val="24"/>
        </w:rPr>
        <w:t xml:space="preserve">, sendo o tratamento feito caso seja encontrado algum foco na residência, o mesmo é combatido, pelo agente, no ciclo de epidemia </w:t>
      </w:r>
      <w:r w:rsidR="00C16768">
        <w:rPr>
          <w:rFonts w:ascii="Times New Roman" w:hAnsi="Times New Roman" w:cs="Times New Roman"/>
          <w:i/>
          <w:sz w:val="24"/>
          <w:szCs w:val="24"/>
        </w:rPr>
        <w:t>as visitas são feitas com a mesma frequência do ciclo normal, com a diferença de todas as residências na sequencia são visitadas não existindo um intervalo entre as residências, e ações de tratamento são feitas caso</w:t>
      </w:r>
      <w:r w:rsidR="00977CFB">
        <w:rPr>
          <w:rFonts w:ascii="Times New Roman" w:hAnsi="Times New Roman" w:cs="Times New Roman"/>
          <w:i/>
          <w:sz w:val="24"/>
          <w:szCs w:val="24"/>
        </w:rPr>
        <w:t xml:space="preserve"> sejam encontrados algum foco da mesma maneira que o ciclo normal, caso uma residência na sequencia estabelecida não esteja numerada, o agente de endemias que realiza a visita, irá notificar ao agente de marcação geográfica da área para que o mesmo visite a residência e a marque e </w:t>
      </w:r>
      <w:r w:rsidR="00400E91">
        <w:rPr>
          <w:rFonts w:ascii="Times New Roman" w:hAnsi="Times New Roman" w:cs="Times New Roman"/>
          <w:i/>
          <w:sz w:val="24"/>
          <w:szCs w:val="24"/>
        </w:rPr>
        <w:t>na área.</w:t>
      </w:r>
    </w:p>
    <w:p w:rsidR="00400E91" w:rsidRPr="002876E0" w:rsidRDefault="00400E91" w:rsidP="00A8298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Já no caso dos agentes de inserção os mesmos recebem os relatórios enviados pelos agentes de visitas e inserem essas informações no sistema externo do órgão responsável pelas atividades, antes de inserir as informações o agente verifica se os dados do relatório estão corretos, e então os insere, caso seja encontrado alguma informação errada o agente entra em contato com o agente responsável por aquele relatório.</w:t>
      </w:r>
    </w:p>
    <w:p w:rsidR="002876E0" w:rsidRPr="002876E0" w:rsidRDefault="002876E0" w:rsidP="008D7AA8">
      <w:pPr>
        <w:rPr>
          <w:rFonts w:ascii="Times New Roman" w:hAnsi="Times New Roman" w:cs="Times New Roman"/>
          <w:i/>
          <w:sz w:val="24"/>
          <w:szCs w:val="24"/>
        </w:rPr>
      </w:pPr>
    </w:p>
    <w:p w:rsidR="008D7AA8" w:rsidRDefault="008D7AA8" w:rsidP="008D7AA8">
      <w:pPr>
        <w:pStyle w:val="PargrafodaLista"/>
        <w:rPr>
          <w:rFonts w:ascii="Times New Roman" w:hAnsi="Times New Roman" w:cs="Times New Roman"/>
          <w:i/>
          <w:sz w:val="24"/>
          <w:szCs w:val="24"/>
        </w:rPr>
      </w:pPr>
    </w:p>
    <w:p w:rsidR="008D7AA8" w:rsidRPr="008D7AA8" w:rsidRDefault="008D7AA8" w:rsidP="008D7AA8">
      <w:pPr>
        <w:pStyle w:val="PargrafodaLista"/>
        <w:rPr>
          <w:rFonts w:ascii="Times New Roman" w:hAnsi="Times New Roman" w:cs="Times New Roman"/>
          <w:i/>
          <w:sz w:val="28"/>
          <w:szCs w:val="28"/>
        </w:rPr>
      </w:pPr>
    </w:p>
    <w:p w:rsidR="00F24CCD" w:rsidRDefault="00F24CCD" w:rsidP="00F24CCD">
      <w:pPr>
        <w:jc w:val="center"/>
        <w:rPr>
          <w:i/>
        </w:rPr>
      </w:pPr>
    </w:p>
    <w:p w:rsidR="00F24CCD" w:rsidRPr="00F24CCD" w:rsidRDefault="00F24CCD" w:rsidP="00F24CCD">
      <w:pPr>
        <w:rPr>
          <w:i/>
        </w:rPr>
      </w:pPr>
    </w:p>
    <w:sectPr w:rsidR="00F24CCD" w:rsidRPr="00F24C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D1C" w:rsidRDefault="00374D1C" w:rsidP="008D7AA8">
      <w:pPr>
        <w:spacing w:after="0" w:line="240" w:lineRule="auto"/>
      </w:pPr>
      <w:r>
        <w:separator/>
      </w:r>
    </w:p>
  </w:endnote>
  <w:endnote w:type="continuationSeparator" w:id="0">
    <w:p w:rsidR="00374D1C" w:rsidRDefault="00374D1C" w:rsidP="008D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D1C" w:rsidRDefault="00374D1C" w:rsidP="008D7AA8">
      <w:pPr>
        <w:spacing w:after="0" w:line="240" w:lineRule="auto"/>
      </w:pPr>
      <w:r>
        <w:separator/>
      </w:r>
    </w:p>
  </w:footnote>
  <w:footnote w:type="continuationSeparator" w:id="0">
    <w:p w:rsidR="00374D1C" w:rsidRDefault="00374D1C" w:rsidP="008D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AA8" w:rsidRPr="00510E00" w:rsidRDefault="008D7AA8" w:rsidP="008D7AA8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>
      <w:rPr>
        <w:b/>
        <w:sz w:val="26"/>
        <w:szCs w:val="26"/>
      </w:rPr>
      <w:t>UNIVERSIDADE FEDERAL DE SERGIPE</w:t>
    </w:r>
  </w:p>
  <w:p w:rsidR="008D7AA8" w:rsidRPr="00510E00" w:rsidRDefault="008D7AA8" w:rsidP="008D7AA8">
    <w:pPr>
      <w:jc w:val="center"/>
    </w:pPr>
    <w:r>
      <w:t>DEPARTAMENTO</w:t>
    </w:r>
    <w:r w:rsidRPr="00510E00">
      <w:t xml:space="preserve"> DE SISTEMAS DE INFORMAÇÃO</w:t>
    </w:r>
  </w:p>
  <w:p w:rsidR="008D7AA8" w:rsidRDefault="008D7AA8" w:rsidP="008D7AA8">
    <w:pPr>
      <w:jc w:val="center"/>
    </w:pPr>
    <w:r>
      <w:t>Engenharia de Software</w:t>
    </w:r>
  </w:p>
  <w:p w:rsidR="008D7AA8" w:rsidRDefault="008D7AA8" w:rsidP="008D7AA8">
    <w:pPr>
      <w:jc w:val="center"/>
    </w:pPr>
  </w:p>
  <w:p w:rsidR="008D7AA8" w:rsidRDefault="008D7AA8" w:rsidP="008D7AA8">
    <w:r>
      <w:t>Professor: André Vinicius Rodrigues Passos Nascimento</w:t>
    </w:r>
  </w:p>
  <w:p w:rsidR="008D7AA8" w:rsidRDefault="008D7A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66E9"/>
    <w:multiLevelType w:val="hybridMultilevel"/>
    <w:tmpl w:val="87428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CD"/>
    <w:rsid w:val="00206F0F"/>
    <w:rsid w:val="002876E0"/>
    <w:rsid w:val="00374D1C"/>
    <w:rsid w:val="00400E91"/>
    <w:rsid w:val="0050449B"/>
    <w:rsid w:val="0073310B"/>
    <w:rsid w:val="008D7AA8"/>
    <w:rsid w:val="00977CFB"/>
    <w:rsid w:val="00A82986"/>
    <w:rsid w:val="00C16768"/>
    <w:rsid w:val="00E96D71"/>
    <w:rsid w:val="00F2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FCC21C-5AA5-41C8-A1AE-D06AB53C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AA8"/>
  </w:style>
  <w:style w:type="paragraph" w:styleId="Rodap">
    <w:name w:val="footer"/>
    <w:basedOn w:val="Normal"/>
    <w:link w:val="RodapChar"/>
    <w:uiPriority w:val="99"/>
    <w:unhideWhenUsed/>
    <w:rsid w:val="008D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AA8"/>
  </w:style>
  <w:style w:type="paragraph" w:styleId="PargrafodaLista">
    <w:name w:val="List Paragraph"/>
    <w:basedOn w:val="Normal"/>
    <w:uiPriority w:val="34"/>
    <w:qFormat/>
    <w:rsid w:val="008D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Alcymar</dc:creator>
  <cp:keywords/>
  <dc:description/>
  <cp:lastModifiedBy>Alcymar</cp:lastModifiedBy>
  <cp:revision>4</cp:revision>
  <dcterms:created xsi:type="dcterms:W3CDTF">2016-04-29T12:15:00Z</dcterms:created>
  <dcterms:modified xsi:type="dcterms:W3CDTF">2016-05-17T11:23:00Z</dcterms:modified>
</cp:coreProperties>
</file>