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0F644D"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proofErr w:type="spellStart"/>
      <w:r>
        <w:rPr>
          <w:sz w:val="48"/>
          <w:szCs w:val="48"/>
        </w:rPr>
        <w:t>Project</w:t>
      </w:r>
      <w:proofErr w:type="spellEnd"/>
      <w:r>
        <w:rPr>
          <w:sz w:val="48"/>
          <w:szCs w:val="48"/>
        </w:rPr>
        <w:t xml:space="preserve"> </w:t>
      </w:r>
      <w:r>
        <w:rPr>
          <w:sz w:val="48"/>
          <w:szCs w:val="48"/>
          <w:lang w:val="en-US"/>
        </w:rPr>
        <w:t>1</w:t>
      </w:r>
    </w:p>
    <w:p w:rsidR="00C21B76" w:rsidRPr="00F2656C" w:rsidRDefault="00F2656C" w:rsidP="00C21B76">
      <w:pPr>
        <w:spacing w:after="200"/>
        <w:ind w:right="-180"/>
        <w:jc w:val="center"/>
        <w:rPr>
          <w:lang w:val="en-US"/>
        </w:rPr>
      </w:pPr>
      <w:proofErr w:type="spellStart"/>
      <w:r w:rsidRPr="00F2656C">
        <w:rPr>
          <w:sz w:val="48"/>
          <w:szCs w:val="48"/>
        </w:rPr>
        <w:t>Global</w:t>
      </w:r>
      <w:proofErr w:type="spellEnd"/>
      <w:r w:rsidRPr="00F2656C">
        <w:rPr>
          <w:sz w:val="48"/>
          <w:szCs w:val="48"/>
        </w:rPr>
        <w:t xml:space="preserve"> </w:t>
      </w:r>
      <w:proofErr w:type="spellStart"/>
      <w:r w:rsidRPr="00F2656C">
        <w:rPr>
          <w:sz w:val="48"/>
          <w:szCs w:val="48"/>
        </w:rPr>
        <w:t>vs</w:t>
      </w:r>
      <w:proofErr w:type="spellEnd"/>
      <w:r w:rsidRPr="00F2656C">
        <w:rPr>
          <w:sz w:val="48"/>
          <w:szCs w:val="48"/>
        </w:rPr>
        <w:t xml:space="preserve">. </w:t>
      </w:r>
      <w:proofErr w:type="spellStart"/>
      <w:r w:rsidRPr="00F2656C">
        <w:rPr>
          <w:sz w:val="48"/>
          <w:szCs w:val="48"/>
        </w:rPr>
        <w:t>Partitioned</w:t>
      </w:r>
      <w:proofErr w:type="spellEnd"/>
      <w:r w:rsidRPr="00F2656C">
        <w:rPr>
          <w:sz w:val="48"/>
          <w:szCs w:val="48"/>
        </w:rPr>
        <w:t xml:space="preserve"> DM</w:t>
      </w:r>
    </w:p>
    <w:p w:rsidR="00C21B76" w:rsidRDefault="000F644D" w:rsidP="00C21B76">
      <w:pPr>
        <w:jc w:val="center"/>
      </w:pPr>
      <w:r>
        <w:pict>
          <v:rect id="_x0000_i1026" style="width:467.75pt;height:1.5pt" o:hralign="center" o:hrstd="t" o:hr="t" fillcolor="#a0a0a0" stroked="f"/>
        </w:pict>
      </w:r>
    </w:p>
    <w:p w:rsidR="00C21B76" w:rsidRDefault="00C21B76" w:rsidP="00C21B76">
      <w:pPr>
        <w:spacing w:after="200"/>
        <w:ind w:right="-180"/>
        <w:jc w:val="cente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0F644D" w:rsidP="00C21B76">
      <w:pPr>
        <w:jc w:val="center"/>
        <w:rPr>
          <w:lang w:val="en-US"/>
        </w:rPr>
      </w:pPr>
      <w:hyperlink r:id="rId7" w:history="1">
        <w:r w:rsidR="00C21B76">
          <w:rPr>
            <w:rStyle w:val="a3"/>
            <w:color w:val="auto"/>
            <w:u w:val="none"/>
            <w:lang w:val="en-US"/>
          </w:rPr>
          <w:t>Aldar.Saranov@ulb.ac.be</w:t>
        </w:r>
      </w:hyperlink>
    </w:p>
    <w:p w:rsidR="00C21B76" w:rsidRDefault="000F644D"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2656C" w:rsidRDefault="00F2656C" w:rsidP="000C510E">
      <w:pPr>
        <w:pStyle w:val="1"/>
      </w:pPr>
      <w:r>
        <w:br w:type="page"/>
      </w:r>
      <w:r w:rsidR="007F7121" w:rsidRPr="000C510E">
        <w:lastRenderedPageBreak/>
        <w:t>Software</w:t>
      </w:r>
      <w:r w:rsidR="007F7121">
        <w:t xml:space="preserve"> description</w:t>
      </w:r>
    </w:p>
    <w:p w:rsidR="007F7121" w:rsidRDefault="00EC1C53" w:rsidP="008F1163">
      <w:pPr>
        <w:pStyle w:val="2"/>
        <w:rPr>
          <w:lang w:val="en-US"/>
        </w:rPr>
      </w:pPr>
      <w:r>
        <w:rPr>
          <w:lang w:val="en-US"/>
        </w:rPr>
        <w:t>Generator</w:t>
      </w:r>
    </w:p>
    <w:p w:rsidR="00EC1C53" w:rsidRDefault="004D7676" w:rsidP="004D7676">
      <w:pPr>
        <w:pStyle w:val="3"/>
        <w:rPr>
          <w:lang w:val="en-US"/>
        </w:rPr>
      </w:pPr>
      <w:r>
        <w:rPr>
          <w:lang w:val="en-US"/>
        </w:rPr>
        <w:t>Input/output</w:t>
      </w:r>
    </w:p>
    <w:p w:rsidR="0037588F" w:rsidRDefault="0037588F" w:rsidP="0037588F">
      <w:pPr>
        <w:rPr>
          <w:lang w:val="en-US"/>
        </w:rPr>
      </w:pPr>
      <w:r>
        <w:rPr>
          <w:lang w:val="en-US"/>
        </w:rPr>
        <w:t xml:space="preserve">Command in form </w:t>
      </w:r>
    </w:p>
    <w:tbl>
      <w:tblPr>
        <w:tblStyle w:val="aa"/>
        <w:tblW w:w="0" w:type="auto"/>
        <w:shd w:val="clear" w:color="auto" w:fill="F2F2F2" w:themeFill="background1" w:themeFillShade="F2"/>
        <w:tblLook w:val="04A0" w:firstRow="1" w:lastRow="0" w:firstColumn="1" w:lastColumn="0" w:noHBand="0" w:noVBand="1"/>
      </w:tblPr>
      <w:tblGrid>
        <w:gridCol w:w="9571"/>
      </w:tblGrid>
      <w:tr w:rsidR="0037588F" w:rsidTr="0037588F">
        <w:tc>
          <w:tcPr>
            <w:tcW w:w="9571" w:type="dxa"/>
            <w:tcBorders>
              <w:top w:val="nil"/>
              <w:left w:val="nil"/>
              <w:bottom w:val="nil"/>
              <w:right w:val="nil"/>
            </w:tcBorders>
            <w:shd w:val="clear" w:color="auto" w:fill="F2F2F2" w:themeFill="background1" w:themeFillShade="F2"/>
          </w:tcPr>
          <w:p w:rsidR="0037588F" w:rsidRPr="00394256" w:rsidRDefault="0037588F" w:rsidP="0037588F">
            <w:pPr>
              <w:rPr>
                <w:rFonts w:ascii="Lucida Console" w:hAnsi="Lucida Console"/>
                <w:color w:val="FF0000"/>
                <w:lang w:val="en-US"/>
              </w:rPr>
            </w:pPr>
            <w:r w:rsidRPr="00394256">
              <w:rPr>
                <w:rFonts w:ascii="Lucida Console" w:hAnsi="Lucida Console"/>
                <w:lang w:val="en-US"/>
              </w:rPr>
              <w:t>./</w:t>
            </w:r>
            <w:proofErr w:type="spellStart"/>
            <w:r w:rsidRPr="00394256">
              <w:rPr>
                <w:rFonts w:ascii="Lucida Console" w:hAnsi="Lucida Console"/>
                <w:lang w:val="en-US"/>
              </w:rPr>
              <w:t>taskGenerator</w:t>
            </w:r>
            <w:proofErr w:type="spellEnd"/>
            <w:r w:rsidRPr="00394256">
              <w:rPr>
                <w:rFonts w:ascii="Lucida Console" w:hAnsi="Lucida Console"/>
                <w:lang w:val="en-US"/>
              </w:rPr>
              <w:t xml:space="preserve"> -u 70</w:t>
            </w:r>
            <w:r w:rsidRPr="00394256">
              <w:rPr>
                <w:rFonts w:ascii="Lucida Console" w:hAnsi="Lucida Console"/>
                <w:lang w:val="en-US"/>
              </w:rPr>
              <w:t>.0</w:t>
            </w:r>
            <w:r w:rsidRPr="00394256">
              <w:rPr>
                <w:rFonts w:ascii="Lucida Console" w:hAnsi="Lucida Console"/>
                <w:lang w:val="en-US"/>
              </w:rPr>
              <w:t xml:space="preserve"> -n 8 -o tasks.txt</w:t>
            </w:r>
            <w:r w:rsidRPr="00394256">
              <w:rPr>
                <w:rFonts w:ascii="Lucida Console" w:hAnsi="Lucida Console"/>
                <w:lang w:val="en-US"/>
              </w:rPr>
              <w:t xml:space="preserve"> </w:t>
            </w:r>
            <w:r w:rsidR="00394256" w:rsidRPr="00394256">
              <w:rPr>
                <w:rFonts w:ascii="Lucida Console" w:hAnsi="Lucida Console"/>
                <w:lang w:val="en-US"/>
              </w:rPr>
              <w:t>(</w:t>
            </w:r>
            <w:r w:rsidRPr="00394256">
              <w:rPr>
                <w:rFonts w:ascii="Lucida Console" w:hAnsi="Lucida Console"/>
                <w:lang w:val="en-US"/>
              </w:rPr>
              <w:t>-a 100.0</w:t>
            </w:r>
            <w:r w:rsidR="00394256" w:rsidRPr="00394256">
              <w:rPr>
                <w:rFonts w:ascii="Lucida Console" w:hAnsi="Lucida Console"/>
                <w:lang w:val="en-US"/>
              </w:rPr>
              <w:t>)</w:t>
            </w:r>
          </w:p>
        </w:tc>
      </w:tr>
    </w:tbl>
    <w:p w:rsidR="00394256" w:rsidRDefault="00394256" w:rsidP="00756D14">
      <w:pPr>
        <w:jc w:val="both"/>
        <w:rPr>
          <w:lang w:val="en-US"/>
        </w:rPr>
      </w:pPr>
    </w:p>
    <w:p w:rsidR="0037588F" w:rsidRDefault="0037588F" w:rsidP="00756D14">
      <w:pPr>
        <w:jc w:val="both"/>
        <w:rPr>
          <w:lang w:val="en-US"/>
        </w:rPr>
      </w:pPr>
      <w:r>
        <w:rPr>
          <w:lang w:val="en-US"/>
        </w:rPr>
        <w:t xml:space="preserve">-u – Total </w:t>
      </w:r>
      <w:proofErr w:type="spellStart"/>
      <w:r>
        <w:rPr>
          <w:lang w:val="en-US"/>
        </w:rPr>
        <w:t>utilisation</w:t>
      </w:r>
      <w:proofErr w:type="spellEnd"/>
      <w:r>
        <w:rPr>
          <w:lang w:val="en-US"/>
        </w:rPr>
        <w:t xml:space="preserve"> in percent</w:t>
      </w:r>
    </w:p>
    <w:p w:rsidR="0037588F" w:rsidRDefault="0037588F" w:rsidP="00756D14">
      <w:pPr>
        <w:jc w:val="both"/>
        <w:rPr>
          <w:lang w:val="en-US"/>
        </w:rPr>
      </w:pPr>
      <w:r>
        <w:rPr>
          <w:lang w:val="en-US"/>
        </w:rPr>
        <w:t>-n – Number of tasks</w:t>
      </w:r>
    </w:p>
    <w:p w:rsidR="006A626D" w:rsidRDefault="006A626D" w:rsidP="00756D14">
      <w:pPr>
        <w:jc w:val="both"/>
        <w:rPr>
          <w:lang w:val="en-US"/>
        </w:rPr>
      </w:pPr>
      <w:r>
        <w:rPr>
          <w:lang w:val="en-US"/>
        </w:rPr>
        <w:t xml:space="preserve">-o – Output </w:t>
      </w:r>
      <w:proofErr w:type="spellStart"/>
      <w:r>
        <w:rPr>
          <w:lang w:val="en-US"/>
        </w:rPr>
        <w:t>filepath</w:t>
      </w:r>
      <w:proofErr w:type="spellEnd"/>
      <w:r>
        <w:rPr>
          <w:lang w:val="en-US"/>
        </w:rPr>
        <w:t>/filename</w:t>
      </w:r>
    </w:p>
    <w:p w:rsidR="0037588F" w:rsidRDefault="0037588F" w:rsidP="00756D14">
      <w:pPr>
        <w:jc w:val="both"/>
        <w:rPr>
          <w:lang w:val="en-US"/>
        </w:rPr>
      </w:pPr>
      <w:r>
        <w:rPr>
          <w:lang w:val="en-US"/>
        </w:rPr>
        <w:t>-a – Approximate average WCET (optional argument, the higher it is, the more precise</w:t>
      </w:r>
      <w:r w:rsidR="00E138F7">
        <w:rPr>
          <w:lang w:val="en-US"/>
        </w:rPr>
        <w:t>ly</w:t>
      </w:r>
      <w:r>
        <w:rPr>
          <w:lang w:val="en-US"/>
        </w:rPr>
        <w:t xml:space="preserve"> </w:t>
      </w:r>
      <w:proofErr w:type="spellStart"/>
      <w:r w:rsidR="00E138F7">
        <w:rPr>
          <w:lang w:val="en-US"/>
        </w:rPr>
        <w:t>utilis</w:t>
      </w:r>
      <w:r>
        <w:rPr>
          <w:lang w:val="en-US"/>
        </w:rPr>
        <w:t>ation</w:t>
      </w:r>
      <w:proofErr w:type="spellEnd"/>
      <w:r>
        <w:rPr>
          <w:lang w:val="en-US"/>
        </w:rPr>
        <w:t xml:space="preserve"> will be attained. 100.0 by default if not specified)</w:t>
      </w:r>
    </w:p>
    <w:p w:rsidR="00146A9C" w:rsidRDefault="00146A9C" w:rsidP="00756D14">
      <w:pPr>
        <w:jc w:val="both"/>
        <w:rPr>
          <w:lang w:val="en-US"/>
        </w:rPr>
      </w:pPr>
    </w:p>
    <w:p w:rsidR="00146A9C" w:rsidRDefault="00146A9C" w:rsidP="00756D14">
      <w:pPr>
        <w:jc w:val="both"/>
        <w:rPr>
          <w:lang w:val="en-US"/>
        </w:rPr>
      </w:pPr>
      <w:r>
        <w:rPr>
          <w:lang w:val="en-US"/>
        </w:rPr>
        <w:t xml:space="preserve">Output is passed to the specified file. Every line is corresponds to a task. Order: Offset, Period, Deadline, </w:t>
      </w:r>
      <w:proofErr w:type="gramStart"/>
      <w:r>
        <w:rPr>
          <w:lang w:val="en-US"/>
        </w:rPr>
        <w:t>WCET</w:t>
      </w:r>
      <w:proofErr w:type="gramEnd"/>
      <w:r>
        <w:rPr>
          <w:lang w:val="en-US"/>
        </w:rPr>
        <w:t>.</w:t>
      </w:r>
    </w:p>
    <w:tbl>
      <w:tblPr>
        <w:tblStyle w:val="aa"/>
        <w:tblW w:w="0" w:type="auto"/>
        <w:shd w:val="clear" w:color="auto" w:fill="F2F2F2" w:themeFill="background1" w:themeFillShade="F2"/>
        <w:tblLook w:val="04A0" w:firstRow="1" w:lastRow="0" w:firstColumn="1" w:lastColumn="0" w:noHBand="0" w:noVBand="1"/>
      </w:tblPr>
      <w:tblGrid>
        <w:gridCol w:w="9571"/>
      </w:tblGrid>
      <w:tr w:rsidR="00146A9C" w:rsidTr="00A0666A">
        <w:tc>
          <w:tcPr>
            <w:tcW w:w="9571" w:type="dxa"/>
            <w:tcBorders>
              <w:top w:val="nil"/>
              <w:left w:val="nil"/>
              <w:bottom w:val="nil"/>
              <w:right w:val="nil"/>
            </w:tcBorders>
            <w:shd w:val="clear" w:color="auto" w:fill="F2F2F2" w:themeFill="background1" w:themeFillShade="F2"/>
          </w:tcPr>
          <w:p w:rsidR="00146A9C" w:rsidRPr="00394256" w:rsidRDefault="00146A9C" w:rsidP="00146A9C">
            <w:pPr>
              <w:rPr>
                <w:rFonts w:ascii="Lucida Console" w:hAnsi="Lucida Console"/>
                <w:lang w:val="en-US"/>
              </w:rPr>
            </w:pPr>
            <w:r w:rsidRPr="00394256">
              <w:rPr>
                <w:rFonts w:ascii="Lucida Console" w:hAnsi="Lucida Console"/>
                <w:lang w:val="en-US"/>
              </w:rPr>
              <w:t>56 181 134 61</w:t>
            </w:r>
          </w:p>
          <w:p w:rsidR="00146A9C" w:rsidRPr="00394256" w:rsidRDefault="00146A9C" w:rsidP="00146A9C">
            <w:pPr>
              <w:rPr>
                <w:rFonts w:ascii="Lucida Console" w:hAnsi="Lucida Console"/>
                <w:lang w:val="en-US"/>
              </w:rPr>
            </w:pPr>
            <w:r w:rsidRPr="00394256">
              <w:rPr>
                <w:rFonts w:ascii="Lucida Console" w:hAnsi="Lucida Console"/>
                <w:lang w:val="en-US"/>
              </w:rPr>
              <w:t>10 181 150 142</w:t>
            </w:r>
          </w:p>
          <w:p w:rsidR="00146A9C" w:rsidRDefault="00146A9C" w:rsidP="00146A9C">
            <w:pPr>
              <w:rPr>
                <w:lang w:val="en-US"/>
              </w:rPr>
            </w:pPr>
            <w:r w:rsidRPr="00394256">
              <w:rPr>
                <w:rFonts w:ascii="Lucida Console" w:hAnsi="Lucida Console"/>
                <w:lang w:val="en-US"/>
              </w:rPr>
              <w:t>38 181 152 132</w:t>
            </w:r>
          </w:p>
        </w:tc>
      </w:tr>
    </w:tbl>
    <w:p w:rsidR="00146A9C" w:rsidRDefault="00146A9C" w:rsidP="00756D14">
      <w:pPr>
        <w:jc w:val="both"/>
        <w:rPr>
          <w:lang w:val="en-US"/>
        </w:rPr>
      </w:pPr>
    </w:p>
    <w:p w:rsidR="0037588F" w:rsidRPr="0037588F" w:rsidRDefault="0037588F" w:rsidP="0037588F">
      <w:pPr>
        <w:pStyle w:val="3"/>
        <w:rPr>
          <w:lang w:val="en-US"/>
        </w:rPr>
      </w:pPr>
      <w:r>
        <w:rPr>
          <w:lang w:val="en-US"/>
        </w:rPr>
        <w:t>Generation algorithm</w:t>
      </w:r>
    </w:p>
    <w:p w:rsidR="0037588F" w:rsidRDefault="0037588F" w:rsidP="0037588F">
      <w:pPr>
        <w:rPr>
          <w:lang w:val="en-US"/>
        </w:rPr>
      </w:pPr>
      <w:r>
        <w:rPr>
          <w:lang w:val="en-US"/>
        </w:rPr>
        <w:t>Generator uses following algorithm:</w:t>
      </w:r>
    </w:p>
    <w:p w:rsidR="0037588F" w:rsidRDefault="0037588F" w:rsidP="0037588F">
      <w:pPr>
        <w:pStyle w:val="a6"/>
        <w:numPr>
          <w:ilvl w:val="0"/>
          <w:numId w:val="1"/>
        </w:numPr>
        <w:rPr>
          <w:lang w:val="en-US"/>
        </w:rPr>
      </w:pPr>
      <w:r>
        <w:rPr>
          <w:lang w:val="en-US"/>
        </w:rPr>
        <w:t xml:space="preserve">Calculate common period by formula </w:t>
      </w:r>
      <m:oMath>
        <m:r>
          <w:rPr>
            <w:rFonts w:ascii="Cambria Math" w:hAnsi="Cambria Math"/>
            <w:lang w:val="en-US"/>
          </w:rPr>
          <m:t>Period=100×AverageWcet×TaskNumber/TotalUtilisation</m:t>
        </m:r>
      </m:oMath>
    </w:p>
    <w:p w:rsidR="0037588F" w:rsidRDefault="00A35B93" w:rsidP="0037588F">
      <w:pPr>
        <w:pStyle w:val="a6"/>
        <w:numPr>
          <w:ilvl w:val="0"/>
          <w:numId w:val="1"/>
        </w:numPr>
        <w:rPr>
          <w:lang w:val="en-US"/>
        </w:rPr>
      </w:pPr>
      <w:r>
        <w:rPr>
          <w:lang w:val="en-US"/>
        </w:rPr>
        <w:t>For each task generate offset</w:t>
      </w:r>
      <w:r w:rsidR="0037588F">
        <w:rPr>
          <w:lang w:val="en-US"/>
        </w:rPr>
        <w:t xml:space="preserve"> according to uniform distribution from some (hardcoded) </w:t>
      </w:r>
      <m:oMath>
        <m:r>
          <w:rPr>
            <w:rFonts w:ascii="Cambria Math" w:hAnsi="Cambria Math"/>
            <w:lang w:val="en-US"/>
          </w:rPr>
          <m:t>minOffset</m:t>
        </m:r>
      </m:oMath>
      <w:r w:rsidR="0037588F">
        <w:rPr>
          <w:lang w:val="en-US"/>
        </w:rPr>
        <w:t xml:space="preserve"> </w:t>
      </w:r>
      <w:proofErr w:type="gramStart"/>
      <w:r w:rsidR="0037588F">
        <w:rPr>
          <w:lang w:val="en-US"/>
        </w:rPr>
        <w:t xml:space="preserve">and </w:t>
      </w:r>
      <w:proofErr w:type="gramEnd"/>
      <m:oMath>
        <m:r>
          <w:rPr>
            <w:rFonts w:ascii="Cambria Math" w:hAnsi="Cambria Math"/>
            <w:lang w:val="en-US"/>
          </w:rPr>
          <m:t>maxOffset</m:t>
        </m:r>
      </m:oMath>
      <w:r w:rsidR="0037588F">
        <w:rPr>
          <w:lang w:val="en-US"/>
        </w:rPr>
        <w:t>.</w:t>
      </w:r>
    </w:p>
    <w:p w:rsidR="0037588F" w:rsidRDefault="0037588F" w:rsidP="0037588F">
      <w:pPr>
        <w:pStyle w:val="a6"/>
        <w:numPr>
          <w:ilvl w:val="0"/>
          <w:numId w:val="1"/>
        </w:numPr>
        <w:rPr>
          <w:lang w:val="en-US"/>
        </w:rPr>
      </w:pPr>
      <w:r>
        <w:rPr>
          <w:lang w:val="en-US"/>
        </w:rPr>
        <w:t xml:space="preserve">Distribute the ordered </w:t>
      </w:r>
      <m:oMath>
        <m:r>
          <w:rPr>
            <w:rFonts w:ascii="Cambria Math" w:hAnsi="Cambria Math"/>
            <w:lang w:val="en-US"/>
          </w:rPr>
          <m:t>Utilisation</m:t>
        </m:r>
      </m:oMath>
      <w:r>
        <w:rPr>
          <w:lang w:val="en-US"/>
        </w:rPr>
        <w:t xml:space="preserve"> over </w:t>
      </w:r>
      <w:r w:rsidR="00146A9C">
        <w:rPr>
          <w:lang w:val="en-US"/>
        </w:rPr>
        <w:t xml:space="preserve">each of </w:t>
      </w:r>
      <m:oMath>
        <m:r>
          <w:rPr>
            <w:rFonts w:ascii="Cambria Math" w:hAnsi="Cambria Math"/>
            <w:lang w:val="en-US"/>
          </w:rPr>
          <m:t>TaskNumber</m:t>
        </m:r>
      </m:oMath>
      <w:r>
        <w:rPr>
          <w:lang w:val="en-US"/>
        </w:rPr>
        <w:t xml:space="preserve"> tasks.</w:t>
      </w:r>
    </w:p>
    <w:p w:rsidR="0037588F" w:rsidRDefault="0037588F" w:rsidP="0049145D">
      <w:pPr>
        <w:pStyle w:val="a6"/>
        <w:numPr>
          <w:ilvl w:val="1"/>
          <w:numId w:val="2"/>
        </w:numPr>
        <w:rPr>
          <w:lang w:val="en-US"/>
        </w:rPr>
      </w:pPr>
      <w:r>
        <w:rPr>
          <w:lang w:val="en-US"/>
        </w:rPr>
        <w:t xml:space="preserve"> </w:t>
      </w:r>
      <w:proofErr w:type="gramStart"/>
      <w:r>
        <w:rPr>
          <w:lang w:val="en-US"/>
        </w:rPr>
        <w:t xml:space="preserve">Set </w:t>
      </w:r>
      <w:proofErr w:type="gramEnd"/>
      <m:oMath>
        <m:r>
          <m:rPr>
            <m:sty m:val="p"/>
          </m:rPr>
          <w:rPr>
            <w:rFonts w:ascii="Cambria Math" w:hAnsi="Cambria Math"/>
            <w:lang w:val="en-US"/>
          </w:rPr>
          <m:t>MinU</m:t>
        </m:r>
        <m:r>
          <w:rPr>
            <w:rFonts w:ascii="Cambria Math" w:hAnsi="Cambria Math"/>
            <w:lang w:val="en-US"/>
          </w:rPr>
          <m:t>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proofErr w:type="gramStart"/>
      <w:r>
        <w:rPr>
          <w:lang w:val="en-US"/>
        </w:rPr>
        <w:t xml:space="preserve">Set </w:t>
      </w:r>
      <w:proofErr w:type="gramEnd"/>
      <m:oMath>
        <m:r>
          <w:rPr>
            <w:rFonts w:ascii="Cambria Math" w:hAnsi="Cambria Math"/>
            <w:lang w:val="en-US"/>
          </w:rPr>
          <m:t>MaxUtilisation=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MinUtilisation&lt;0 then MinUtilisation=0</m:t>
        </m:r>
      </m:oMath>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MinUtilisation&gt;1 then MinUtilisation=1</m:t>
        </m:r>
      </m:oMath>
    </w:p>
    <w:p w:rsidR="0037588F" w:rsidRDefault="0037588F" w:rsidP="0049145D">
      <w:pPr>
        <w:pStyle w:val="a6"/>
        <w:numPr>
          <w:ilvl w:val="1"/>
          <w:numId w:val="2"/>
        </w:numPr>
        <w:rPr>
          <w:lang w:val="en-US"/>
        </w:rPr>
      </w:pPr>
      <w:r>
        <w:rPr>
          <w:lang w:val="en-US"/>
        </w:rPr>
        <w:t xml:space="preserve">Ensure </w:t>
      </w:r>
      <w:r w:rsidR="0006787A">
        <w:rPr>
          <w:lang w:val="en-US"/>
        </w:rPr>
        <w:t xml:space="preserve">that </w:t>
      </w:r>
      <w:r>
        <w:rPr>
          <w:lang w:val="en-US"/>
        </w:rPr>
        <w:t xml:space="preserve">the rest tasks will get by 100% utilization each in worst case (extra constraint for </w:t>
      </w:r>
      <m:oMath>
        <m:r>
          <w:rPr>
            <w:rFonts w:ascii="Cambria Math" w:hAnsi="Cambria Math"/>
            <w:lang w:val="en-US"/>
          </w:rPr>
          <m:t>MinUtilisation)</m:t>
        </m:r>
      </m:oMath>
    </w:p>
    <w:p w:rsidR="0037588F" w:rsidRDefault="0037588F" w:rsidP="0049145D">
      <w:pPr>
        <w:pStyle w:val="a6"/>
        <w:numPr>
          <w:ilvl w:val="1"/>
          <w:numId w:val="2"/>
        </w:numPr>
        <w:rPr>
          <w:lang w:val="en-US"/>
        </w:rPr>
      </w:pPr>
      <w:r>
        <w:rPr>
          <w:lang w:val="en-US"/>
        </w:rPr>
        <w:t xml:space="preserve">Same (c) and (d) </w:t>
      </w:r>
      <w:proofErr w:type="gramStart"/>
      <w:r>
        <w:rPr>
          <w:lang w:val="en-US"/>
        </w:rPr>
        <w:t xml:space="preserve">for </w:t>
      </w:r>
      <w:proofErr w:type="gramEnd"/>
      <m:oMath>
        <m:r>
          <w:rPr>
            <w:rFonts w:ascii="Cambria Math" w:hAnsi="Cambria Math"/>
            <w:lang w:val="en-US"/>
          </w:rPr>
          <m:t>MaxUtilisation</m:t>
        </m:r>
      </m:oMath>
      <w:r>
        <w:rPr>
          <w:lang w:val="en-US"/>
        </w:rPr>
        <w:t>.</w:t>
      </w:r>
    </w:p>
    <w:p w:rsidR="00146A9C" w:rsidRDefault="00146A9C" w:rsidP="0049145D">
      <w:pPr>
        <w:pStyle w:val="a6"/>
        <w:numPr>
          <w:ilvl w:val="1"/>
          <w:numId w:val="2"/>
        </w:numPr>
        <w:rPr>
          <w:lang w:val="en-US"/>
        </w:rPr>
      </w:pPr>
      <w:r>
        <w:rPr>
          <w:lang w:val="en-US"/>
        </w:rPr>
        <w:t xml:space="preserve">Generate utilization for the next task according uniform distribution from </w:t>
      </w:r>
      <m:oMath>
        <m:r>
          <w:rPr>
            <w:rFonts w:ascii="Cambria Math" w:hAnsi="Cambria Math"/>
            <w:lang w:val="en-US"/>
          </w:rPr>
          <m:t>MinUtilisation</m:t>
        </m:r>
      </m:oMath>
      <w:r>
        <w:rPr>
          <w:lang w:val="en-US"/>
        </w:rPr>
        <w:t xml:space="preserve"> </w:t>
      </w:r>
      <w:proofErr w:type="gramStart"/>
      <w:r>
        <w:rPr>
          <w:lang w:val="en-US"/>
        </w:rPr>
        <w:t xml:space="preserve">to </w:t>
      </w:r>
      <w:proofErr w:type="gramEnd"/>
      <m:oMath>
        <m:r>
          <w:rPr>
            <w:rFonts w:ascii="Cambria Math" w:hAnsi="Cambria Math"/>
            <w:lang w:val="en-US"/>
          </w:rPr>
          <m:t>MaxUtilisation</m:t>
        </m:r>
      </m:oMath>
      <w:r>
        <w:rPr>
          <w:lang w:val="en-US"/>
        </w:rPr>
        <w:t>.</w:t>
      </w:r>
    </w:p>
    <w:p w:rsidR="00A35B93" w:rsidRDefault="00A35B93" w:rsidP="0049145D">
      <w:pPr>
        <w:pStyle w:val="a6"/>
        <w:numPr>
          <w:ilvl w:val="1"/>
          <w:numId w:val="2"/>
        </w:numPr>
        <w:rPr>
          <w:lang w:val="en-US"/>
        </w:rPr>
      </w:pPr>
      <w:r>
        <w:rPr>
          <w:lang w:val="en-US"/>
        </w:rPr>
        <w:t xml:space="preserve">Calculate </w:t>
      </w:r>
      <m:oMath>
        <m:r>
          <w:rPr>
            <w:rFonts w:ascii="Cambria Math" w:hAnsi="Cambria Math"/>
            <w:lang w:val="en-US"/>
          </w:rPr>
          <m:t>UtilisationLeft</m:t>
        </m:r>
      </m:oMath>
      <w:r>
        <w:rPr>
          <w:lang w:val="en-US"/>
        </w:rPr>
        <w:t xml:space="preserve"> and </w:t>
      </w:r>
      <w:proofErr w:type="gramStart"/>
      <w:r>
        <w:rPr>
          <w:lang w:val="en-US"/>
        </w:rPr>
        <w:t xml:space="preserve">decrement </w:t>
      </w:r>
      <w:proofErr w:type="gramEnd"/>
      <m:oMath>
        <m:r>
          <w:rPr>
            <w:rFonts w:ascii="Cambria Math" w:hAnsi="Cambria Math"/>
            <w:lang w:val="en-US"/>
          </w:rPr>
          <m:t>TaskLeftNumber</m:t>
        </m:r>
      </m:oMath>
      <w:r>
        <w:rPr>
          <w:lang w:val="en-US"/>
        </w:rPr>
        <w:t>.</w:t>
      </w:r>
    </w:p>
    <w:p w:rsidR="00A35B93" w:rsidRDefault="00A35B93" w:rsidP="00A35B93">
      <w:pPr>
        <w:pStyle w:val="a6"/>
        <w:numPr>
          <w:ilvl w:val="0"/>
          <w:numId w:val="1"/>
        </w:numPr>
        <w:rPr>
          <w:lang w:val="en-US"/>
        </w:rPr>
      </w:pPr>
      <w:r>
        <w:rPr>
          <w:lang w:val="en-US"/>
        </w:rPr>
        <w:t>For each task</w:t>
      </w:r>
      <w:r w:rsidR="001C275B">
        <w:rPr>
          <w:lang w:val="en-US"/>
        </w:rPr>
        <w:t xml:space="preserve"> </w:t>
      </w:r>
      <w:proofErr w:type="gramStart"/>
      <w:r w:rsidR="001C275B">
        <w:rPr>
          <w:lang w:val="en-US"/>
        </w:rPr>
        <w:t xml:space="preserve">calculate </w:t>
      </w:r>
      <w:proofErr w:type="gramEnd"/>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Period×</m:t>
            </m:r>
            <m:sSub>
              <m:sSubPr>
                <m:ctrlPr>
                  <w:rPr>
                    <w:rFonts w:ascii="Cambria Math" w:hAnsi="Cambria Math"/>
                    <w:i/>
                    <w:lang w:val="en-US"/>
                  </w:rPr>
                </m:ctrlPr>
              </m:sSubPr>
              <m:e>
                <m:r>
                  <w:rPr>
                    <w:rFonts w:ascii="Cambria Math" w:hAnsi="Cambria Math"/>
                    <w:lang w:val="en-US"/>
                  </w:rPr>
                  <m:t>Utilisation</m:t>
                </m:r>
              </m:e>
              <m:sub>
                <m:r>
                  <w:rPr>
                    <w:rFonts w:ascii="Cambria Math" w:hAnsi="Cambria Math"/>
                    <w:lang w:val="en-US"/>
                  </w:rPr>
                  <m:t>i</m:t>
                </m:r>
              </m:sub>
            </m:sSub>
          </m:num>
          <m:den>
            <m:r>
              <w:rPr>
                <w:rFonts w:ascii="Cambria Math" w:hAnsi="Cambria Math"/>
                <w:lang w:val="en-US"/>
              </w:rPr>
              <m:t>100.0</m:t>
            </m:r>
          </m:den>
        </m:f>
      </m:oMath>
      <w:r w:rsidR="001C275B">
        <w:rPr>
          <w:lang w:val="en-US"/>
        </w:rPr>
        <w:t>.</w:t>
      </w:r>
    </w:p>
    <w:p w:rsidR="001C275B" w:rsidRPr="00FE1F21" w:rsidRDefault="000A11B3" w:rsidP="00A35B93">
      <w:pPr>
        <w:pStyle w:val="a6"/>
        <w:numPr>
          <w:ilvl w:val="0"/>
          <w:numId w:val="1"/>
        </w:numPr>
        <w:rPr>
          <w:lang w:val="en-US"/>
        </w:rPr>
      </w:pPr>
      <w:r>
        <w:rPr>
          <w:lang w:val="en-US"/>
        </w:rPr>
        <w:t xml:space="preserve">For each task generate </w:t>
      </w:r>
      <m:oMath>
        <m:sSub>
          <m:sSubPr>
            <m:ctrlPr>
              <w:rPr>
                <w:rFonts w:ascii="Cambria Math" w:hAnsi="Cambria Math"/>
                <w:i/>
                <w:lang w:val="en-US"/>
              </w:rPr>
            </m:ctrlPr>
          </m:sSubPr>
          <m:e>
            <m:r>
              <w:rPr>
                <w:rFonts w:ascii="Cambria Math" w:hAnsi="Cambria Math"/>
                <w:lang w:val="en-US"/>
              </w:rPr>
              <m:t>Deadline</m:t>
            </m:r>
          </m:e>
          <m:sub>
            <m:r>
              <w:rPr>
                <w:rFonts w:ascii="Cambria Math" w:hAnsi="Cambria Math"/>
                <w:lang w:val="en-US"/>
              </w:rPr>
              <m:t>i</m:t>
            </m:r>
          </m:sub>
        </m:sSub>
      </m:oMath>
      <w:r>
        <w:rPr>
          <w:lang w:val="en-US"/>
        </w:rPr>
        <w:t xml:space="preserve"> according to uniform distribution from </w:t>
      </w:r>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Period</m:t>
            </m:r>
          </m:e>
          <m:sub>
            <m:r>
              <w:rPr>
                <w:rFonts w:ascii="Cambria Math" w:hAnsi="Cambria Math"/>
                <w:lang w:val="en-US"/>
              </w:rPr>
              <m:t>i</m:t>
            </m:r>
          </m:sub>
        </m:sSub>
      </m:oMath>
      <w:r>
        <w:rPr>
          <w:lang w:val="en-US"/>
        </w:rPr>
        <w:t>.</w:t>
      </w:r>
    </w:p>
    <w:p w:rsidR="00DB4A52" w:rsidRPr="00DB4A52" w:rsidRDefault="00DB4A52" w:rsidP="00DB4A52">
      <w:pPr>
        <w:rPr>
          <w:lang w:val="en-US"/>
        </w:rPr>
      </w:pPr>
    </w:p>
    <w:p w:rsidR="00EC1C53" w:rsidRDefault="00EC1C53" w:rsidP="004D7676">
      <w:pPr>
        <w:pStyle w:val="2"/>
        <w:rPr>
          <w:lang w:val="en-US"/>
        </w:rPr>
      </w:pPr>
      <w:r>
        <w:rPr>
          <w:lang w:val="en-US"/>
        </w:rPr>
        <w:t>Simulator</w:t>
      </w:r>
    </w:p>
    <w:p w:rsidR="004D7676" w:rsidRDefault="004D7676" w:rsidP="004D7676">
      <w:pPr>
        <w:pStyle w:val="3"/>
        <w:rPr>
          <w:lang w:val="en-US"/>
        </w:rPr>
      </w:pPr>
      <w:r>
        <w:rPr>
          <w:lang w:val="en-US"/>
        </w:rPr>
        <w:t>Input/output</w:t>
      </w:r>
    </w:p>
    <w:tbl>
      <w:tblPr>
        <w:tblStyle w:val="aa"/>
        <w:tblW w:w="0" w:type="auto"/>
        <w:shd w:val="clear" w:color="auto" w:fill="F2F2F2" w:themeFill="background1" w:themeFillShade="F2"/>
        <w:tblLook w:val="04A0" w:firstRow="1" w:lastRow="0" w:firstColumn="1" w:lastColumn="0" w:noHBand="0" w:noVBand="1"/>
      </w:tblPr>
      <w:tblGrid>
        <w:gridCol w:w="9571"/>
      </w:tblGrid>
      <w:tr w:rsidR="00394256" w:rsidTr="00A0666A">
        <w:tc>
          <w:tcPr>
            <w:tcW w:w="9571" w:type="dxa"/>
            <w:tcBorders>
              <w:top w:val="nil"/>
              <w:left w:val="nil"/>
              <w:bottom w:val="nil"/>
              <w:right w:val="nil"/>
            </w:tcBorders>
            <w:shd w:val="clear" w:color="auto" w:fill="F2F2F2" w:themeFill="background1" w:themeFillShade="F2"/>
          </w:tcPr>
          <w:p w:rsidR="00394256" w:rsidRDefault="00394256" w:rsidP="00394256">
            <w:pPr>
              <w:jc w:val="both"/>
              <w:rPr>
                <w:lang w:val="en-US"/>
              </w:rPr>
            </w:pPr>
            <w:r w:rsidRPr="00394256">
              <w:rPr>
                <w:rFonts w:ascii="Lucida Console" w:hAnsi="Lucida Console"/>
                <w:lang w:val="en-US"/>
              </w:rPr>
              <w:t>./</w:t>
            </w:r>
            <w:proofErr w:type="spellStart"/>
            <w:r w:rsidRPr="00394256">
              <w:rPr>
                <w:rFonts w:ascii="Lucida Console" w:hAnsi="Lucida Console"/>
                <w:lang w:val="en-US"/>
              </w:rPr>
              <w:t>simDM</w:t>
            </w:r>
            <w:proofErr w:type="spellEnd"/>
            <w:r w:rsidRPr="00394256">
              <w:rPr>
                <w:rFonts w:ascii="Lucida Console" w:hAnsi="Lucida Console"/>
                <w:lang w:val="en-US"/>
              </w:rPr>
              <w:t xml:space="preserve"> [-g | -p] &lt;</w:t>
            </w:r>
            <w:proofErr w:type="spellStart"/>
            <w:r w:rsidRPr="00394256">
              <w:rPr>
                <w:rFonts w:ascii="Lucida Console" w:hAnsi="Lucida Console"/>
                <w:lang w:val="en-US"/>
              </w:rPr>
              <w:t>tasksFile</w:t>
            </w:r>
            <w:proofErr w:type="spellEnd"/>
            <w:r w:rsidRPr="00394256">
              <w:rPr>
                <w:rFonts w:ascii="Lucida Console" w:hAnsi="Lucida Console"/>
                <w:lang w:val="en-US"/>
              </w:rPr>
              <w:t>&gt; &lt;</w:t>
            </w:r>
            <w:proofErr w:type="spellStart"/>
            <w:r w:rsidRPr="00394256">
              <w:rPr>
                <w:rFonts w:ascii="Lucida Console" w:hAnsi="Lucida Console"/>
                <w:lang w:val="en-US"/>
              </w:rPr>
              <w:t>processorsNbr</w:t>
            </w:r>
            <w:proofErr w:type="spellEnd"/>
            <w:r w:rsidRPr="00394256">
              <w:rPr>
                <w:rFonts w:ascii="Lucida Console" w:hAnsi="Lucida Console"/>
                <w:lang w:val="en-US"/>
              </w:rPr>
              <w:t>&gt;</w:t>
            </w:r>
            <w:r>
              <w:rPr>
                <w:rFonts w:ascii="Lucida Console" w:hAnsi="Lucida Console"/>
                <w:lang w:val="en-US"/>
              </w:rPr>
              <w:t xml:space="preserve"> (-s)</w:t>
            </w:r>
          </w:p>
        </w:tc>
      </w:tr>
    </w:tbl>
    <w:p w:rsidR="00394256" w:rsidRDefault="00394256" w:rsidP="00394256">
      <w:pPr>
        <w:jc w:val="both"/>
        <w:rPr>
          <w:lang w:val="en-US"/>
        </w:rPr>
      </w:pPr>
    </w:p>
    <w:p w:rsidR="00394256" w:rsidRDefault="00394256" w:rsidP="00394256">
      <w:pPr>
        <w:jc w:val="both"/>
        <w:rPr>
          <w:lang w:val="en-US"/>
        </w:rPr>
      </w:pPr>
      <w:r>
        <w:rPr>
          <w:lang w:val="en-US"/>
        </w:rPr>
        <w:t xml:space="preserve">[-g|-p] – </w:t>
      </w:r>
      <w:proofErr w:type="gramStart"/>
      <w:r>
        <w:rPr>
          <w:lang w:val="en-US"/>
        </w:rPr>
        <w:t>g</w:t>
      </w:r>
      <w:proofErr w:type="gramEnd"/>
      <w:r>
        <w:rPr>
          <w:lang w:val="en-US"/>
        </w:rPr>
        <w:t xml:space="preserve"> corresponds to global strategy, p to partitioned.</w:t>
      </w:r>
    </w:p>
    <w:p w:rsidR="00394256" w:rsidRDefault="00394256" w:rsidP="00394256">
      <w:pPr>
        <w:jc w:val="both"/>
        <w:rPr>
          <w:lang w:val="en-US"/>
        </w:rPr>
      </w:pPr>
      <w:r>
        <w:rPr>
          <w:lang w:val="en-US"/>
        </w:rPr>
        <w:lastRenderedPageBreak/>
        <w:t>&lt;</w:t>
      </w:r>
      <w:proofErr w:type="spellStart"/>
      <w:proofErr w:type="gramStart"/>
      <w:r>
        <w:rPr>
          <w:lang w:val="en-US"/>
        </w:rPr>
        <w:t>taskFile</w:t>
      </w:r>
      <w:proofErr w:type="spellEnd"/>
      <w:proofErr w:type="gramEnd"/>
      <w:r>
        <w:rPr>
          <w:lang w:val="en-US"/>
        </w:rPr>
        <w:t>&gt; - input tasks filename/</w:t>
      </w:r>
      <w:proofErr w:type="spellStart"/>
      <w:r>
        <w:rPr>
          <w:lang w:val="en-US"/>
        </w:rPr>
        <w:t>filepath</w:t>
      </w:r>
      <w:proofErr w:type="spellEnd"/>
      <w:r>
        <w:rPr>
          <w:lang w:val="en-US"/>
        </w:rPr>
        <w:t>.</w:t>
      </w:r>
    </w:p>
    <w:p w:rsidR="00394256" w:rsidRDefault="00394256" w:rsidP="00394256">
      <w:pPr>
        <w:jc w:val="both"/>
        <w:rPr>
          <w:lang w:val="en-US"/>
        </w:rPr>
      </w:pPr>
      <w:r>
        <w:rPr>
          <w:lang w:val="en-US"/>
        </w:rPr>
        <w:t>&lt;</w:t>
      </w:r>
      <w:proofErr w:type="spellStart"/>
      <w:proofErr w:type="gramStart"/>
      <w:r>
        <w:rPr>
          <w:lang w:val="en-US"/>
        </w:rPr>
        <w:t>processorNbr</w:t>
      </w:r>
      <w:proofErr w:type="spellEnd"/>
      <w:proofErr w:type="gramEnd"/>
      <w:r>
        <w:rPr>
          <w:lang w:val="en-US"/>
        </w:rPr>
        <w:t>&gt; - number of processors available during the simulation.</w:t>
      </w:r>
    </w:p>
    <w:p w:rsidR="00394256" w:rsidRDefault="00394256" w:rsidP="00394256">
      <w:pPr>
        <w:jc w:val="both"/>
        <w:rPr>
          <w:lang w:val="en-US"/>
        </w:rPr>
      </w:pPr>
      <w:r>
        <w:rPr>
          <w:lang w:val="en-US"/>
        </w:rPr>
        <w:t>-s – optional argument, determines if the application will output the simulation steps one after another.</w:t>
      </w:r>
    </w:p>
    <w:p w:rsidR="00394256" w:rsidRDefault="00394256" w:rsidP="00394256">
      <w:pPr>
        <w:jc w:val="both"/>
        <w:rPr>
          <w:lang w:val="en-US"/>
        </w:rPr>
      </w:pPr>
    </w:p>
    <w:p w:rsidR="00394256" w:rsidRDefault="00394256" w:rsidP="00394256">
      <w:pPr>
        <w:jc w:val="both"/>
        <w:rPr>
          <w:lang w:val="en-US"/>
        </w:rPr>
      </w:pPr>
      <w:r>
        <w:rPr>
          <w:lang w:val="en-US"/>
        </w:rPr>
        <w:t>Outputs to console and to result.txt file following:</w:t>
      </w:r>
    </w:p>
    <w:p w:rsidR="00394256" w:rsidRDefault="00394256" w:rsidP="00394256">
      <w:pPr>
        <w:pStyle w:val="a6"/>
        <w:numPr>
          <w:ilvl w:val="0"/>
          <w:numId w:val="3"/>
        </w:numPr>
        <w:jc w:val="both"/>
        <w:rPr>
          <w:lang w:val="en-US"/>
        </w:rPr>
      </w:pPr>
      <w:r>
        <w:rPr>
          <w:lang w:val="en-US"/>
        </w:rPr>
        <w:t>Minimum number of processors required for this input data (besides of the specified number of processors).</w:t>
      </w:r>
    </w:p>
    <w:p w:rsidR="00394256" w:rsidRDefault="00394256" w:rsidP="00394256">
      <w:pPr>
        <w:pStyle w:val="a6"/>
        <w:numPr>
          <w:ilvl w:val="0"/>
          <w:numId w:val="3"/>
        </w:numPr>
        <w:jc w:val="both"/>
        <w:rPr>
          <w:lang w:val="en-US"/>
        </w:rPr>
      </w:pPr>
      <w:r>
        <w:rPr>
          <w:lang w:val="en-US"/>
        </w:rPr>
        <w:t>Flag if the scheduling is feasible for specified number of processors.</w:t>
      </w:r>
    </w:p>
    <w:p w:rsidR="00394256" w:rsidRDefault="00394256" w:rsidP="00394256">
      <w:pPr>
        <w:pStyle w:val="a6"/>
        <w:numPr>
          <w:ilvl w:val="0"/>
          <w:numId w:val="3"/>
        </w:numPr>
        <w:jc w:val="both"/>
        <w:rPr>
          <w:lang w:val="en-US"/>
        </w:rPr>
      </w:pPr>
      <w:r>
        <w:rPr>
          <w:lang w:val="en-US"/>
        </w:rPr>
        <w:t>Simulation interval for every processor (they are equal in global case).</w:t>
      </w:r>
    </w:p>
    <w:p w:rsidR="00394256" w:rsidRDefault="004B37A6" w:rsidP="00394256">
      <w:pPr>
        <w:pStyle w:val="a6"/>
        <w:numPr>
          <w:ilvl w:val="0"/>
          <w:numId w:val="3"/>
        </w:numPr>
        <w:jc w:val="both"/>
        <w:rPr>
          <w:lang w:val="en-US"/>
        </w:rPr>
      </w:pPr>
      <w:r>
        <w:rPr>
          <w:lang w:val="en-US"/>
        </w:rPr>
        <w:t>Total number of preemptions and per every processor.</w:t>
      </w:r>
    </w:p>
    <w:p w:rsidR="004B37A6" w:rsidRPr="00394256" w:rsidRDefault="004B37A6" w:rsidP="004B37A6">
      <w:pPr>
        <w:pStyle w:val="a6"/>
        <w:numPr>
          <w:ilvl w:val="0"/>
          <w:numId w:val="3"/>
        </w:numPr>
        <w:jc w:val="both"/>
        <w:rPr>
          <w:lang w:val="en-US"/>
        </w:rPr>
      </w:pPr>
      <w:r>
        <w:rPr>
          <w:lang w:val="en-US"/>
        </w:rPr>
        <w:t xml:space="preserve">Total number of </w:t>
      </w:r>
      <w:r>
        <w:rPr>
          <w:lang w:val="en-US"/>
        </w:rPr>
        <w:t>idle time units</w:t>
      </w:r>
      <w:r>
        <w:rPr>
          <w:lang w:val="en-US"/>
        </w:rPr>
        <w:t xml:space="preserve"> and per every processor.</w:t>
      </w:r>
    </w:p>
    <w:p w:rsidR="004B37A6" w:rsidRPr="00394256" w:rsidRDefault="004B37A6" w:rsidP="004B37A6">
      <w:pPr>
        <w:pStyle w:val="a6"/>
        <w:numPr>
          <w:ilvl w:val="0"/>
          <w:numId w:val="3"/>
        </w:numPr>
        <w:jc w:val="both"/>
        <w:rPr>
          <w:lang w:val="en-US"/>
        </w:rPr>
      </w:pPr>
      <w:r>
        <w:rPr>
          <w:lang w:val="en-US"/>
        </w:rPr>
        <w:t>Total utilization</w:t>
      </w:r>
      <w:r>
        <w:rPr>
          <w:lang w:val="en-US"/>
        </w:rPr>
        <w:t xml:space="preserve"> and per every processor.</w:t>
      </w:r>
    </w:p>
    <w:p w:rsidR="004B37A6" w:rsidRPr="004B37A6" w:rsidRDefault="003201F7" w:rsidP="004B37A6">
      <w:pPr>
        <w:jc w:val="both"/>
        <w:rPr>
          <w:lang w:val="en-US"/>
        </w:rPr>
      </w:pPr>
      <w:r>
        <w:rPr>
          <w:lang w:val="en-US"/>
        </w:rPr>
        <w:t xml:space="preserve">Before that it outputs to console </w:t>
      </w:r>
      <w:r>
        <w:rPr>
          <w:lang w:val="en-US"/>
        </w:rPr>
        <w:t>the simulation steps one after another</w:t>
      </w:r>
      <w:r>
        <w:rPr>
          <w:lang w:val="en-US"/>
        </w:rPr>
        <w:t xml:space="preserve"> if “-s” was specified.</w:t>
      </w:r>
    </w:p>
    <w:p w:rsidR="008F1163" w:rsidRDefault="008F1163" w:rsidP="008F1163">
      <w:pPr>
        <w:pStyle w:val="3"/>
        <w:rPr>
          <w:lang w:val="en-US"/>
        </w:rPr>
      </w:pPr>
      <w:r>
        <w:rPr>
          <w:lang w:val="en-US"/>
        </w:rPr>
        <w:t>Simulation algorithm</w:t>
      </w:r>
    </w:p>
    <w:p w:rsidR="008F1163" w:rsidRDefault="00FF7799" w:rsidP="00EC1C53">
      <w:pPr>
        <w:rPr>
          <w:lang w:val="en-US"/>
        </w:rPr>
      </w:pPr>
      <w:r>
        <w:rPr>
          <w:lang w:val="en-US"/>
        </w:rPr>
        <w:t>We have two possible simulation algorithms which can process several events.</w:t>
      </w:r>
    </w:p>
    <w:p w:rsidR="00FF7799" w:rsidRDefault="00FF7799" w:rsidP="00FF7799">
      <w:pPr>
        <w:pStyle w:val="a6"/>
        <w:numPr>
          <w:ilvl w:val="0"/>
          <w:numId w:val="5"/>
        </w:numPr>
        <w:rPr>
          <w:lang w:val="en-US"/>
        </w:rPr>
      </w:pPr>
      <w:r>
        <w:rPr>
          <w:lang w:val="en-US"/>
        </w:rPr>
        <w:t>Future event list/set (is implemented in GPSS modeling language as future event chain).</w:t>
      </w:r>
    </w:p>
    <w:p w:rsidR="00FF7799" w:rsidRDefault="00FF7799" w:rsidP="00FF7799">
      <w:pPr>
        <w:pStyle w:val="a6"/>
        <w:numPr>
          <w:ilvl w:val="0"/>
          <w:numId w:val="5"/>
        </w:numPr>
        <w:rPr>
          <w:lang w:val="en-US"/>
        </w:rPr>
      </w:pPr>
      <w:r>
        <w:rPr>
          <w:lang w:val="en-US"/>
        </w:rPr>
        <w:t>Delta T.</w:t>
      </w:r>
    </w:p>
    <w:p w:rsidR="00FF7799" w:rsidRDefault="00820673" w:rsidP="00C8063B">
      <w:pPr>
        <w:jc w:val="both"/>
        <w:rPr>
          <w:lang w:val="en-US"/>
        </w:rPr>
      </w:pPr>
      <w:r w:rsidRPr="0077309C">
        <w:rPr>
          <w:b/>
          <w:lang w:val="en-US"/>
        </w:rPr>
        <w:t>Future event chain</w:t>
      </w:r>
      <w:r>
        <w:rPr>
          <w:lang w:val="en-US"/>
        </w:rPr>
        <w:t xml:space="preserve"> has following algorithm</w:t>
      </w:r>
      <w:r w:rsidR="000C671B">
        <w:rPr>
          <w:lang w:val="en-US"/>
        </w:rPr>
        <w:t xml:space="preserve"> (Figure 1)</w:t>
      </w:r>
      <w:r>
        <w:rPr>
          <w:lang w:val="en-US"/>
        </w:rPr>
        <w:t>.</w:t>
      </w:r>
      <w:r w:rsidR="00C8063B">
        <w:rPr>
          <w:lang w:val="en-US"/>
        </w:rPr>
        <w:t xml:space="preserve"> It is based on determining of the next event by comparing their planned time moments and executing the nearest event action with consequent transition of current time to that moment.</w:t>
      </w:r>
      <w:r w:rsidR="000F644D">
        <w:rPr>
          <w:lang w:val="en-US"/>
        </w:rPr>
        <w:t xml:space="preserve"> It is effective at large time scale (which is our case) but slightly hard to implement due to obligation to control the future event list manually (add/remove/execute events).</w:t>
      </w:r>
    </w:p>
    <w:p w:rsidR="0077309C" w:rsidRDefault="0077309C" w:rsidP="00C8063B">
      <w:pPr>
        <w:jc w:val="both"/>
        <w:rPr>
          <w:lang w:val="en-US"/>
        </w:rPr>
      </w:pPr>
      <w:r>
        <w:rPr>
          <w:b/>
          <w:lang w:val="en-US"/>
        </w:rPr>
        <w:t>Delta T</w:t>
      </w:r>
      <w:r>
        <w:rPr>
          <w:lang w:val="en-US"/>
        </w:rPr>
        <w:t xml:space="preserve"> has following algorithm (Figure 2). It is based on regular adding a constant delta T timespan to the current simulation moment and analyzing which event actions have to be executed.</w:t>
      </w:r>
      <w:r w:rsidR="000F644D">
        <w:rPr>
          <w:lang w:val="en-US"/>
        </w:rPr>
        <w:t xml:space="preserve"> It is more simple to implement and effective in cases when we have high possibility of obtaining events happening at the same moment. However this algorithm is not effective on large time scale due to regular status analyzing at every moment especially in cases if delta T is much less than average time intervals between expected events.</w:t>
      </w:r>
    </w:p>
    <w:p w:rsidR="000F644D" w:rsidRPr="000F644D" w:rsidRDefault="000F644D" w:rsidP="00C8063B">
      <w:pPr>
        <w:jc w:val="both"/>
        <w:rPr>
          <w:lang w:val="en-US"/>
        </w:rPr>
      </w:pPr>
      <w:r>
        <w:rPr>
          <w:lang w:val="en-US"/>
        </w:rPr>
        <w:t>Eventually future event chain has been implemented due to its effectiveness.</w:t>
      </w:r>
      <w:bookmarkStart w:id="0" w:name="_GoBack"/>
      <w:bookmarkEnd w:id="0"/>
    </w:p>
    <w:p w:rsidR="00EC1C53" w:rsidRDefault="00EC1C53" w:rsidP="008F1163">
      <w:pPr>
        <w:pStyle w:val="2"/>
        <w:rPr>
          <w:lang w:val="en-US"/>
        </w:rPr>
      </w:pPr>
      <w:r>
        <w:rPr>
          <w:lang w:val="en-US"/>
        </w:rPr>
        <w:t>Study</w:t>
      </w:r>
    </w:p>
    <w:p w:rsidR="00EC1C53" w:rsidRPr="00EC1C53" w:rsidRDefault="00194D7D" w:rsidP="00194D7D">
      <w:pPr>
        <w:pStyle w:val="3"/>
        <w:rPr>
          <w:lang w:val="en-US"/>
        </w:rPr>
      </w:pPr>
      <w:r>
        <w:rPr>
          <w:lang w:val="en-US"/>
        </w:rPr>
        <w:t>Input/output</w:t>
      </w:r>
    </w:p>
    <w:p w:rsidR="007F7121" w:rsidRDefault="007F7121" w:rsidP="000C510E">
      <w:pPr>
        <w:pStyle w:val="1"/>
      </w:pPr>
      <w:r>
        <w:t>Difficulties</w:t>
      </w:r>
    </w:p>
    <w:p w:rsidR="00365D39" w:rsidRDefault="00365D39" w:rsidP="00D51AAD">
      <w:pPr>
        <w:pStyle w:val="2"/>
        <w:rPr>
          <w:lang w:val="en-US"/>
        </w:rPr>
      </w:pPr>
      <w:r>
        <w:rPr>
          <w:lang w:val="en-US"/>
        </w:rPr>
        <w:t xml:space="preserve">Generation fraction </w:t>
      </w:r>
      <w:proofErr w:type="spellStart"/>
      <w:r>
        <w:rPr>
          <w:lang w:val="en-US"/>
        </w:rPr>
        <w:t>wcets</w:t>
      </w:r>
      <w:proofErr w:type="spellEnd"/>
    </w:p>
    <w:p w:rsidR="001D29E7" w:rsidRPr="001D29E7" w:rsidRDefault="001D29E7" w:rsidP="00944DCA">
      <w:pPr>
        <w:jc w:val="both"/>
        <w:rPr>
          <w:lang w:val="en-US"/>
        </w:rPr>
      </w:pPr>
      <w:r>
        <w:rPr>
          <w:lang w:val="en-US"/>
        </w:rPr>
        <w:t xml:space="preserve">Initially it was proposed to fix the period </w:t>
      </w:r>
      <w:r w:rsidR="00944DCA">
        <w:rPr>
          <w:lang w:val="en-US"/>
        </w:rPr>
        <w:t xml:space="preserve">(for each task) as a constant </w:t>
      </w:r>
      <w:r>
        <w:rPr>
          <w:lang w:val="en-US"/>
        </w:rPr>
        <w:t>during task generation</w:t>
      </w:r>
      <w:r w:rsidR="00944DCA">
        <w:rPr>
          <w:lang w:val="en-US"/>
        </w:rPr>
        <w:t xml:space="preserve">. The problem of such approach may be encountered if user sets too large value of </w:t>
      </w:r>
      <m:oMath>
        <m:r>
          <w:rPr>
            <w:rFonts w:ascii="Cambria Math" w:hAnsi="Cambria Math"/>
            <w:lang w:val="en-US"/>
          </w:rPr>
          <m:t>TaskNumber</m:t>
        </m:r>
      </m:oMath>
      <w:r w:rsidR="00944DCA">
        <w:rPr>
          <w:lang w:val="en-US"/>
        </w:rPr>
        <w:t xml:space="preserve"> or too </w:t>
      </w:r>
      <w:proofErr w:type="gramStart"/>
      <w:r w:rsidR="00944DCA">
        <w:rPr>
          <w:lang w:val="en-US"/>
        </w:rPr>
        <w:t xml:space="preserve">small </w:t>
      </w:r>
      <w:proofErr w:type="gramEnd"/>
      <m:oMath>
        <m:r>
          <w:rPr>
            <w:rFonts w:ascii="Cambria Math" w:hAnsi="Cambria Math"/>
            <w:lang w:val="en-US"/>
          </w:rPr>
          <m:t>TotalUtilisation</m:t>
        </m:r>
      </m:oMath>
      <w:r w:rsidR="00944DCA">
        <w:rPr>
          <w:lang w:val="en-US"/>
        </w:rPr>
        <w:t xml:space="preserve">. In such case </w:t>
      </w:r>
      <w:proofErr w:type="spellStart"/>
      <w:r w:rsidR="00944DCA">
        <w:rPr>
          <w:lang w:val="en-US"/>
        </w:rPr>
        <w:t>wcets</w:t>
      </w:r>
      <w:proofErr w:type="spellEnd"/>
      <w:r w:rsidR="00944DCA">
        <w:rPr>
          <w:lang w:val="en-US"/>
        </w:rPr>
        <w:t xml:space="preserve"> generated at the next step often were fractions between 0 and 1 and therefore were being truncated due to integer type. The actual utilization deviated from the ordered too much.</w:t>
      </w:r>
    </w:p>
    <w:p w:rsidR="007F7121" w:rsidRDefault="00D51AAD" w:rsidP="00D51AAD">
      <w:pPr>
        <w:pStyle w:val="2"/>
        <w:rPr>
          <w:lang w:val="en-US"/>
        </w:rPr>
      </w:pPr>
      <w:r>
        <w:rPr>
          <w:lang w:val="en-US"/>
        </w:rPr>
        <w:t>Generated task overload</w:t>
      </w:r>
    </w:p>
    <w:p w:rsidR="0037588F" w:rsidRDefault="00E248F8" w:rsidP="0049145D">
      <w:pPr>
        <w:jc w:val="both"/>
        <w:rPr>
          <w:lang w:val="en-US"/>
        </w:rPr>
      </w:pPr>
      <w:r>
        <w:rPr>
          <w:lang w:val="en-US"/>
        </w:rPr>
        <w:t>This is the</w:t>
      </w:r>
      <w:r w:rsidR="0049145D">
        <w:rPr>
          <w:lang w:val="en-US"/>
        </w:rPr>
        <w:t xml:space="preserve"> reason why step 3-e (in the algorithm description) was derived. Suppose we have 3 tasks to which we have to assign 270% of utilization. If we neglect 3-e step then for some configuration we can obtain generation range [50%</w:t>
      </w:r>
      <w:proofErr w:type="gramStart"/>
      <w:r w:rsidR="0049145D">
        <w:rPr>
          <w:lang w:val="en-US"/>
        </w:rPr>
        <w:t>;100</w:t>
      </w:r>
      <w:proofErr w:type="gramEnd"/>
      <w:r w:rsidR="0049145D">
        <w:rPr>
          <w:lang w:val="en-US"/>
        </w:rPr>
        <w:t xml:space="preserve">%]. In such case if we generate the first task with 60% utilization then we will leave 210% for the rest 2 tasks which </w:t>
      </w:r>
      <w:r w:rsidR="007C5E0D">
        <w:rPr>
          <w:lang w:val="en-US"/>
        </w:rPr>
        <w:t>cannot</w:t>
      </w:r>
      <w:r w:rsidR="0049145D">
        <w:rPr>
          <w:lang w:val="en-US"/>
        </w:rPr>
        <w:t xml:space="preserve"> distribute </w:t>
      </w:r>
      <w:r w:rsidR="0049145D">
        <w:rPr>
          <w:lang w:val="en-US"/>
        </w:rPr>
        <w:lastRenderedPageBreak/>
        <w:t>these utilization.</w:t>
      </w:r>
      <w:r w:rsidR="007C5E0D">
        <w:rPr>
          <w:lang w:val="en-US"/>
        </w:rPr>
        <w:t xml:space="preserve"> We must have at least [70%</w:t>
      </w:r>
      <w:proofErr w:type="gramStart"/>
      <w:r w:rsidR="007C5E0D">
        <w:rPr>
          <w:lang w:val="en-US"/>
        </w:rPr>
        <w:t>;100</w:t>
      </w:r>
      <w:proofErr w:type="gramEnd"/>
      <w:r w:rsidR="007C5E0D">
        <w:rPr>
          <w:lang w:val="en-US"/>
        </w:rPr>
        <w:t xml:space="preserve">%] generation range. </w:t>
      </w:r>
      <m:oMath>
        <m:r>
          <w:rPr>
            <w:rFonts w:ascii="Cambria Math" w:hAnsi="Cambria Math"/>
            <w:lang w:val="en-US"/>
          </w:rPr>
          <m:t>MinUtilisation</m:t>
        </m:r>
      </m:oMath>
      <w:r w:rsidR="007C5E0D">
        <w:rPr>
          <w:lang w:val="en-US"/>
        </w:rPr>
        <w:t xml:space="preserve"> </w:t>
      </w:r>
      <w:proofErr w:type="gramStart"/>
      <w:r w:rsidR="007C5E0D">
        <w:rPr>
          <w:lang w:val="en-US"/>
        </w:rPr>
        <w:t>should</w:t>
      </w:r>
      <w:proofErr w:type="gramEnd"/>
      <w:r w:rsidR="007C5E0D">
        <w:rPr>
          <w:lang w:val="en-US"/>
        </w:rPr>
        <w:t xml:space="preserve"> be not less than </w:t>
      </w:r>
      <m:oMath>
        <m:r>
          <w:rPr>
            <w:rFonts w:ascii="Cambria Math" w:hAnsi="Cambria Math"/>
            <w:lang w:val="en-US"/>
          </w:rPr>
          <m:t>UtilisationLeft-100×TaskLeftNumber</m:t>
        </m:r>
      </m:oMath>
      <w:r w:rsidR="007C5E0D">
        <w:rPr>
          <w:lang w:val="en-US"/>
        </w:rPr>
        <w:t xml:space="preserve"> (if this expression is positive).</w:t>
      </w:r>
    </w:p>
    <w:p w:rsidR="0037588F" w:rsidRDefault="0037588F" w:rsidP="0037588F">
      <w:pPr>
        <w:pStyle w:val="2"/>
        <w:rPr>
          <w:lang w:val="en-US"/>
        </w:rPr>
      </w:pPr>
      <w:r>
        <w:rPr>
          <w:lang w:val="en-US"/>
        </w:rPr>
        <w:t>Too large hyper period</w:t>
      </w:r>
    </w:p>
    <w:p w:rsidR="00E248F8" w:rsidRPr="00E248F8" w:rsidRDefault="00E248F8" w:rsidP="00E248F8">
      <w:pPr>
        <w:jc w:val="both"/>
        <w:rPr>
          <w:lang w:val="en-US"/>
        </w:rPr>
      </w:pPr>
      <w:r>
        <w:rPr>
          <w:lang w:val="en-US"/>
        </w:rPr>
        <w:t xml:space="preserve">For random periods at large scale hyper period (which is LCM of periods) becomes even larger what leads to value overflow for big number of tasks. To resolve this problem the period has been set same </w:t>
      </w:r>
      <w:r w:rsidR="001A2AF4">
        <w:rPr>
          <w:lang w:val="en-US"/>
        </w:rPr>
        <w:t xml:space="preserve">(but different for different input) </w:t>
      </w:r>
      <w:r>
        <w:rPr>
          <w:lang w:val="en-US"/>
        </w:rPr>
        <w:t>for all the tasks. The hyper period is equal to this value and without any harm</w:t>
      </w:r>
      <w:r w:rsidRPr="00E248F8">
        <w:rPr>
          <w:lang w:val="en-US"/>
        </w:rPr>
        <w:t xml:space="preserve"> </w:t>
      </w:r>
      <w:r>
        <w:rPr>
          <w:lang w:val="en-US"/>
        </w:rPr>
        <w:t>caused to the simulation model.</w:t>
      </w:r>
    </w:p>
    <w:p w:rsidR="00046CBF" w:rsidRDefault="00046CBF" w:rsidP="00046CBF">
      <w:pPr>
        <w:pStyle w:val="2"/>
        <w:rPr>
          <w:lang w:val="en-US"/>
        </w:rPr>
      </w:pPr>
      <w:r>
        <w:rPr>
          <w:lang w:val="en-US"/>
        </w:rPr>
        <w:t>Too large simulation timeline</w:t>
      </w:r>
    </w:p>
    <w:p w:rsidR="00046CBF" w:rsidRPr="00046CBF" w:rsidRDefault="00046CBF" w:rsidP="00046CBF">
      <w:pPr>
        <w:rPr>
          <w:lang w:val="en-US"/>
        </w:rPr>
      </w:pPr>
      <w:r>
        <w:rPr>
          <w:lang w:val="en-US"/>
        </w:rPr>
        <w:t xml:space="preserve">Overflow bugs resolved by migrating from unsigned </w:t>
      </w:r>
      <w:proofErr w:type="spellStart"/>
      <w:r>
        <w:rPr>
          <w:lang w:val="en-US"/>
        </w:rPr>
        <w:t>int</w:t>
      </w:r>
      <w:proofErr w:type="spellEnd"/>
      <w:r>
        <w:rPr>
          <w:lang w:val="en-US"/>
        </w:rPr>
        <w:t xml:space="preserve"> to long </w:t>
      </w:r>
      <w:proofErr w:type="spellStart"/>
      <w:r>
        <w:rPr>
          <w:lang w:val="en-US"/>
        </w:rPr>
        <w:t>long</w:t>
      </w:r>
      <w:proofErr w:type="spellEnd"/>
      <w:r>
        <w:rPr>
          <w:lang w:val="en-US"/>
        </w:rPr>
        <w:t>.</w:t>
      </w:r>
    </w:p>
    <w:p w:rsidR="00D51AAD" w:rsidRPr="00D51AAD" w:rsidRDefault="003C3AA7" w:rsidP="00D51AAD">
      <w:pPr>
        <w:pStyle w:val="2"/>
        <w:rPr>
          <w:lang w:val="en-US"/>
        </w:rPr>
      </w:pPr>
      <w:r>
        <w:rPr>
          <w:lang w:val="en-US"/>
        </w:rPr>
        <w:t xml:space="preserve">Calculating the </w:t>
      </w:r>
      <w:r w:rsidR="00D51AAD">
        <w:rPr>
          <w:lang w:val="en-US"/>
        </w:rPr>
        <w:t>minimal number of processors required</w:t>
      </w:r>
    </w:p>
    <w:p w:rsidR="007F7121" w:rsidRDefault="007F7121" w:rsidP="000C510E">
      <w:pPr>
        <w:pStyle w:val="1"/>
      </w:pPr>
      <w:r>
        <w:t>Test planning</w:t>
      </w:r>
    </w:p>
    <w:p w:rsidR="007F7121" w:rsidRDefault="007F7121" w:rsidP="007F7121">
      <w:pPr>
        <w:rPr>
          <w:lang w:val="en-US"/>
        </w:rPr>
      </w:pPr>
    </w:p>
    <w:p w:rsidR="007F7121" w:rsidRDefault="007F7121" w:rsidP="000C510E">
      <w:pPr>
        <w:pStyle w:val="1"/>
      </w:pPr>
      <w:r>
        <w:lastRenderedPageBreak/>
        <w:t>Simulation analysis</w:t>
      </w:r>
    </w:p>
    <w:p w:rsidR="003C3AA7" w:rsidRPr="003C3AA7" w:rsidRDefault="003C3AA7" w:rsidP="003C3AA7">
      <w:pPr>
        <w:pStyle w:val="2"/>
        <w:rPr>
          <w:lang w:val="en-US"/>
        </w:rPr>
      </w:pPr>
      <w:r>
        <w:rPr>
          <w:lang w:val="en-US"/>
        </w:rPr>
        <w:t>Obtained results</w:t>
      </w:r>
    </w:p>
    <w:p w:rsidR="007F7121" w:rsidRDefault="003C3AA7" w:rsidP="003C3AA7">
      <w:pPr>
        <w:pStyle w:val="2"/>
        <w:rPr>
          <w:lang w:val="en-US"/>
        </w:rPr>
      </w:pPr>
      <w:r>
        <w:rPr>
          <w:lang w:val="en-US"/>
        </w:rPr>
        <w:t>Conclusion</w:t>
      </w:r>
    </w:p>
    <w:p w:rsidR="007F7121" w:rsidRDefault="007F7121" w:rsidP="000C510E">
      <w:pPr>
        <w:pStyle w:val="1"/>
      </w:pPr>
      <w:r>
        <w:t>Appendix</w:t>
      </w:r>
    </w:p>
    <w:p w:rsidR="000C671B" w:rsidRDefault="000C671B" w:rsidP="00FF7799">
      <w:pPr>
        <w:pStyle w:val="2"/>
        <w:rPr>
          <w:lang w:val="en-US"/>
        </w:rPr>
      </w:pPr>
      <w:r>
        <w:rPr>
          <w:lang w:val="en-US"/>
        </w:rPr>
        <w:t>Figures</w:t>
      </w:r>
    </w:p>
    <w:p w:rsidR="000C671B" w:rsidRDefault="000C671B" w:rsidP="000C671B">
      <w:pPr>
        <w:rPr>
          <w:lang w:val="en-US"/>
        </w:rPr>
      </w:pPr>
      <w:r>
        <w:rPr>
          <w:noProof/>
        </w:rPr>
        <w:drawing>
          <wp:inline distT="0" distB="0" distL="0" distR="0">
            <wp:extent cx="5332730" cy="6788785"/>
            <wp:effectExtent l="0" t="0" r="1270" b="0"/>
            <wp:docPr id="1" name="Рисунок 1" descr="D:\scheduling\report\F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duling\report\F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6788785"/>
                    </a:xfrm>
                    <a:prstGeom prst="rect">
                      <a:avLst/>
                    </a:prstGeom>
                    <a:noFill/>
                    <a:ln>
                      <a:noFill/>
                    </a:ln>
                  </pic:spPr>
                </pic:pic>
              </a:graphicData>
            </a:graphic>
          </wp:inline>
        </w:drawing>
      </w:r>
    </w:p>
    <w:p w:rsidR="000C671B" w:rsidRPr="000C671B" w:rsidRDefault="000C671B" w:rsidP="000C671B">
      <w:pPr>
        <w:jc w:val="center"/>
        <w:rPr>
          <w:lang w:val="en-US"/>
        </w:rPr>
      </w:pPr>
      <w:proofErr w:type="gramStart"/>
      <w:r>
        <w:rPr>
          <w:lang w:val="en-US"/>
        </w:rPr>
        <w:t>Figure 1.</w:t>
      </w:r>
      <w:proofErr w:type="gramEnd"/>
      <w:r>
        <w:rPr>
          <w:lang w:val="en-US"/>
        </w:rPr>
        <w:t xml:space="preserve"> </w:t>
      </w:r>
      <w:proofErr w:type="gramStart"/>
      <w:r>
        <w:rPr>
          <w:lang w:val="en-US"/>
        </w:rPr>
        <w:t>Future event list algorithm.</w:t>
      </w:r>
      <w:proofErr w:type="gramEnd"/>
    </w:p>
    <w:p w:rsidR="000C671B" w:rsidRDefault="000C671B" w:rsidP="00CF2840">
      <w:pPr>
        <w:rPr>
          <w:lang w:val="en-US"/>
        </w:rPr>
      </w:pPr>
    </w:p>
    <w:p w:rsidR="001D3F9C" w:rsidRDefault="001D3F9C" w:rsidP="001D3F9C">
      <w:pPr>
        <w:jc w:val="center"/>
        <w:rPr>
          <w:lang w:val="en-US"/>
        </w:rPr>
      </w:pPr>
      <w:r>
        <w:rPr>
          <w:noProof/>
        </w:rPr>
        <w:lastRenderedPageBreak/>
        <w:drawing>
          <wp:inline distT="0" distB="0" distL="0" distR="0">
            <wp:extent cx="2191385" cy="7073900"/>
            <wp:effectExtent l="0" t="0" r="0" b="0"/>
            <wp:docPr id="2" name="Рисунок 2" descr="D:\scheduling\report\De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eduling\report\Delt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385" cy="7073900"/>
                    </a:xfrm>
                    <a:prstGeom prst="rect">
                      <a:avLst/>
                    </a:prstGeom>
                    <a:noFill/>
                    <a:ln>
                      <a:noFill/>
                    </a:ln>
                  </pic:spPr>
                </pic:pic>
              </a:graphicData>
            </a:graphic>
          </wp:inline>
        </w:drawing>
      </w:r>
    </w:p>
    <w:p w:rsidR="001D3F9C" w:rsidRDefault="001D3F9C" w:rsidP="001D3F9C">
      <w:pPr>
        <w:jc w:val="center"/>
        <w:rPr>
          <w:lang w:val="en-US"/>
        </w:rPr>
      </w:pPr>
      <w:proofErr w:type="gramStart"/>
      <w:r>
        <w:rPr>
          <w:lang w:val="en-US"/>
        </w:rPr>
        <w:t>Figure 2.</w:t>
      </w:r>
      <w:proofErr w:type="gramEnd"/>
      <w:r>
        <w:rPr>
          <w:lang w:val="en-US"/>
        </w:rPr>
        <w:t xml:space="preserve"> </w:t>
      </w:r>
      <w:proofErr w:type="gramStart"/>
      <w:r>
        <w:rPr>
          <w:lang w:val="en-US"/>
        </w:rPr>
        <w:t>Delta T algorithm.</w:t>
      </w:r>
      <w:proofErr w:type="gramEnd"/>
    </w:p>
    <w:p w:rsidR="00FF7799" w:rsidRDefault="00FF7799" w:rsidP="00FF7799">
      <w:pPr>
        <w:pStyle w:val="2"/>
        <w:rPr>
          <w:lang w:val="en-US"/>
        </w:rPr>
      </w:pPr>
      <w:r>
        <w:rPr>
          <w:lang w:val="en-US"/>
        </w:rPr>
        <w:t>References</w:t>
      </w:r>
    </w:p>
    <w:p w:rsidR="00FF7799" w:rsidRPr="00FF7799" w:rsidRDefault="00FF7799" w:rsidP="00FF7799">
      <w:pPr>
        <w:pStyle w:val="a6"/>
        <w:numPr>
          <w:ilvl w:val="0"/>
          <w:numId w:val="4"/>
        </w:numPr>
        <w:rPr>
          <w:lang w:val="en-US"/>
        </w:rPr>
      </w:pPr>
      <w:hyperlink r:id="rId11" w:history="1">
        <w:r w:rsidRPr="00FF7799">
          <w:rPr>
            <w:rStyle w:val="a3"/>
            <w:lang w:val="en-US"/>
          </w:rPr>
          <w:t>https://books.google.ru/books?id=XUnPBAAAQBAJ&amp;pg=PA29&amp;lpg=PA29&amp;dq=future+event+list+and+delta+t&amp;source=bl&amp;ots=Ws8uv5r1PN&amp;sig=fpWhjoUvqLrKgaJYm2namMtCUZo&amp;hl=ru&amp;sa=X&amp;ved=0ahUKEwimqcDUycLQAhUCq</w:t>
        </w:r>
        <w:r w:rsidRPr="00FF7799">
          <w:rPr>
            <w:rStyle w:val="a3"/>
            <w:lang w:val="en-US"/>
          </w:rPr>
          <w:t>x</w:t>
        </w:r>
        <w:r w:rsidRPr="00FF7799">
          <w:rPr>
            <w:rStyle w:val="a3"/>
            <w:lang w:val="en-US"/>
          </w:rPr>
          <w:t>oKHZeSDAcQ6AEIJTAB#v=onepage&amp;q=future%20event%20list%20and%20delta%20t&amp;f=false</w:t>
        </w:r>
      </w:hyperlink>
    </w:p>
    <w:sectPr w:rsidR="00FF7799" w:rsidRPr="00FF7799"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F9E0E10"/>
    <w:multiLevelType w:val="hybridMultilevel"/>
    <w:tmpl w:val="3CA84C3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46CBF"/>
    <w:rsid w:val="0006787A"/>
    <w:rsid w:val="000A11B3"/>
    <w:rsid w:val="000C510E"/>
    <w:rsid w:val="000C671B"/>
    <w:rsid w:val="000F644D"/>
    <w:rsid w:val="00146A9C"/>
    <w:rsid w:val="00194D7D"/>
    <w:rsid w:val="001A2AF4"/>
    <w:rsid w:val="001C275B"/>
    <w:rsid w:val="001D29E7"/>
    <w:rsid w:val="001D3F9C"/>
    <w:rsid w:val="003201F7"/>
    <w:rsid w:val="00365D39"/>
    <w:rsid w:val="0037588F"/>
    <w:rsid w:val="00394256"/>
    <w:rsid w:val="003C3AA7"/>
    <w:rsid w:val="0049145D"/>
    <w:rsid w:val="004B37A6"/>
    <w:rsid w:val="004D7676"/>
    <w:rsid w:val="006A626D"/>
    <w:rsid w:val="00756D14"/>
    <w:rsid w:val="0077309C"/>
    <w:rsid w:val="007C1A0F"/>
    <w:rsid w:val="007C5E0D"/>
    <w:rsid w:val="007F7121"/>
    <w:rsid w:val="00800FA3"/>
    <w:rsid w:val="00803B04"/>
    <w:rsid w:val="00820673"/>
    <w:rsid w:val="008F1163"/>
    <w:rsid w:val="00944DCA"/>
    <w:rsid w:val="009E7624"/>
    <w:rsid w:val="00A35B93"/>
    <w:rsid w:val="00C21B76"/>
    <w:rsid w:val="00C8063B"/>
    <w:rsid w:val="00CA36AF"/>
    <w:rsid w:val="00CF2840"/>
    <w:rsid w:val="00D51AAD"/>
    <w:rsid w:val="00D91276"/>
    <w:rsid w:val="00DB4A52"/>
    <w:rsid w:val="00DD3F97"/>
    <w:rsid w:val="00E138F7"/>
    <w:rsid w:val="00E248F8"/>
    <w:rsid w:val="00EC1C53"/>
    <w:rsid w:val="00F2656C"/>
    <w:rsid w:val="00F3010B"/>
    <w:rsid w:val="00F37715"/>
    <w:rsid w:val="00FE1F21"/>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s.google.ru/books?id=XUnPBAAAQBAJ&amp;pg=PA29&amp;lpg=PA29&amp;dq=future+event+list+and+delta+t&amp;source=bl&amp;ots=Ws8uv5r1PN&amp;sig=fpWhjoUvqLrKgaJYm2namMtCUZo&amp;hl=ru&amp;sa=X&amp;ved=0ahUKEwimqcDUycLQAhUCqxoKHZeSDAcQ6AEIJTAB#v=onepage&amp;q=future%20event%20list%20and%20delta%20t&amp;f=fals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21F74-5DA4-450F-8C69-A3710A46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1012</Words>
  <Characters>5772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39</cp:revision>
  <dcterms:created xsi:type="dcterms:W3CDTF">2016-11-22T17:59:00Z</dcterms:created>
  <dcterms:modified xsi:type="dcterms:W3CDTF">2016-11-25T00:36:00Z</dcterms:modified>
</cp:coreProperties>
</file>