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81B2EB" w14:textId="77777777" w:rsidR="008C783A" w:rsidRPr="004319F9" w:rsidRDefault="000172CA" w:rsidP="008C783A">
      <w:pPr>
        <w:spacing w:line="240" w:lineRule="auto"/>
        <w:jc w:val="center"/>
        <w:rPr>
          <w:rFonts w:ascii="Times New Roman" w:hAnsi="Times New Roman" w:cs="Times New Roman"/>
          <w:b/>
          <w:sz w:val="24"/>
          <w:szCs w:val="28"/>
          <w:u w:val="single"/>
          <w:lang w:val="es-ES"/>
        </w:rPr>
      </w:pPr>
      <w:r w:rsidRPr="004319F9">
        <w:rPr>
          <w:rFonts w:ascii="Times New Roman" w:hAnsi="Times New Roman" w:cs="Times New Roman"/>
          <w:b/>
          <w:noProof/>
          <w:sz w:val="28"/>
          <w:szCs w:val="28"/>
          <w:u w:val="single"/>
          <w:lang w:val="es-ES"/>
        </w:rPr>
        <w:drawing>
          <wp:anchor distT="0" distB="0" distL="114300" distR="114300" simplePos="0" relativeHeight="251658240" behindDoc="0" locked="0" layoutInCell="1" allowOverlap="1" wp14:anchorId="709200E5" wp14:editId="2C394688">
            <wp:simplePos x="0" y="0"/>
            <wp:positionH relativeFrom="margin">
              <wp:posOffset>-704850</wp:posOffset>
            </wp:positionH>
            <wp:positionV relativeFrom="paragraph">
              <wp:posOffset>72390</wp:posOffset>
            </wp:positionV>
            <wp:extent cx="800100" cy="1029461"/>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SCUDO OFICIAL UAJMS.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00100" cy="1029461"/>
                    </a:xfrm>
                    <a:prstGeom prst="rect">
                      <a:avLst/>
                    </a:prstGeom>
                  </pic:spPr>
                </pic:pic>
              </a:graphicData>
            </a:graphic>
          </wp:anchor>
        </w:drawing>
      </w:r>
      <w:r w:rsidR="00381B9B" w:rsidRPr="004319F9">
        <w:rPr>
          <w:rFonts w:ascii="Times New Roman" w:hAnsi="Times New Roman" w:cs="Times New Roman"/>
          <w:b/>
          <w:sz w:val="28"/>
          <w:szCs w:val="28"/>
          <w:u w:val="single"/>
          <w:lang w:val="es-ES"/>
        </w:rPr>
        <w:t>U</w:t>
      </w:r>
      <w:r w:rsidR="00381B9B" w:rsidRPr="004319F9">
        <w:rPr>
          <w:rFonts w:ascii="Times New Roman" w:hAnsi="Times New Roman" w:cs="Times New Roman"/>
          <w:b/>
          <w:sz w:val="24"/>
          <w:szCs w:val="28"/>
          <w:u w:val="single"/>
          <w:lang w:val="es-ES"/>
        </w:rPr>
        <w:t>NIVERSIDADAUTONOMA “JUAN MISAEL SARACHO”</w:t>
      </w:r>
    </w:p>
    <w:p w14:paraId="67B9852F" w14:textId="77777777" w:rsidR="008C783A" w:rsidRPr="004319F9" w:rsidRDefault="008C783A" w:rsidP="008C783A">
      <w:pPr>
        <w:spacing w:line="240" w:lineRule="auto"/>
        <w:jc w:val="center"/>
        <w:rPr>
          <w:rFonts w:ascii="Times New Roman" w:hAnsi="Times New Roman" w:cs="Times New Roman"/>
          <w:b/>
          <w:sz w:val="24"/>
          <w:szCs w:val="28"/>
          <w:u w:val="single"/>
          <w:lang w:val="es-ES"/>
        </w:rPr>
      </w:pPr>
      <w:r w:rsidRPr="004319F9">
        <w:rPr>
          <w:rFonts w:ascii="Times New Roman" w:hAnsi="Times New Roman" w:cs="Times New Roman"/>
          <w:b/>
          <w:sz w:val="24"/>
          <w:szCs w:val="28"/>
          <w:u w:val="single"/>
          <w:lang w:val="es-ES"/>
        </w:rPr>
        <w:t xml:space="preserve"> </w:t>
      </w:r>
      <w:r w:rsidR="00381B9B" w:rsidRPr="004319F9">
        <w:rPr>
          <w:rFonts w:ascii="Times New Roman" w:hAnsi="Times New Roman" w:cs="Times New Roman"/>
          <w:b/>
          <w:sz w:val="24"/>
          <w:szCs w:val="28"/>
          <w:u w:val="single"/>
          <w:lang w:val="es-ES"/>
        </w:rPr>
        <w:t>FACULTAD DE INGENIERIA DE RECURSOS NATURALES Y</w:t>
      </w:r>
      <w:r w:rsidRPr="004319F9">
        <w:rPr>
          <w:rFonts w:ascii="Times New Roman" w:hAnsi="Times New Roman" w:cs="Times New Roman"/>
          <w:b/>
          <w:sz w:val="24"/>
          <w:szCs w:val="28"/>
          <w:u w:val="single"/>
          <w:lang w:val="es-ES"/>
        </w:rPr>
        <w:t xml:space="preserve"> </w:t>
      </w:r>
      <w:r w:rsidR="00381B9B" w:rsidRPr="004319F9">
        <w:rPr>
          <w:rFonts w:ascii="Times New Roman" w:hAnsi="Times New Roman" w:cs="Times New Roman"/>
          <w:b/>
          <w:sz w:val="24"/>
          <w:szCs w:val="28"/>
          <w:u w:val="single"/>
          <w:lang w:val="es-ES"/>
        </w:rPr>
        <w:t>TECNOLOGIA</w:t>
      </w:r>
    </w:p>
    <w:p w14:paraId="53375589" w14:textId="77777777" w:rsidR="00381B9B" w:rsidRPr="004319F9" w:rsidRDefault="008C783A" w:rsidP="008C783A">
      <w:pPr>
        <w:spacing w:line="240" w:lineRule="auto"/>
        <w:jc w:val="center"/>
        <w:rPr>
          <w:rFonts w:ascii="Times New Roman" w:hAnsi="Times New Roman" w:cs="Times New Roman"/>
          <w:b/>
          <w:sz w:val="24"/>
          <w:szCs w:val="28"/>
          <w:u w:val="single"/>
          <w:lang w:val="es-ES"/>
        </w:rPr>
      </w:pPr>
      <w:r w:rsidRPr="004319F9">
        <w:rPr>
          <w:rFonts w:ascii="Times New Roman" w:hAnsi="Times New Roman" w:cs="Times New Roman"/>
          <w:b/>
          <w:sz w:val="24"/>
          <w:szCs w:val="28"/>
          <w:u w:val="single"/>
          <w:lang w:val="es-ES"/>
        </w:rPr>
        <w:t xml:space="preserve"> CARRERA DE INGENIERIA INFORMATICA</w:t>
      </w:r>
    </w:p>
    <w:p w14:paraId="0CD93892" w14:textId="77777777" w:rsidR="00381B9B" w:rsidRDefault="00381B9B" w:rsidP="008C783A">
      <w:pPr>
        <w:spacing w:line="276" w:lineRule="auto"/>
        <w:rPr>
          <w:rFonts w:ascii="Times New Roman" w:hAnsi="Times New Roman" w:cs="Times New Roman"/>
          <w:b/>
          <w:sz w:val="28"/>
          <w:szCs w:val="28"/>
          <w:lang w:val="es-ES"/>
        </w:rPr>
      </w:pPr>
    </w:p>
    <w:p w14:paraId="045BFDAD" w14:textId="77777777" w:rsidR="008C783A" w:rsidRPr="00381B9B" w:rsidRDefault="008C783A" w:rsidP="008C783A">
      <w:pPr>
        <w:spacing w:line="276" w:lineRule="auto"/>
        <w:rPr>
          <w:rFonts w:ascii="Times New Roman" w:hAnsi="Times New Roman" w:cs="Times New Roman"/>
          <w:b/>
          <w:sz w:val="32"/>
          <w:szCs w:val="28"/>
          <w:lang w:val="es-ES"/>
        </w:rPr>
      </w:pPr>
    </w:p>
    <w:p w14:paraId="53550380" w14:textId="547303E7" w:rsidR="00380081" w:rsidRDefault="00380081" w:rsidP="00A41DE3">
      <w:pPr>
        <w:spacing w:line="240" w:lineRule="auto"/>
        <w:jc w:val="center"/>
        <w:rPr>
          <w:rFonts w:ascii="Times New Roman" w:hAnsi="Times New Roman" w:cs="Times New Roman"/>
          <w:b/>
          <w:sz w:val="32"/>
          <w:szCs w:val="28"/>
          <w:u w:val="single"/>
          <w:lang w:val="es-ES_tradnl"/>
        </w:rPr>
      </w:pPr>
      <w:r>
        <w:rPr>
          <w:rFonts w:ascii="Times New Roman" w:hAnsi="Times New Roman" w:cs="Times New Roman"/>
          <w:b/>
          <w:sz w:val="32"/>
          <w:szCs w:val="28"/>
          <w:u w:val="single"/>
          <w:lang w:val="es-ES_tradnl"/>
        </w:rPr>
        <w:t>Investigación Nº</w:t>
      </w:r>
      <w:r w:rsidR="00A73FD8">
        <w:rPr>
          <w:rFonts w:ascii="Times New Roman" w:hAnsi="Times New Roman" w:cs="Times New Roman"/>
          <w:b/>
          <w:sz w:val="32"/>
          <w:szCs w:val="28"/>
          <w:u w:val="single"/>
          <w:lang w:val="es-ES_tradnl"/>
        </w:rPr>
        <w:t>1</w:t>
      </w:r>
    </w:p>
    <w:p w14:paraId="64D1B713" w14:textId="268D17F0" w:rsidR="00380081" w:rsidRDefault="00A73FD8" w:rsidP="00A41DE3">
      <w:pPr>
        <w:spacing w:line="240" w:lineRule="auto"/>
        <w:jc w:val="center"/>
        <w:rPr>
          <w:rFonts w:ascii="Times New Roman" w:hAnsi="Times New Roman" w:cs="Times New Roman"/>
          <w:b/>
          <w:sz w:val="32"/>
          <w:szCs w:val="28"/>
          <w:u w:val="single"/>
          <w:lang w:val="es-ES_tradnl"/>
        </w:rPr>
      </w:pPr>
      <w:r>
        <w:rPr>
          <w:rFonts w:ascii="Times New Roman" w:hAnsi="Times New Roman" w:cs="Times New Roman"/>
          <w:b/>
          <w:sz w:val="32"/>
          <w:szCs w:val="28"/>
          <w:u w:val="single"/>
          <w:lang w:val="es-ES_tradnl"/>
        </w:rPr>
        <w:t>Jira para gestión de requisitos</w:t>
      </w:r>
    </w:p>
    <w:p w14:paraId="2DE209C9" w14:textId="1A708315" w:rsidR="00380081" w:rsidRDefault="00A73FD8" w:rsidP="00A73FD8">
      <w:pPr>
        <w:spacing w:line="240" w:lineRule="auto"/>
        <w:jc w:val="center"/>
        <w:rPr>
          <w:rFonts w:ascii="Times New Roman" w:hAnsi="Times New Roman" w:cs="Times New Roman"/>
          <w:b/>
          <w:sz w:val="32"/>
          <w:szCs w:val="28"/>
          <w:lang w:val="es-ES"/>
        </w:rPr>
      </w:pPr>
      <w:r>
        <w:rPr>
          <w:rFonts w:ascii="Times New Roman" w:hAnsi="Times New Roman" w:cs="Times New Roman"/>
          <w:b/>
          <w:noProof/>
          <w:sz w:val="32"/>
          <w:szCs w:val="28"/>
          <w:lang w:val="es-ES"/>
        </w:rPr>
        <w:drawing>
          <wp:inline distT="0" distB="0" distL="0" distR="0" wp14:anchorId="415BE86E" wp14:editId="36775123">
            <wp:extent cx="2647507" cy="1588504"/>
            <wp:effectExtent l="152400" t="152400" r="362585" b="35496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69609" cy="1601765"/>
                    </a:xfrm>
                    <a:prstGeom prst="rect">
                      <a:avLst/>
                    </a:prstGeom>
                    <a:ln>
                      <a:noFill/>
                    </a:ln>
                    <a:effectLst>
                      <a:outerShdw blurRad="292100" dist="139700" dir="2700000" algn="tl" rotWithShape="0">
                        <a:srgbClr val="333333">
                          <a:alpha val="65000"/>
                        </a:srgbClr>
                      </a:outerShdw>
                    </a:effectLst>
                  </pic:spPr>
                </pic:pic>
              </a:graphicData>
            </a:graphic>
          </wp:inline>
        </w:drawing>
      </w:r>
    </w:p>
    <w:p w14:paraId="4BEA29F7" w14:textId="1C73AE1E" w:rsidR="00381B9B" w:rsidRDefault="00381B9B" w:rsidP="000172CA">
      <w:pPr>
        <w:spacing w:line="240" w:lineRule="auto"/>
        <w:ind w:left="1416"/>
        <w:jc w:val="both"/>
        <w:rPr>
          <w:rFonts w:ascii="Times New Roman" w:hAnsi="Times New Roman" w:cs="Times New Roman"/>
          <w:sz w:val="28"/>
          <w:szCs w:val="28"/>
          <w:lang w:val="es-ES"/>
        </w:rPr>
      </w:pPr>
      <w:r>
        <w:rPr>
          <w:rFonts w:ascii="Times New Roman" w:hAnsi="Times New Roman" w:cs="Times New Roman"/>
          <w:b/>
          <w:sz w:val="28"/>
          <w:szCs w:val="28"/>
          <w:lang w:val="es-ES"/>
        </w:rPr>
        <w:t>Materia</w:t>
      </w:r>
      <w:r w:rsidR="008B4E42">
        <w:rPr>
          <w:rFonts w:ascii="Times New Roman" w:hAnsi="Times New Roman" w:cs="Times New Roman"/>
          <w:b/>
          <w:sz w:val="28"/>
          <w:szCs w:val="28"/>
          <w:lang w:val="es-ES"/>
        </w:rPr>
        <w:tab/>
        <w:t>:</w:t>
      </w:r>
      <w:r w:rsidR="008B4E42">
        <w:rPr>
          <w:rFonts w:ascii="Times New Roman" w:hAnsi="Times New Roman" w:cs="Times New Roman"/>
          <w:sz w:val="28"/>
          <w:szCs w:val="28"/>
          <w:lang w:val="es-ES"/>
        </w:rPr>
        <w:t xml:space="preserve"> </w:t>
      </w:r>
      <w:r w:rsidR="00A73FD8">
        <w:rPr>
          <w:rFonts w:ascii="Times New Roman" w:hAnsi="Times New Roman" w:cs="Times New Roman"/>
          <w:sz w:val="28"/>
          <w:szCs w:val="28"/>
          <w:lang w:val="es-ES"/>
        </w:rPr>
        <w:t xml:space="preserve">Taller </w:t>
      </w:r>
      <w:r w:rsidR="008C18BB">
        <w:rPr>
          <w:rFonts w:ascii="Times New Roman" w:hAnsi="Times New Roman" w:cs="Times New Roman"/>
          <w:sz w:val="28"/>
          <w:szCs w:val="28"/>
          <w:lang w:val="es-ES"/>
        </w:rPr>
        <w:t>2</w:t>
      </w:r>
    </w:p>
    <w:p w14:paraId="7158B4C8" w14:textId="1CEB6B13" w:rsidR="008C783A" w:rsidRPr="008C783A" w:rsidRDefault="008C783A" w:rsidP="000172CA">
      <w:pPr>
        <w:spacing w:line="240" w:lineRule="auto"/>
        <w:ind w:left="1416"/>
        <w:jc w:val="both"/>
        <w:rPr>
          <w:rFonts w:ascii="Times New Roman" w:hAnsi="Times New Roman" w:cs="Times New Roman"/>
          <w:sz w:val="28"/>
          <w:szCs w:val="28"/>
          <w:lang w:val="es-ES"/>
        </w:rPr>
      </w:pPr>
      <w:r>
        <w:rPr>
          <w:rFonts w:ascii="Times New Roman" w:hAnsi="Times New Roman" w:cs="Times New Roman"/>
          <w:b/>
          <w:sz w:val="28"/>
          <w:szCs w:val="28"/>
          <w:lang w:val="es-ES"/>
        </w:rPr>
        <w:t>Sigla</w:t>
      </w:r>
      <w:r>
        <w:rPr>
          <w:rFonts w:ascii="Times New Roman" w:hAnsi="Times New Roman" w:cs="Times New Roman"/>
          <w:b/>
          <w:sz w:val="28"/>
          <w:szCs w:val="28"/>
          <w:lang w:val="es-ES"/>
        </w:rPr>
        <w:tab/>
      </w:r>
      <w:r>
        <w:rPr>
          <w:rFonts w:ascii="Times New Roman" w:hAnsi="Times New Roman" w:cs="Times New Roman"/>
          <w:b/>
          <w:sz w:val="28"/>
          <w:szCs w:val="28"/>
          <w:lang w:val="es-ES"/>
        </w:rPr>
        <w:tab/>
        <w:t>:</w:t>
      </w:r>
      <w:r w:rsidR="008C18BB">
        <w:rPr>
          <w:rFonts w:ascii="Times New Roman" w:hAnsi="Times New Roman" w:cs="Times New Roman"/>
          <w:b/>
          <w:sz w:val="28"/>
          <w:szCs w:val="28"/>
          <w:lang w:val="es-ES"/>
        </w:rPr>
        <w:t xml:space="preserve"> </w:t>
      </w:r>
      <w:r>
        <w:rPr>
          <w:rFonts w:ascii="Times New Roman" w:hAnsi="Times New Roman" w:cs="Times New Roman"/>
          <w:sz w:val="28"/>
          <w:szCs w:val="28"/>
          <w:lang w:val="es-ES"/>
        </w:rPr>
        <w:t xml:space="preserve">INF </w:t>
      </w:r>
      <w:r w:rsidR="00A73FD8">
        <w:rPr>
          <w:rFonts w:ascii="Times New Roman" w:hAnsi="Times New Roman" w:cs="Times New Roman"/>
          <w:sz w:val="28"/>
          <w:szCs w:val="28"/>
          <w:lang w:val="es-ES"/>
        </w:rPr>
        <w:t>4</w:t>
      </w:r>
      <w:r w:rsidR="00E45729">
        <w:rPr>
          <w:rFonts w:ascii="Times New Roman" w:hAnsi="Times New Roman" w:cs="Times New Roman"/>
          <w:sz w:val="28"/>
          <w:szCs w:val="28"/>
          <w:lang w:val="es-ES"/>
        </w:rPr>
        <w:t>0</w:t>
      </w:r>
      <w:r>
        <w:rPr>
          <w:rFonts w:ascii="Times New Roman" w:hAnsi="Times New Roman" w:cs="Times New Roman"/>
          <w:sz w:val="28"/>
          <w:szCs w:val="28"/>
          <w:lang w:val="es-ES"/>
        </w:rPr>
        <w:t>1</w:t>
      </w:r>
    </w:p>
    <w:p w14:paraId="731C4481" w14:textId="6447978E" w:rsidR="00381B9B" w:rsidRDefault="00381B9B" w:rsidP="000172CA">
      <w:pPr>
        <w:spacing w:line="240" w:lineRule="auto"/>
        <w:ind w:left="1416"/>
        <w:jc w:val="both"/>
        <w:rPr>
          <w:rFonts w:ascii="Times New Roman" w:hAnsi="Times New Roman" w:cs="Times New Roman"/>
          <w:sz w:val="28"/>
          <w:szCs w:val="28"/>
          <w:lang w:val="es-ES"/>
        </w:rPr>
      </w:pPr>
      <w:r>
        <w:rPr>
          <w:rFonts w:ascii="Times New Roman" w:hAnsi="Times New Roman" w:cs="Times New Roman"/>
          <w:b/>
          <w:sz w:val="28"/>
          <w:szCs w:val="28"/>
          <w:lang w:val="es-ES"/>
        </w:rPr>
        <w:t>Docente</w:t>
      </w:r>
      <w:r w:rsidR="008C783A">
        <w:rPr>
          <w:rFonts w:ascii="Times New Roman" w:hAnsi="Times New Roman" w:cs="Times New Roman"/>
          <w:b/>
          <w:sz w:val="28"/>
          <w:szCs w:val="28"/>
          <w:lang w:val="es-ES"/>
        </w:rPr>
        <w:tab/>
        <w:t>:</w:t>
      </w:r>
      <w:r w:rsidR="008C18BB" w:rsidRPr="008C18BB">
        <w:rPr>
          <w:rFonts w:ascii="Times New Roman" w:hAnsi="Times New Roman" w:cs="Times New Roman"/>
          <w:sz w:val="28"/>
          <w:szCs w:val="28"/>
          <w:lang w:val="es-ES"/>
        </w:rPr>
        <w:t xml:space="preserve"> </w:t>
      </w:r>
      <w:proofErr w:type="spellStart"/>
      <w:r w:rsidR="008C18BB">
        <w:rPr>
          <w:rFonts w:ascii="Times New Roman" w:hAnsi="Times New Roman" w:cs="Times New Roman"/>
          <w:sz w:val="28"/>
          <w:szCs w:val="28"/>
          <w:lang w:val="es-ES"/>
        </w:rPr>
        <w:t>Farfan</w:t>
      </w:r>
      <w:proofErr w:type="spellEnd"/>
      <w:r w:rsidR="008C18BB">
        <w:rPr>
          <w:rFonts w:ascii="Times New Roman" w:hAnsi="Times New Roman" w:cs="Times New Roman"/>
          <w:sz w:val="28"/>
          <w:szCs w:val="28"/>
          <w:lang w:val="es-ES"/>
        </w:rPr>
        <w:t xml:space="preserve"> </w:t>
      </w:r>
      <w:proofErr w:type="spellStart"/>
      <w:r w:rsidR="008C18BB">
        <w:rPr>
          <w:rFonts w:ascii="Times New Roman" w:hAnsi="Times New Roman" w:cs="Times New Roman"/>
          <w:sz w:val="28"/>
          <w:szCs w:val="28"/>
          <w:lang w:val="es-ES"/>
        </w:rPr>
        <w:t>Sivila</w:t>
      </w:r>
      <w:proofErr w:type="spellEnd"/>
      <w:r w:rsidR="008C18BB">
        <w:rPr>
          <w:rFonts w:ascii="Times New Roman" w:hAnsi="Times New Roman" w:cs="Times New Roman"/>
          <w:sz w:val="28"/>
          <w:szCs w:val="28"/>
          <w:lang w:val="es-ES"/>
        </w:rPr>
        <w:t xml:space="preserve"> Luis Robert</w:t>
      </w:r>
    </w:p>
    <w:p w14:paraId="1E7CFFC7" w14:textId="7783AA72" w:rsidR="008C783A" w:rsidRPr="008C783A" w:rsidRDefault="008C783A" w:rsidP="000172CA">
      <w:pPr>
        <w:spacing w:line="240" w:lineRule="auto"/>
        <w:ind w:left="1416"/>
        <w:jc w:val="both"/>
        <w:rPr>
          <w:rFonts w:ascii="Times New Roman" w:hAnsi="Times New Roman" w:cs="Times New Roman"/>
          <w:sz w:val="28"/>
          <w:szCs w:val="28"/>
          <w:lang w:val="es-ES"/>
        </w:rPr>
      </w:pPr>
      <w:r>
        <w:rPr>
          <w:rFonts w:ascii="Times New Roman" w:hAnsi="Times New Roman" w:cs="Times New Roman"/>
          <w:b/>
          <w:sz w:val="28"/>
          <w:szCs w:val="28"/>
          <w:lang w:val="es-ES"/>
        </w:rPr>
        <w:t>Estudiante</w:t>
      </w:r>
      <w:r>
        <w:rPr>
          <w:rFonts w:ascii="Times New Roman" w:hAnsi="Times New Roman" w:cs="Times New Roman"/>
          <w:b/>
          <w:sz w:val="28"/>
          <w:szCs w:val="28"/>
          <w:lang w:val="es-ES"/>
        </w:rPr>
        <w:tab/>
        <w:t>:</w:t>
      </w:r>
      <w:r w:rsidR="008C18BB">
        <w:rPr>
          <w:rFonts w:ascii="Times New Roman" w:hAnsi="Times New Roman" w:cs="Times New Roman"/>
          <w:b/>
          <w:sz w:val="28"/>
          <w:szCs w:val="28"/>
          <w:lang w:val="es-ES"/>
        </w:rPr>
        <w:t xml:space="preserve"> </w:t>
      </w:r>
      <w:r w:rsidR="008C18BB" w:rsidRPr="008C18BB">
        <w:rPr>
          <w:rFonts w:ascii="Times New Roman" w:hAnsi="Times New Roman" w:cs="Times New Roman"/>
          <w:sz w:val="28"/>
          <w:szCs w:val="28"/>
          <w:lang w:val="es-ES"/>
        </w:rPr>
        <w:t>Aldair Brayan Tejerina</w:t>
      </w:r>
    </w:p>
    <w:p w14:paraId="3C6D32F6" w14:textId="77777777" w:rsidR="000172CA" w:rsidRDefault="000172CA" w:rsidP="008C783A">
      <w:pPr>
        <w:spacing w:line="240" w:lineRule="auto"/>
        <w:jc w:val="center"/>
        <w:rPr>
          <w:rFonts w:ascii="Times New Roman" w:hAnsi="Times New Roman" w:cs="Times New Roman"/>
          <w:sz w:val="28"/>
          <w:szCs w:val="28"/>
          <w:lang w:val="es-ES"/>
        </w:rPr>
      </w:pPr>
    </w:p>
    <w:p w14:paraId="4448CDA6" w14:textId="539E2069" w:rsidR="000172CA" w:rsidRDefault="000172CA" w:rsidP="008C783A">
      <w:pPr>
        <w:spacing w:line="240" w:lineRule="auto"/>
        <w:jc w:val="center"/>
        <w:rPr>
          <w:rFonts w:ascii="Times New Roman" w:hAnsi="Times New Roman" w:cs="Times New Roman"/>
          <w:sz w:val="28"/>
          <w:szCs w:val="28"/>
          <w:lang w:val="es-ES"/>
        </w:rPr>
      </w:pPr>
    </w:p>
    <w:p w14:paraId="744E456A" w14:textId="79C9FB93" w:rsidR="00380081" w:rsidRDefault="00380081" w:rsidP="008C783A">
      <w:pPr>
        <w:spacing w:line="240" w:lineRule="auto"/>
        <w:jc w:val="center"/>
        <w:rPr>
          <w:rFonts w:ascii="Times New Roman" w:hAnsi="Times New Roman" w:cs="Times New Roman"/>
          <w:sz w:val="28"/>
          <w:szCs w:val="28"/>
          <w:lang w:val="es-ES"/>
        </w:rPr>
      </w:pPr>
    </w:p>
    <w:p w14:paraId="54C53135" w14:textId="77777777" w:rsidR="00380081" w:rsidRDefault="00380081" w:rsidP="008C783A">
      <w:pPr>
        <w:spacing w:line="240" w:lineRule="auto"/>
        <w:jc w:val="center"/>
        <w:rPr>
          <w:rFonts w:ascii="Times New Roman" w:hAnsi="Times New Roman" w:cs="Times New Roman"/>
          <w:sz w:val="28"/>
          <w:szCs w:val="28"/>
          <w:lang w:val="es-ES"/>
        </w:rPr>
      </w:pPr>
    </w:p>
    <w:p w14:paraId="380641AE" w14:textId="2327C09F" w:rsidR="009F5F78" w:rsidRDefault="00A73FD8" w:rsidP="008C783A">
      <w:pPr>
        <w:spacing w:line="240" w:lineRule="auto"/>
        <w:jc w:val="center"/>
        <w:rPr>
          <w:rFonts w:ascii="Times New Roman" w:hAnsi="Times New Roman" w:cs="Times New Roman"/>
          <w:sz w:val="28"/>
          <w:szCs w:val="28"/>
          <w:lang w:val="es-ES"/>
        </w:rPr>
      </w:pPr>
      <w:r>
        <w:rPr>
          <w:rFonts w:ascii="Times New Roman" w:hAnsi="Times New Roman" w:cs="Times New Roman"/>
          <w:sz w:val="28"/>
          <w:szCs w:val="28"/>
          <w:lang w:val="es-ES"/>
        </w:rPr>
        <w:t>10</w:t>
      </w:r>
      <w:r w:rsidR="009F5F78">
        <w:rPr>
          <w:rFonts w:ascii="Times New Roman" w:hAnsi="Times New Roman" w:cs="Times New Roman"/>
          <w:sz w:val="28"/>
          <w:szCs w:val="28"/>
          <w:lang w:val="es-ES"/>
        </w:rPr>
        <w:t xml:space="preserve"> de </w:t>
      </w:r>
      <w:r>
        <w:rPr>
          <w:rFonts w:ascii="Times New Roman" w:hAnsi="Times New Roman" w:cs="Times New Roman"/>
          <w:sz w:val="28"/>
          <w:szCs w:val="28"/>
          <w:lang w:val="es-ES"/>
        </w:rPr>
        <w:t>marzo</w:t>
      </w:r>
      <w:r w:rsidR="009F5F78">
        <w:rPr>
          <w:rFonts w:ascii="Times New Roman" w:hAnsi="Times New Roman" w:cs="Times New Roman"/>
          <w:sz w:val="28"/>
          <w:szCs w:val="28"/>
          <w:lang w:val="es-ES"/>
        </w:rPr>
        <w:t xml:space="preserve"> de 202</w:t>
      </w:r>
      <w:r>
        <w:rPr>
          <w:rFonts w:ascii="Times New Roman" w:hAnsi="Times New Roman" w:cs="Times New Roman"/>
          <w:sz w:val="28"/>
          <w:szCs w:val="28"/>
          <w:lang w:val="es-ES"/>
        </w:rPr>
        <w:t>5</w:t>
      </w:r>
    </w:p>
    <w:p w14:paraId="63128B06" w14:textId="77777777" w:rsidR="000172CA" w:rsidRDefault="009F5F78" w:rsidP="000172CA">
      <w:pPr>
        <w:spacing w:line="360" w:lineRule="auto"/>
        <w:jc w:val="center"/>
        <w:rPr>
          <w:rFonts w:ascii="Times New Roman" w:hAnsi="Times New Roman" w:cs="Times New Roman"/>
          <w:b/>
          <w:sz w:val="28"/>
          <w:szCs w:val="28"/>
          <w:lang w:val="es-ES"/>
        </w:rPr>
      </w:pPr>
      <w:r w:rsidRPr="00866BE7">
        <w:rPr>
          <w:rFonts w:ascii="Times New Roman" w:hAnsi="Times New Roman" w:cs="Times New Roman"/>
          <w:b/>
          <w:sz w:val="28"/>
          <w:szCs w:val="28"/>
          <w:lang w:val="es-ES"/>
        </w:rPr>
        <w:t>Yac</w:t>
      </w:r>
      <w:r w:rsidR="00866BE7" w:rsidRPr="00866BE7">
        <w:rPr>
          <w:rFonts w:ascii="Times New Roman" w:hAnsi="Times New Roman" w:cs="Times New Roman"/>
          <w:b/>
          <w:sz w:val="28"/>
          <w:szCs w:val="28"/>
          <w:lang w:val="es-ES"/>
        </w:rPr>
        <w:t>ui</w:t>
      </w:r>
      <w:r w:rsidRPr="00866BE7">
        <w:rPr>
          <w:rFonts w:ascii="Times New Roman" w:hAnsi="Times New Roman" w:cs="Times New Roman"/>
          <w:b/>
          <w:sz w:val="28"/>
          <w:szCs w:val="28"/>
          <w:lang w:val="es-ES"/>
        </w:rPr>
        <w:t>ba, Bolivia</w:t>
      </w:r>
    </w:p>
    <w:p w14:paraId="596C44B6" w14:textId="77777777" w:rsidR="00914DE6" w:rsidRDefault="00914DE6" w:rsidP="000172CA">
      <w:pPr>
        <w:spacing w:line="360" w:lineRule="auto"/>
        <w:jc w:val="center"/>
        <w:rPr>
          <w:rFonts w:ascii="Times New Roman" w:hAnsi="Times New Roman" w:cs="Times New Roman"/>
          <w:b/>
          <w:sz w:val="28"/>
          <w:szCs w:val="28"/>
          <w:lang w:val="es-ES"/>
        </w:rPr>
      </w:pPr>
    </w:p>
    <w:p w14:paraId="5F2AB3EE" w14:textId="596D0AF0" w:rsidR="001744B4" w:rsidRPr="008C18BB" w:rsidRDefault="008C18BB" w:rsidP="008C18BB">
      <w:pPr>
        <w:jc w:val="center"/>
        <w:rPr>
          <w:rFonts w:ascii="Times New Roman" w:hAnsi="Times New Roman" w:cs="Times New Roman"/>
          <w:b/>
          <w:color w:val="4472C4" w:themeColor="accent1"/>
          <w:sz w:val="28"/>
          <w:u w:val="single"/>
        </w:rPr>
      </w:pPr>
      <w:r w:rsidRPr="008C18BB">
        <w:rPr>
          <w:rFonts w:ascii="Times New Roman" w:hAnsi="Times New Roman" w:cs="Times New Roman"/>
          <w:b/>
          <w:color w:val="1F3864" w:themeColor="accent1" w:themeShade="80"/>
          <w:sz w:val="28"/>
        </w:rPr>
        <w:lastRenderedPageBreak/>
        <w:t>JIRA PARA LA GESTION DE REQUISITOS</w:t>
      </w:r>
      <w:r w:rsidR="001744B4" w:rsidRPr="001744B4">
        <w:rPr>
          <w:rFonts w:ascii="Times New Roman" w:hAnsi="Times New Roman" w:cs="Times New Roman"/>
          <w:b/>
          <w:color w:val="4472C4" w:themeColor="accent1"/>
          <w:sz w:val="28"/>
          <w:u w:val="single"/>
        </w:rPr>
        <w:br/>
      </w:r>
    </w:p>
    <w:p w14:paraId="2B4C2F66" w14:textId="77777777" w:rsidR="008C18BB" w:rsidRPr="008C18BB" w:rsidRDefault="008C18BB" w:rsidP="008C18BB">
      <w:pPr>
        <w:jc w:val="both"/>
        <w:rPr>
          <w:rFonts w:ascii="Times New Roman" w:hAnsi="Times New Roman" w:cs="Times New Roman"/>
          <w:b/>
          <w:sz w:val="24"/>
        </w:rPr>
      </w:pPr>
      <w:r w:rsidRPr="008C18BB">
        <w:rPr>
          <w:rFonts w:ascii="Times New Roman" w:hAnsi="Times New Roman" w:cs="Times New Roman"/>
          <w:b/>
          <w:sz w:val="24"/>
        </w:rPr>
        <w:t>1. Introducción</w:t>
      </w:r>
    </w:p>
    <w:p w14:paraId="6BC1745C" w14:textId="409B50CA" w:rsidR="008C18BB" w:rsidRPr="008C18BB" w:rsidRDefault="008C18BB" w:rsidP="008C18BB">
      <w:pPr>
        <w:jc w:val="both"/>
        <w:rPr>
          <w:rFonts w:ascii="Times New Roman" w:hAnsi="Times New Roman" w:cs="Times New Roman"/>
          <w:sz w:val="24"/>
        </w:rPr>
      </w:pPr>
      <w:r w:rsidRPr="008C18BB">
        <w:rPr>
          <w:rFonts w:ascii="Times New Roman" w:hAnsi="Times New Roman" w:cs="Times New Roman"/>
          <w:sz w:val="24"/>
        </w:rPr>
        <w:t>En el desarrollo de software, la gestión de requisitos es un proceso fundamental para garantizar que los proyectos cumplan con las expectativas de los clientes y usuarios finales. Contar con herramientas adecuadas para documentar, organizar y dar seguimiento a los requisitos facilita el trabajo en equipo y reduce errores en la implementación.</w:t>
      </w:r>
    </w:p>
    <w:p w14:paraId="630DB52F" w14:textId="21773884" w:rsidR="008C18BB" w:rsidRPr="008C18BB" w:rsidRDefault="008C18BB" w:rsidP="008C18BB">
      <w:pPr>
        <w:jc w:val="both"/>
        <w:rPr>
          <w:rFonts w:ascii="Times New Roman" w:hAnsi="Times New Roman" w:cs="Times New Roman"/>
          <w:sz w:val="24"/>
        </w:rPr>
      </w:pPr>
      <w:r w:rsidRPr="008C18BB">
        <w:rPr>
          <w:rFonts w:ascii="Times New Roman" w:hAnsi="Times New Roman" w:cs="Times New Roman"/>
          <w:sz w:val="24"/>
        </w:rPr>
        <w:t>Jira es una de las herramientas más utilizadas en la industria para la gestión ágil de proyectos, incluyendo la administración de requisitos. Su flexibilidad, integración con otras plataformas y capacidad de personalización la convierten en una opción atractiva para equipos de desarrollo de software y gestión de proyectos.</w:t>
      </w:r>
    </w:p>
    <w:p w14:paraId="5712B7BF" w14:textId="75BFDF57" w:rsidR="008C18BB" w:rsidRPr="008C18BB" w:rsidRDefault="008C18BB" w:rsidP="008C18BB">
      <w:pPr>
        <w:jc w:val="both"/>
        <w:rPr>
          <w:rFonts w:ascii="Times New Roman" w:hAnsi="Times New Roman" w:cs="Times New Roman"/>
          <w:sz w:val="24"/>
        </w:rPr>
      </w:pPr>
      <w:r w:rsidRPr="008C18BB">
        <w:rPr>
          <w:rFonts w:ascii="Times New Roman" w:hAnsi="Times New Roman" w:cs="Times New Roman"/>
          <w:sz w:val="24"/>
        </w:rPr>
        <w:t>El objetivo de esta investigación es analizar cómo Jira puede ser utilizado para la gestión de requisitos, explorando sus funcionalidades, ventajas y limitaciones. Se estudiarán las herramientas que ofrece, su integración con otros sistemas y su comparación con otras soluciones del mercado.</w:t>
      </w:r>
    </w:p>
    <w:p w14:paraId="57ACF4F8" w14:textId="5CE80012" w:rsidR="008C18BB" w:rsidRPr="008C18BB" w:rsidRDefault="008C18BB" w:rsidP="008C18BB">
      <w:pPr>
        <w:jc w:val="both"/>
        <w:rPr>
          <w:rFonts w:ascii="Times New Roman" w:hAnsi="Times New Roman" w:cs="Times New Roman"/>
          <w:sz w:val="24"/>
        </w:rPr>
      </w:pPr>
      <w:r w:rsidRPr="008C18BB">
        <w:rPr>
          <w:rFonts w:ascii="Times New Roman" w:hAnsi="Times New Roman" w:cs="Times New Roman"/>
          <w:sz w:val="24"/>
        </w:rPr>
        <w:t>Esta investigación busca responder preguntas como:</w:t>
      </w:r>
    </w:p>
    <w:p w14:paraId="213EA071" w14:textId="77777777" w:rsidR="008C18BB" w:rsidRPr="008C18BB" w:rsidRDefault="008C18BB" w:rsidP="008C18BB">
      <w:pPr>
        <w:jc w:val="both"/>
        <w:rPr>
          <w:rFonts w:ascii="Times New Roman" w:hAnsi="Times New Roman" w:cs="Times New Roman"/>
          <w:i/>
          <w:sz w:val="24"/>
        </w:rPr>
      </w:pPr>
      <w:r w:rsidRPr="008C18BB">
        <w:rPr>
          <w:rFonts w:ascii="Times New Roman" w:hAnsi="Times New Roman" w:cs="Times New Roman"/>
          <w:i/>
          <w:sz w:val="24"/>
        </w:rPr>
        <w:t>¿Qué características ofrece Jira para la gestión de requisitos?</w:t>
      </w:r>
    </w:p>
    <w:p w14:paraId="7A9DDA6D" w14:textId="77777777" w:rsidR="008C18BB" w:rsidRPr="008C18BB" w:rsidRDefault="008C18BB" w:rsidP="008C18BB">
      <w:pPr>
        <w:jc w:val="both"/>
        <w:rPr>
          <w:rFonts w:ascii="Times New Roman" w:hAnsi="Times New Roman" w:cs="Times New Roman"/>
          <w:i/>
          <w:sz w:val="24"/>
        </w:rPr>
      </w:pPr>
      <w:r w:rsidRPr="008C18BB">
        <w:rPr>
          <w:rFonts w:ascii="Times New Roman" w:hAnsi="Times New Roman" w:cs="Times New Roman"/>
          <w:i/>
          <w:sz w:val="24"/>
        </w:rPr>
        <w:t>¿Cuáles son sus ventajas y desventajas en comparación con otras herramientas?</w:t>
      </w:r>
    </w:p>
    <w:p w14:paraId="14D17D76" w14:textId="77777777" w:rsidR="008C18BB" w:rsidRPr="008C18BB" w:rsidRDefault="008C18BB" w:rsidP="008C18BB">
      <w:pPr>
        <w:jc w:val="both"/>
        <w:rPr>
          <w:rFonts w:ascii="Times New Roman" w:hAnsi="Times New Roman" w:cs="Times New Roman"/>
          <w:i/>
          <w:sz w:val="24"/>
        </w:rPr>
      </w:pPr>
      <w:r w:rsidRPr="008C18BB">
        <w:rPr>
          <w:rFonts w:ascii="Times New Roman" w:hAnsi="Times New Roman" w:cs="Times New Roman"/>
          <w:i/>
          <w:sz w:val="24"/>
        </w:rPr>
        <w:t>¿Cómo pueden las organizaciones aprovechar Jira para optimizar la gestión de requisitos en sus proyectos?</w:t>
      </w:r>
    </w:p>
    <w:p w14:paraId="14D2A0F2" w14:textId="52574BFD" w:rsidR="006900C8" w:rsidRDefault="008C18BB" w:rsidP="008C18BB">
      <w:pPr>
        <w:jc w:val="both"/>
        <w:rPr>
          <w:rFonts w:ascii="Times New Roman" w:hAnsi="Times New Roman" w:cs="Times New Roman"/>
          <w:sz w:val="24"/>
        </w:rPr>
      </w:pPr>
      <w:r w:rsidRPr="008C18BB">
        <w:rPr>
          <w:rFonts w:ascii="Times New Roman" w:hAnsi="Times New Roman" w:cs="Times New Roman"/>
          <w:sz w:val="24"/>
        </w:rPr>
        <w:t>Con esta información, se pretende proporcionar una visión clara y fundamentada sobre el uso de Jira en este ámbito, ayudando a equipos y empresas a tomar decisiones informadas sobre su adopción.</w:t>
      </w:r>
    </w:p>
    <w:p w14:paraId="4BE326F9" w14:textId="77777777" w:rsidR="002D1095" w:rsidRPr="002D1095" w:rsidRDefault="002D1095" w:rsidP="002D1095">
      <w:pPr>
        <w:jc w:val="both"/>
        <w:rPr>
          <w:rFonts w:ascii="Times New Roman" w:hAnsi="Times New Roman" w:cs="Times New Roman"/>
          <w:b/>
          <w:sz w:val="24"/>
        </w:rPr>
      </w:pPr>
      <w:r w:rsidRPr="002D1095">
        <w:rPr>
          <w:rFonts w:ascii="Times New Roman" w:hAnsi="Times New Roman" w:cs="Times New Roman"/>
          <w:b/>
          <w:sz w:val="24"/>
        </w:rPr>
        <w:t>2. Fundamentos de Jira</w:t>
      </w:r>
    </w:p>
    <w:p w14:paraId="645B0C86" w14:textId="77777777" w:rsidR="002D1095" w:rsidRPr="002D1095" w:rsidRDefault="002D1095" w:rsidP="002D1095">
      <w:pPr>
        <w:jc w:val="both"/>
        <w:rPr>
          <w:rFonts w:ascii="Times New Roman" w:hAnsi="Times New Roman" w:cs="Times New Roman"/>
          <w:b/>
          <w:sz w:val="24"/>
        </w:rPr>
      </w:pPr>
      <w:r w:rsidRPr="002D1095">
        <w:rPr>
          <w:rFonts w:ascii="Times New Roman" w:hAnsi="Times New Roman" w:cs="Times New Roman"/>
          <w:b/>
          <w:sz w:val="24"/>
        </w:rPr>
        <w:t>2.1 ¿Qué es Jira?</w:t>
      </w:r>
    </w:p>
    <w:p w14:paraId="55894B06" w14:textId="79DC8027" w:rsidR="002D1095" w:rsidRPr="002D1095" w:rsidRDefault="002D1095" w:rsidP="002D1095">
      <w:pPr>
        <w:jc w:val="both"/>
        <w:rPr>
          <w:rFonts w:ascii="Times New Roman" w:hAnsi="Times New Roman" w:cs="Times New Roman"/>
          <w:sz w:val="24"/>
        </w:rPr>
      </w:pPr>
      <w:r w:rsidRPr="002D1095">
        <w:rPr>
          <w:rFonts w:ascii="Times New Roman" w:hAnsi="Times New Roman" w:cs="Times New Roman"/>
          <w:sz w:val="24"/>
        </w:rPr>
        <w:t xml:space="preserve">Jira es una herramienta de gestión de proyectos y seguimiento de incidencias desarrollada por </w:t>
      </w:r>
      <w:proofErr w:type="spellStart"/>
      <w:r w:rsidRPr="002D1095">
        <w:rPr>
          <w:rFonts w:ascii="Times New Roman" w:hAnsi="Times New Roman" w:cs="Times New Roman"/>
          <w:sz w:val="24"/>
        </w:rPr>
        <w:t>Atlassian</w:t>
      </w:r>
      <w:proofErr w:type="spellEnd"/>
      <w:r w:rsidRPr="002D1095">
        <w:rPr>
          <w:rFonts w:ascii="Times New Roman" w:hAnsi="Times New Roman" w:cs="Times New Roman"/>
          <w:sz w:val="24"/>
        </w:rPr>
        <w:t>. Se diseñó originalmente para el seguimiento de errores en el desarrollo de software, pero con el tiempo ha evolucionado hasta convertirse en una solución completa para la gestión ágil de proyectos, incluyendo la gestión de requisitos, tareas y flujos de trabajo.</w:t>
      </w:r>
    </w:p>
    <w:p w14:paraId="0F100BD6" w14:textId="77777777" w:rsidR="002D1095" w:rsidRPr="002D1095" w:rsidRDefault="002D1095" w:rsidP="002D1095">
      <w:pPr>
        <w:jc w:val="both"/>
        <w:rPr>
          <w:rFonts w:ascii="Times New Roman" w:hAnsi="Times New Roman" w:cs="Times New Roman"/>
          <w:sz w:val="24"/>
        </w:rPr>
      </w:pPr>
      <w:r w:rsidRPr="002D1095">
        <w:rPr>
          <w:rFonts w:ascii="Times New Roman" w:hAnsi="Times New Roman" w:cs="Times New Roman"/>
          <w:sz w:val="24"/>
        </w:rPr>
        <w:t>Jira permite a los equipos organizar su trabajo mediante tableros ágiles (Scrum y Kanban), asignar tareas, gestionar prioridades y hacer seguimiento del progreso de un proyecto. Además, su flexibilidad le permite adaptarse a distintos sectores, no solo en desarrollo de software, sino también en gestión empresarial, soporte técnico y otras áreas.</w:t>
      </w:r>
    </w:p>
    <w:p w14:paraId="75A2BE5F" w14:textId="77777777" w:rsidR="002D1095" w:rsidRPr="002D1095" w:rsidRDefault="002D1095" w:rsidP="002D1095">
      <w:pPr>
        <w:jc w:val="both"/>
        <w:rPr>
          <w:rFonts w:ascii="Times New Roman" w:hAnsi="Times New Roman" w:cs="Times New Roman"/>
          <w:sz w:val="24"/>
        </w:rPr>
      </w:pPr>
    </w:p>
    <w:p w14:paraId="7F6E3419" w14:textId="77777777" w:rsidR="002D1095" w:rsidRPr="002D1095" w:rsidRDefault="002D1095" w:rsidP="002D1095">
      <w:pPr>
        <w:jc w:val="both"/>
        <w:rPr>
          <w:rFonts w:ascii="Times New Roman" w:hAnsi="Times New Roman" w:cs="Times New Roman"/>
          <w:b/>
          <w:sz w:val="24"/>
        </w:rPr>
      </w:pPr>
      <w:r w:rsidRPr="002D1095">
        <w:rPr>
          <w:rFonts w:ascii="Times New Roman" w:hAnsi="Times New Roman" w:cs="Times New Roman"/>
          <w:b/>
          <w:sz w:val="24"/>
        </w:rPr>
        <w:lastRenderedPageBreak/>
        <w:t>2.2 Historia y evolución de Jira</w:t>
      </w:r>
    </w:p>
    <w:p w14:paraId="248E60F4" w14:textId="1B2D6449" w:rsidR="002D1095" w:rsidRPr="002D1095" w:rsidRDefault="002D1095" w:rsidP="002D1095">
      <w:pPr>
        <w:jc w:val="both"/>
        <w:rPr>
          <w:rFonts w:ascii="Times New Roman" w:hAnsi="Times New Roman" w:cs="Times New Roman"/>
          <w:sz w:val="24"/>
        </w:rPr>
      </w:pPr>
      <w:r w:rsidRPr="002D1095">
        <w:rPr>
          <w:rFonts w:ascii="Times New Roman" w:hAnsi="Times New Roman" w:cs="Times New Roman"/>
          <w:sz w:val="24"/>
        </w:rPr>
        <w:t xml:space="preserve">Jira fue lanzado en 2002 por </w:t>
      </w:r>
      <w:proofErr w:type="spellStart"/>
      <w:r w:rsidRPr="002D1095">
        <w:rPr>
          <w:rFonts w:ascii="Times New Roman" w:hAnsi="Times New Roman" w:cs="Times New Roman"/>
          <w:sz w:val="24"/>
        </w:rPr>
        <w:t>Atlassian</w:t>
      </w:r>
      <w:proofErr w:type="spellEnd"/>
      <w:r w:rsidRPr="002D1095">
        <w:rPr>
          <w:rFonts w:ascii="Times New Roman" w:hAnsi="Times New Roman" w:cs="Times New Roman"/>
          <w:sz w:val="24"/>
        </w:rPr>
        <w:t xml:space="preserve"> como una herramienta de seguimiento de incidencias. Con el tiempo, se ha convertido en una plataforma robusta para la gestión de proyectos y ha evolucionado con diversas versiones y mejoras:</w:t>
      </w:r>
    </w:p>
    <w:p w14:paraId="052A4982" w14:textId="77777777" w:rsidR="002D1095" w:rsidRPr="002D1095" w:rsidRDefault="002D1095" w:rsidP="002D1095">
      <w:pPr>
        <w:jc w:val="both"/>
        <w:rPr>
          <w:rFonts w:ascii="Times New Roman" w:hAnsi="Times New Roman" w:cs="Times New Roman"/>
          <w:sz w:val="24"/>
        </w:rPr>
      </w:pPr>
      <w:r w:rsidRPr="002D1095">
        <w:rPr>
          <w:rFonts w:ascii="Times New Roman" w:hAnsi="Times New Roman" w:cs="Times New Roman"/>
          <w:sz w:val="24"/>
        </w:rPr>
        <w:t>En sus inicios, Jira se centró en el seguimiento de errores y gestión de incidencias.</w:t>
      </w:r>
    </w:p>
    <w:p w14:paraId="4252C409" w14:textId="77777777" w:rsidR="002D1095" w:rsidRPr="002D1095" w:rsidRDefault="002D1095" w:rsidP="002D1095">
      <w:pPr>
        <w:jc w:val="both"/>
        <w:rPr>
          <w:rFonts w:ascii="Times New Roman" w:hAnsi="Times New Roman" w:cs="Times New Roman"/>
          <w:sz w:val="24"/>
        </w:rPr>
      </w:pPr>
      <w:r w:rsidRPr="002D1095">
        <w:rPr>
          <w:rFonts w:ascii="Times New Roman" w:hAnsi="Times New Roman" w:cs="Times New Roman"/>
          <w:sz w:val="24"/>
        </w:rPr>
        <w:t>Con el auge de metodologías ágiles, se introdujeron funciones para Scrum y Kanban.</w:t>
      </w:r>
    </w:p>
    <w:p w14:paraId="7C3775DE" w14:textId="77777777" w:rsidR="002D1095" w:rsidRPr="002D1095" w:rsidRDefault="002D1095" w:rsidP="002D1095">
      <w:pPr>
        <w:jc w:val="both"/>
        <w:rPr>
          <w:rFonts w:ascii="Times New Roman" w:hAnsi="Times New Roman" w:cs="Times New Roman"/>
          <w:sz w:val="24"/>
        </w:rPr>
      </w:pPr>
      <w:r w:rsidRPr="002D1095">
        <w:rPr>
          <w:rFonts w:ascii="Times New Roman" w:hAnsi="Times New Roman" w:cs="Times New Roman"/>
          <w:sz w:val="24"/>
        </w:rPr>
        <w:t>Actualmente, Jira se integra con una gran variedad de herramientas y ofrece funcionalidades avanzadas para la gestión de requisitos, pruebas y automatización de flujos de trabajo.</w:t>
      </w:r>
    </w:p>
    <w:p w14:paraId="76B1B55D" w14:textId="77777777" w:rsidR="002D1095" w:rsidRPr="002D1095" w:rsidRDefault="002D1095" w:rsidP="002D1095">
      <w:pPr>
        <w:jc w:val="both"/>
        <w:rPr>
          <w:rFonts w:ascii="Times New Roman" w:hAnsi="Times New Roman" w:cs="Times New Roman"/>
          <w:b/>
          <w:sz w:val="24"/>
        </w:rPr>
      </w:pPr>
      <w:r w:rsidRPr="002D1095">
        <w:rPr>
          <w:rFonts w:ascii="Times New Roman" w:hAnsi="Times New Roman" w:cs="Times New Roman"/>
          <w:b/>
          <w:sz w:val="24"/>
        </w:rPr>
        <w:t>2.3 Versiones y ediciones de Jira</w:t>
      </w:r>
    </w:p>
    <w:p w14:paraId="61A0B709" w14:textId="376D11C5" w:rsidR="002D1095" w:rsidRPr="002D1095" w:rsidRDefault="002D1095" w:rsidP="002D1095">
      <w:pPr>
        <w:jc w:val="both"/>
        <w:rPr>
          <w:rFonts w:ascii="Times New Roman" w:hAnsi="Times New Roman" w:cs="Times New Roman"/>
          <w:sz w:val="24"/>
        </w:rPr>
      </w:pPr>
      <w:r w:rsidRPr="002D1095">
        <w:rPr>
          <w:rFonts w:ascii="Times New Roman" w:hAnsi="Times New Roman" w:cs="Times New Roman"/>
          <w:sz w:val="24"/>
        </w:rPr>
        <w:t>Jira cuenta con diferentes versiones que se adaptan a distintos tipos de usuarios y necesidades:</w:t>
      </w:r>
    </w:p>
    <w:p w14:paraId="6D9AC602" w14:textId="77777777" w:rsidR="002D1095" w:rsidRPr="002D1095" w:rsidRDefault="002D1095" w:rsidP="002D1095">
      <w:pPr>
        <w:pStyle w:val="Prrafodelista"/>
        <w:numPr>
          <w:ilvl w:val="0"/>
          <w:numId w:val="29"/>
        </w:numPr>
        <w:jc w:val="both"/>
        <w:rPr>
          <w:rFonts w:ascii="Times New Roman" w:hAnsi="Times New Roman" w:cs="Times New Roman"/>
          <w:sz w:val="24"/>
        </w:rPr>
      </w:pPr>
      <w:r w:rsidRPr="002D1095">
        <w:rPr>
          <w:rFonts w:ascii="Times New Roman" w:hAnsi="Times New Roman" w:cs="Times New Roman"/>
          <w:b/>
          <w:sz w:val="24"/>
        </w:rPr>
        <w:t>Jira Software:</w:t>
      </w:r>
      <w:r w:rsidRPr="002D1095">
        <w:rPr>
          <w:rFonts w:ascii="Times New Roman" w:hAnsi="Times New Roman" w:cs="Times New Roman"/>
          <w:sz w:val="24"/>
        </w:rPr>
        <w:t xml:space="preserve"> Diseñado principalmente para equipos de desarrollo de software. Ofrece herramientas ágiles como tableros Scrum y Kanban, gestión de </w:t>
      </w:r>
      <w:proofErr w:type="spellStart"/>
      <w:r w:rsidRPr="002D1095">
        <w:rPr>
          <w:rFonts w:ascii="Times New Roman" w:hAnsi="Times New Roman" w:cs="Times New Roman"/>
          <w:sz w:val="24"/>
        </w:rPr>
        <w:t>sprints</w:t>
      </w:r>
      <w:proofErr w:type="spellEnd"/>
      <w:r w:rsidRPr="002D1095">
        <w:rPr>
          <w:rFonts w:ascii="Times New Roman" w:hAnsi="Times New Roman" w:cs="Times New Roman"/>
          <w:sz w:val="24"/>
        </w:rPr>
        <w:t xml:space="preserve"> y reportes avanzados.</w:t>
      </w:r>
    </w:p>
    <w:p w14:paraId="65AB3096" w14:textId="77777777" w:rsidR="002D1095" w:rsidRPr="002D1095" w:rsidRDefault="002D1095" w:rsidP="002D1095">
      <w:pPr>
        <w:pStyle w:val="Prrafodelista"/>
        <w:numPr>
          <w:ilvl w:val="0"/>
          <w:numId w:val="29"/>
        </w:numPr>
        <w:jc w:val="both"/>
        <w:rPr>
          <w:rFonts w:ascii="Times New Roman" w:hAnsi="Times New Roman" w:cs="Times New Roman"/>
          <w:sz w:val="24"/>
        </w:rPr>
      </w:pPr>
      <w:r w:rsidRPr="002D1095">
        <w:rPr>
          <w:rFonts w:ascii="Times New Roman" w:hAnsi="Times New Roman" w:cs="Times New Roman"/>
          <w:b/>
          <w:sz w:val="24"/>
        </w:rPr>
        <w:t xml:space="preserve">Jira </w:t>
      </w:r>
      <w:proofErr w:type="spellStart"/>
      <w:r w:rsidRPr="002D1095">
        <w:rPr>
          <w:rFonts w:ascii="Times New Roman" w:hAnsi="Times New Roman" w:cs="Times New Roman"/>
          <w:b/>
          <w:sz w:val="24"/>
        </w:rPr>
        <w:t>Service</w:t>
      </w:r>
      <w:proofErr w:type="spellEnd"/>
      <w:r w:rsidRPr="002D1095">
        <w:rPr>
          <w:rFonts w:ascii="Times New Roman" w:hAnsi="Times New Roman" w:cs="Times New Roman"/>
          <w:b/>
          <w:sz w:val="24"/>
        </w:rPr>
        <w:t xml:space="preserve"> Management:</w:t>
      </w:r>
      <w:r w:rsidRPr="002D1095">
        <w:rPr>
          <w:rFonts w:ascii="Times New Roman" w:hAnsi="Times New Roman" w:cs="Times New Roman"/>
          <w:sz w:val="24"/>
        </w:rPr>
        <w:t xml:space="preserve"> Enfocado en la gestión de servicios y soporte técnico, permitiendo la gestión de tickets y automatización de procesos de ITSM.</w:t>
      </w:r>
    </w:p>
    <w:p w14:paraId="7373E00D" w14:textId="77777777" w:rsidR="002D1095" w:rsidRPr="002D1095" w:rsidRDefault="002D1095" w:rsidP="002D1095">
      <w:pPr>
        <w:pStyle w:val="Prrafodelista"/>
        <w:numPr>
          <w:ilvl w:val="0"/>
          <w:numId w:val="29"/>
        </w:numPr>
        <w:jc w:val="both"/>
        <w:rPr>
          <w:rFonts w:ascii="Times New Roman" w:hAnsi="Times New Roman" w:cs="Times New Roman"/>
          <w:sz w:val="24"/>
        </w:rPr>
      </w:pPr>
      <w:r w:rsidRPr="002D1095">
        <w:rPr>
          <w:rFonts w:ascii="Times New Roman" w:hAnsi="Times New Roman" w:cs="Times New Roman"/>
          <w:b/>
          <w:sz w:val="24"/>
        </w:rPr>
        <w:t xml:space="preserve">Jira </w:t>
      </w:r>
      <w:proofErr w:type="spellStart"/>
      <w:r w:rsidRPr="002D1095">
        <w:rPr>
          <w:rFonts w:ascii="Times New Roman" w:hAnsi="Times New Roman" w:cs="Times New Roman"/>
          <w:b/>
          <w:sz w:val="24"/>
        </w:rPr>
        <w:t>Work</w:t>
      </w:r>
      <w:proofErr w:type="spellEnd"/>
      <w:r w:rsidRPr="002D1095">
        <w:rPr>
          <w:rFonts w:ascii="Times New Roman" w:hAnsi="Times New Roman" w:cs="Times New Roman"/>
          <w:b/>
          <w:sz w:val="24"/>
        </w:rPr>
        <w:t xml:space="preserve"> Management:</w:t>
      </w:r>
      <w:r w:rsidRPr="002D1095">
        <w:rPr>
          <w:rFonts w:ascii="Times New Roman" w:hAnsi="Times New Roman" w:cs="Times New Roman"/>
          <w:sz w:val="24"/>
        </w:rPr>
        <w:t xml:space="preserve"> Dirigido a equipos de negocio y gestión de proyectos generales, con una interfaz más sencilla para tareas no relacionadas con el desarrollo de software.</w:t>
      </w:r>
    </w:p>
    <w:p w14:paraId="7A0AFA5B" w14:textId="0FDC9BC5" w:rsidR="008C18BB" w:rsidRDefault="002D1095" w:rsidP="002D1095">
      <w:pPr>
        <w:jc w:val="both"/>
        <w:rPr>
          <w:rFonts w:ascii="Times New Roman" w:hAnsi="Times New Roman" w:cs="Times New Roman"/>
          <w:sz w:val="24"/>
        </w:rPr>
      </w:pPr>
      <w:r w:rsidRPr="002D1095">
        <w:rPr>
          <w:rFonts w:ascii="Times New Roman" w:hAnsi="Times New Roman" w:cs="Times New Roman"/>
          <w:sz w:val="24"/>
        </w:rPr>
        <w:t>Jira puede implementarse en la nube (Jira Cloud) o en servidores propios (Jira Data Center), lo que permite a las empresas elegir la mejor opción según sus necesidades de infraestructura y seguridad.</w:t>
      </w:r>
    </w:p>
    <w:p w14:paraId="550CBB64" w14:textId="77777777" w:rsidR="002D1095" w:rsidRPr="002D1095" w:rsidRDefault="002D1095" w:rsidP="002D1095">
      <w:pPr>
        <w:jc w:val="both"/>
        <w:rPr>
          <w:rFonts w:ascii="Times New Roman" w:hAnsi="Times New Roman" w:cs="Times New Roman"/>
          <w:b/>
          <w:sz w:val="24"/>
        </w:rPr>
      </w:pPr>
      <w:r w:rsidRPr="002D1095">
        <w:rPr>
          <w:rFonts w:ascii="Times New Roman" w:hAnsi="Times New Roman" w:cs="Times New Roman"/>
          <w:b/>
          <w:sz w:val="24"/>
        </w:rPr>
        <w:t>3. Gestión de Requisitos en Jira</w:t>
      </w:r>
    </w:p>
    <w:p w14:paraId="4B015D3A" w14:textId="72A6AB46" w:rsidR="002D1095" w:rsidRPr="002D1095" w:rsidRDefault="002D1095" w:rsidP="002D1095">
      <w:pPr>
        <w:jc w:val="both"/>
        <w:rPr>
          <w:rFonts w:ascii="Times New Roman" w:hAnsi="Times New Roman" w:cs="Times New Roman"/>
          <w:sz w:val="24"/>
        </w:rPr>
      </w:pPr>
      <w:r w:rsidRPr="002D1095">
        <w:rPr>
          <w:rFonts w:ascii="Times New Roman" w:hAnsi="Times New Roman" w:cs="Times New Roman"/>
          <w:sz w:val="24"/>
        </w:rPr>
        <w:t>Uno de los grandes retos en cualquier proyecto de desarrollo de software es organizar y dar seguimiento a los requisitos. Jira ofrece una solución flexible para esto, adaptándose a distintas metodologías y necesidades.</w:t>
      </w:r>
    </w:p>
    <w:p w14:paraId="0E6257A9" w14:textId="77777777" w:rsidR="002D1095" w:rsidRPr="002D1095" w:rsidRDefault="002D1095" w:rsidP="002D1095">
      <w:pPr>
        <w:jc w:val="both"/>
        <w:rPr>
          <w:rFonts w:ascii="Times New Roman" w:hAnsi="Times New Roman" w:cs="Times New Roman"/>
          <w:b/>
          <w:sz w:val="24"/>
        </w:rPr>
      </w:pPr>
      <w:r w:rsidRPr="002D1095">
        <w:rPr>
          <w:rFonts w:ascii="Times New Roman" w:hAnsi="Times New Roman" w:cs="Times New Roman"/>
          <w:b/>
          <w:sz w:val="24"/>
        </w:rPr>
        <w:t>3.1 ¿Cómo se gestionan los requisitos en Jira?</w:t>
      </w:r>
    </w:p>
    <w:p w14:paraId="6A932259" w14:textId="7F058E04" w:rsidR="002D1095" w:rsidRPr="002D1095" w:rsidRDefault="002D1095" w:rsidP="002D1095">
      <w:pPr>
        <w:jc w:val="both"/>
        <w:rPr>
          <w:rFonts w:ascii="Times New Roman" w:hAnsi="Times New Roman" w:cs="Times New Roman"/>
          <w:sz w:val="24"/>
        </w:rPr>
      </w:pPr>
      <w:r w:rsidRPr="002D1095">
        <w:rPr>
          <w:rFonts w:ascii="Times New Roman" w:hAnsi="Times New Roman" w:cs="Times New Roman"/>
          <w:sz w:val="24"/>
        </w:rPr>
        <w:t>Jira no es una herramienta de gestión de requisitos en sí misma, pero gracias a su estructura basada en "</w:t>
      </w:r>
      <w:proofErr w:type="spellStart"/>
      <w:r w:rsidRPr="002D1095">
        <w:rPr>
          <w:rFonts w:ascii="Times New Roman" w:hAnsi="Times New Roman" w:cs="Times New Roman"/>
          <w:sz w:val="24"/>
        </w:rPr>
        <w:t>issues</w:t>
      </w:r>
      <w:proofErr w:type="spellEnd"/>
      <w:r w:rsidRPr="002D1095">
        <w:rPr>
          <w:rFonts w:ascii="Times New Roman" w:hAnsi="Times New Roman" w:cs="Times New Roman"/>
          <w:sz w:val="24"/>
        </w:rPr>
        <w:t>" (tareas o incidencias) y su capacidad de personalización, es posible usarla para documentar y hacer seguimiento de los requisitos de un proyecto.</w:t>
      </w:r>
    </w:p>
    <w:p w14:paraId="036A7F3F" w14:textId="13263DBF" w:rsidR="002D1095" w:rsidRPr="002D1095" w:rsidRDefault="002D1095" w:rsidP="002D1095">
      <w:pPr>
        <w:pStyle w:val="Prrafodelista"/>
        <w:numPr>
          <w:ilvl w:val="0"/>
          <w:numId w:val="30"/>
        </w:numPr>
        <w:jc w:val="both"/>
        <w:rPr>
          <w:rFonts w:ascii="Times New Roman" w:hAnsi="Times New Roman" w:cs="Times New Roman"/>
          <w:sz w:val="24"/>
        </w:rPr>
      </w:pPr>
      <w:r w:rsidRPr="002D1095">
        <w:rPr>
          <w:rFonts w:ascii="Times New Roman" w:hAnsi="Times New Roman" w:cs="Times New Roman"/>
          <w:sz w:val="24"/>
        </w:rPr>
        <w:t>Los requisitos en Jira suelen representarse con:</w:t>
      </w:r>
    </w:p>
    <w:p w14:paraId="27A03AED" w14:textId="77777777" w:rsidR="002D1095" w:rsidRPr="002D1095" w:rsidRDefault="002D1095" w:rsidP="002D1095">
      <w:pPr>
        <w:pStyle w:val="Prrafodelista"/>
        <w:numPr>
          <w:ilvl w:val="0"/>
          <w:numId w:val="30"/>
        </w:numPr>
        <w:jc w:val="both"/>
        <w:rPr>
          <w:rFonts w:ascii="Times New Roman" w:hAnsi="Times New Roman" w:cs="Times New Roman"/>
          <w:sz w:val="24"/>
        </w:rPr>
      </w:pPr>
      <w:proofErr w:type="spellStart"/>
      <w:r w:rsidRPr="002D1095">
        <w:rPr>
          <w:rFonts w:ascii="Times New Roman" w:hAnsi="Times New Roman" w:cs="Times New Roman"/>
          <w:b/>
          <w:sz w:val="24"/>
        </w:rPr>
        <w:t>Epics</w:t>
      </w:r>
      <w:proofErr w:type="spellEnd"/>
      <w:r w:rsidRPr="002D1095">
        <w:rPr>
          <w:rFonts w:ascii="Times New Roman" w:hAnsi="Times New Roman" w:cs="Times New Roman"/>
          <w:b/>
          <w:sz w:val="24"/>
        </w:rPr>
        <w:t>:</w:t>
      </w:r>
      <w:r w:rsidRPr="002D1095">
        <w:rPr>
          <w:rFonts w:ascii="Times New Roman" w:hAnsi="Times New Roman" w:cs="Times New Roman"/>
          <w:sz w:val="24"/>
        </w:rPr>
        <w:t xml:space="preserve"> Grandes funcionalidades o características del sistema.</w:t>
      </w:r>
    </w:p>
    <w:p w14:paraId="490161ED" w14:textId="77777777" w:rsidR="002D1095" w:rsidRPr="002D1095" w:rsidRDefault="002D1095" w:rsidP="002D1095">
      <w:pPr>
        <w:pStyle w:val="Prrafodelista"/>
        <w:numPr>
          <w:ilvl w:val="0"/>
          <w:numId w:val="30"/>
        </w:numPr>
        <w:jc w:val="both"/>
        <w:rPr>
          <w:rFonts w:ascii="Times New Roman" w:hAnsi="Times New Roman" w:cs="Times New Roman"/>
          <w:sz w:val="24"/>
        </w:rPr>
      </w:pPr>
      <w:proofErr w:type="spellStart"/>
      <w:r w:rsidRPr="002D1095">
        <w:rPr>
          <w:rFonts w:ascii="Times New Roman" w:hAnsi="Times New Roman" w:cs="Times New Roman"/>
          <w:b/>
          <w:sz w:val="24"/>
        </w:rPr>
        <w:t>User</w:t>
      </w:r>
      <w:proofErr w:type="spellEnd"/>
      <w:r w:rsidRPr="002D1095">
        <w:rPr>
          <w:rFonts w:ascii="Times New Roman" w:hAnsi="Times New Roman" w:cs="Times New Roman"/>
          <w:b/>
          <w:sz w:val="24"/>
        </w:rPr>
        <w:t xml:space="preserve"> </w:t>
      </w:r>
      <w:proofErr w:type="spellStart"/>
      <w:r w:rsidRPr="002D1095">
        <w:rPr>
          <w:rFonts w:ascii="Times New Roman" w:hAnsi="Times New Roman" w:cs="Times New Roman"/>
          <w:b/>
          <w:sz w:val="24"/>
        </w:rPr>
        <w:t>Stories</w:t>
      </w:r>
      <w:proofErr w:type="spellEnd"/>
      <w:r w:rsidRPr="002D1095">
        <w:rPr>
          <w:rFonts w:ascii="Times New Roman" w:hAnsi="Times New Roman" w:cs="Times New Roman"/>
          <w:b/>
          <w:sz w:val="24"/>
        </w:rPr>
        <w:t>:</w:t>
      </w:r>
      <w:r w:rsidRPr="002D1095">
        <w:rPr>
          <w:rFonts w:ascii="Times New Roman" w:hAnsi="Times New Roman" w:cs="Times New Roman"/>
          <w:sz w:val="24"/>
        </w:rPr>
        <w:t xml:space="preserve"> Requisitos más detallados que describen lo que necesita el usuario.</w:t>
      </w:r>
    </w:p>
    <w:p w14:paraId="5516940B" w14:textId="77777777" w:rsidR="002D1095" w:rsidRPr="002D1095" w:rsidRDefault="002D1095" w:rsidP="002D1095">
      <w:pPr>
        <w:pStyle w:val="Prrafodelista"/>
        <w:numPr>
          <w:ilvl w:val="0"/>
          <w:numId w:val="30"/>
        </w:numPr>
        <w:jc w:val="both"/>
        <w:rPr>
          <w:rFonts w:ascii="Times New Roman" w:hAnsi="Times New Roman" w:cs="Times New Roman"/>
          <w:sz w:val="24"/>
        </w:rPr>
      </w:pPr>
      <w:r w:rsidRPr="002D1095">
        <w:rPr>
          <w:rFonts w:ascii="Times New Roman" w:hAnsi="Times New Roman" w:cs="Times New Roman"/>
          <w:b/>
          <w:sz w:val="24"/>
        </w:rPr>
        <w:t>Issues o Tareas:</w:t>
      </w:r>
      <w:r w:rsidRPr="002D1095">
        <w:rPr>
          <w:rFonts w:ascii="Times New Roman" w:hAnsi="Times New Roman" w:cs="Times New Roman"/>
          <w:sz w:val="24"/>
        </w:rPr>
        <w:t xml:space="preserve"> Elementos individuales que se trabajan dentro del proyecto.</w:t>
      </w:r>
    </w:p>
    <w:p w14:paraId="7CB9555E" w14:textId="2FEA0775" w:rsidR="002D1095" w:rsidRPr="002D1095" w:rsidRDefault="002D1095" w:rsidP="002D1095">
      <w:pPr>
        <w:jc w:val="both"/>
        <w:rPr>
          <w:rFonts w:ascii="Times New Roman" w:hAnsi="Times New Roman" w:cs="Times New Roman"/>
          <w:sz w:val="24"/>
        </w:rPr>
      </w:pPr>
      <w:r w:rsidRPr="002D1095">
        <w:rPr>
          <w:rFonts w:ascii="Times New Roman" w:hAnsi="Times New Roman" w:cs="Times New Roman"/>
          <w:sz w:val="24"/>
        </w:rPr>
        <w:lastRenderedPageBreak/>
        <w:t>Jira también permite establecer relaciones entre los requisitos, asignar prioridades y definir flujos de trabajo para su aprobación y seguimiento.</w:t>
      </w:r>
    </w:p>
    <w:p w14:paraId="6D0CEFA1" w14:textId="77777777" w:rsidR="002D1095" w:rsidRPr="002D1095" w:rsidRDefault="002D1095" w:rsidP="002D1095">
      <w:pPr>
        <w:jc w:val="both"/>
        <w:rPr>
          <w:rFonts w:ascii="Times New Roman" w:hAnsi="Times New Roman" w:cs="Times New Roman"/>
          <w:b/>
          <w:sz w:val="24"/>
        </w:rPr>
      </w:pPr>
      <w:r w:rsidRPr="002D1095">
        <w:rPr>
          <w:rFonts w:ascii="Times New Roman" w:hAnsi="Times New Roman" w:cs="Times New Roman"/>
          <w:b/>
          <w:sz w:val="24"/>
        </w:rPr>
        <w:t>3.2 Integraciones y herramientas complementarias</w:t>
      </w:r>
    </w:p>
    <w:p w14:paraId="777199DF" w14:textId="402CEBC5" w:rsidR="002D1095" w:rsidRPr="002D1095" w:rsidRDefault="002D1095" w:rsidP="002D1095">
      <w:pPr>
        <w:jc w:val="both"/>
        <w:rPr>
          <w:rFonts w:ascii="Times New Roman" w:hAnsi="Times New Roman" w:cs="Times New Roman"/>
          <w:sz w:val="24"/>
        </w:rPr>
      </w:pPr>
      <w:r w:rsidRPr="002D1095">
        <w:rPr>
          <w:rFonts w:ascii="Times New Roman" w:hAnsi="Times New Roman" w:cs="Times New Roman"/>
          <w:sz w:val="24"/>
        </w:rPr>
        <w:t>Para potenciar la gestión de requisitos, Jira se puede integrar con herramientas como:</w:t>
      </w:r>
    </w:p>
    <w:p w14:paraId="5C28FB58" w14:textId="77777777" w:rsidR="002D1095" w:rsidRPr="002D1095" w:rsidRDefault="002D1095" w:rsidP="002D1095">
      <w:pPr>
        <w:pStyle w:val="Prrafodelista"/>
        <w:numPr>
          <w:ilvl w:val="0"/>
          <w:numId w:val="31"/>
        </w:numPr>
        <w:jc w:val="both"/>
        <w:rPr>
          <w:rFonts w:ascii="Times New Roman" w:hAnsi="Times New Roman" w:cs="Times New Roman"/>
          <w:sz w:val="24"/>
        </w:rPr>
      </w:pPr>
      <w:proofErr w:type="spellStart"/>
      <w:r w:rsidRPr="002D1095">
        <w:rPr>
          <w:rFonts w:ascii="Times New Roman" w:hAnsi="Times New Roman" w:cs="Times New Roman"/>
          <w:b/>
          <w:sz w:val="24"/>
        </w:rPr>
        <w:t>Confluence</w:t>
      </w:r>
      <w:proofErr w:type="spellEnd"/>
      <w:r w:rsidRPr="002D1095">
        <w:rPr>
          <w:rFonts w:ascii="Times New Roman" w:hAnsi="Times New Roman" w:cs="Times New Roman"/>
          <w:b/>
          <w:sz w:val="24"/>
        </w:rPr>
        <w:t>:</w:t>
      </w:r>
      <w:r w:rsidRPr="002D1095">
        <w:rPr>
          <w:rFonts w:ascii="Times New Roman" w:hAnsi="Times New Roman" w:cs="Times New Roman"/>
          <w:sz w:val="24"/>
        </w:rPr>
        <w:t xml:space="preserve"> Para documentar requisitos de forma detallada.</w:t>
      </w:r>
    </w:p>
    <w:p w14:paraId="2B3F3836" w14:textId="77777777" w:rsidR="002D1095" w:rsidRPr="002D1095" w:rsidRDefault="002D1095" w:rsidP="002D1095">
      <w:pPr>
        <w:pStyle w:val="Prrafodelista"/>
        <w:numPr>
          <w:ilvl w:val="0"/>
          <w:numId w:val="31"/>
        </w:numPr>
        <w:jc w:val="both"/>
        <w:rPr>
          <w:rFonts w:ascii="Times New Roman" w:hAnsi="Times New Roman" w:cs="Times New Roman"/>
          <w:sz w:val="24"/>
        </w:rPr>
      </w:pPr>
      <w:proofErr w:type="spellStart"/>
      <w:r w:rsidRPr="002D1095">
        <w:rPr>
          <w:rFonts w:ascii="Times New Roman" w:hAnsi="Times New Roman" w:cs="Times New Roman"/>
          <w:b/>
          <w:sz w:val="24"/>
        </w:rPr>
        <w:t>Requirements</w:t>
      </w:r>
      <w:proofErr w:type="spellEnd"/>
      <w:r w:rsidRPr="002D1095">
        <w:rPr>
          <w:rFonts w:ascii="Times New Roman" w:hAnsi="Times New Roman" w:cs="Times New Roman"/>
          <w:b/>
          <w:sz w:val="24"/>
        </w:rPr>
        <w:t xml:space="preserve"> &amp; Test Management </w:t>
      </w:r>
      <w:proofErr w:type="spellStart"/>
      <w:r w:rsidRPr="002D1095">
        <w:rPr>
          <w:rFonts w:ascii="Times New Roman" w:hAnsi="Times New Roman" w:cs="Times New Roman"/>
          <w:b/>
          <w:sz w:val="24"/>
        </w:rPr>
        <w:t>for</w:t>
      </w:r>
      <w:proofErr w:type="spellEnd"/>
      <w:r w:rsidRPr="002D1095">
        <w:rPr>
          <w:rFonts w:ascii="Times New Roman" w:hAnsi="Times New Roman" w:cs="Times New Roman"/>
          <w:b/>
          <w:sz w:val="24"/>
        </w:rPr>
        <w:t xml:space="preserve"> Jira (RTM):</w:t>
      </w:r>
      <w:r w:rsidRPr="002D1095">
        <w:rPr>
          <w:rFonts w:ascii="Times New Roman" w:hAnsi="Times New Roman" w:cs="Times New Roman"/>
          <w:sz w:val="24"/>
        </w:rPr>
        <w:t xml:space="preserve"> Un complemento que agrega funcionalidades específicas para gestionar requisitos y pruebas.</w:t>
      </w:r>
    </w:p>
    <w:p w14:paraId="1D5080A0" w14:textId="165DBD5C" w:rsidR="002D1095" w:rsidRPr="002D1095" w:rsidRDefault="002D1095" w:rsidP="002D1095">
      <w:pPr>
        <w:pStyle w:val="Prrafodelista"/>
        <w:numPr>
          <w:ilvl w:val="0"/>
          <w:numId w:val="31"/>
        </w:numPr>
        <w:jc w:val="both"/>
        <w:rPr>
          <w:rFonts w:ascii="Times New Roman" w:hAnsi="Times New Roman" w:cs="Times New Roman"/>
          <w:sz w:val="24"/>
        </w:rPr>
      </w:pPr>
      <w:r w:rsidRPr="002D1095">
        <w:rPr>
          <w:rFonts w:ascii="Times New Roman" w:hAnsi="Times New Roman" w:cs="Times New Roman"/>
          <w:b/>
          <w:sz w:val="24"/>
        </w:rPr>
        <w:t xml:space="preserve">Jira </w:t>
      </w:r>
      <w:proofErr w:type="spellStart"/>
      <w:r w:rsidRPr="002D1095">
        <w:rPr>
          <w:rFonts w:ascii="Times New Roman" w:hAnsi="Times New Roman" w:cs="Times New Roman"/>
          <w:b/>
          <w:sz w:val="24"/>
        </w:rPr>
        <w:t>Align</w:t>
      </w:r>
      <w:proofErr w:type="spellEnd"/>
      <w:r w:rsidRPr="002D1095">
        <w:rPr>
          <w:rFonts w:ascii="Times New Roman" w:hAnsi="Times New Roman" w:cs="Times New Roman"/>
          <w:b/>
          <w:sz w:val="24"/>
        </w:rPr>
        <w:t>:</w:t>
      </w:r>
      <w:r w:rsidRPr="002D1095">
        <w:rPr>
          <w:rFonts w:ascii="Times New Roman" w:hAnsi="Times New Roman" w:cs="Times New Roman"/>
          <w:sz w:val="24"/>
        </w:rPr>
        <w:t xml:space="preserve"> Para conectar la estrategia empresarial con la ejecución de los proyectos.</w:t>
      </w:r>
    </w:p>
    <w:p w14:paraId="65D2D74C" w14:textId="77777777" w:rsidR="002D1095" w:rsidRPr="002D1095" w:rsidRDefault="002D1095" w:rsidP="002D1095">
      <w:pPr>
        <w:jc w:val="both"/>
        <w:rPr>
          <w:rFonts w:ascii="Times New Roman" w:hAnsi="Times New Roman" w:cs="Times New Roman"/>
          <w:sz w:val="24"/>
        </w:rPr>
      </w:pPr>
      <w:r w:rsidRPr="002D1095">
        <w:rPr>
          <w:rFonts w:ascii="Times New Roman" w:hAnsi="Times New Roman" w:cs="Times New Roman"/>
          <w:sz w:val="24"/>
        </w:rPr>
        <w:t>4. Ventajas y Desventajas de Usar Jira para la Gestión de Requisitos</w:t>
      </w:r>
    </w:p>
    <w:p w14:paraId="10E6BDF4" w14:textId="392E25E5" w:rsidR="002D1095" w:rsidRPr="002D1095" w:rsidRDefault="002D1095" w:rsidP="002D1095">
      <w:pPr>
        <w:jc w:val="both"/>
        <w:rPr>
          <w:rFonts w:ascii="Times New Roman" w:hAnsi="Times New Roman" w:cs="Times New Roman"/>
          <w:sz w:val="24"/>
        </w:rPr>
      </w:pPr>
      <w:r w:rsidRPr="002D1095">
        <w:rPr>
          <w:rFonts w:ascii="Times New Roman" w:hAnsi="Times New Roman" w:cs="Times New Roman"/>
          <w:sz w:val="24"/>
        </w:rPr>
        <w:t>Como toda herramienta, Jira tiene puntos fuertes y áreas donde puede no ser la mejor opción.</w:t>
      </w:r>
    </w:p>
    <w:p w14:paraId="7F11E3D2" w14:textId="77777777" w:rsidR="002D1095" w:rsidRPr="002D1095" w:rsidRDefault="002D1095" w:rsidP="002D1095">
      <w:pPr>
        <w:jc w:val="both"/>
        <w:rPr>
          <w:rFonts w:ascii="Times New Roman" w:hAnsi="Times New Roman" w:cs="Times New Roman"/>
          <w:b/>
          <w:sz w:val="24"/>
        </w:rPr>
      </w:pPr>
      <w:r w:rsidRPr="002D1095">
        <w:rPr>
          <w:rFonts w:ascii="Times New Roman" w:hAnsi="Times New Roman" w:cs="Times New Roman"/>
          <w:b/>
          <w:sz w:val="24"/>
        </w:rPr>
        <w:t>4.1 Ventajas</w:t>
      </w:r>
    </w:p>
    <w:p w14:paraId="6C5DF99B" w14:textId="77777777" w:rsidR="002D1095" w:rsidRPr="002D1095" w:rsidRDefault="002D1095" w:rsidP="002D1095">
      <w:pPr>
        <w:jc w:val="both"/>
        <w:rPr>
          <w:rFonts w:ascii="Times New Roman" w:hAnsi="Times New Roman" w:cs="Times New Roman"/>
          <w:sz w:val="24"/>
        </w:rPr>
      </w:pPr>
      <w:r w:rsidRPr="002D1095">
        <w:rPr>
          <w:rFonts w:ascii="Segoe UI Emoji" w:hAnsi="Segoe UI Emoji" w:cs="Segoe UI Emoji"/>
          <w:sz w:val="24"/>
        </w:rPr>
        <w:t>✅</w:t>
      </w:r>
      <w:r w:rsidRPr="002D1095">
        <w:rPr>
          <w:rFonts w:ascii="Times New Roman" w:hAnsi="Times New Roman" w:cs="Times New Roman"/>
          <w:sz w:val="24"/>
        </w:rPr>
        <w:t xml:space="preserve"> Flexibilidad: Se adapta a distintas metodologías y necesidades.</w:t>
      </w:r>
    </w:p>
    <w:p w14:paraId="6C3D9522" w14:textId="77777777" w:rsidR="002D1095" w:rsidRPr="002D1095" w:rsidRDefault="002D1095" w:rsidP="002D1095">
      <w:pPr>
        <w:jc w:val="both"/>
        <w:rPr>
          <w:rFonts w:ascii="Times New Roman" w:hAnsi="Times New Roman" w:cs="Times New Roman"/>
          <w:sz w:val="24"/>
        </w:rPr>
      </w:pPr>
      <w:r w:rsidRPr="002D1095">
        <w:rPr>
          <w:rFonts w:ascii="Segoe UI Emoji" w:hAnsi="Segoe UI Emoji" w:cs="Segoe UI Emoji"/>
          <w:sz w:val="24"/>
        </w:rPr>
        <w:t>✅</w:t>
      </w:r>
      <w:r w:rsidRPr="002D1095">
        <w:rPr>
          <w:rFonts w:ascii="Times New Roman" w:hAnsi="Times New Roman" w:cs="Times New Roman"/>
          <w:sz w:val="24"/>
        </w:rPr>
        <w:t xml:space="preserve"> Integración con otras herramientas: Se conecta con </w:t>
      </w:r>
      <w:proofErr w:type="spellStart"/>
      <w:r w:rsidRPr="002D1095">
        <w:rPr>
          <w:rFonts w:ascii="Times New Roman" w:hAnsi="Times New Roman" w:cs="Times New Roman"/>
          <w:sz w:val="24"/>
        </w:rPr>
        <w:t>Confluence</w:t>
      </w:r>
      <w:proofErr w:type="spellEnd"/>
      <w:r w:rsidRPr="002D1095">
        <w:rPr>
          <w:rFonts w:ascii="Times New Roman" w:hAnsi="Times New Roman" w:cs="Times New Roman"/>
          <w:sz w:val="24"/>
        </w:rPr>
        <w:t xml:space="preserve">, GitHub, </w:t>
      </w:r>
      <w:proofErr w:type="spellStart"/>
      <w:r w:rsidRPr="002D1095">
        <w:rPr>
          <w:rFonts w:ascii="Times New Roman" w:hAnsi="Times New Roman" w:cs="Times New Roman"/>
          <w:sz w:val="24"/>
        </w:rPr>
        <w:t>Slack</w:t>
      </w:r>
      <w:proofErr w:type="spellEnd"/>
      <w:r w:rsidRPr="002D1095">
        <w:rPr>
          <w:rFonts w:ascii="Times New Roman" w:hAnsi="Times New Roman" w:cs="Times New Roman"/>
          <w:sz w:val="24"/>
        </w:rPr>
        <w:t>, etc.</w:t>
      </w:r>
    </w:p>
    <w:p w14:paraId="118F33DD" w14:textId="77777777" w:rsidR="002D1095" w:rsidRPr="002D1095" w:rsidRDefault="002D1095" w:rsidP="002D1095">
      <w:pPr>
        <w:jc w:val="both"/>
        <w:rPr>
          <w:rFonts w:ascii="Times New Roman" w:hAnsi="Times New Roman" w:cs="Times New Roman"/>
          <w:sz w:val="24"/>
        </w:rPr>
      </w:pPr>
      <w:r w:rsidRPr="002D1095">
        <w:rPr>
          <w:rFonts w:ascii="Segoe UI Emoji" w:hAnsi="Segoe UI Emoji" w:cs="Segoe UI Emoji"/>
          <w:sz w:val="24"/>
        </w:rPr>
        <w:t>✅</w:t>
      </w:r>
      <w:r w:rsidRPr="002D1095">
        <w:rPr>
          <w:rFonts w:ascii="Times New Roman" w:hAnsi="Times New Roman" w:cs="Times New Roman"/>
          <w:sz w:val="24"/>
        </w:rPr>
        <w:t xml:space="preserve"> Automatización y flujos de trabajo: Facilita el seguimiento de requisitos y la trazabilidad.</w:t>
      </w:r>
    </w:p>
    <w:p w14:paraId="56D4038C" w14:textId="3A708E9E" w:rsidR="002D1095" w:rsidRPr="002D1095" w:rsidRDefault="002D1095" w:rsidP="002D1095">
      <w:pPr>
        <w:jc w:val="both"/>
        <w:rPr>
          <w:rFonts w:ascii="Times New Roman" w:hAnsi="Times New Roman" w:cs="Times New Roman"/>
          <w:sz w:val="24"/>
        </w:rPr>
      </w:pPr>
      <w:r w:rsidRPr="002D1095">
        <w:rPr>
          <w:rFonts w:ascii="Segoe UI Emoji" w:hAnsi="Segoe UI Emoji" w:cs="Segoe UI Emoji"/>
          <w:sz w:val="24"/>
        </w:rPr>
        <w:t>✅</w:t>
      </w:r>
      <w:r w:rsidRPr="002D1095">
        <w:rPr>
          <w:rFonts w:ascii="Times New Roman" w:hAnsi="Times New Roman" w:cs="Times New Roman"/>
          <w:sz w:val="24"/>
        </w:rPr>
        <w:t xml:space="preserve"> Gran comunidad y soporte: </w:t>
      </w:r>
      <w:proofErr w:type="spellStart"/>
      <w:r w:rsidRPr="002D1095">
        <w:rPr>
          <w:rFonts w:ascii="Times New Roman" w:hAnsi="Times New Roman" w:cs="Times New Roman"/>
          <w:sz w:val="24"/>
        </w:rPr>
        <w:t>Atlassian</w:t>
      </w:r>
      <w:proofErr w:type="spellEnd"/>
      <w:r w:rsidRPr="002D1095">
        <w:rPr>
          <w:rFonts w:ascii="Times New Roman" w:hAnsi="Times New Roman" w:cs="Times New Roman"/>
          <w:sz w:val="24"/>
        </w:rPr>
        <w:t xml:space="preserve"> ofrece documentación y foros de ayuda.</w:t>
      </w:r>
    </w:p>
    <w:p w14:paraId="1E98E5DB" w14:textId="77777777" w:rsidR="002D1095" w:rsidRPr="002D1095" w:rsidRDefault="002D1095" w:rsidP="002D1095">
      <w:pPr>
        <w:jc w:val="both"/>
        <w:rPr>
          <w:rFonts w:ascii="Times New Roman" w:hAnsi="Times New Roman" w:cs="Times New Roman"/>
          <w:b/>
          <w:sz w:val="24"/>
        </w:rPr>
      </w:pPr>
      <w:r w:rsidRPr="002D1095">
        <w:rPr>
          <w:rFonts w:ascii="Times New Roman" w:hAnsi="Times New Roman" w:cs="Times New Roman"/>
          <w:b/>
          <w:sz w:val="24"/>
        </w:rPr>
        <w:t>4.2 Desventajas</w:t>
      </w:r>
    </w:p>
    <w:p w14:paraId="6AB6CDC9" w14:textId="77777777" w:rsidR="002D1095" w:rsidRPr="002D1095" w:rsidRDefault="002D1095" w:rsidP="002D1095">
      <w:pPr>
        <w:jc w:val="both"/>
        <w:rPr>
          <w:rFonts w:ascii="Times New Roman" w:hAnsi="Times New Roman" w:cs="Times New Roman"/>
          <w:sz w:val="24"/>
        </w:rPr>
      </w:pPr>
      <w:r w:rsidRPr="002D1095">
        <w:rPr>
          <w:rFonts w:ascii="Segoe UI Emoji" w:hAnsi="Segoe UI Emoji" w:cs="Segoe UI Emoji"/>
          <w:sz w:val="24"/>
        </w:rPr>
        <w:t>❌</w:t>
      </w:r>
      <w:r w:rsidRPr="002D1095">
        <w:rPr>
          <w:rFonts w:ascii="Times New Roman" w:hAnsi="Times New Roman" w:cs="Times New Roman"/>
          <w:sz w:val="24"/>
        </w:rPr>
        <w:t xml:space="preserve"> Curva de aprendizaje: Puede ser complejo al inicio.</w:t>
      </w:r>
    </w:p>
    <w:p w14:paraId="02017FF3" w14:textId="77777777" w:rsidR="002D1095" w:rsidRPr="002D1095" w:rsidRDefault="002D1095" w:rsidP="002D1095">
      <w:pPr>
        <w:jc w:val="both"/>
        <w:rPr>
          <w:rFonts w:ascii="Times New Roman" w:hAnsi="Times New Roman" w:cs="Times New Roman"/>
          <w:sz w:val="24"/>
        </w:rPr>
      </w:pPr>
      <w:r w:rsidRPr="002D1095">
        <w:rPr>
          <w:rFonts w:ascii="Segoe UI Emoji" w:hAnsi="Segoe UI Emoji" w:cs="Segoe UI Emoji"/>
          <w:sz w:val="24"/>
        </w:rPr>
        <w:t>❌</w:t>
      </w:r>
      <w:r w:rsidRPr="002D1095">
        <w:rPr>
          <w:rFonts w:ascii="Times New Roman" w:hAnsi="Times New Roman" w:cs="Times New Roman"/>
          <w:sz w:val="24"/>
        </w:rPr>
        <w:t xml:space="preserve"> No es una herramienta exclusiva de gestión de requisitos: Requiere configuraciones adicionales o complementos para optimizar su uso en este sentido.</w:t>
      </w:r>
    </w:p>
    <w:p w14:paraId="34E0220E" w14:textId="0B1C27BB" w:rsidR="002D1095" w:rsidRPr="002D1095" w:rsidRDefault="002D1095" w:rsidP="002D1095">
      <w:pPr>
        <w:jc w:val="both"/>
        <w:rPr>
          <w:rFonts w:ascii="Times New Roman" w:hAnsi="Times New Roman" w:cs="Times New Roman"/>
          <w:sz w:val="24"/>
        </w:rPr>
      </w:pPr>
      <w:r w:rsidRPr="002D1095">
        <w:rPr>
          <w:rFonts w:ascii="Segoe UI Emoji" w:hAnsi="Segoe UI Emoji" w:cs="Segoe UI Emoji"/>
          <w:sz w:val="24"/>
        </w:rPr>
        <w:t>❌</w:t>
      </w:r>
      <w:r w:rsidRPr="002D1095">
        <w:rPr>
          <w:rFonts w:ascii="Times New Roman" w:hAnsi="Times New Roman" w:cs="Times New Roman"/>
          <w:sz w:val="24"/>
        </w:rPr>
        <w:t xml:space="preserve"> Costos: La versión gratuita es limitada, y los complementos suelen tener costos adicionales.</w:t>
      </w:r>
    </w:p>
    <w:p w14:paraId="15875206" w14:textId="77777777" w:rsidR="002D1095" w:rsidRPr="002D1095" w:rsidRDefault="002D1095" w:rsidP="002D1095">
      <w:pPr>
        <w:jc w:val="both"/>
        <w:rPr>
          <w:rFonts w:ascii="Times New Roman" w:hAnsi="Times New Roman" w:cs="Times New Roman"/>
          <w:b/>
          <w:sz w:val="24"/>
        </w:rPr>
      </w:pPr>
      <w:r w:rsidRPr="002D1095">
        <w:rPr>
          <w:rFonts w:ascii="Times New Roman" w:hAnsi="Times New Roman" w:cs="Times New Roman"/>
          <w:b/>
          <w:sz w:val="24"/>
        </w:rPr>
        <w:t>5. Casos de Uso y Ejemplos Prácticos</w:t>
      </w:r>
    </w:p>
    <w:p w14:paraId="71620C85" w14:textId="265962E0" w:rsidR="002D1095" w:rsidRPr="002D1095" w:rsidRDefault="002D1095" w:rsidP="002D1095">
      <w:pPr>
        <w:jc w:val="both"/>
        <w:rPr>
          <w:rFonts w:ascii="Times New Roman" w:hAnsi="Times New Roman" w:cs="Times New Roman"/>
          <w:sz w:val="24"/>
        </w:rPr>
      </w:pPr>
      <w:r w:rsidRPr="002D1095">
        <w:rPr>
          <w:rFonts w:ascii="Times New Roman" w:hAnsi="Times New Roman" w:cs="Times New Roman"/>
          <w:sz w:val="24"/>
        </w:rPr>
        <w:t>Muchas empresas de tecnología usan Jira para gestionar requisitos en sus proyectos. Algunos ejemplos incluyen:</w:t>
      </w:r>
    </w:p>
    <w:p w14:paraId="3296AC47" w14:textId="4E3303B7" w:rsidR="002D1095" w:rsidRPr="002D1095" w:rsidRDefault="002D1095" w:rsidP="002D1095">
      <w:pPr>
        <w:jc w:val="both"/>
        <w:rPr>
          <w:rFonts w:ascii="Times New Roman" w:hAnsi="Times New Roman" w:cs="Times New Roman"/>
          <w:sz w:val="24"/>
        </w:rPr>
      </w:pPr>
      <w:r w:rsidRPr="002D1095">
        <w:rPr>
          <w:rFonts w:ascii="Segoe UI Emoji" w:hAnsi="Segoe UI Emoji" w:cs="Segoe UI Emoji"/>
          <w:sz w:val="24"/>
        </w:rPr>
        <w:t>📌</w:t>
      </w:r>
      <w:r w:rsidRPr="002D1095">
        <w:rPr>
          <w:rFonts w:ascii="Times New Roman" w:hAnsi="Times New Roman" w:cs="Times New Roman"/>
          <w:sz w:val="24"/>
        </w:rPr>
        <w:t xml:space="preserve"> Desarrollo de una aplicación móvil: Un equipo define los requisitos en forma de </w:t>
      </w:r>
      <w:proofErr w:type="spellStart"/>
      <w:r w:rsidRPr="002D1095">
        <w:rPr>
          <w:rFonts w:ascii="Times New Roman" w:hAnsi="Times New Roman" w:cs="Times New Roman"/>
          <w:sz w:val="24"/>
        </w:rPr>
        <w:t>User</w:t>
      </w:r>
      <w:proofErr w:type="spellEnd"/>
      <w:r w:rsidRPr="002D1095">
        <w:rPr>
          <w:rFonts w:ascii="Times New Roman" w:hAnsi="Times New Roman" w:cs="Times New Roman"/>
          <w:sz w:val="24"/>
        </w:rPr>
        <w:t xml:space="preserve"> </w:t>
      </w:r>
      <w:proofErr w:type="spellStart"/>
      <w:r w:rsidRPr="002D1095">
        <w:rPr>
          <w:rFonts w:ascii="Times New Roman" w:hAnsi="Times New Roman" w:cs="Times New Roman"/>
          <w:sz w:val="24"/>
        </w:rPr>
        <w:t>Stories</w:t>
      </w:r>
      <w:proofErr w:type="spellEnd"/>
      <w:r w:rsidRPr="002D1095">
        <w:rPr>
          <w:rFonts w:ascii="Times New Roman" w:hAnsi="Times New Roman" w:cs="Times New Roman"/>
          <w:sz w:val="24"/>
        </w:rPr>
        <w:t xml:space="preserve"> en Jira, organizadas en un </w:t>
      </w:r>
      <w:proofErr w:type="spellStart"/>
      <w:r w:rsidRPr="002D1095">
        <w:rPr>
          <w:rFonts w:ascii="Times New Roman" w:hAnsi="Times New Roman" w:cs="Times New Roman"/>
          <w:sz w:val="24"/>
        </w:rPr>
        <w:t>Epic</w:t>
      </w:r>
      <w:proofErr w:type="spellEnd"/>
      <w:r w:rsidRPr="002D1095">
        <w:rPr>
          <w:rFonts w:ascii="Times New Roman" w:hAnsi="Times New Roman" w:cs="Times New Roman"/>
          <w:sz w:val="24"/>
        </w:rPr>
        <w:t xml:space="preserve"> que agrupa todas las funcionalidades clave. A medida que avanza el proyecto, los desarrolladores trabajan en las tareas asignadas y actualizan su estado en el tablero Kanban.</w:t>
      </w:r>
    </w:p>
    <w:p w14:paraId="25362F44" w14:textId="1F748434" w:rsidR="002D1095" w:rsidRDefault="002D1095" w:rsidP="002D1095">
      <w:pPr>
        <w:jc w:val="both"/>
        <w:rPr>
          <w:rFonts w:ascii="Times New Roman" w:hAnsi="Times New Roman" w:cs="Times New Roman"/>
          <w:sz w:val="24"/>
        </w:rPr>
      </w:pPr>
      <w:r w:rsidRPr="002D1095">
        <w:rPr>
          <w:rFonts w:ascii="Segoe UI Emoji" w:hAnsi="Segoe UI Emoji" w:cs="Segoe UI Emoji"/>
          <w:sz w:val="24"/>
        </w:rPr>
        <w:t>📌</w:t>
      </w:r>
      <w:r w:rsidRPr="002D1095">
        <w:rPr>
          <w:rFonts w:ascii="Times New Roman" w:hAnsi="Times New Roman" w:cs="Times New Roman"/>
          <w:sz w:val="24"/>
        </w:rPr>
        <w:t xml:space="preserve"> Implementación de un sistema empresarial: Un equipo de consultoría usa Jira junto con </w:t>
      </w:r>
      <w:proofErr w:type="spellStart"/>
      <w:r w:rsidRPr="002D1095">
        <w:rPr>
          <w:rFonts w:ascii="Times New Roman" w:hAnsi="Times New Roman" w:cs="Times New Roman"/>
          <w:sz w:val="24"/>
        </w:rPr>
        <w:t>Confluence</w:t>
      </w:r>
      <w:proofErr w:type="spellEnd"/>
      <w:r w:rsidRPr="002D1095">
        <w:rPr>
          <w:rFonts w:ascii="Times New Roman" w:hAnsi="Times New Roman" w:cs="Times New Roman"/>
          <w:sz w:val="24"/>
        </w:rPr>
        <w:t xml:space="preserve"> para documentar los requisitos, asignar responsables y hacer seguimiento a cada fase del proyecto.</w:t>
      </w:r>
    </w:p>
    <w:p w14:paraId="4BE55BD2" w14:textId="77777777" w:rsidR="00907808" w:rsidRPr="00907808" w:rsidRDefault="00907808" w:rsidP="00907808">
      <w:pPr>
        <w:jc w:val="both"/>
        <w:rPr>
          <w:rFonts w:ascii="Times New Roman" w:hAnsi="Times New Roman" w:cs="Times New Roman"/>
          <w:b/>
          <w:sz w:val="24"/>
        </w:rPr>
      </w:pPr>
      <w:r w:rsidRPr="00907808">
        <w:rPr>
          <w:rFonts w:ascii="Times New Roman" w:hAnsi="Times New Roman" w:cs="Times New Roman"/>
          <w:b/>
          <w:sz w:val="24"/>
        </w:rPr>
        <w:lastRenderedPageBreak/>
        <w:t>6. Comparación con Otras Herramientas de Gestión de Requisitos</w:t>
      </w:r>
    </w:p>
    <w:p w14:paraId="540071B1" w14:textId="3900718A" w:rsidR="00907808" w:rsidRDefault="00907808" w:rsidP="00907808">
      <w:pPr>
        <w:jc w:val="both"/>
        <w:rPr>
          <w:rFonts w:ascii="Times New Roman" w:hAnsi="Times New Roman" w:cs="Times New Roman"/>
          <w:sz w:val="24"/>
        </w:rPr>
      </w:pPr>
      <w:r w:rsidRPr="00907808">
        <w:rPr>
          <w:rFonts w:ascii="Times New Roman" w:hAnsi="Times New Roman" w:cs="Times New Roman"/>
          <w:sz w:val="24"/>
        </w:rPr>
        <w:t>Jira no es la única herramienta para la gestión de requisitos. Algunas alternativas son:</w:t>
      </w:r>
    </w:p>
    <w:tbl>
      <w:tblPr>
        <w:tblStyle w:val="Tablaconcuadrcula"/>
        <w:tblW w:w="0" w:type="auto"/>
        <w:tblLook w:val="04A0" w:firstRow="1" w:lastRow="0" w:firstColumn="1" w:lastColumn="0" w:noHBand="0" w:noVBand="1"/>
      </w:tblPr>
      <w:tblGrid>
        <w:gridCol w:w="1624"/>
        <w:gridCol w:w="3667"/>
        <w:gridCol w:w="3537"/>
      </w:tblGrid>
      <w:tr w:rsidR="00907808" w:rsidRPr="00907808" w14:paraId="64FF60EB" w14:textId="77777777" w:rsidTr="00907808">
        <w:tc>
          <w:tcPr>
            <w:tcW w:w="0" w:type="auto"/>
            <w:hideMark/>
          </w:tcPr>
          <w:p w14:paraId="47A18BDF" w14:textId="77777777" w:rsidR="00907808" w:rsidRPr="00907808" w:rsidRDefault="00907808" w:rsidP="00907808">
            <w:pPr>
              <w:jc w:val="center"/>
              <w:rPr>
                <w:rFonts w:ascii="Times New Roman" w:eastAsia="Times New Roman" w:hAnsi="Times New Roman" w:cs="Times New Roman"/>
                <w:b/>
                <w:bCs/>
                <w:sz w:val="24"/>
                <w:szCs w:val="24"/>
                <w:lang w:eastAsia="es-BO"/>
              </w:rPr>
            </w:pPr>
            <w:r w:rsidRPr="00907808">
              <w:rPr>
                <w:rFonts w:ascii="Times New Roman" w:eastAsia="Times New Roman" w:hAnsi="Times New Roman" w:cs="Times New Roman"/>
                <w:b/>
                <w:bCs/>
                <w:sz w:val="24"/>
                <w:szCs w:val="24"/>
                <w:lang w:eastAsia="es-BO"/>
              </w:rPr>
              <w:t>Herramienta</w:t>
            </w:r>
          </w:p>
        </w:tc>
        <w:tc>
          <w:tcPr>
            <w:tcW w:w="0" w:type="auto"/>
            <w:hideMark/>
          </w:tcPr>
          <w:p w14:paraId="1B7FD1A4" w14:textId="77777777" w:rsidR="00907808" w:rsidRPr="00907808" w:rsidRDefault="00907808" w:rsidP="00907808">
            <w:pPr>
              <w:jc w:val="center"/>
              <w:rPr>
                <w:rFonts w:ascii="Times New Roman" w:eastAsia="Times New Roman" w:hAnsi="Times New Roman" w:cs="Times New Roman"/>
                <w:b/>
                <w:bCs/>
                <w:sz w:val="24"/>
                <w:szCs w:val="24"/>
                <w:lang w:eastAsia="es-BO"/>
              </w:rPr>
            </w:pPr>
            <w:r w:rsidRPr="00907808">
              <w:rPr>
                <w:rFonts w:ascii="Times New Roman" w:eastAsia="Times New Roman" w:hAnsi="Times New Roman" w:cs="Times New Roman"/>
                <w:b/>
                <w:bCs/>
                <w:sz w:val="24"/>
                <w:szCs w:val="24"/>
                <w:lang w:eastAsia="es-BO"/>
              </w:rPr>
              <w:t>Ventajas</w:t>
            </w:r>
          </w:p>
        </w:tc>
        <w:tc>
          <w:tcPr>
            <w:tcW w:w="0" w:type="auto"/>
            <w:hideMark/>
          </w:tcPr>
          <w:p w14:paraId="119A3C13" w14:textId="77777777" w:rsidR="00907808" w:rsidRPr="00907808" w:rsidRDefault="00907808" w:rsidP="00907808">
            <w:pPr>
              <w:jc w:val="center"/>
              <w:rPr>
                <w:rFonts w:ascii="Times New Roman" w:eastAsia="Times New Roman" w:hAnsi="Times New Roman" w:cs="Times New Roman"/>
                <w:b/>
                <w:bCs/>
                <w:sz w:val="24"/>
                <w:szCs w:val="24"/>
                <w:lang w:eastAsia="es-BO"/>
              </w:rPr>
            </w:pPr>
            <w:r w:rsidRPr="00907808">
              <w:rPr>
                <w:rFonts w:ascii="Times New Roman" w:eastAsia="Times New Roman" w:hAnsi="Times New Roman" w:cs="Times New Roman"/>
                <w:b/>
                <w:bCs/>
                <w:sz w:val="24"/>
                <w:szCs w:val="24"/>
                <w:lang w:eastAsia="es-BO"/>
              </w:rPr>
              <w:t>Desventajas</w:t>
            </w:r>
          </w:p>
        </w:tc>
      </w:tr>
      <w:tr w:rsidR="00907808" w:rsidRPr="00907808" w14:paraId="199A64F5" w14:textId="77777777" w:rsidTr="00907808">
        <w:tc>
          <w:tcPr>
            <w:tcW w:w="0" w:type="auto"/>
            <w:hideMark/>
          </w:tcPr>
          <w:p w14:paraId="3436042B" w14:textId="77777777" w:rsidR="00907808" w:rsidRPr="00907808" w:rsidRDefault="00907808" w:rsidP="00907808">
            <w:pPr>
              <w:rPr>
                <w:rFonts w:ascii="Times New Roman" w:eastAsia="Times New Roman" w:hAnsi="Times New Roman" w:cs="Times New Roman"/>
                <w:sz w:val="24"/>
                <w:szCs w:val="24"/>
                <w:lang w:eastAsia="es-BO"/>
              </w:rPr>
            </w:pPr>
            <w:r w:rsidRPr="00907808">
              <w:rPr>
                <w:rFonts w:ascii="Times New Roman" w:eastAsia="Times New Roman" w:hAnsi="Times New Roman" w:cs="Times New Roman"/>
                <w:b/>
                <w:bCs/>
                <w:sz w:val="24"/>
                <w:szCs w:val="24"/>
                <w:lang w:eastAsia="es-BO"/>
              </w:rPr>
              <w:t>IBM DOORS</w:t>
            </w:r>
          </w:p>
        </w:tc>
        <w:tc>
          <w:tcPr>
            <w:tcW w:w="0" w:type="auto"/>
            <w:hideMark/>
          </w:tcPr>
          <w:p w14:paraId="174AB593" w14:textId="77777777" w:rsidR="00907808" w:rsidRPr="00907808" w:rsidRDefault="00907808" w:rsidP="00907808">
            <w:pPr>
              <w:rPr>
                <w:rFonts w:ascii="Times New Roman" w:eastAsia="Times New Roman" w:hAnsi="Times New Roman" w:cs="Times New Roman"/>
                <w:sz w:val="24"/>
                <w:szCs w:val="24"/>
                <w:lang w:eastAsia="es-BO"/>
              </w:rPr>
            </w:pPr>
            <w:r w:rsidRPr="00907808">
              <w:rPr>
                <w:rFonts w:ascii="Times New Roman" w:eastAsia="Times New Roman" w:hAnsi="Times New Roman" w:cs="Times New Roman"/>
                <w:sz w:val="24"/>
                <w:szCs w:val="24"/>
                <w:lang w:eastAsia="es-BO"/>
              </w:rPr>
              <w:t>Enfoque exclusivo en requisitos, robusto para grandes proyectos</w:t>
            </w:r>
          </w:p>
        </w:tc>
        <w:tc>
          <w:tcPr>
            <w:tcW w:w="0" w:type="auto"/>
            <w:hideMark/>
          </w:tcPr>
          <w:p w14:paraId="2824749D" w14:textId="77777777" w:rsidR="00907808" w:rsidRPr="00907808" w:rsidRDefault="00907808" w:rsidP="00907808">
            <w:pPr>
              <w:rPr>
                <w:rFonts w:ascii="Times New Roman" w:eastAsia="Times New Roman" w:hAnsi="Times New Roman" w:cs="Times New Roman"/>
                <w:sz w:val="24"/>
                <w:szCs w:val="24"/>
                <w:lang w:eastAsia="es-BO"/>
              </w:rPr>
            </w:pPr>
            <w:r w:rsidRPr="00907808">
              <w:rPr>
                <w:rFonts w:ascii="Times New Roman" w:eastAsia="Times New Roman" w:hAnsi="Times New Roman" w:cs="Times New Roman"/>
                <w:sz w:val="24"/>
                <w:szCs w:val="24"/>
                <w:lang w:eastAsia="es-BO"/>
              </w:rPr>
              <w:t>Costoso y complejo de usar</w:t>
            </w:r>
          </w:p>
        </w:tc>
      </w:tr>
      <w:tr w:rsidR="00907808" w:rsidRPr="00907808" w14:paraId="374A8662" w14:textId="77777777" w:rsidTr="00907808">
        <w:tc>
          <w:tcPr>
            <w:tcW w:w="0" w:type="auto"/>
            <w:hideMark/>
          </w:tcPr>
          <w:p w14:paraId="531FCE24" w14:textId="77777777" w:rsidR="00907808" w:rsidRPr="00907808" w:rsidRDefault="00907808" w:rsidP="00907808">
            <w:pPr>
              <w:rPr>
                <w:rFonts w:ascii="Times New Roman" w:eastAsia="Times New Roman" w:hAnsi="Times New Roman" w:cs="Times New Roman"/>
                <w:sz w:val="24"/>
                <w:szCs w:val="24"/>
                <w:lang w:eastAsia="es-BO"/>
              </w:rPr>
            </w:pPr>
            <w:r w:rsidRPr="00907808">
              <w:rPr>
                <w:rFonts w:ascii="Times New Roman" w:eastAsia="Times New Roman" w:hAnsi="Times New Roman" w:cs="Times New Roman"/>
                <w:b/>
                <w:bCs/>
                <w:sz w:val="24"/>
                <w:szCs w:val="24"/>
                <w:lang w:eastAsia="es-BO"/>
              </w:rPr>
              <w:t>Azure DevOps</w:t>
            </w:r>
          </w:p>
        </w:tc>
        <w:tc>
          <w:tcPr>
            <w:tcW w:w="0" w:type="auto"/>
            <w:hideMark/>
          </w:tcPr>
          <w:p w14:paraId="06340B55" w14:textId="77777777" w:rsidR="00907808" w:rsidRPr="00907808" w:rsidRDefault="00907808" w:rsidP="00907808">
            <w:pPr>
              <w:rPr>
                <w:rFonts w:ascii="Times New Roman" w:eastAsia="Times New Roman" w:hAnsi="Times New Roman" w:cs="Times New Roman"/>
                <w:sz w:val="24"/>
                <w:szCs w:val="24"/>
                <w:lang w:eastAsia="es-BO"/>
              </w:rPr>
            </w:pPr>
            <w:r w:rsidRPr="00907808">
              <w:rPr>
                <w:rFonts w:ascii="Times New Roman" w:eastAsia="Times New Roman" w:hAnsi="Times New Roman" w:cs="Times New Roman"/>
                <w:sz w:val="24"/>
                <w:szCs w:val="24"/>
                <w:lang w:eastAsia="es-BO"/>
              </w:rPr>
              <w:t>Integración con el ecosistema Microsoft, trazabilidad completa</w:t>
            </w:r>
          </w:p>
        </w:tc>
        <w:tc>
          <w:tcPr>
            <w:tcW w:w="0" w:type="auto"/>
            <w:hideMark/>
          </w:tcPr>
          <w:p w14:paraId="15A35D99" w14:textId="77777777" w:rsidR="00907808" w:rsidRPr="00907808" w:rsidRDefault="00907808" w:rsidP="00907808">
            <w:pPr>
              <w:rPr>
                <w:rFonts w:ascii="Times New Roman" w:eastAsia="Times New Roman" w:hAnsi="Times New Roman" w:cs="Times New Roman"/>
                <w:sz w:val="24"/>
                <w:szCs w:val="24"/>
                <w:lang w:eastAsia="es-BO"/>
              </w:rPr>
            </w:pPr>
            <w:r w:rsidRPr="00907808">
              <w:rPr>
                <w:rFonts w:ascii="Times New Roman" w:eastAsia="Times New Roman" w:hAnsi="Times New Roman" w:cs="Times New Roman"/>
                <w:sz w:val="24"/>
                <w:szCs w:val="24"/>
                <w:lang w:eastAsia="es-BO"/>
              </w:rPr>
              <w:t>Puede ser más difícil de adaptar a equipos ágiles</w:t>
            </w:r>
          </w:p>
        </w:tc>
      </w:tr>
      <w:tr w:rsidR="00907808" w:rsidRPr="00907808" w14:paraId="2F9EEF93" w14:textId="77777777" w:rsidTr="00907808">
        <w:tc>
          <w:tcPr>
            <w:tcW w:w="0" w:type="auto"/>
            <w:hideMark/>
          </w:tcPr>
          <w:p w14:paraId="4112223C" w14:textId="77777777" w:rsidR="00907808" w:rsidRPr="00907808" w:rsidRDefault="00907808" w:rsidP="00907808">
            <w:pPr>
              <w:rPr>
                <w:rFonts w:ascii="Times New Roman" w:eastAsia="Times New Roman" w:hAnsi="Times New Roman" w:cs="Times New Roman"/>
                <w:sz w:val="24"/>
                <w:szCs w:val="24"/>
                <w:lang w:eastAsia="es-BO"/>
              </w:rPr>
            </w:pPr>
            <w:r w:rsidRPr="00907808">
              <w:rPr>
                <w:rFonts w:ascii="Times New Roman" w:eastAsia="Times New Roman" w:hAnsi="Times New Roman" w:cs="Times New Roman"/>
                <w:b/>
                <w:bCs/>
                <w:sz w:val="24"/>
                <w:szCs w:val="24"/>
                <w:lang w:eastAsia="es-BO"/>
              </w:rPr>
              <w:t>Trello</w:t>
            </w:r>
          </w:p>
        </w:tc>
        <w:tc>
          <w:tcPr>
            <w:tcW w:w="0" w:type="auto"/>
            <w:hideMark/>
          </w:tcPr>
          <w:p w14:paraId="6FB84052" w14:textId="77777777" w:rsidR="00907808" w:rsidRPr="00907808" w:rsidRDefault="00907808" w:rsidP="00907808">
            <w:pPr>
              <w:rPr>
                <w:rFonts w:ascii="Times New Roman" w:eastAsia="Times New Roman" w:hAnsi="Times New Roman" w:cs="Times New Roman"/>
                <w:sz w:val="24"/>
                <w:szCs w:val="24"/>
                <w:lang w:eastAsia="es-BO"/>
              </w:rPr>
            </w:pPr>
            <w:r w:rsidRPr="00907808">
              <w:rPr>
                <w:rFonts w:ascii="Times New Roman" w:eastAsia="Times New Roman" w:hAnsi="Times New Roman" w:cs="Times New Roman"/>
                <w:sz w:val="24"/>
                <w:szCs w:val="24"/>
                <w:lang w:eastAsia="es-BO"/>
              </w:rPr>
              <w:t>Simplicidad, ideal para equipos pequeños</w:t>
            </w:r>
          </w:p>
        </w:tc>
        <w:tc>
          <w:tcPr>
            <w:tcW w:w="0" w:type="auto"/>
            <w:hideMark/>
          </w:tcPr>
          <w:p w14:paraId="0A88728B" w14:textId="77777777" w:rsidR="00907808" w:rsidRPr="00907808" w:rsidRDefault="00907808" w:rsidP="00907808">
            <w:pPr>
              <w:rPr>
                <w:rFonts w:ascii="Times New Roman" w:eastAsia="Times New Roman" w:hAnsi="Times New Roman" w:cs="Times New Roman"/>
                <w:sz w:val="24"/>
                <w:szCs w:val="24"/>
                <w:lang w:eastAsia="es-BO"/>
              </w:rPr>
            </w:pPr>
            <w:r w:rsidRPr="00907808">
              <w:rPr>
                <w:rFonts w:ascii="Times New Roman" w:eastAsia="Times New Roman" w:hAnsi="Times New Roman" w:cs="Times New Roman"/>
                <w:sz w:val="24"/>
                <w:szCs w:val="24"/>
                <w:lang w:eastAsia="es-BO"/>
              </w:rPr>
              <w:t>Carece de funciones avanzadas para requisitos</w:t>
            </w:r>
          </w:p>
        </w:tc>
      </w:tr>
      <w:tr w:rsidR="00907808" w:rsidRPr="00907808" w14:paraId="33FAFE0C" w14:textId="77777777" w:rsidTr="00907808">
        <w:tc>
          <w:tcPr>
            <w:tcW w:w="0" w:type="auto"/>
            <w:hideMark/>
          </w:tcPr>
          <w:p w14:paraId="7F59B344" w14:textId="77777777" w:rsidR="00907808" w:rsidRPr="00907808" w:rsidRDefault="00907808" w:rsidP="00907808">
            <w:pPr>
              <w:rPr>
                <w:rFonts w:ascii="Times New Roman" w:eastAsia="Times New Roman" w:hAnsi="Times New Roman" w:cs="Times New Roman"/>
                <w:sz w:val="24"/>
                <w:szCs w:val="24"/>
                <w:lang w:eastAsia="es-BO"/>
              </w:rPr>
            </w:pPr>
            <w:r w:rsidRPr="00907808">
              <w:rPr>
                <w:rFonts w:ascii="Times New Roman" w:eastAsia="Times New Roman" w:hAnsi="Times New Roman" w:cs="Times New Roman"/>
                <w:b/>
                <w:bCs/>
                <w:sz w:val="24"/>
                <w:szCs w:val="24"/>
                <w:lang w:eastAsia="es-BO"/>
              </w:rPr>
              <w:t>Asana</w:t>
            </w:r>
          </w:p>
        </w:tc>
        <w:tc>
          <w:tcPr>
            <w:tcW w:w="0" w:type="auto"/>
            <w:hideMark/>
          </w:tcPr>
          <w:p w14:paraId="2F3F21E1" w14:textId="77777777" w:rsidR="00907808" w:rsidRPr="00907808" w:rsidRDefault="00907808" w:rsidP="00907808">
            <w:pPr>
              <w:rPr>
                <w:rFonts w:ascii="Times New Roman" w:eastAsia="Times New Roman" w:hAnsi="Times New Roman" w:cs="Times New Roman"/>
                <w:sz w:val="24"/>
                <w:szCs w:val="24"/>
                <w:lang w:eastAsia="es-BO"/>
              </w:rPr>
            </w:pPr>
            <w:r w:rsidRPr="00907808">
              <w:rPr>
                <w:rFonts w:ascii="Times New Roman" w:eastAsia="Times New Roman" w:hAnsi="Times New Roman" w:cs="Times New Roman"/>
                <w:sz w:val="24"/>
                <w:szCs w:val="24"/>
                <w:lang w:eastAsia="es-BO"/>
              </w:rPr>
              <w:t>Buena interfaz, útil para equipos no técnicos</w:t>
            </w:r>
          </w:p>
        </w:tc>
        <w:tc>
          <w:tcPr>
            <w:tcW w:w="0" w:type="auto"/>
            <w:hideMark/>
          </w:tcPr>
          <w:p w14:paraId="2403770D" w14:textId="77777777" w:rsidR="00907808" w:rsidRPr="00907808" w:rsidRDefault="00907808" w:rsidP="00907808">
            <w:pPr>
              <w:rPr>
                <w:rFonts w:ascii="Times New Roman" w:eastAsia="Times New Roman" w:hAnsi="Times New Roman" w:cs="Times New Roman"/>
                <w:sz w:val="24"/>
                <w:szCs w:val="24"/>
                <w:lang w:eastAsia="es-BO"/>
              </w:rPr>
            </w:pPr>
            <w:r w:rsidRPr="00907808">
              <w:rPr>
                <w:rFonts w:ascii="Times New Roman" w:eastAsia="Times New Roman" w:hAnsi="Times New Roman" w:cs="Times New Roman"/>
                <w:sz w:val="24"/>
                <w:szCs w:val="24"/>
                <w:lang w:eastAsia="es-BO"/>
              </w:rPr>
              <w:t>No tiene herramientas específicas para requisitos de software</w:t>
            </w:r>
          </w:p>
        </w:tc>
      </w:tr>
    </w:tbl>
    <w:p w14:paraId="4045FA3F" w14:textId="61108456" w:rsidR="00907808" w:rsidRDefault="00907808" w:rsidP="002D1095">
      <w:pPr>
        <w:jc w:val="both"/>
        <w:rPr>
          <w:rFonts w:ascii="Times New Roman" w:hAnsi="Times New Roman" w:cs="Times New Roman"/>
          <w:sz w:val="24"/>
        </w:rPr>
      </w:pPr>
    </w:p>
    <w:p w14:paraId="51B1C2D7" w14:textId="5E29909A" w:rsidR="00907808" w:rsidRDefault="00907808" w:rsidP="002D1095">
      <w:pPr>
        <w:jc w:val="both"/>
        <w:rPr>
          <w:rFonts w:ascii="Times New Roman" w:hAnsi="Times New Roman" w:cs="Times New Roman"/>
          <w:sz w:val="24"/>
        </w:rPr>
      </w:pPr>
      <w:r w:rsidRPr="00907808">
        <w:rPr>
          <w:rFonts w:ascii="Times New Roman" w:hAnsi="Times New Roman" w:cs="Times New Roman"/>
          <w:sz w:val="24"/>
        </w:rPr>
        <w:t>Jira se destaca por su flexibilidad e integración con metodologías ágiles, aunque otras herramientas pueden ser más adecuadas en proyectos con necesidades más estrictas en trazabilidad y validación de requisitos.</w:t>
      </w:r>
    </w:p>
    <w:p w14:paraId="084A5B1B" w14:textId="77777777" w:rsidR="00907808" w:rsidRPr="00907808" w:rsidRDefault="00907808" w:rsidP="00907808">
      <w:pPr>
        <w:jc w:val="both"/>
        <w:rPr>
          <w:rFonts w:ascii="Times New Roman" w:hAnsi="Times New Roman" w:cs="Times New Roman"/>
          <w:b/>
          <w:sz w:val="24"/>
        </w:rPr>
      </w:pPr>
      <w:r w:rsidRPr="00907808">
        <w:rPr>
          <w:rFonts w:ascii="Times New Roman" w:hAnsi="Times New Roman" w:cs="Times New Roman"/>
          <w:b/>
          <w:sz w:val="24"/>
        </w:rPr>
        <w:t>7. Conclusiones y Recomendaciones</w:t>
      </w:r>
    </w:p>
    <w:p w14:paraId="2795D554" w14:textId="77777777" w:rsidR="00907808" w:rsidRPr="00907808" w:rsidRDefault="00907808" w:rsidP="00907808">
      <w:pPr>
        <w:jc w:val="both"/>
        <w:rPr>
          <w:rFonts w:ascii="Times New Roman" w:hAnsi="Times New Roman" w:cs="Times New Roman"/>
          <w:sz w:val="24"/>
        </w:rPr>
      </w:pPr>
      <w:r w:rsidRPr="00907808">
        <w:rPr>
          <w:rFonts w:ascii="Times New Roman" w:hAnsi="Times New Roman" w:cs="Times New Roman"/>
          <w:sz w:val="24"/>
        </w:rPr>
        <w:t>Jira es una herramienta poderosa que, bien configurada, puede ser muy útil para gestionar requisitos en proyectos de software. Aunque no es una solución especializada en gestión de requisitos, su flexibilidad e integración con otras herramientas lo hacen una opción viable para equipos que ya trabajan con metodologías ágiles.</w:t>
      </w:r>
      <w:bookmarkStart w:id="0" w:name="_GoBack"/>
      <w:bookmarkEnd w:id="0"/>
    </w:p>
    <w:p w14:paraId="3A25CC09" w14:textId="77777777" w:rsidR="00907808" w:rsidRPr="00907808" w:rsidRDefault="00907808" w:rsidP="00907808">
      <w:pPr>
        <w:jc w:val="both"/>
        <w:rPr>
          <w:rFonts w:ascii="Times New Roman" w:hAnsi="Times New Roman" w:cs="Times New Roman"/>
          <w:sz w:val="24"/>
        </w:rPr>
      </w:pPr>
    </w:p>
    <w:p w14:paraId="7B9D41E7" w14:textId="57114AE9" w:rsidR="00907808" w:rsidRPr="008C18BB" w:rsidRDefault="00907808" w:rsidP="00907808">
      <w:pPr>
        <w:jc w:val="both"/>
        <w:rPr>
          <w:rFonts w:ascii="Times New Roman" w:hAnsi="Times New Roman" w:cs="Times New Roman"/>
          <w:sz w:val="24"/>
        </w:rPr>
      </w:pPr>
      <w:r w:rsidRPr="00907808">
        <w:rPr>
          <w:rFonts w:ascii="Times New Roman" w:hAnsi="Times New Roman" w:cs="Times New Roman"/>
          <w:sz w:val="24"/>
        </w:rPr>
        <w:t>Si un equipo busca una solución ligera y adaptable, Jira es una excelente opción. Sin embargo, para proyectos con requerimientos más estrictos o normativas específicas, puede ser recomendable complementarlo con herramientas especializadas.</w:t>
      </w:r>
    </w:p>
    <w:sectPr w:rsidR="00907808" w:rsidRPr="008C18BB" w:rsidSect="00FD7EBF">
      <w:headerReference w:type="default" r:id="rId9"/>
      <w:footerReference w:type="default" r:id="rId10"/>
      <w:pgSz w:w="12240" w:h="15840" w:code="1"/>
      <w:pgMar w:top="1418" w:right="1701" w:bottom="1418" w:left="1701" w:header="720" w:footer="720" w:gutter="0"/>
      <w:pgBorders w:offsetFrom="page">
        <w:top w:val="thinThickSmallGap" w:sz="24" w:space="24" w:color="auto"/>
        <w:left w:val="thinThickSmallGap" w:sz="24" w:space="24" w:color="auto"/>
        <w:bottom w:val="thinThickSmallGap" w:sz="24" w:space="24" w:color="auto"/>
        <w:right w:val="thinThickSmallGap" w:sz="24" w:space="24" w:color="auto"/>
      </w:pgBorders>
      <w:cols w:space="708"/>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2F3686" w14:textId="77777777" w:rsidR="002339CC" w:rsidRDefault="002339CC" w:rsidP="00FD7EBF">
      <w:pPr>
        <w:spacing w:after="0" w:line="240" w:lineRule="auto"/>
      </w:pPr>
      <w:r>
        <w:separator/>
      </w:r>
    </w:p>
  </w:endnote>
  <w:endnote w:type="continuationSeparator" w:id="0">
    <w:p w14:paraId="300AA224" w14:textId="77777777" w:rsidR="002339CC" w:rsidRDefault="002339CC" w:rsidP="00FD7E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venir LT Std 45 Book">
    <w:altName w:val="Calibri"/>
    <w:panose1 w:val="00000000000000000000"/>
    <w:charset w:val="00"/>
    <w:family w:val="swiss"/>
    <w:notTrueType/>
    <w:pitch w:val="default"/>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531A9D" w14:textId="77777777" w:rsidR="00FD7EBF" w:rsidRDefault="00FD7EBF">
    <w:pPr>
      <w:pStyle w:val="Piedepgina"/>
      <w:jc w:val="center"/>
    </w:pPr>
  </w:p>
  <w:sdt>
    <w:sdtPr>
      <w:id w:val="-1760670523"/>
      <w:docPartObj>
        <w:docPartGallery w:val="Page Numbers (Bottom of Page)"/>
        <w:docPartUnique/>
      </w:docPartObj>
    </w:sdtPr>
    <w:sdtEndPr/>
    <w:sdtContent>
      <w:p w14:paraId="7A30E66D" w14:textId="77777777" w:rsidR="00FD7EBF" w:rsidRDefault="00FD7EBF">
        <w:pPr>
          <w:pStyle w:val="Piedepgina"/>
          <w:jc w:val="center"/>
        </w:pPr>
        <w:r>
          <w:fldChar w:fldCharType="begin"/>
        </w:r>
        <w:r>
          <w:instrText>PAGE   \* MERGEFORMAT</w:instrText>
        </w:r>
        <w:r>
          <w:fldChar w:fldCharType="separate"/>
        </w:r>
        <w:r>
          <w:rPr>
            <w:lang w:val="es-ES"/>
          </w:rPr>
          <w:t>2</w:t>
        </w:r>
        <w:r>
          <w:fldChar w:fldCharType="end"/>
        </w:r>
      </w:p>
    </w:sdtContent>
  </w:sdt>
  <w:p w14:paraId="4104EB4B" w14:textId="77777777" w:rsidR="00FD7EBF" w:rsidRDefault="00FD7EBF" w:rsidP="00FD7EBF">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577B02" w14:textId="77777777" w:rsidR="002339CC" w:rsidRDefault="002339CC" w:rsidP="00FD7EBF">
      <w:pPr>
        <w:spacing w:after="0" w:line="240" w:lineRule="auto"/>
      </w:pPr>
      <w:r>
        <w:separator/>
      </w:r>
    </w:p>
  </w:footnote>
  <w:footnote w:type="continuationSeparator" w:id="0">
    <w:p w14:paraId="17A9DACD" w14:textId="77777777" w:rsidR="002339CC" w:rsidRDefault="002339CC" w:rsidP="00FD7E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731A77" w14:textId="5A97EEED" w:rsidR="00FD7EBF" w:rsidRPr="00FD7EBF" w:rsidRDefault="008C18BB">
    <w:pPr>
      <w:pStyle w:val="Encabezado"/>
      <w:rPr>
        <w:b/>
        <w:lang w:val="es-ES"/>
      </w:rPr>
    </w:pPr>
    <w:r>
      <w:rPr>
        <w:b/>
        <w:lang w:val="es-ES"/>
      </w:rPr>
      <w:t>Taller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306821"/>
    <w:multiLevelType w:val="hybridMultilevel"/>
    <w:tmpl w:val="1D046BE4"/>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 w15:restartNumberingAfterBreak="0">
    <w:nsid w:val="13AF4C03"/>
    <w:multiLevelType w:val="hybridMultilevel"/>
    <w:tmpl w:val="C1FA3AAE"/>
    <w:lvl w:ilvl="0" w:tplc="400A000F">
      <w:start w:val="1"/>
      <w:numFmt w:val="decimal"/>
      <w:lvlText w:val="%1."/>
      <w:lvlJc w:val="left"/>
      <w:pPr>
        <w:ind w:left="1428" w:hanging="360"/>
      </w:pPr>
    </w:lvl>
    <w:lvl w:ilvl="1" w:tplc="400A0019" w:tentative="1">
      <w:start w:val="1"/>
      <w:numFmt w:val="lowerLetter"/>
      <w:lvlText w:val="%2."/>
      <w:lvlJc w:val="left"/>
      <w:pPr>
        <w:ind w:left="2148" w:hanging="360"/>
      </w:pPr>
    </w:lvl>
    <w:lvl w:ilvl="2" w:tplc="400A001B" w:tentative="1">
      <w:start w:val="1"/>
      <w:numFmt w:val="lowerRoman"/>
      <w:lvlText w:val="%3."/>
      <w:lvlJc w:val="right"/>
      <w:pPr>
        <w:ind w:left="2868" w:hanging="180"/>
      </w:pPr>
    </w:lvl>
    <w:lvl w:ilvl="3" w:tplc="400A000F" w:tentative="1">
      <w:start w:val="1"/>
      <w:numFmt w:val="decimal"/>
      <w:lvlText w:val="%4."/>
      <w:lvlJc w:val="left"/>
      <w:pPr>
        <w:ind w:left="3588" w:hanging="360"/>
      </w:pPr>
    </w:lvl>
    <w:lvl w:ilvl="4" w:tplc="400A0019" w:tentative="1">
      <w:start w:val="1"/>
      <w:numFmt w:val="lowerLetter"/>
      <w:lvlText w:val="%5."/>
      <w:lvlJc w:val="left"/>
      <w:pPr>
        <w:ind w:left="4308" w:hanging="360"/>
      </w:pPr>
    </w:lvl>
    <w:lvl w:ilvl="5" w:tplc="400A001B" w:tentative="1">
      <w:start w:val="1"/>
      <w:numFmt w:val="lowerRoman"/>
      <w:lvlText w:val="%6."/>
      <w:lvlJc w:val="right"/>
      <w:pPr>
        <w:ind w:left="5028" w:hanging="180"/>
      </w:pPr>
    </w:lvl>
    <w:lvl w:ilvl="6" w:tplc="400A000F" w:tentative="1">
      <w:start w:val="1"/>
      <w:numFmt w:val="decimal"/>
      <w:lvlText w:val="%7."/>
      <w:lvlJc w:val="left"/>
      <w:pPr>
        <w:ind w:left="5748" w:hanging="360"/>
      </w:pPr>
    </w:lvl>
    <w:lvl w:ilvl="7" w:tplc="400A0019" w:tentative="1">
      <w:start w:val="1"/>
      <w:numFmt w:val="lowerLetter"/>
      <w:lvlText w:val="%8."/>
      <w:lvlJc w:val="left"/>
      <w:pPr>
        <w:ind w:left="6468" w:hanging="360"/>
      </w:pPr>
    </w:lvl>
    <w:lvl w:ilvl="8" w:tplc="400A001B" w:tentative="1">
      <w:start w:val="1"/>
      <w:numFmt w:val="lowerRoman"/>
      <w:lvlText w:val="%9."/>
      <w:lvlJc w:val="right"/>
      <w:pPr>
        <w:ind w:left="7188" w:hanging="180"/>
      </w:pPr>
    </w:lvl>
  </w:abstractNum>
  <w:abstractNum w:abstractNumId="2" w15:restartNumberingAfterBreak="0">
    <w:nsid w:val="1AE60DB7"/>
    <w:multiLevelType w:val="hybridMultilevel"/>
    <w:tmpl w:val="58286D60"/>
    <w:lvl w:ilvl="0" w:tplc="89CA888A">
      <w:start w:val="1"/>
      <w:numFmt w:val="decimal"/>
      <w:lvlText w:val="%1."/>
      <w:lvlJc w:val="left"/>
      <w:pPr>
        <w:ind w:left="1440" w:hanging="360"/>
      </w:pPr>
      <w:rPr>
        <w:b/>
      </w:rPr>
    </w:lvl>
    <w:lvl w:ilvl="1" w:tplc="400A0019" w:tentative="1">
      <w:start w:val="1"/>
      <w:numFmt w:val="lowerLetter"/>
      <w:lvlText w:val="%2."/>
      <w:lvlJc w:val="left"/>
      <w:pPr>
        <w:ind w:left="2160" w:hanging="360"/>
      </w:pPr>
    </w:lvl>
    <w:lvl w:ilvl="2" w:tplc="400A001B" w:tentative="1">
      <w:start w:val="1"/>
      <w:numFmt w:val="lowerRoman"/>
      <w:lvlText w:val="%3."/>
      <w:lvlJc w:val="right"/>
      <w:pPr>
        <w:ind w:left="2880" w:hanging="180"/>
      </w:pPr>
    </w:lvl>
    <w:lvl w:ilvl="3" w:tplc="400A000F" w:tentative="1">
      <w:start w:val="1"/>
      <w:numFmt w:val="decimal"/>
      <w:lvlText w:val="%4."/>
      <w:lvlJc w:val="left"/>
      <w:pPr>
        <w:ind w:left="3600" w:hanging="360"/>
      </w:pPr>
    </w:lvl>
    <w:lvl w:ilvl="4" w:tplc="400A0019" w:tentative="1">
      <w:start w:val="1"/>
      <w:numFmt w:val="lowerLetter"/>
      <w:lvlText w:val="%5."/>
      <w:lvlJc w:val="left"/>
      <w:pPr>
        <w:ind w:left="4320" w:hanging="360"/>
      </w:pPr>
    </w:lvl>
    <w:lvl w:ilvl="5" w:tplc="400A001B" w:tentative="1">
      <w:start w:val="1"/>
      <w:numFmt w:val="lowerRoman"/>
      <w:lvlText w:val="%6."/>
      <w:lvlJc w:val="right"/>
      <w:pPr>
        <w:ind w:left="5040" w:hanging="180"/>
      </w:pPr>
    </w:lvl>
    <w:lvl w:ilvl="6" w:tplc="400A000F" w:tentative="1">
      <w:start w:val="1"/>
      <w:numFmt w:val="decimal"/>
      <w:lvlText w:val="%7."/>
      <w:lvlJc w:val="left"/>
      <w:pPr>
        <w:ind w:left="5760" w:hanging="360"/>
      </w:pPr>
    </w:lvl>
    <w:lvl w:ilvl="7" w:tplc="400A0019" w:tentative="1">
      <w:start w:val="1"/>
      <w:numFmt w:val="lowerLetter"/>
      <w:lvlText w:val="%8."/>
      <w:lvlJc w:val="left"/>
      <w:pPr>
        <w:ind w:left="6480" w:hanging="360"/>
      </w:pPr>
    </w:lvl>
    <w:lvl w:ilvl="8" w:tplc="400A001B" w:tentative="1">
      <w:start w:val="1"/>
      <w:numFmt w:val="lowerRoman"/>
      <w:lvlText w:val="%9."/>
      <w:lvlJc w:val="right"/>
      <w:pPr>
        <w:ind w:left="7200" w:hanging="180"/>
      </w:pPr>
    </w:lvl>
  </w:abstractNum>
  <w:abstractNum w:abstractNumId="3" w15:restartNumberingAfterBreak="0">
    <w:nsid w:val="21200700"/>
    <w:multiLevelType w:val="hybridMultilevel"/>
    <w:tmpl w:val="66B24D84"/>
    <w:lvl w:ilvl="0" w:tplc="41748F36">
      <w:start w:val="1"/>
      <w:numFmt w:val="decimal"/>
      <w:lvlText w:val="%1."/>
      <w:lvlJc w:val="left"/>
      <w:pPr>
        <w:ind w:left="720" w:hanging="360"/>
      </w:pPr>
      <w:rPr>
        <w:rFonts w:hint="default"/>
        <w:b/>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15:restartNumberingAfterBreak="0">
    <w:nsid w:val="22665EE9"/>
    <w:multiLevelType w:val="hybridMultilevel"/>
    <w:tmpl w:val="07C693BC"/>
    <w:lvl w:ilvl="0" w:tplc="400A000F">
      <w:start w:val="1"/>
      <w:numFmt w:val="decimal"/>
      <w:lvlText w:val="%1."/>
      <w:lvlJc w:val="left"/>
      <w:pPr>
        <w:ind w:left="1068" w:hanging="360"/>
      </w:pPr>
    </w:lvl>
    <w:lvl w:ilvl="1" w:tplc="400A0019">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abstractNum w:abstractNumId="5" w15:restartNumberingAfterBreak="0">
    <w:nsid w:val="230F27DC"/>
    <w:multiLevelType w:val="hybridMultilevel"/>
    <w:tmpl w:val="C2A2777C"/>
    <w:lvl w:ilvl="0" w:tplc="41748F36">
      <w:start w:val="1"/>
      <w:numFmt w:val="decimal"/>
      <w:lvlText w:val="%1."/>
      <w:lvlJc w:val="left"/>
      <w:pPr>
        <w:ind w:left="720" w:hanging="360"/>
      </w:pPr>
      <w:rPr>
        <w:rFonts w:hint="default"/>
        <w:b/>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6" w15:restartNumberingAfterBreak="0">
    <w:nsid w:val="25351C97"/>
    <w:multiLevelType w:val="hybridMultilevel"/>
    <w:tmpl w:val="F13AF008"/>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7" w15:restartNumberingAfterBreak="0">
    <w:nsid w:val="2ABF244E"/>
    <w:multiLevelType w:val="hybridMultilevel"/>
    <w:tmpl w:val="FD568E2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8" w15:restartNumberingAfterBreak="0">
    <w:nsid w:val="2EEB276F"/>
    <w:multiLevelType w:val="hybridMultilevel"/>
    <w:tmpl w:val="162615D8"/>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9" w15:restartNumberingAfterBreak="0">
    <w:nsid w:val="30321BC6"/>
    <w:multiLevelType w:val="hybridMultilevel"/>
    <w:tmpl w:val="8CC621D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 w15:restartNumberingAfterBreak="0">
    <w:nsid w:val="33B72A7D"/>
    <w:multiLevelType w:val="hybridMultilevel"/>
    <w:tmpl w:val="5130FFC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 w15:restartNumberingAfterBreak="0">
    <w:nsid w:val="39D853F0"/>
    <w:multiLevelType w:val="hybridMultilevel"/>
    <w:tmpl w:val="D0B2CD9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 w15:restartNumberingAfterBreak="0">
    <w:nsid w:val="3C141820"/>
    <w:multiLevelType w:val="hybridMultilevel"/>
    <w:tmpl w:val="76AC0368"/>
    <w:lvl w:ilvl="0" w:tplc="400A000F">
      <w:start w:val="1"/>
      <w:numFmt w:val="decimal"/>
      <w:lvlText w:val="%1."/>
      <w:lvlJc w:val="left"/>
      <w:pPr>
        <w:ind w:left="1428" w:hanging="360"/>
      </w:pPr>
    </w:lvl>
    <w:lvl w:ilvl="1" w:tplc="400A0019" w:tentative="1">
      <w:start w:val="1"/>
      <w:numFmt w:val="lowerLetter"/>
      <w:lvlText w:val="%2."/>
      <w:lvlJc w:val="left"/>
      <w:pPr>
        <w:ind w:left="2148" w:hanging="360"/>
      </w:pPr>
    </w:lvl>
    <w:lvl w:ilvl="2" w:tplc="400A001B" w:tentative="1">
      <w:start w:val="1"/>
      <w:numFmt w:val="lowerRoman"/>
      <w:lvlText w:val="%3."/>
      <w:lvlJc w:val="right"/>
      <w:pPr>
        <w:ind w:left="2868" w:hanging="180"/>
      </w:pPr>
    </w:lvl>
    <w:lvl w:ilvl="3" w:tplc="400A000F" w:tentative="1">
      <w:start w:val="1"/>
      <w:numFmt w:val="decimal"/>
      <w:lvlText w:val="%4."/>
      <w:lvlJc w:val="left"/>
      <w:pPr>
        <w:ind w:left="3588" w:hanging="360"/>
      </w:pPr>
    </w:lvl>
    <w:lvl w:ilvl="4" w:tplc="400A0019" w:tentative="1">
      <w:start w:val="1"/>
      <w:numFmt w:val="lowerLetter"/>
      <w:lvlText w:val="%5."/>
      <w:lvlJc w:val="left"/>
      <w:pPr>
        <w:ind w:left="4308" w:hanging="360"/>
      </w:pPr>
    </w:lvl>
    <w:lvl w:ilvl="5" w:tplc="400A001B" w:tentative="1">
      <w:start w:val="1"/>
      <w:numFmt w:val="lowerRoman"/>
      <w:lvlText w:val="%6."/>
      <w:lvlJc w:val="right"/>
      <w:pPr>
        <w:ind w:left="5028" w:hanging="180"/>
      </w:pPr>
    </w:lvl>
    <w:lvl w:ilvl="6" w:tplc="400A000F" w:tentative="1">
      <w:start w:val="1"/>
      <w:numFmt w:val="decimal"/>
      <w:lvlText w:val="%7."/>
      <w:lvlJc w:val="left"/>
      <w:pPr>
        <w:ind w:left="5748" w:hanging="360"/>
      </w:pPr>
    </w:lvl>
    <w:lvl w:ilvl="7" w:tplc="400A0019" w:tentative="1">
      <w:start w:val="1"/>
      <w:numFmt w:val="lowerLetter"/>
      <w:lvlText w:val="%8."/>
      <w:lvlJc w:val="left"/>
      <w:pPr>
        <w:ind w:left="6468" w:hanging="360"/>
      </w:pPr>
    </w:lvl>
    <w:lvl w:ilvl="8" w:tplc="400A001B" w:tentative="1">
      <w:start w:val="1"/>
      <w:numFmt w:val="lowerRoman"/>
      <w:lvlText w:val="%9."/>
      <w:lvlJc w:val="right"/>
      <w:pPr>
        <w:ind w:left="7188" w:hanging="180"/>
      </w:pPr>
    </w:lvl>
  </w:abstractNum>
  <w:abstractNum w:abstractNumId="13" w15:restartNumberingAfterBreak="0">
    <w:nsid w:val="3D1A620E"/>
    <w:multiLevelType w:val="hybridMultilevel"/>
    <w:tmpl w:val="19E0143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4" w15:restartNumberingAfterBreak="0">
    <w:nsid w:val="3F736ED5"/>
    <w:multiLevelType w:val="hybridMultilevel"/>
    <w:tmpl w:val="0AD271B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5" w15:restartNumberingAfterBreak="0">
    <w:nsid w:val="43B40AE5"/>
    <w:multiLevelType w:val="hybridMultilevel"/>
    <w:tmpl w:val="2672307E"/>
    <w:lvl w:ilvl="0" w:tplc="EAC08B9C">
      <w:start w:val="1"/>
      <w:numFmt w:val="bullet"/>
      <w:lvlText w:val=""/>
      <w:lvlJc w:val="left"/>
      <w:pPr>
        <w:ind w:left="1776" w:hanging="360"/>
      </w:pPr>
      <w:rPr>
        <w:rFonts w:ascii="Symbol" w:hAnsi="Symbol" w:hint="default"/>
        <w:b w:val="0"/>
        <w:color w:val="auto"/>
      </w:rPr>
    </w:lvl>
    <w:lvl w:ilvl="1" w:tplc="400A0003">
      <w:start w:val="1"/>
      <w:numFmt w:val="bullet"/>
      <w:lvlText w:val="o"/>
      <w:lvlJc w:val="left"/>
      <w:pPr>
        <w:ind w:left="1776" w:hanging="360"/>
      </w:pPr>
      <w:rPr>
        <w:rFonts w:ascii="Courier New" w:hAnsi="Courier New" w:cs="Courier New" w:hint="default"/>
      </w:rPr>
    </w:lvl>
    <w:lvl w:ilvl="2" w:tplc="400A0005" w:tentative="1">
      <w:start w:val="1"/>
      <w:numFmt w:val="bullet"/>
      <w:lvlText w:val=""/>
      <w:lvlJc w:val="left"/>
      <w:pPr>
        <w:ind w:left="2496" w:hanging="360"/>
      </w:pPr>
      <w:rPr>
        <w:rFonts w:ascii="Wingdings" w:hAnsi="Wingdings" w:hint="default"/>
      </w:rPr>
    </w:lvl>
    <w:lvl w:ilvl="3" w:tplc="400A0001" w:tentative="1">
      <w:start w:val="1"/>
      <w:numFmt w:val="bullet"/>
      <w:lvlText w:val=""/>
      <w:lvlJc w:val="left"/>
      <w:pPr>
        <w:ind w:left="3216" w:hanging="360"/>
      </w:pPr>
      <w:rPr>
        <w:rFonts w:ascii="Symbol" w:hAnsi="Symbol" w:hint="default"/>
      </w:rPr>
    </w:lvl>
    <w:lvl w:ilvl="4" w:tplc="400A0003" w:tentative="1">
      <w:start w:val="1"/>
      <w:numFmt w:val="bullet"/>
      <w:lvlText w:val="o"/>
      <w:lvlJc w:val="left"/>
      <w:pPr>
        <w:ind w:left="3936" w:hanging="360"/>
      </w:pPr>
      <w:rPr>
        <w:rFonts w:ascii="Courier New" w:hAnsi="Courier New" w:cs="Courier New" w:hint="default"/>
      </w:rPr>
    </w:lvl>
    <w:lvl w:ilvl="5" w:tplc="400A0005" w:tentative="1">
      <w:start w:val="1"/>
      <w:numFmt w:val="bullet"/>
      <w:lvlText w:val=""/>
      <w:lvlJc w:val="left"/>
      <w:pPr>
        <w:ind w:left="4656" w:hanging="360"/>
      </w:pPr>
      <w:rPr>
        <w:rFonts w:ascii="Wingdings" w:hAnsi="Wingdings" w:hint="default"/>
      </w:rPr>
    </w:lvl>
    <w:lvl w:ilvl="6" w:tplc="400A0001" w:tentative="1">
      <w:start w:val="1"/>
      <w:numFmt w:val="bullet"/>
      <w:lvlText w:val=""/>
      <w:lvlJc w:val="left"/>
      <w:pPr>
        <w:ind w:left="5376" w:hanging="360"/>
      </w:pPr>
      <w:rPr>
        <w:rFonts w:ascii="Symbol" w:hAnsi="Symbol" w:hint="default"/>
      </w:rPr>
    </w:lvl>
    <w:lvl w:ilvl="7" w:tplc="400A0003" w:tentative="1">
      <w:start w:val="1"/>
      <w:numFmt w:val="bullet"/>
      <w:lvlText w:val="o"/>
      <w:lvlJc w:val="left"/>
      <w:pPr>
        <w:ind w:left="6096" w:hanging="360"/>
      </w:pPr>
      <w:rPr>
        <w:rFonts w:ascii="Courier New" w:hAnsi="Courier New" w:cs="Courier New" w:hint="default"/>
      </w:rPr>
    </w:lvl>
    <w:lvl w:ilvl="8" w:tplc="400A0005" w:tentative="1">
      <w:start w:val="1"/>
      <w:numFmt w:val="bullet"/>
      <w:lvlText w:val=""/>
      <w:lvlJc w:val="left"/>
      <w:pPr>
        <w:ind w:left="6816" w:hanging="360"/>
      </w:pPr>
      <w:rPr>
        <w:rFonts w:ascii="Wingdings" w:hAnsi="Wingdings" w:hint="default"/>
      </w:rPr>
    </w:lvl>
  </w:abstractNum>
  <w:abstractNum w:abstractNumId="16" w15:restartNumberingAfterBreak="0">
    <w:nsid w:val="44176451"/>
    <w:multiLevelType w:val="multilevel"/>
    <w:tmpl w:val="94DC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AF3D45"/>
    <w:multiLevelType w:val="hybridMultilevel"/>
    <w:tmpl w:val="E996D79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8" w15:restartNumberingAfterBreak="0">
    <w:nsid w:val="51ED4408"/>
    <w:multiLevelType w:val="hybridMultilevel"/>
    <w:tmpl w:val="42EE30C4"/>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9" w15:restartNumberingAfterBreak="0">
    <w:nsid w:val="54367525"/>
    <w:multiLevelType w:val="hybridMultilevel"/>
    <w:tmpl w:val="95821BC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0" w15:restartNumberingAfterBreak="0">
    <w:nsid w:val="580C10FC"/>
    <w:multiLevelType w:val="hybridMultilevel"/>
    <w:tmpl w:val="62C45152"/>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1" w15:restartNumberingAfterBreak="0">
    <w:nsid w:val="5D79428E"/>
    <w:multiLevelType w:val="hybridMultilevel"/>
    <w:tmpl w:val="00CA9462"/>
    <w:lvl w:ilvl="0" w:tplc="EAC08B9C">
      <w:start w:val="1"/>
      <w:numFmt w:val="bullet"/>
      <w:lvlText w:val=""/>
      <w:lvlJc w:val="left"/>
      <w:pPr>
        <w:ind w:left="1068" w:hanging="360"/>
      </w:pPr>
      <w:rPr>
        <w:rFonts w:ascii="Symbol" w:hAnsi="Symbol" w:hint="default"/>
        <w:b w:val="0"/>
        <w:color w:val="auto"/>
      </w:rPr>
    </w:lvl>
    <w:lvl w:ilvl="1" w:tplc="400A0019" w:tentative="1">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abstractNum w:abstractNumId="22" w15:restartNumberingAfterBreak="0">
    <w:nsid w:val="611E7EDF"/>
    <w:multiLevelType w:val="hybridMultilevel"/>
    <w:tmpl w:val="A1EA1EA6"/>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3" w15:restartNumberingAfterBreak="0">
    <w:nsid w:val="61EA1D01"/>
    <w:multiLevelType w:val="hybridMultilevel"/>
    <w:tmpl w:val="AEF6C54C"/>
    <w:lvl w:ilvl="0" w:tplc="EAC08B9C">
      <w:start w:val="1"/>
      <w:numFmt w:val="bullet"/>
      <w:lvlText w:val=""/>
      <w:lvlJc w:val="left"/>
      <w:pPr>
        <w:ind w:left="1080" w:hanging="360"/>
      </w:pPr>
      <w:rPr>
        <w:rFonts w:ascii="Symbol" w:hAnsi="Symbol" w:hint="default"/>
        <w:b w:val="0"/>
        <w:color w:val="auto"/>
      </w:rPr>
    </w:lvl>
    <w:lvl w:ilvl="1" w:tplc="400A0003">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4" w15:restartNumberingAfterBreak="0">
    <w:nsid w:val="652A3640"/>
    <w:multiLevelType w:val="multilevel"/>
    <w:tmpl w:val="0A9A1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5CB7357"/>
    <w:multiLevelType w:val="hybridMultilevel"/>
    <w:tmpl w:val="21287CD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6" w15:restartNumberingAfterBreak="0">
    <w:nsid w:val="6ACD1B3D"/>
    <w:multiLevelType w:val="hybridMultilevel"/>
    <w:tmpl w:val="398655B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7" w15:restartNumberingAfterBreak="0">
    <w:nsid w:val="6E4E7E58"/>
    <w:multiLevelType w:val="hybridMultilevel"/>
    <w:tmpl w:val="FB92B28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8" w15:restartNumberingAfterBreak="0">
    <w:nsid w:val="75BA34BA"/>
    <w:multiLevelType w:val="hybridMultilevel"/>
    <w:tmpl w:val="DEB2EED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9" w15:restartNumberingAfterBreak="0">
    <w:nsid w:val="77AF41B4"/>
    <w:multiLevelType w:val="hybridMultilevel"/>
    <w:tmpl w:val="C56C3A5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0" w15:restartNumberingAfterBreak="0">
    <w:nsid w:val="79D64E60"/>
    <w:multiLevelType w:val="hybridMultilevel"/>
    <w:tmpl w:val="130E5FCA"/>
    <w:lvl w:ilvl="0" w:tplc="EAC08B9C">
      <w:start w:val="1"/>
      <w:numFmt w:val="bullet"/>
      <w:lvlText w:val=""/>
      <w:lvlJc w:val="left"/>
      <w:pPr>
        <w:ind w:left="1068" w:hanging="360"/>
      </w:pPr>
      <w:rPr>
        <w:rFonts w:ascii="Symbol" w:hAnsi="Symbol" w:hint="default"/>
        <w:b w:val="0"/>
        <w:color w:val="auto"/>
      </w:rPr>
    </w:lvl>
    <w:lvl w:ilvl="1" w:tplc="400A0019" w:tentative="1">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num w:numId="1">
    <w:abstractNumId w:val="8"/>
  </w:num>
  <w:num w:numId="2">
    <w:abstractNumId w:val="4"/>
  </w:num>
  <w:num w:numId="3">
    <w:abstractNumId w:val="1"/>
  </w:num>
  <w:num w:numId="4">
    <w:abstractNumId w:val="12"/>
  </w:num>
  <w:num w:numId="5">
    <w:abstractNumId w:val="0"/>
  </w:num>
  <w:num w:numId="6">
    <w:abstractNumId w:val="16"/>
  </w:num>
  <w:num w:numId="7">
    <w:abstractNumId w:val="20"/>
  </w:num>
  <w:num w:numId="8">
    <w:abstractNumId w:val="24"/>
  </w:num>
  <w:num w:numId="9">
    <w:abstractNumId w:val="10"/>
  </w:num>
  <w:num w:numId="10">
    <w:abstractNumId w:val="3"/>
  </w:num>
  <w:num w:numId="11">
    <w:abstractNumId w:val="5"/>
  </w:num>
  <w:num w:numId="12">
    <w:abstractNumId w:val="14"/>
  </w:num>
  <w:num w:numId="13">
    <w:abstractNumId w:val="28"/>
  </w:num>
  <w:num w:numId="14">
    <w:abstractNumId w:val="17"/>
  </w:num>
  <w:num w:numId="15">
    <w:abstractNumId w:val="11"/>
  </w:num>
  <w:num w:numId="16">
    <w:abstractNumId w:val="9"/>
  </w:num>
  <w:num w:numId="17">
    <w:abstractNumId w:val="22"/>
  </w:num>
  <w:num w:numId="18">
    <w:abstractNumId w:val="6"/>
  </w:num>
  <w:num w:numId="19">
    <w:abstractNumId w:val="2"/>
  </w:num>
  <w:num w:numId="20">
    <w:abstractNumId w:val="18"/>
  </w:num>
  <w:num w:numId="21">
    <w:abstractNumId w:val="21"/>
  </w:num>
  <w:num w:numId="22">
    <w:abstractNumId w:val="15"/>
  </w:num>
  <w:num w:numId="23">
    <w:abstractNumId w:val="30"/>
  </w:num>
  <w:num w:numId="24">
    <w:abstractNumId w:val="23"/>
  </w:num>
  <w:num w:numId="25">
    <w:abstractNumId w:val="25"/>
  </w:num>
  <w:num w:numId="26">
    <w:abstractNumId w:val="29"/>
  </w:num>
  <w:num w:numId="27">
    <w:abstractNumId w:val="26"/>
  </w:num>
  <w:num w:numId="28">
    <w:abstractNumId w:val="19"/>
  </w:num>
  <w:num w:numId="29">
    <w:abstractNumId w:val="27"/>
  </w:num>
  <w:num w:numId="30">
    <w:abstractNumId w:val="13"/>
  </w:num>
  <w:num w:numId="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08"/>
  <w:hyphenationZone w:val="425"/>
  <w:drawingGridHorizontalSpacing w:val="110"/>
  <w:drawingGridVerticalSpacing w:val="299"/>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E48"/>
    <w:rsid w:val="000172CA"/>
    <w:rsid w:val="00017E48"/>
    <w:rsid w:val="000D228B"/>
    <w:rsid w:val="001744B4"/>
    <w:rsid w:val="00207206"/>
    <w:rsid w:val="002339CC"/>
    <w:rsid w:val="0027294B"/>
    <w:rsid w:val="002D1095"/>
    <w:rsid w:val="002F528B"/>
    <w:rsid w:val="0036385D"/>
    <w:rsid w:val="00380081"/>
    <w:rsid w:val="00381B9B"/>
    <w:rsid w:val="004319F9"/>
    <w:rsid w:val="00517EB2"/>
    <w:rsid w:val="005C355D"/>
    <w:rsid w:val="0064213C"/>
    <w:rsid w:val="006900C8"/>
    <w:rsid w:val="0079637E"/>
    <w:rsid w:val="0080363D"/>
    <w:rsid w:val="00866BE7"/>
    <w:rsid w:val="008B4E42"/>
    <w:rsid w:val="008C18BB"/>
    <w:rsid w:val="008C783A"/>
    <w:rsid w:val="008F6378"/>
    <w:rsid w:val="00907808"/>
    <w:rsid w:val="00914DE6"/>
    <w:rsid w:val="009C60D5"/>
    <w:rsid w:val="009F4405"/>
    <w:rsid w:val="009F5F78"/>
    <w:rsid w:val="00A279D5"/>
    <w:rsid w:val="00A3331C"/>
    <w:rsid w:val="00A41DE3"/>
    <w:rsid w:val="00A73FD8"/>
    <w:rsid w:val="00AD23EE"/>
    <w:rsid w:val="00B06BBE"/>
    <w:rsid w:val="00BA6950"/>
    <w:rsid w:val="00C74DE9"/>
    <w:rsid w:val="00CF674A"/>
    <w:rsid w:val="00D02260"/>
    <w:rsid w:val="00D3716A"/>
    <w:rsid w:val="00D569E3"/>
    <w:rsid w:val="00DA1AAA"/>
    <w:rsid w:val="00DA5295"/>
    <w:rsid w:val="00E45729"/>
    <w:rsid w:val="00EE1C41"/>
    <w:rsid w:val="00F2674C"/>
    <w:rsid w:val="00F46B81"/>
    <w:rsid w:val="00F64FE5"/>
    <w:rsid w:val="00FA3C6A"/>
    <w:rsid w:val="00FD7EBF"/>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3FF4E7"/>
  <w15:chartTrackingRefBased/>
  <w15:docId w15:val="{D85FA994-273F-4C60-B5DD-7702793D7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2">
    <w:name w:val="heading 2"/>
    <w:basedOn w:val="Normal"/>
    <w:link w:val="Ttulo2Car"/>
    <w:uiPriority w:val="9"/>
    <w:qFormat/>
    <w:rsid w:val="009F4405"/>
    <w:pPr>
      <w:spacing w:before="100" w:beforeAutospacing="1" w:after="100" w:afterAutospacing="1" w:line="240" w:lineRule="auto"/>
      <w:outlineLvl w:val="1"/>
    </w:pPr>
    <w:rPr>
      <w:rFonts w:ascii="Times New Roman" w:eastAsia="Times New Roman" w:hAnsi="Times New Roman" w:cs="Times New Roman"/>
      <w:b/>
      <w:bCs/>
      <w:sz w:val="36"/>
      <w:szCs w:val="36"/>
      <w:lang w:eastAsia="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866BE7"/>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styleId="Prrafodelista">
    <w:name w:val="List Paragraph"/>
    <w:basedOn w:val="Normal"/>
    <w:uiPriority w:val="34"/>
    <w:qFormat/>
    <w:rsid w:val="004319F9"/>
    <w:pPr>
      <w:ind w:left="720"/>
      <w:contextualSpacing/>
    </w:pPr>
  </w:style>
  <w:style w:type="paragraph" w:customStyle="1" w:styleId="Default">
    <w:name w:val="Default"/>
    <w:rsid w:val="004319F9"/>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5">
    <w:name w:val="A5"/>
    <w:uiPriority w:val="99"/>
    <w:rsid w:val="00517EB2"/>
    <w:rPr>
      <w:rFonts w:ascii="Avenir LT Std 45 Book" w:hAnsi="Avenir LT Std 45 Book" w:cs="Avenir LT Std 45 Book"/>
      <w:color w:val="000000"/>
      <w:sz w:val="20"/>
      <w:szCs w:val="20"/>
    </w:rPr>
  </w:style>
  <w:style w:type="paragraph" w:styleId="Encabezado">
    <w:name w:val="header"/>
    <w:basedOn w:val="Normal"/>
    <w:link w:val="EncabezadoCar"/>
    <w:uiPriority w:val="99"/>
    <w:unhideWhenUsed/>
    <w:rsid w:val="00FD7EB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D7EBF"/>
  </w:style>
  <w:style w:type="paragraph" w:styleId="Piedepgina">
    <w:name w:val="footer"/>
    <w:basedOn w:val="Normal"/>
    <w:link w:val="PiedepginaCar"/>
    <w:uiPriority w:val="99"/>
    <w:unhideWhenUsed/>
    <w:rsid w:val="00FD7EB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D7EBF"/>
  </w:style>
  <w:style w:type="character" w:styleId="Hipervnculo">
    <w:name w:val="Hyperlink"/>
    <w:basedOn w:val="Fuentedeprrafopredeter"/>
    <w:uiPriority w:val="99"/>
    <w:unhideWhenUsed/>
    <w:rsid w:val="00D02260"/>
    <w:rPr>
      <w:color w:val="0000FF"/>
      <w:u w:val="single"/>
    </w:rPr>
  </w:style>
  <w:style w:type="character" w:styleId="Textoennegrita">
    <w:name w:val="Strong"/>
    <w:basedOn w:val="Fuentedeprrafopredeter"/>
    <w:uiPriority w:val="22"/>
    <w:qFormat/>
    <w:rsid w:val="00D02260"/>
    <w:rPr>
      <w:b/>
      <w:bCs/>
    </w:rPr>
  </w:style>
  <w:style w:type="character" w:customStyle="1" w:styleId="Ttulo2Car">
    <w:name w:val="Título 2 Car"/>
    <w:basedOn w:val="Fuentedeprrafopredeter"/>
    <w:link w:val="Ttulo2"/>
    <w:uiPriority w:val="9"/>
    <w:rsid w:val="009F4405"/>
    <w:rPr>
      <w:rFonts w:ascii="Times New Roman" w:eastAsia="Times New Roman" w:hAnsi="Times New Roman" w:cs="Times New Roman"/>
      <w:b/>
      <w:bCs/>
      <w:sz w:val="36"/>
      <w:szCs w:val="36"/>
      <w:lang w:eastAsia="es-BO"/>
    </w:rPr>
  </w:style>
  <w:style w:type="character" w:styleId="nfasis">
    <w:name w:val="Emphasis"/>
    <w:basedOn w:val="Fuentedeprrafopredeter"/>
    <w:uiPriority w:val="20"/>
    <w:qFormat/>
    <w:rsid w:val="00A41DE3"/>
    <w:rPr>
      <w:i/>
      <w:iCs/>
    </w:rPr>
  </w:style>
  <w:style w:type="table" w:styleId="Tablaconcuadrcula">
    <w:name w:val="Table Grid"/>
    <w:basedOn w:val="Tablanormal"/>
    <w:uiPriority w:val="39"/>
    <w:rsid w:val="009078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34913">
      <w:bodyDiv w:val="1"/>
      <w:marLeft w:val="0"/>
      <w:marRight w:val="0"/>
      <w:marTop w:val="0"/>
      <w:marBottom w:val="0"/>
      <w:divBdr>
        <w:top w:val="none" w:sz="0" w:space="0" w:color="auto"/>
        <w:left w:val="none" w:sz="0" w:space="0" w:color="auto"/>
        <w:bottom w:val="none" w:sz="0" w:space="0" w:color="auto"/>
        <w:right w:val="none" w:sz="0" w:space="0" w:color="auto"/>
      </w:divBdr>
    </w:div>
    <w:div w:id="364336486">
      <w:bodyDiv w:val="1"/>
      <w:marLeft w:val="0"/>
      <w:marRight w:val="0"/>
      <w:marTop w:val="0"/>
      <w:marBottom w:val="0"/>
      <w:divBdr>
        <w:top w:val="none" w:sz="0" w:space="0" w:color="auto"/>
        <w:left w:val="none" w:sz="0" w:space="0" w:color="auto"/>
        <w:bottom w:val="none" w:sz="0" w:space="0" w:color="auto"/>
        <w:right w:val="none" w:sz="0" w:space="0" w:color="auto"/>
      </w:divBdr>
    </w:div>
    <w:div w:id="421951935">
      <w:bodyDiv w:val="1"/>
      <w:marLeft w:val="0"/>
      <w:marRight w:val="0"/>
      <w:marTop w:val="0"/>
      <w:marBottom w:val="0"/>
      <w:divBdr>
        <w:top w:val="none" w:sz="0" w:space="0" w:color="auto"/>
        <w:left w:val="none" w:sz="0" w:space="0" w:color="auto"/>
        <w:bottom w:val="none" w:sz="0" w:space="0" w:color="auto"/>
        <w:right w:val="none" w:sz="0" w:space="0" w:color="auto"/>
      </w:divBdr>
    </w:div>
    <w:div w:id="716128268">
      <w:bodyDiv w:val="1"/>
      <w:marLeft w:val="0"/>
      <w:marRight w:val="0"/>
      <w:marTop w:val="0"/>
      <w:marBottom w:val="0"/>
      <w:divBdr>
        <w:top w:val="none" w:sz="0" w:space="0" w:color="auto"/>
        <w:left w:val="none" w:sz="0" w:space="0" w:color="auto"/>
        <w:bottom w:val="none" w:sz="0" w:space="0" w:color="auto"/>
        <w:right w:val="none" w:sz="0" w:space="0" w:color="auto"/>
      </w:divBdr>
    </w:div>
    <w:div w:id="779766238">
      <w:bodyDiv w:val="1"/>
      <w:marLeft w:val="0"/>
      <w:marRight w:val="0"/>
      <w:marTop w:val="0"/>
      <w:marBottom w:val="0"/>
      <w:divBdr>
        <w:top w:val="none" w:sz="0" w:space="0" w:color="auto"/>
        <w:left w:val="none" w:sz="0" w:space="0" w:color="auto"/>
        <w:bottom w:val="none" w:sz="0" w:space="0" w:color="auto"/>
        <w:right w:val="none" w:sz="0" w:space="0" w:color="auto"/>
      </w:divBdr>
    </w:div>
    <w:div w:id="925380313">
      <w:bodyDiv w:val="1"/>
      <w:marLeft w:val="0"/>
      <w:marRight w:val="0"/>
      <w:marTop w:val="0"/>
      <w:marBottom w:val="0"/>
      <w:divBdr>
        <w:top w:val="none" w:sz="0" w:space="0" w:color="auto"/>
        <w:left w:val="none" w:sz="0" w:space="0" w:color="auto"/>
        <w:bottom w:val="none" w:sz="0" w:space="0" w:color="auto"/>
        <w:right w:val="none" w:sz="0" w:space="0" w:color="auto"/>
      </w:divBdr>
    </w:div>
    <w:div w:id="1215124661">
      <w:bodyDiv w:val="1"/>
      <w:marLeft w:val="0"/>
      <w:marRight w:val="0"/>
      <w:marTop w:val="0"/>
      <w:marBottom w:val="0"/>
      <w:divBdr>
        <w:top w:val="none" w:sz="0" w:space="0" w:color="auto"/>
        <w:left w:val="none" w:sz="0" w:space="0" w:color="auto"/>
        <w:bottom w:val="none" w:sz="0" w:space="0" w:color="auto"/>
        <w:right w:val="none" w:sz="0" w:space="0" w:color="auto"/>
      </w:divBdr>
    </w:div>
    <w:div w:id="1310473509">
      <w:bodyDiv w:val="1"/>
      <w:marLeft w:val="0"/>
      <w:marRight w:val="0"/>
      <w:marTop w:val="0"/>
      <w:marBottom w:val="0"/>
      <w:divBdr>
        <w:top w:val="none" w:sz="0" w:space="0" w:color="auto"/>
        <w:left w:val="none" w:sz="0" w:space="0" w:color="auto"/>
        <w:bottom w:val="none" w:sz="0" w:space="0" w:color="auto"/>
        <w:right w:val="none" w:sz="0" w:space="0" w:color="auto"/>
      </w:divBdr>
    </w:div>
    <w:div w:id="1401250309">
      <w:bodyDiv w:val="1"/>
      <w:marLeft w:val="0"/>
      <w:marRight w:val="0"/>
      <w:marTop w:val="0"/>
      <w:marBottom w:val="0"/>
      <w:divBdr>
        <w:top w:val="none" w:sz="0" w:space="0" w:color="auto"/>
        <w:left w:val="none" w:sz="0" w:space="0" w:color="auto"/>
        <w:bottom w:val="none" w:sz="0" w:space="0" w:color="auto"/>
        <w:right w:val="none" w:sz="0" w:space="0" w:color="auto"/>
      </w:divBdr>
    </w:div>
    <w:div w:id="1450469970">
      <w:bodyDiv w:val="1"/>
      <w:marLeft w:val="0"/>
      <w:marRight w:val="0"/>
      <w:marTop w:val="0"/>
      <w:marBottom w:val="0"/>
      <w:divBdr>
        <w:top w:val="none" w:sz="0" w:space="0" w:color="auto"/>
        <w:left w:val="none" w:sz="0" w:space="0" w:color="auto"/>
        <w:bottom w:val="none" w:sz="0" w:space="0" w:color="auto"/>
        <w:right w:val="none" w:sz="0" w:space="0" w:color="auto"/>
      </w:divBdr>
    </w:div>
    <w:div w:id="1596550167">
      <w:bodyDiv w:val="1"/>
      <w:marLeft w:val="0"/>
      <w:marRight w:val="0"/>
      <w:marTop w:val="0"/>
      <w:marBottom w:val="0"/>
      <w:divBdr>
        <w:top w:val="none" w:sz="0" w:space="0" w:color="auto"/>
        <w:left w:val="none" w:sz="0" w:space="0" w:color="auto"/>
        <w:bottom w:val="none" w:sz="0" w:space="0" w:color="auto"/>
        <w:right w:val="none" w:sz="0" w:space="0" w:color="auto"/>
      </w:divBdr>
    </w:div>
    <w:div w:id="1612741881">
      <w:bodyDiv w:val="1"/>
      <w:marLeft w:val="0"/>
      <w:marRight w:val="0"/>
      <w:marTop w:val="0"/>
      <w:marBottom w:val="0"/>
      <w:divBdr>
        <w:top w:val="none" w:sz="0" w:space="0" w:color="auto"/>
        <w:left w:val="none" w:sz="0" w:space="0" w:color="auto"/>
        <w:bottom w:val="none" w:sz="0" w:space="0" w:color="auto"/>
        <w:right w:val="none" w:sz="0" w:space="0" w:color="auto"/>
      </w:divBdr>
    </w:div>
    <w:div w:id="1714229526">
      <w:bodyDiv w:val="1"/>
      <w:marLeft w:val="0"/>
      <w:marRight w:val="0"/>
      <w:marTop w:val="0"/>
      <w:marBottom w:val="0"/>
      <w:divBdr>
        <w:top w:val="none" w:sz="0" w:space="0" w:color="auto"/>
        <w:left w:val="none" w:sz="0" w:space="0" w:color="auto"/>
        <w:bottom w:val="none" w:sz="0" w:space="0" w:color="auto"/>
        <w:right w:val="none" w:sz="0" w:space="0" w:color="auto"/>
      </w:divBdr>
    </w:div>
    <w:div w:id="1923106043">
      <w:bodyDiv w:val="1"/>
      <w:marLeft w:val="0"/>
      <w:marRight w:val="0"/>
      <w:marTop w:val="0"/>
      <w:marBottom w:val="0"/>
      <w:divBdr>
        <w:top w:val="none" w:sz="0" w:space="0" w:color="auto"/>
        <w:left w:val="none" w:sz="0" w:space="0" w:color="auto"/>
        <w:bottom w:val="none" w:sz="0" w:space="0" w:color="auto"/>
        <w:right w:val="none" w:sz="0" w:space="0" w:color="auto"/>
      </w:divBdr>
      <w:divsChild>
        <w:div w:id="1048994796">
          <w:marLeft w:val="0"/>
          <w:marRight w:val="0"/>
          <w:marTop w:val="0"/>
          <w:marBottom w:val="0"/>
          <w:divBdr>
            <w:top w:val="none" w:sz="0" w:space="0" w:color="auto"/>
            <w:left w:val="none" w:sz="0" w:space="0" w:color="auto"/>
            <w:bottom w:val="none" w:sz="0" w:space="0" w:color="auto"/>
            <w:right w:val="none" w:sz="0" w:space="0" w:color="auto"/>
          </w:divBdr>
        </w:div>
        <w:div w:id="2108499053">
          <w:marLeft w:val="0"/>
          <w:marRight w:val="0"/>
          <w:marTop w:val="0"/>
          <w:marBottom w:val="0"/>
          <w:divBdr>
            <w:top w:val="none" w:sz="0" w:space="0" w:color="auto"/>
            <w:left w:val="none" w:sz="0" w:space="0" w:color="auto"/>
            <w:bottom w:val="none" w:sz="0" w:space="0" w:color="auto"/>
            <w:right w:val="none" w:sz="0" w:space="0" w:color="auto"/>
          </w:divBdr>
        </w:div>
      </w:divsChild>
    </w:div>
    <w:div w:id="1945111416">
      <w:bodyDiv w:val="1"/>
      <w:marLeft w:val="0"/>
      <w:marRight w:val="0"/>
      <w:marTop w:val="0"/>
      <w:marBottom w:val="0"/>
      <w:divBdr>
        <w:top w:val="none" w:sz="0" w:space="0" w:color="auto"/>
        <w:left w:val="none" w:sz="0" w:space="0" w:color="auto"/>
        <w:bottom w:val="none" w:sz="0" w:space="0" w:color="auto"/>
        <w:right w:val="none" w:sz="0" w:space="0" w:color="auto"/>
      </w:divBdr>
    </w:div>
    <w:div w:id="2041784085">
      <w:bodyDiv w:val="1"/>
      <w:marLeft w:val="0"/>
      <w:marRight w:val="0"/>
      <w:marTop w:val="0"/>
      <w:marBottom w:val="0"/>
      <w:divBdr>
        <w:top w:val="none" w:sz="0" w:space="0" w:color="auto"/>
        <w:left w:val="none" w:sz="0" w:space="0" w:color="auto"/>
        <w:bottom w:val="none" w:sz="0" w:space="0" w:color="auto"/>
        <w:right w:val="none" w:sz="0" w:space="0" w:color="auto"/>
      </w:divBdr>
    </w:div>
    <w:div w:id="2087871649">
      <w:bodyDiv w:val="1"/>
      <w:marLeft w:val="0"/>
      <w:marRight w:val="0"/>
      <w:marTop w:val="0"/>
      <w:marBottom w:val="0"/>
      <w:divBdr>
        <w:top w:val="none" w:sz="0" w:space="0" w:color="auto"/>
        <w:left w:val="none" w:sz="0" w:space="0" w:color="auto"/>
        <w:bottom w:val="none" w:sz="0" w:space="0" w:color="auto"/>
        <w:right w:val="none" w:sz="0" w:space="0" w:color="auto"/>
      </w:divBdr>
    </w:div>
    <w:div w:id="2120877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1285</Words>
  <Characters>7069</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Aldair Tejerina</cp:lastModifiedBy>
  <cp:revision>2</cp:revision>
  <cp:lastPrinted>2024-04-10T04:17:00Z</cp:lastPrinted>
  <dcterms:created xsi:type="dcterms:W3CDTF">2025-03-10T19:19:00Z</dcterms:created>
  <dcterms:modified xsi:type="dcterms:W3CDTF">2025-03-10T19:19:00Z</dcterms:modified>
</cp:coreProperties>
</file>