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F669" w14:textId="2BBF2CFC" w:rsidR="008713D0" w:rsidRDefault="00AD31F3">
      <w:r w:rsidRPr="00AD31F3">
        <w:drawing>
          <wp:anchor distT="0" distB="0" distL="114300" distR="114300" simplePos="0" relativeHeight="251658240" behindDoc="1" locked="0" layoutInCell="1" allowOverlap="1" wp14:anchorId="602D903E" wp14:editId="7B63E0B6">
            <wp:simplePos x="0" y="0"/>
            <wp:positionH relativeFrom="page">
              <wp:align>right</wp:align>
            </wp:positionH>
            <wp:positionV relativeFrom="paragraph">
              <wp:posOffset>-915035</wp:posOffset>
            </wp:positionV>
            <wp:extent cx="7756525" cy="10058400"/>
            <wp:effectExtent l="0" t="0" r="0" b="0"/>
            <wp:wrapNone/>
            <wp:docPr id="577522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22379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257" cy="10060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13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F3"/>
    <w:rsid w:val="008713D0"/>
    <w:rsid w:val="00AD31F3"/>
    <w:rsid w:val="00C83A45"/>
    <w:rsid w:val="00F0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8C13"/>
  <w15:chartTrackingRefBased/>
  <w15:docId w15:val="{CA30EFD6-B27A-43C3-9813-A56AC436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1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1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1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1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1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1F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1F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1F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1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1F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1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IMSS BIENESTAR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Eduardo Tinajero Chávez</dc:creator>
  <cp:keywords/>
  <dc:description/>
  <cp:lastModifiedBy>Felix Eduardo Tinajero Chávez</cp:lastModifiedBy>
  <cp:revision>1</cp:revision>
  <dcterms:created xsi:type="dcterms:W3CDTF">2025-03-04T23:48:00Z</dcterms:created>
  <dcterms:modified xsi:type="dcterms:W3CDTF">2025-03-04T23:49:00Z</dcterms:modified>
</cp:coreProperties>
</file>