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D9622B"/>
          <w:sz w:val="28"/>
          <w:szCs w:val="28"/>
        </w:rPr>
        <w:t xml:space="preserve">MBS COMUNICACIONES</w:t>
      </w:r>
    </w:p>
    <w:p>
      <w:pPr>
        <w:spacing w:before="300"/>
        <w:jc w:val="center"/>
      </w:pPr>
      <w:r>
        <w:rPr>
          <w:rFonts w:ascii="Arial" w:cs="Arial" w:eastAsia="Arial" w:hAnsi="Arial"/>
          <w:b/>
          <w:bCs/>
          <w:color w:val="1F3550"/>
          <w:sz w:val="52"/>
          <w:szCs w:val="52"/>
        </w:rPr>
        <w:t xml:space="preserve">Manual de Usuario</w:t>
      </w:r>
    </w:p>
    <w:p>
      <w:pPr>
        <w:spacing w:after="200" w:before="200"/>
        <w:jc w:val="center"/>
      </w:pPr>
      <w:r>
        <w:rPr>
          <w:rFonts w:ascii="Arial" w:cs="Arial" w:eastAsia="Arial" w:hAnsi="Arial"/>
          <w:color w:val="5B6672"/>
          <w:sz w:val="26"/>
          <w:szCs w:val="26"/>
        </w:rPr>
        <w:t xml:space="preserve">Portal del Cliente</w:t>
      </w:r>
    </w:p>
    <w:p>
      <w:pPr>
        <w:pBdr>
          <w:top w:val="single" w:color="D9622B" w:sz="6" w:space="8"/>
        </w:pBdr>
        <w:spacing w:before="400"/>
        <w:jc w:val="center"/>
      </w:pPr>
      <w:r>
        <w:rPr>
          <w:rFonts w:ascii="Arial" w:cs="Arial" w:eastAsia="Arial" w:hAnsi="Arial"/>
          <w:b/>
          <w:bCs/>
          <w:color w:val="1F3550"/>
          <w:sz w:val="24"/>
          <w:szCs w:val="24"/>
        </w:rPr>
        <w:t xml:space="preserve">Versión 1.0</w:t>
      </w:r>
    </w:p>
    <w:p>
      <w:pPr>
        <w:spacing w:before="120"/>
        <w:jc w:val="center"/>
      </w:pPr>
      <w:r>
        <w:rPr>
          <w:rFonts w:ascii="Arial" w:cs="Arial" w:eastAsia="Arial" w:hAnsi="Arial"/>
          <w:color w:val="5B6672"/>
          <w:sz w:val="20"/>
          <w:szCs w:val="20"/>
        </w:rPr>
        <w:t xml:space="preserve">9 de julio de 2026</w:t>
      </w:r>
    </w:p>
    <w:p>
      <w:pPr>
        <w:spacing w:before="7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Documento</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Manual de usuario — portal del cliente</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Plataforma</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MBS Comunicaciones — Tienda en línea de fibra óptica</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Sitio web</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https://underrate-silk-librarian.ngrok-free.dev</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Versión del manual</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1.0</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Audiencia</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Clientes registrados y visitantes del sitio público</w:t>
            </w:r>
          </w:p>
        </w:tc>
      </w:tr>
      <w:tr>
        <w:tc>
          <w:tcPr>
            <w:tcW w:type="dxa" w:w="2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bCs/>
                <w:color w:val="1F3550"/>
                <w:sz w:val="20"/>
                <w:szCs w:val="20"/>
              </w:rPr>
              <w:t xml:space="preserve">Confidencialidad</w:t>
            </w:r>
          </w:p>
        </w:tc>
        <w:tc>
          <w:tcPr>
            <w:tcW w:type="dxa" w:w="7160"/>
            <w:tcBorders>
              <w:top w:val="single" w:color="CCCCCC" w:sz="2"/>
              <w:left w:val="single" w:color="CCCCCC" w:sz="2"/>
              <w:bottom w:val="single" w:color="CCCCCC" w:sz="2"/>
              <w:right w:val="single" w:color="CCCCCC" w:sz="2"/>
            </w:tcBorders>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Distribución pública / clientes</w:t>
            </w:r>
          </w:p>
        </w:tc>
      </w:tr>
    </w:tbl>
    <w:p>
      <w:r>
        <w:br w:type="page"/>
      </w:r>
    </w:p>
    <w:p>
      <w:pPr>
        <w:pStyle w:val="Heading1"/>
      </w:pPr>
      <w:r>
        <w:t xml:space="preserve">Aviso de versión</w:t>
      </w:r>
    </w:p>
    <w:p>
      <w:pPr>
        <w:pBdr>
          <w:left w:val="single" w:color="D9622B" w:sz="18" w:space="8"/>
        </w:pBdr>
        <w:shd w:fill="FCEFE7" w:val="clear"/>
        <w:spacing w:after="200" w:before="120"/>
        <w:ind w:left="60"/>
      </w:pPr>
      <w:r>
        <w:rPr>
          <w:rFonts w:ascii="Arial" w:cs="Arial" w:eastAsia="Arial" w:hAnsi="Arial"/>
          <w:b/>
          <w:bCs/>
          <w:color w:val="1F3550"/>
          <w:sz w:val="20"/>
          <w:szCs w:val="20"/>
        </w:rPr>
        <w:t xml:space="preserve">VERSIÓN BETA:  </w:t>
      </w:r>
      <w:r>
        <w:rPr>
          <w:rFonts w:ascii="Arial" w:cs="Arial" w:eastAsia="Arial" w:hAnsi="Arial"/>
          <w:color w:val="333333"/>
          <w:sz w:val="20"/>
          <w:szCs w:val="20"/>
        </w:rPr>
        <w:t xml:space="preserve">MBS Comunicaciones se encuentra en su versión 1.0 Beta. Algunas funciones pueden cambiar, optimizarse o ampliarse con el tiempo. Si notas que el sitio se comporta distinto a lo descrito aquí, el comportamiento real del sitio es el que prevalece.</w:t>
      </w:r>
    </w:p>
    <w:p>
      <w:pPr>
        <w:spacing w:after="160"/>
      </w:pPr>
      <w:r>
        <w:rPr>
          <w:rFonts w:ascii="Arial" w:cs="Arial" w:eastAsia="Arial" w:hAnsi="Arial"/>
          <w:b w:val="false"/>
          <w:bCs w:val="false"/>
          <w:i w:val="false"/>
          <w:iCs w:val="false"/>
          <w:color w:val="2A2A2A"/>
          <w:sz w:val="21"/>
          <w:szCs w:val="21"/>
        </w:rPr>
        <w:t xml:space="preserve">Este manual explica, paso a paso, cómo crear una cuenta, navegar el catálogo, comprar productos y administrar tu cuenta en el portal del cliente de MBS Comunicaciones.</w:t>
      </w:r>
    </w:p>
    <w:p>
      <w:pPr>
        <w:pStyle w:val="Heading1"/>
      </w:pPr>
      <w:r>
        <w:t xml:space="preserve">Índice de contenidos</w:t>
      </w:r>
    </w:p>
    <w:p>
      <w:pPr>
        <w:tabs>
          <w:tab w:val="right" w:pos="9026"/>
        </w:tabs>
        <w:spacing w:after="60"/>
        <w:ind w:left="0"/>
      </w:pPr>
      <w:r>
        <w:rPr>
          <w:rFonts w:ascii="Arial" w:cs="Arial" w:eastAsia="Arial" w:hAnsi="Arial"/>
          <w:b/>
          <w:bCs/>
          <w:color w:val="1F3550"/>
          <w:sz w:val="22"/>
          <w:szCs w:val="22"/>
        </w:rPr>
        <w:t xml:space="preserve">1.  </w:t>
      </w:r>
      <w:r>
        <w:rPr>
          <w:rFonts w:ascii="Arial" w:cs="Arial" w:eastAsia="Arial" w:hAnsi="Arial"/>
          <w:b/>
          <w:bCs/>
          <w:color w:val="1F3550"/>
          <w:sz w:val="22"/>
          <w:szCs w:val="22"/>
        </w:rPr>
        <w:t xml:space="preserve">Introducción</w:t>
      </w:r>
    </w:p>
    <w:p>
      <w:pPr>
        <w:tabs>
          <w:tab w:val="right" w:pos="9026"/>
        </w:tabs>
        <w:spacing w:after="60"/>
        <w:ind w:left="0"/>
      </w:pPr>
      <w:r>
        <w:rPr>
          <w:rFonts w:ascii="Arial" w:cs="Arial" w:eastAsia="Arial" w:hAnsi="Arial"/>
          <w:b/>
          <w:bCs/>
          <w:color w:val="1F3550"/>
          <w:sz w:val="22"/>
          <w:szCs w:val="22"/>
        </w:rPr>
        <w:t xml:space="preserve">2.  </w:t>
      </w:r>
      <w:r>
        <w:rPr>
          <w:rFonts w:ascii="Arial" w:cs="Arial" w:eastAsia="Arial" w:hAnsi="Arial"/>
          <w:b/>
          <w:bCs/>
          <w:color w:val="1F3550"/>
          <w:sz w:val="22"/>
          <w:szCs w:val="22"/>
        </w:rPr>
        <w:t xml:space="preserve">Crear una cuenta e iniciar sesión</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2.1 Registro de cuenta nueva</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2.2 Iniciar sesión</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2.3 Recuperar contraseña</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2.4 Cerrar sesión</w:t>
      </w:r>
    </w:p>
    <w:p>
      <w:pPr>
        <w:tabs>
          <w:tab w:val="right" w:pos="9026"/>
        </w:tabs>
        <w:spacing w:after="60"/>
        <w:ind w:left="0"/>
      </w:pPr>
      <w:r>
        <w:rPr>
          <w:rFonts w:ascii="Arial" w:cs="Arial" w:eastAsia="Arial" w:hAnsi="Arial"/>
          <w:b/>
          <w:bCs/>
          <w:color w:val="1F3550"/>
          <w:sz w:val="22"/>
          <w:szCs w:val="22"/>
        </w:rPr>
        <w:t xml:space="preserve">3.  </w:t>
      </w:r>
      <w:r>
        <w:rPr>
          <w:rFonts w:ascii="Arial" w:cs="Arial" w:eastAsia="Arial" w:hAnsi="Arial"/>
          <w:b/>
          <w:bCs/>
          <w:color w:val="1F3550"/>
          <w:sz w:val="22"/>
          <w:szCs w:val="22"/>
        </w:rPr>
        <w:t xml:space="preserve">Navegar el catálogo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3.1 Buscar productos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3.2 Filtrar resultados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3.3 Ordenar resultados</w:t>
      </w:r>
    </w:p>
    <w:p>
      <w:pPr>
        <w:tabs>
          <w:tab w:val="right" w:pos="9026"/>
        </w:tabs>
        <w:spacing w:after="60"/>
        <w:ind w:left="0"/>
      </w:pPr>
      <w:r>
        <w:rPr>
          <w:rFonts w:ascii="Arial" w:cs="Arial" w:eastAsia="Arial" w:hAnsi="Arial"/>
          <w:b/>
          <w:bCs/>
          <w:color w:val="1F3550"/>
          <w:sz w:val="22"/>
          <w:szCs w:val="22"/>
        </w:rPr>
        <w:t xml:space="preserve">4.  </w:t>
      </w:r>
      <w:r>
        <w:rPr>
          <w:rFonts w:ascii="Arial" w:cs="Arial" w:eastAsia="Arial" w:hAnsi="Arial"/>
          <w:b/>
          <w:bCs/>
          <w:color w:val="1F3550"/>
          <w:sz w:val="22"/>
          <w:szCs w:val="22"/>
        </w:rPr>
        <w:t xml:space="preserve">Página de producto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4.1 Información y galería de imágenes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4.2 Agregar al carrito y a favoritos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4.3 Reseñas y calificaciones</w:t>
      </w:r>
    </w:p>
    <w:p>
      <w:pPr>
        <w:tabs>
          <w:tab w:val="right" w:pos="9026"/>
        </w:tabs>
        <w:spacing w:after="60"/>
        <w:ind w:left="0"/>
      </w:pPr>
      <w:r>
        <w:rPr>
          <w:rFonts w:ascii="Arial" w:cs="Arial" w:eastAsia="Arial" w:hAnsi="Arial"/>
          <w:b/>
          <w:bCs/>
          <w:color w:val="1F3550"/>
          <w:sz w:val="22"/>
          <w:szCs w:val="22"/>
        </w:rPr>
        <w:t xml:space="preserve">5.  </w:t>
      </w:r>
      <w:r>
        <w:rPr>
          <w:rFonts w:ascii="Arial" w:cs="Arial" w:eastAsia="Arial" w:hAnsi="Arial"/>
          <w:b/>
          <w:bCs/>
          <w:color w:val="1F3550"/>
          <w:sz w:val="22"/>
          <w:szCs w:val="22"/>
        </w:rPr>
        <w:t xml:space="preserve">Carrito de compras</w:t>
      </w:r>
    </w:p>
    <w:p>
      <w:pPr>
        <w:tabs>
          <w:tab w:val="right" w:pos="9026"/>
        </w:tabs>
        <w:spacing w:after="60"/>
        <w:ind w:left="0"/>
      </w:pPr>
      <w:r>
        <w:rPr>
          <w:rFonts w:ascii="Arial" w:cs="Arial" w:eastAsia="Arial" w:hAnsi="Arial"/>
          <w:b/>
          <w:bCs/>
          <w:color w:val="1F3550"/>
          <w:sz w:val="22"/>
          <w:szCs w:val="22"/>
        </w:rPr>
        <w:t xml:space="preserve">6.  </w:t>
      </w:r>
      <w:r>
        <w:rPr>
          <w:rFonts w:ascii="Arial" w:cs="Arial" w:eastAsia="Arial" w:hAnsi="Arial"/>
          <w:b/>
          <w:bCs/>
          <w:color w:val="1F3550"/>
          <w:sz w:val="22"/>
          <w:szCs w:val="22"/>
        </w:rPr>
        <w:t xml:space="preserve">Proceso de compra (Checkout)</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6.1 Dirección de envío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6.2 Método de envío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6.3 Métodos de pago</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6.4 Confirmar el pedido</w:t>
      </w:r>
    </w:p>
    <w:p>
      <w:pPr>
        <w:tabs>
          <w:tab w:val="right" w:pos="9026"/>
        </w:tabs>
        <w:spacing w:after="60"/>
        <w:ind w:left="0"/>
      </w:pPr>
      <w:r>
        <w:rPr>
          <w:rFonts w:ascii="Arial" w:cs="Arial" w:eastAsia="Arial" w:hAnsi="Arial"/>
          <w:b/>
          <w:bCs/>
          <w:color w:val="1F3550"/>
          <w:sz w:val="22"/>
          <w:szCs w:val="22"/>
        </w:rPr>
        <w:t xml:space="preserve">7.  </w:t>
      </w:r>
      <w:r>
        <w:rPr>
          <w:rFonts w:ascii="Arial" w:cs="Arial" w:eastAsia="Arial" w:hAnsi="Arial"/>
          <w:b/>
          <w:bCs/>
          <w:color w:val="1F3550"/>
          <w:sz w:val="22"/>
          <w:szCs w:val="22"/>
        </w:rPr>
        <w:t xml:space="preserve">Mi cuenta</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7.1 Mis pedidos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7.2 Mis favoritos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7.3 Mis direcciones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7.4 Datos personales</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7.5 Seguridad</w:t>
      </w:r>
    </w:p>
    <w:p>
      <w:pPr>
        <w:tabs>
          <w:tab w:val="right" w:pos="9026"/>
        </w:tabs>
        <w:spacing w:after="60"/>
        <w:ind w:left="300"/>
      </w:pPr>
      <w:r>
        <w:rPr>
          <w:rFonts w:ascii="Arial" w:cs="Arial" w:eastAsia="Arial" w:hAnsi="Arial"/>
          <w:b w:val="false"/>
          <w:bCs w:val="false"/>
          <w:color w:val="333333"/>
          <w:sz w:val="20"/>
          <w:szCs w:val="20"/>
        </w:rPr>
        <w:t xml:space="preserve">  </w:t>
      </w:r>
      <w:r>
        <w:rPr>
          <w:rFonts w:ascii="Arial" w:cs="Arial" w:eastAsia="Arial" w:hAnsi="Arial"/>
          <w:b w:val="false"/>
          <w:bCs w:val="false"/>
          <w:color w:val="333333"/>
          <w:sz w:val="20"/>
          <w:szCs w:val="20"/>
        </w:rPr>
        <w:t xml:space="preserve">7.6 Notificaciones</w:t>
      </w:r>
    </w:p>
    <w:p>
      <w:pPr>
        <w:tabs>
          <w:tab w:val="right" w:pos="9026"/>
        </w:tabs>
        <w:spacing w:after="60"/>
        <w:ind w:left="0"/>
      </w:pPr>
      <w:r>
        <w:rPr>
          <w:rFonts w:ascii="Arial" w:cs="Arial" w:eastAsia="Arial" w:hAnsi="Arial"/>
          <w:b/>
          <w:bCs/>
          <w:color w:val="1F3550"/>
          <w:sz w:val="22"/>
          <w:szCs w:val="22"/>
        </w:rPr>
        <w:t xml:space="preserve">8.  </w:t>
      </w:r>
      <w:r>
        <w:rPr>
          <w:rFonts w:ascii="Arial" w:cs="Arial" w:eastAsia="Arial" w:hAnsi="Arial"/>
          <w:b/>
          <w:bCs/>
          <w:color w:val="1F3550"/>
          <w:sz w:val="22"/>
          <w:szCs w:val="22"/>
        </w:rPr>
        <w:t xml:space="preserve">Contacto, garantía y políticas</w:t>
      </w:r>
    </w:p>
    <w:p>
      <w:pPr>
        <w:tabs>
          <w:tab w:val="right" w:pos="9026"/>
        </w:tabs>
        <w:spacing w:after="60"/>
        <w:ind w:left="0"/>
      </w:pPr>
      <w:r>
        <w:rPr>
          <w:rFonts w:ascii="Arial" w:cs="Arial" w:eastAsia="Arial" w:hAnsi="Arial"/>
          <w:b/>
          <w:bCs/>
          <w:color w:val="1F3550"/>
          <w:sz w:val="22"/>
          <w:szCs w:val="22"/>
        </w:rPr>
        <w:t xml:space="preserve">9.  </w:t>
      </w:r>
      <w:r>
        <w:rPr>
          <w:rFonts w:ascii="Arial" w:cs="Arial" w:eastAsia="Arial" w:hAnsi="Arial"/>
          <w:b/>
          <w:bCs/>
          <w:color w:val="1F3550"/>
          <w:sz w:val="22"/>
          <w:szCs w:val="22"/>
        </w:rPr>
        <w:t xml:space="preserve">Preguntas frecuentes</w:t>
      </w:r>
    </w:p>
    <w:p>
      <w:pPr>
        <w:tabs>
          <w:tab w:val="right" w:pos="9026"/>
        </w:tabs>
        <w:spacing w:after="60"/>
        <w:ind w:left="0"/>
      </w:pPr>
      <w:r>
        <w:rPr>
          <w:rFonts w:ascii="Arial" w:cs="Arial" w:eastAsia="Arial" w:hAnsi="Arial"/>
          <w:b/>
          <w:bCs/>
          <w:color w:val="1F3550"/>
          <w:sz w:val="22"/>
          <w:szCs w:val="22"/>
        </w:rPr>
        <w:t xml:space="preserve">10.  </w:t>
      </w:r>
      <w:r>
        <w:rPr>
          <w:rFonts w:ascii="Arial" w:cs="Arial" w:eastAsia="Arial" w:hAnsi="Arial"/>
          <w:b/>
          <w:bCs/>
          <w:color w:val="1F3550"/>
          <w:sz w:val="22"/>
          <w:szCs w:val="22"/>
        </w:rPr>
        <w:t xml:space="preserve">Glosario</w:t>
      </w:r>
    </w:p>
    <w:p>
      <w:pPr>
        <w:pStyle w:val="Heading1"/>
        <w:pageBreakBefore/>
      </w:pPr>
      <w:r>
        <w:t xml:space="preserve">1. Introducción</w:t>
      </w:r>
    </w:p>
    <w:p>
      <w:pPr>
        <w:spacing w:after="160"/>
      </w:pPr>
      <w:r>
        <w:rPr>
          <w:rFonts w:ascii="Arial" w:cs="Arial" w:eastAsia="Arial" w:hAnsi="Arial"/>
          <w:b w:val="false"/>
          <w:bCs w:val="false"/>
          <w:i w:val="false"/>
          <w:iCs w:val="false"/>
          <w:color w:val="2A2A2A"/>
          <w:sz w:val="21"/>
          <w:szCs w:val="21"/>
        </w:rPr>
        <w:t xml:space="preserve">MBS Comunicaciones es una tienda en línea especializada en insumos de fibra óptica (cables, conectores, patch cords, equipos activos y herramientas) para profesionales, integradores y empresas. El portal del cliente te permite explorar el catálogo, comprar en línea y dar seguimiento a tus pedidos desde cualquier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Sección del sitio</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Para qué sirve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Catálogo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Explorar y filtrar todos los productos disponibles.</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Producto</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Ver el detalle, fotos, precio, disponibilidad y reseñas de un artículo.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Carrito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Revisar y modificar los productos que planeas comprar.</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Checkout</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Capturar dirección, método de envío y forma de pago para completar la compra.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Mi cuenta</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Ver pedidos, favoritos, direcciones, datos personales, seguridad y notificaciones.</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Contacto</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Enviar preguntas directamente al equipo de MBS Comunicaciones.</w:t>
            </w:r>
          </w:p>
        </w:tc>
      </w:tr>
    </w:tbl>
    <w:p>
      <w:pPr>
        <w:pBdr>
          <w:left w:val="single" w:color="2E75B6" w:sz="18" w:space="8"/>
        </w:pBdr>
        <w:shd w:fill="EAF2FB" w:val="clear"/>
        <w:spacing w:after="200" w:before="120"/>
        <w:ind w:left="60"/>
      </w:pPr>
      <w:r>
        <w:rPr>
          <w:rFonts w:ascii="Arial" w:cs="Arial" w:eastAsia="Arial" w:hAnsi="Arial"/>
          <w:b/>
          <w:bCs/>
          <w:color w:val="1F3550"/>
          <w:sz w:val="20"/>
          <w:szCs w:val="20"/>
        </w:rPr>
        <w:t xml:space="preserve">ACCESO AL SITIO:  </w:t>
      </w:r>
      <w:r>
        <w:rPr>
          <w:rFonts w:ascii="Arial" w:cs="Arial" w:eastAsia="Arial" w:hAnsi="Arial"/>
          <w:color w:val="333333"/>
          <w:sz w:val="20"/>
          <w:szCs w:val="20"/>
        </w:rPr>
        <w:t xml:space="preserve">El sitio está publicado en: https://underrate-silk-librarian.ngrok-free.dev. Guarda este enlace o agrégalo a tus favoritos del navegador.</w:t>
      </w:r>
    </w:p>
    <w:p>
      <w:pPr>
        <w:pStyle w:val="Heading2"/>
      </w:pPr>
      <w:r>
        <w:t xml:space="preserve">Requisitos técnicos</w:t>
      </w:r>
    </w:p>
    <w:p>
      <w:pPr>
        <w:pStyle w:val="ListParagraph"/>
        <w:numPr>
          <w:ilvl w:val="0"/>
          <w:numId w:val="2"/>
        </w:numPr>
        <w:spacing w:after="80"/>
      </w:pPr>
      <w:r>
        <w:rPr>
          <w:rFonts w:ascii="Arial" w:cs="Arial" w:eastAsia="Arial" w:hAnsi="Arial"/>
          <w:color w:val="2A2A2A"/>
          <w:sz w:val="21"/>
          <w:szCs w:val="21"/>
        </w:rPr>
        <w:t xml:space="preserve">Navegador moderno: Chrome, Firefox, Edge o Safari en su versión más reciente.</w:t>
      </w:r>
    </w:p>
    <w:p>
      <w:pPr>
        <w:pStyle w:val="ListParagraph"/>
        <w:numPr>
          <w:ilvl w:val="0"/>
          <w:numId w:val="2"/>
        </w:numPr>
        <w:spacing w:after="80"/>
      </w:pPr>
      <w:r>
        <w:rPr>
          <w:rFonts w:ascii="Arial" w:cs="Arial" w:eastAsia="Arial" w:hAnsi="Arial"/>
          <w:color w:val="2A2A2A"/>
          <w:sz w:val="21"/>
          <w:szCs w:val="21"/>
        </w:rPr>
        <w:t xml:space="preserve">Conexión a internet estable.</w:t>
      </w:r>
    </w:p>
    <w:p>
      <w:pPr>
        <w:pStyle w:val="ListParagraph"/>
        <w:numPr>
          <w:ilvl w:val="0"/>
          <w:numId w:val="2"/>
        </w:numPr>
        <w:spacing w:after="80"/>
      </w:pPr>
      <w:r>
        <w:rPr>
          <w:rFonts w:ascii="Arial" w:cs="Arial" w:eastAsia="Arial" w:hAnsi="Arial"/>
          <w:color w:val="2A2A2A"/>
          <w:sz w:val="21"/>
          <w:szCs w:val="21"/>
        </w:rPr>
        <w:t xml:space="preserve">Un correo electrónico válido para registrar tu cuenta.</w:t>
      </w:r>
    </w:p>
    <w:p>
      <w:pPr>
        <w:pStyle w:val="Heading1"/>
        <w:pageBreakBefore/>
      </w:pPr>
      <w:r>
        <w:t xml:space="preserve">2. Crear una cuenta e iniciar sesión</w:t>
      </w:r>
    </w:p>
    <w:p>
      <w:pPr>
        <w:pStyle w:val="Heading2"/>
      </w:pPr>
      <w:r>
        <w:t xml:space="preserve">2.1 Registro de cuenta nueva</w:t>
      </w:r>
    </w:p>
    <w:p>
      <w:pPr>
        <w:spacing w:after="160"/>
      </w:pPr>
      <w:r>
        <w:rPr>
          <w:rFonts w:ascii="Arial" w:cs="Arial" w:eastAsia="Arial" w:hAnsi="Arial"/>
          <w:b w:val="false"/>
          <w:bCs w:val="false"/>
          <w:i w:val="false"/>
          <w:iCs w:val="false"/>
          <w:color w:val="2A2A2A"/>
          <w:sz w:val="21"/>
          <w:szCs w:val="21"/>
        </w:rPr>
        <w:t xml:space="preserve">Accede a /pages/registro.html. Antes de llenar el formulario, elige el tipo de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Tipo de cuenta</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Recomendado para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Particular</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Compradores individuales.</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Empresa</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Negocios e integradores que requieren facturación con RFC y razón social.</w:t>
            </w:r>
          </w:p>
        </w:tc>
      </w:tr>
    </w:tbl>
    <w:p>
      <w:pPr>
        <w:spacing w:after="160"/>
      </w:pPr>
      <w:r>
        <w:rPr>
          <w:rFonts w:ascii="Arial" w:cs="Arial" w:eastAsia="Arial" w:hAnsi="Arial"/>
          <w:b w:val="false"/>
          <w:bCs w:val="false"/>
          <w:i w:val="false"/>
          <w:iCs w:val="false"/>
          <w:color w:val="2A2A2A"/>
          <w:sz w:val="21"/>
          <w:szCs w:val="21"/>
        </w:rPr>
        <w:t xml:space="preserve">Campos del formulario:</w:t>
      </w:r>
    </w:p>
    <w:p>
      <w:pPr>
        <w:pStyle w:val="ListParagraph"/>
        <w:numPr>
          <w:ilvl w:val="0"/>
          <w:numId w:val="2"/>
        </w:numPr>
        <w:spacing w:after="80"/>
      </w:pPr>
      <w:r>
        <w:rPr>
          <w:rFonts w:ascii="Arial" w:cs="Arial" w:eastAsia="Arial" w:hAnsi="Arial"/>
          <w:color w:val="2A2A2A"/>
          <w:sz w:val="21"/>
          <w:szCs w:val="21"/>
        </w:rPr>
        <w:t xml:space="preserve">Nombre y apellidos (obligatorio).</w:t>
      </w:r>
    </w:p>
    <w:p>
      <w:pPr>
        <w:pStyle w:val="ListParagraph"/>
        <w:numPr>
          <w:ilvl w:val="0"/>
          <w:numId w:val="2"/>
        </w:numPr>
        <w:spacing w:after="80"/>
      </w:pPr>
      <w:r>
        <w:rPr>
          <w:rFonts w:ascii="Arial" w:cs="Arial" w:eastAsia="Arial" w:hAnsi="Arial"/>
          <w:color w:val="2A2A2A"/>
          <w:sz w:val="21"/>
          <w:szCs w:val="21"/>
        </w:rPr>
        <w:t xml:space="preserve">Correo electrónico — será tu usuario para iniciar sesión (obligatorio).</w:t>
      </w:r>
    </w:p>
    <w:p>
      <w:pPr>
        <w:pStyle w:val="ListParagraph"/>
        <w:numPr>
          <w:ilvl w:val="0"/>
          <w:numId w:val="2"/>
        </w:numPr>
        <w:spacing w:after="80"/>
      </w:pPr>
      <w:r>
        <w:rPr>
          <w:rFonts w:ascii="Arial" w:cs="Arial" w:eastAsia="Arial" w:hAnsi="Arial"/>
          <w:color w:val="2A2A2A"/>
          <w:sz w:val="21"/>
          <w:szCs w:val="21"/>
        </w:rPr>
        <w:t xml:space="preserve">Teléfono (obligatorio).</w:t>
      </w:r>
    </w:p>
    <w:p>
      <w:pPr>
        <w:pStyle w:val="ListParagraph"/>
        <w:numPr>
          <w:ilvl w:val="0"/>
          <w:numId w:val="2"/>
        </w:numPr>
        <w:spacing w:after="80"/>
      </w:pPr>
      <w:r>
        <w:rPr>
          <w:rFonts w:ascii="Arial" w:cs="Arial" w:eastAsia="Arial" w:hAnsi="Arial"/>
          <w:color w:val="2A2A2A"/>
          <w:sz w:val="21"/>
          <w:szCs w:val="21"/>
        </w:rPr>
        <w:t xml:space="preserve">Contraseña y confirmación de contraseña (obligatorio, mínimo 8 caracteres).</w:t>
      </w:r>
    </w:p>
    <w:p>
      <w:pPr>
        <w:pBdr>
          <w:left w:val="single" w:color="2E75B6" w:sz="18" w:space="8"/>
        </w:pBdr>
        <w:shd w:fill="EAF2FB" w:val="clear"/>
        <w:spacing w:after="200" w:before="120"/>
        <w:ind w:left="60"/>
      </w:pPr>
      <w:r>
        <w:rPr>
          <w:rFonts w:ascii="Arial" w:cs="Arial" w:eastAsia="Arial" w:hAnsi="Arial"/>
          <w:b/>
          <w:bCs/>
          <w:color w:val="1F3550"/>
          <w:sz w:val="20"/>
          <w:szCs w:val="20"/>
        </w:rPr>
        <w:t xml:space="preserve">NOTA:  </w:t>
      </w:r>
      <w:r>
        <w:rPr>
          <w:rFonts w:ascii="Arial" w:cs="Arial" w:eastAsia="Arial" w:hAnsi="Arial"/>
          <w:color w:val="333333"/>
          <w:sz w:val="20"/>
          <w:szCs w:val="20"/>
        </w:rPr>
        <w:t xml:space="preserve">Puedes agregar tu RFC y razón social más adelante desde "Mi cuenta" &gt; "Datos personales" si necesitas factura.</w:t>
      </w:r>
    </w:p>
    <w:p>
      <w:pPr>
        <w:pStyle w:val="Heading2"/>
      </w:pPr>
      <w:r>
        <w:t xml:space="preserve">2.2 Iniciar sesión</w:t>
      </w:r>
    </w:p>
    <w:p>
      <w:pPr>
        <w:pStyle w:val="ListParagraph"/>
        <w:numPr>
          <w:ilvl w:val="0"/>
          <w:numId w:val="3"/>
        </w:numPr>
        <w:spacing w:after="80"/>
      </w:pPr>
      <w:r>
        <w:rPr>
          <w:rFonts w:ascii="Arial" w:cs="Arial" w:eastAsia="Arial" w:hAnsi="Arial"/>
          <w:color w:val="2A2A2A"/>
          <w:sz w:val="21"/>
          <w:szCs w:val="21"/>
        </w:rPr>
        <w:t xml:space="preserve">Accede a /pages/login.html.</w:t>
      </w:r>
    </w:p>
    <w:p>
      <w:pPr>
        <w:pStyle w:val="ListParagraph"/>
        <w:numPr>
          <w:ilvl w:val="0"/>
          <w:numId w:val="3"/>
        </w:numPr>
        <w:spacing w:after="80"/>
      </w:pPr>
      <w:r>
        <w:rPr>
          <w:rFonts w:ascii="Arial" w:cs="Arial" w:eastAsia="Arial" w:hAnsi="Arial"/>
          <w:color w:val="2A2A2A"/>
          <w:sz w:val="21"/>
          <w:szCs w:val="21"/>
        </w:rPr>
        <w:t xml:space="preserve">Escribe tu correo electrónico y contraseña.</w:t>
      </w:r>
    </w:p>
    <w:p>
      <w:pPr>
        <w:pStyle w:val="ListParagraph"/>
        <w:numPr>
          <w:ilvl w:val="0"/>
          <w:numId w:val="3"/>
        </w:numPr>
        <w:spacing w:after="80"/>
      </w:pPr>
      <w:r>
        <w:rPr>
          <w:rFonts w:ascii="Arial" w:cs="Arial" w:eastAsia="Arial" w:hAnsi="Arial"/>
          <w:color w:val="2A2A2A"/>
          <w:sz w:val="21"/>
          <w:szCs w:val="21"/>
        </w:rPr>
        <w:t xml:space="preserve">Presiona "Iniciar sesión". Tu nombre e iniciales aparecerán en la esquina superior derecha del sitio.</w:t>
      </w:r>
    </w:p>
    <w:p>
      <w:pPr>
        <w:pBdr>
          <w:left w:val="single" w:color="2E75B6" w:sz="18" w:space="8"/>
        </w:pBdr>
        <w:shd w:fill="EAF2FB" w:val="clear"/>
        <w:spacing w:after="200" w:before="120"/>
        <w:ind w:left="60"/>
      </w:pPr>
      <w:r>
        <w:rPr>
          <w:rFonts w:ascii="Arial" w:cs="Arial" w:eastAsia="Arial" w:hAnsi="Arial"/>
          <w:b/>
          <w:bCs/>
          <w:color w:val="1F3550"/>
          <w:sz w:val="20"/>
          <w:szCs w:val="20"/>
        </w:rPr>
        <w:t xml:space="preserve">CARRITO DE INVITADO:  </w:t>
      </w:r>
      <w:r>
        <w:rPr>
          <w:rFonts w:ascii="Arial" w:cs="Arial" w:eastAsia="Arial" w:hAnsi="Arial"/>
          <w:color w:val="333333"/>
          <w:sz w:val="20"/>
          <w:szCs w:val="20"/>
        </w:rPr>
        <w:t xml:space="preserve">Si agregas productos al carrito antes de iniciar sesión, no los pierdes: al iniciar sesión, el carrito de invitado se combina automáticamente con el de tu cuenta.</w:t>
      </w:r>
    </w:p>
    <w:p>
      <w:pPr>
        <w:pStyle w:val="Heading2"/>
      </w:pPr>
      <w:r>
        <w:t xml:space="preserve">2.3 Recuperar contraseña</w:t>
      </w:r>
    </w:p>
    <w:p>
      <w:pPr>
        <w:spacing w:after="160"/>
      </w:pPr>
      <w:r>
        <w:rPr>
          <w:rFonts w:ascii="Arial" w:cs="Arial" w:eastAsia="Arial" w:hAnsi="Arial"/>
          <w:b w:val="false"/>
          <w:bCs w:val="false"/>
          <w:i w:val="false"/>
          <w:iCs w:val="false"/>
          <w:color w:val="2A2A2A"/>
          <w:sz w:val="21"/>
          <w:szCs w:val="21"/>
        </w:rPr>
        <w:t xml:space="preserve">Si olvidaste tu contraseña, entra a /pages/recuperar-password.html, escribe tu correo y recibirás un enlace temporal para establecer una nueva contraseña.</w:t>
      </w:r>
    </w:p>
    <w:p>
      <w:pPr>
        <w:pStyle w:val="Heading2"/>
      </w:pPr>
      <w:r>
        <w:t xml:space="preserve">2.4 Cerrar sesión</w:t>
      </w:r>
    </w:p>
    <w:p>
      <w:pPr>
        <w:spacing w:after="160"/>
      </w:pPr>
      <w:r>
        <w:rPr>
          <w:rFonts w:ascii="Arial" w:cs="Arial" w:eastAsia="Arial" w:hAnsi="Arial"/>
          <w:b w:val="false"/>
          <w:bCs w:val="false"/>
          <w:i w:val="false"/>
          <w:iCs w:val="false"/>
          <w:color w:val="2A2A2A"/>
          <w:sz w:val="21"/>
          <w:szCs w:val="21"/>
        </w:rPr>
        <w:t xml:space="preserve">Desde el menú de tu cuenta (esquina superior derecha) o desde "Mi cuenta", selecciona la opción de cerrar sesión. Se eliminará tu sesión activa en este navegador.</w:t>
      </w:r>
    </w:p>
    <w:p>
      <w:pPr>
        <w:pStyle w:val="Heading1"/>
        <w:pageBreakBefore/>
      </w:pPr>
      <w:r>
        <w:t xml:space="preserve">3. Navegar el catálogo</w:t>
      </w:r>
    </w:p>
    <w:p>
      <w:pPr>
        <w:spacing w:after="160"/>
      </w:pPr>
      <w:r>
        <w:rPr>
          <w:rFonts w:ascii="Arial" w:cs="Arial" w:eastAsia="Arial" w:hAnsi="Arial"/>
          <w:b w:val="false"/>
          <w:bCs w:val="false"/>
          <w:i w:val="false"/>
          <w:iCs w:val="false"/>
          <w:color w:val="2A2A2A"/>
          <w:sz w:val="21"/>
          <w:szCs w:val="21"/>
        </w:rPr>
        <w:t xml:space="preserve">El catálogo (/pages/catalogo.html) muestra todos los productos activos de MBS Comunicaciones, organizados por categoría: cables de fibra óptica, conectores y adaptadores, patch cords, equipos activos y herramientas.</w:t>
      </w:r>
    </w:p>
    <w:p>
      <w:pPr>
        <w:pStyle w:val="Heading2"/>
      </w:pPr>
      <w:r>
        <w:t xml:space="preserve">3.1 Buscar productos</w:t>
      </w:r>
    </w:p>
    <w:p>
      <w:pPr>
        <w:spacing w:after="160"/>
      </w:pPr>
      <w:r>
        <w:rPr>
          <w:rFonts w:ascii="Arial" w:cs="Arial" w:eastAsia="Arial" w:hAnsi="Arial"/>
          <w:b w:val="false"/>
          <w:bCs w:val="false"/>
          <w:i w:val="false"/>
          <w:iCs w:val="false"/>
          <w:color w:val="2A2A2A"/>
          <w:sz w:val="21"/>
          <w:szCs w:val="21"/>
        </w:rPr>
        <w:t xml:space="preserve">La barra de búsqueda está disponible en la parte superior de cualquier página (navbar), tanto en escritorio como en el menú móvil.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Acción</w:t>
            </w:r>
          </w:p>
        </w:tc>
        <w:tc>
          <w:tcPr>
            <w:tcW w:type="dxa" w:w="65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Comportamiento</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Escribir 2 o más caracteres</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Aparece un panel con hasta 6 productos coincidentes: imagen, nombre, SKU, categoría y precio.</w:t>
            </w:r>
          </w:p>
        </w:tc>
      </w:tr>
      <w:tr>
        <w:tc>
          <w:tcPr>
            <w:tcW w:type="dxa" w:w="28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Clic en una sugerencia</w:t>
            </w:r>
          </w:p>
        </w:tc>
        <w:tc>
          <w:tcPr>
            <w:tcW w:type="dxa" w:w="65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Navega directamente a la página de detalle del producto.</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Tecla Enter</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Navega al catálogo con el término de búsqueda aplicado como filtro.</w:t>
            </w:r>
          </w:p>
        </w:tc>
      </w:tr>
      <w:tr>
        <w:tc>
          <w:tcPr>
            <w:tcW w:type="dxa" w:w="28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Tecla Escape o clic fuera</w:t>
            </w:r>
          </w:p>
        </w:tc>
        <w:tc>
          <w:tcPr>
            <w:tcW w:type="dxa" w:w="65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Cierra el panel de sugerencias.</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"Ver todos los resultados"</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Enlace al pie del panel que lleva al catálogo completo filtrado.</w:t>
            </w:r>
          </w:p>
        </w:tc>
      </w:tr>
    </w:tbl>
    <w:p>
      <w:pPr>
        <w:pStyle w:val="Heading2"/>
      </w:pPr>
      <w:r>
        <w:t xml:space="preserve">3.2 Filtrar resultados</w:t>
      </w:r>
    </w:p>
    <w:p>
      <w:pPr>
        <w:spacing w:after="160"/>
      </w:pPr>
      <w:r>
        <w:rPr>
          <w:rFonts w:ascii="Arial" w:cs="Arial" w:eastAsia="Arial" w:hAnsi="Arial"/>
          <w:b w:val="false"/>
          <w:bCs w:val="false"/>
          <w:i w:val="false"/>
          <w:iCs w:val="false"/>
          <w:color w:val="2A2A2A"/>
          <w:sz w:val="21"/>
          <w:szCs w:val="21"/>
        </w:rPr>
        <w:t xml:space="preserve">El panel de filtros (lateral en escritorio, desplegable en móvil) permite acotar el catálogo por:</w:t>
      </w:r>
    </w:p>
    <w:p>
      <w:pPr>
        <w:pStyle w:val="ListParagraph"/>
        <w:numPr>
          <w:ilvl w:val="0"/>
          <w:numId w:val="2"/>
        </w:numPr>
        <w:spacing w:after="80"/>
      </w:pPr>
      <w:r>
        <w:rPr>
          <w:rFonts w:ascii="Arial" w:cs="Arial" w:eastAsia="Arial" w:hAnsi="Arial"/>
          <w:color w:val="2A2A2A"/>
          <w:sz w:val="21"/>
          <w:szCs w:val="21"/>
        </w:rPr>
        <w:t xml:space="preserve">Categoría: cables, conectores, patch cords, equipos activos, herramientas.</w:t>
      </w:r>
    </w:p>
    <w:p>
      <w:pPr>
        <w:pStyle w:val="ListParagraph"/>
        <w:numPr>
          <w:ilvl w:val="0"/>
          <w:numId w:val="2"/>
        </w:numPr>
        <w:spacing w:after="80"/>
      </w:pPr>
      <w:r>
        <w:rPr>
          <w:rFonts w:ascii="Arial" w:cs="Arial" w:eastAsia="Arial" w:hAnsi="Arial"/>
          <w:color w:val="2A2A2A"/>
          <w:sz w:val="21"/>
          <w:szCs w:val="21"/>
        </w:rPr>
        <w:t xml:space="preserve">Precio: rango mínimo y máximo.</w:t>
      </w:r>
    </w:p>
    <w:p>
      <w:pPr>
        <w:pStyle w:val="ListParagraph"/>
        <w:numPr>
          <w:ilvl w:val="0"/>
          <w:numId w:val="2"/>
        </w:numPr>
        <w:spacing w:after="80"/>
      </w:pPr>
      <w:r>
        <w:rPr>
          <w:rFonts w:ascii="Arial" w:cs="Arial" w:eastAsia="Arial" w:hAnsi="Arial"/>
          <w:color w:val="2A2A2A"/>
          <w:sz w:val="21"/>
          <w:szCs w:val="21"/>
        </w:rPr>
        <w:t xml:space="preserve">Marca: fabricante del producto.</w:t>
      </w:r>
    </w:p>
    <w:p>
      <w:pPr>
        <w:pStyle w:val="ListParagraph"/>
        <w:numPr>
          <w:ilvl w:val="0"/>
          <w:numId w:val="2"/>
        </w:numPr>
        <w:spacing w:after="80"/>
      </w:pPr>
      <w:r>
        <w:rPr>
          <w:rFonts w:ascii="Arial" w:cs="Arial" w:eastAsia="Arial" w:hAnsi="Arial"/>
          <w:color w:val="2A2A2A"/>
          <w:sz w:val="21"/>
          <w:szCs w:val="21"/>
        </w:rPr>
        <w:t xml:space="preserve">Disponibilidad: solo productos con stock disponible.</w:t>
      </w:r>
    </w:p>
    <w:p>
      <w:pPr>
        <w:spacing w:after="160"/>
      </w:pPr>
      <w:r>
        <w:rPr>
          <w:rFonts w:ascii="Arial" w:cs="Arial" w:eastAsia="Arial" w:hAnsi="Arial"/>
          <w:b w:val="false"/>
          <w:bCs w:val="false"/>
          <w:i w:val="false"/>
          <w:iCs w:val="false"/>
          <w:color w:val="2A2A2A"/>
          <w:sz w:val="21"/>
          <w:szCs w:val="21"/>
        </w:rPr>
        <w:t xml:space="preserve">Los filtros activos se muestran como etiquetas ("chips") sobre el listado; puedes quitarlos individualmente o usar "Limpiar" para reiniciar todos los filtros.</w:t>
      </w:r>
    </w:p>
    <w:p>
      <w:pPr>
        <w:pStyle w:val="Heading2"/>
      </w:pPr>
      <w:r>
        <w:t xml:space="preserve">3.3 Ordenar resultados</w:t>
      </w:r>
    </w:p>
    <w:p>
      <w:pPr>
        <w:spacing w:after="160"/>
      </w:pPr>
      <w:r>
        <w:rPr>
          <w:rFonts w:ascii="Arial" w:cs="Arial" w:eastAsia="Arial" w:hAnsi="Arial"/>
          <w:b w:val="false"/>
          <w:bCs w:val="false"/>
          <w:i w:val="false"/>
          <w:iCs w:val="false"/>
          <w:color w:val="2A2A2A"/>
          <w:sz w:val="21"/>
          <w:szCs w:val="21"/>
        </w:rPr>
        <w:t xml:space="preserve">El menú desplegable "Ordenar" permite cambiar el orden del listado, por ejemplo de precio menor a mayor o de precio mayor a menor.</w:t>
      </w:r>
    </w:p>
    <w:p>
      <w:pPr>
        <w:pStyle w:val="Heading1"/>
        <w:pageBreakBefore/>
      </w:pPr>
      <w:r>
        <w:t xml:space="preserve">4. Página de producto</w:t>
      </w:r>
    </w:p>
    <w:p>
      <w:pPr>
        <w:pStyle w:val="Heading2"/>
      </w:pPr>
      <w:r>
        <w:t xml:space="preserve">4.1 Información y galería de imágenes</w:t>
      </w:r>
    </w:p>
    <w:p>
      <w:pPr>
        <w:spacing w:after="160"/>
      </w:pPr>
      <w:r>
        <w:rPr>
          <w:rFonts w:ascii="Arial" w:cs="Arial" w:eastAsia="Arial" w:hAnsi="Arial"/>
          <w:b w:val="false"/>
          <w:bCs w:val="false"/>
          <w:i w:val="false"/>
          <w:iCs w:val="false"/>
          <w:color w:val="2A2A2A"/>
          <w:sz w:val="21"/>
          <w:szCs w:val="21"/>
        </w:rPr>
        <w:t xml:space="preserve">La página de cada producto muestra: galería de fotos, nombre, SKU, marca, precio, disponibilidad de stock, descripción corta y descripción larga, y una pestaña de especificaciones si aplica.</w:t>
      </w:r>
    </w:p>
    <w:p>
      <w:pPr>
        <w:pStyle w:val="Heading2"/>
      </w:pPr>
      <w:r>
        <w:t xml:space="preserve">4.2 Agregar al carrito y a favoritos</w:t>
      </w:r>
    </w:p>
    <w:p>
      <w:pPr>
        <w:pStyle w:val="ListParagraph"/>
        <w:numPr>
          <w:ilvl w:val="0"/>
          <w:numId w:val="2"/>
        </w:numPr>
        <w:spacing w:after="80"/>
      </w:pPr>
      <w:r>
        <w:rPr>
          <w:rFonts w:ascii="Arial" w:cs="Arial" w:eastAsia="Arial" w:hAnsi="Arial"/>
          <w:color w:val="2A2A2A"/>
          <w:sz w:val="21"/>
          <w:szCs w:val="21"/>
        </w:rPr>
        <w:t xml:space="preserve">Botón "Agregar al carrito": suma el producto (con la cantidad elegida) a tu carrito de compras.</w:t>
      </w:r>
    </w:p>
    <w:p>
      <w:pPr>
        <w:pStyle w:val="ListParagraph"/>
        <w:numPr>
          <w:ilvl w:val="0"/>
          <w:numId w:val="2"/>
        </w:numPr>
        <w:spacing w:after="80"/>
      </w:pPr>
      <w:r>
        <w:rPr>
          <w:rFonts w:ascii="Arial" w:cs="Arial" w:eastAsia="Arial" w:hAnsi="Arial"/>
          <w:color w:val="2A2A2A"/>
          <w:sz w:val="21"/>
          <w:szCs w:val="21"/>
        </w:rPr>
        <w:t xml:space="preserve">Ícono de corazón sobre la imagen: guarda el producto en "Mis favoritos" para revisarlo más tarde. Está disponible tanto en el catálogo como en la página de detalle.</w:t>
      </w:r>
    </w:p>
    <w:p>
      <w:pPr>
        <w:pStyle w:val="Heading2"/>
      </w:pPr>
      <w:r>
        <w:t xml:space="preserve">4.3 Reseñas y calificaciones</w:t>
      </w:r>
    </w:p>
    <w:p>
      <w:pPr>
        <w:spacing w:after="160"/>
      </w:pPr>
      <w:r>
        <w:rPr>
          <w:rFonts w:ascii="Arial" w:cs="Arial" w:eastAsia="Arial" w:hAnsi="Arial"/>
          <w:b w:val="false"/>
          <w:bCs w:val="false"/>
          <w:i w:val="false"/>
          <w:iCs w:val="false"/>
          <w:color w:val="2A2A2A"/>
          <w:sz w:val="21"/>
          <w:szCs w:val="21"/>
        </w:rPr>
        <w:t xml:space="preserve">Cada producto tiene una pestaña "Reseñas" donde puedes leer la calificación promedio (de 1 a 5 estrellas) y los comentarios de otros compradores.</w:t>
      </w:r>
    </w:p>
    <w:p>
      <w:pPr>
        <w:pBdr>
          <w:left w:val="single" w:color="2E75B6" w:sz="18" w:space="8"/>
        </w:pBdr>
        <w:shd w:fill="EAF2FB" w:val="clear"/>
        <w:spacing w:after="200" w:before="120"/>
        <w:ind w:left="60"/>
      </w:pPr>
      <w:r>
        <w:rPr>
          <w:rFonts w:ascii="Arial" w:cs="Arial" w:eastAsia="Arial" w:hAnsi="Arial"/>
          <w:b/>
          <w:bCs/>
          <w:color w:val="1F3550"/>
          <w:sz w:val="20"/>
          <w:szCs w:val="20"/>
        </w:rPr>
        <w:t xml:space="preserve">NOTA:  </w:t>
      </w:r>
      <w:r>
        <w:rPr>
          <w:rFonts w:ascii="Arial" w:cs="Arial" w:eastAsia="Arial" w:hAnsi="Arial"/>
          <w:color w:val="333333"/>
          <w:sz w:val="20"/>
          <w:szCs w:val="20"/>
        </w:rPr>
        <w:t xml:space="preserve">Para escribir una reseña necesitas haber iniciado sesión. El formulario aparece al final de la pestaña "Reseñas".</w:t>
      </w:r>
    </w:p>
    <w:p>
      <w:pPr>
        <w:pStyle w:val="ListParagraph"/>
        <w:numPr>
          <w:ilvl w:val="0"/>
          <w:numId w:val="4"/>
        </w:numPr>
        <w:spacing w:after="80"/>
      </w:pPr>
      <w:r>
        <w:rPr>
          <w:rFonts w:ascii="Arial" w:cs="Arial" w:eastAsia="Arial" w:hAnsi="Arial"/>
          <w:color w:val="2A2A2A"/>
          <w:sz w:val="21"/>
          <w:szCs w:val="21"/>
        </w:rPr>
        <w:t xml:space="preserve">Abre la pestaña "Reseñas" en la página del producto.</w:t>
      </w:r>
    </w:p>
    <w:p>
      <w:pPr>
        <w:pStyle w:val="ListParagraph"/>
        <w:numPr>
          <w:ilvl w:val="0"/>
          <w:numId w:val="4"/>
        </w:numPr>
        <w:spacing w:after="80"/>
      </w:pPr>
      <w:r>
        <w:rPr>
          <w:rFonts w:ascii="Arial" w:cs="Arial" w:eastAsia="Arial" w:hAnsi="Arial"/>
          <w:color w:val="2A2A2A"/>
          <w:sz w:val="21"/>
          <w:szCs w:val="21"/>
        </w:rPr>
        <w:t xml:space="preserve">Selecciona tu calificación haciendo clic sobre las estrellas (1 a 5).</w:t>
      </w:r>
    </w:p>
    <w:p>
      <w:pPr>
        <w:pStyle w:val="ListParagraph"/>
        <w:numPr>
          <w:ilvl w:val="0"/>
          <w:numId w:val="4"/>
        </w:numPr>
        <w:spacing w:after="80"/>
      </w:pPr>
      <w:r>
        <w:rPr>
          <w:rFonts w:ascii="Arial" w:cs="Arial" w:eastAsia="Arial" w:hAnsi="Arial"/>
          <w:color w:val="2A2A2A"/>
          <w:sz w:val="21"/>
          <w:szCs w:val="21"/>
        </w:rPr>
        <w:t xml:space="preserve">Escribe un título breve y tu comentario.</w:t>
      </w:r>
    </w:p>
    <w:p>
      <w:pPr>
        <w:pStyle w:val="ListParagraph"/>
        <w:numPr>
          <w:ilvl w:val="0"/>
          <w:numId w:val="4"/>
        </w:numPr>
        <w:spacing w:after="80"/>
      </w:pPr>
      <w:r>
        <w:rPr>
          <w:rFonts w:ascii="Arial" w:cs="Arial" w:eastAsia="Arial" w:hAnsi="Arial"/>
          <w:color w:val="2A2A2A"/>
          <w:sz w:val="21"/>
          <w:szCs w:val="21"/>
        </w:rPr>
        <w:t xml:space="preserve">Presiona "Publicar reseña". Tu reseña aparecerá de inmediato en la lista.</w:t>
      </w:r>
    </w:p>
    <w:p>
      <w:pPr>
        <w:pStyle w:val="Heading1"/>
        <w:pageBreakBefore/>
      </w:pPr>
      <w:r>
        <w:t xml:space="preserve">5. Carrito de compras</w:t>
      </w:r>
    </w:p>
    <w:p>
      <w:pPr>
        <w:spacing w:after="160"/>
      </w:pPr>
      <w:r>
        <w:rPr>
          <w:rFonts w:ascii="Arial" w:cs="Arial" w:eastAsia="Arial" w:hAnsi="Arial"/>
          <w:b w:val="false"/>
          <w:bCs w:val="false"/>
          <w:i w:val="false"/>
          <w:iCs w:val="false"/>
          <w:color w:val="2A2A2A"/>
          <w:sz w:val="21"/>
          <w:szCs w:val="21"/>
        </w:rPr>
        <w:t xml:space="preserve">En /pages/carrito.html puedes revisar todos los productos que agregaste antes de comprar.</w:t>
      </w:r>
    </w:p>
    <w:p>
      <w:pPr>
        <w:pStyle w:val="ListParagraph"/>
        <w:numPr>
          <w:ilvl w:val="0"/>
          <w:numId w:val="2"/>
        </w:numPr>
        <w:spacing w:after="80"/>
      </w:pPr>
      <w:r>
        <w:rPr>
          <w:rFonts w:ascii="Arial" w:cs="Arial" w:eastAsia="Arial" w:hAnsi="Arial"/>
          <w:color w:val="2A2A2A"/>
          <w:sz w:val="21"/>
          <w:szCs w:val="21"/>
        </w:rPr>
        <w:t xml:space="preserve">Modificar cantidad: usa los controles + / − o escribe la cantidad deseada.</w:t>
      </w:r>
    </w:p>
    <w:p>
      <w:pPr>
        <w:pStyle w:val="ListParagraph"/>
        <w:numPr>
          <w:ilvl w:val="0"/>
          <w:numId w:val="2"/>
        </w:numPr>
        <w:spacing w:after="80"/>
      </w:pPr>
      <w:r>
        <w:rPr>
          <w:rFonts w:ascii="Arial" w:cs="Arial" w:eastAsia="Arial" w:hAnsi="Arial"/>
          <w:color w:val="2A2A2A"/>
          <w:sz w:val="21"/>
          <w:szCs w:val="21"/>
        </w:rPr>
        <w:t xml:space="preserve">Eliminar producto: quita un artículo del carrito por completo.</w:t>
      </w:r>
    </w:p>
    <w:p>
      <w:pPr>
        <w:pStyle w:val="ListParagraph"/>
        <w:numPr>
          <w:ilvl w:val="0"/>
          <w:numId w:val="2"/>
        </w:numPr>
        <w:spacing w:after="80"/>
      </w:pPr>
      <w:r>
        <w:rPr>
          <w:rFonts w:ascii="Arial" w:cs="Arial" w:eastAsia="Arial" w:hAnsi="Arial"/>
          <w:color w:val="2A2A2A"/>
          <w:sz w:val="21"/>
          <w:szCs w:val="21"/>
        </w:rPr>
        <w:t xml:space="preserve">Resumen de compra: muestra subtotal, y se actualiza automáticamente al modificar cantidades.</w:t>
      </w:r>
    </w:p>
    <w:p>
      <w:pPr>
        <w:pBdr>
          <w:left w:val="single" w:color="2E75B6" w:sz="18" w:space="8"/>
        </w:pBdr>
        <w:shd w:fill="EAF2FB" w:val="clear"/>
        <w:spacing w:after="200" w:before="120"/>
        <w:ind w:left="60"/>
      </w:pPr>
      <w:r>
        <w:rPr>
          <w:rFonts w:ascii="Arial" w:cs="Arial" w:eastAsia="Arial" w:hAnsi="Arial"/>
          <w:b/>
          <w:bCs/>
          <w:color w:val="1F3550"/>
          <w:sz w:val="20"/>
          <w:szCs w:val="20"/>
        </w:rPr>
        <w:t xml:space="preserve">NOTA:  </w:t>
      </w:r>
      <w:r>
        <w:rPr>
          <w:rFonts w:ascii="Arial" w:cs="Arial" w:eastAsia="Arial" w:hAnsi="Arial"/>
          <w:color w:val="333333"/>
          <w:sz w:val="20"/>
          <w:szCs w:val="20"/>
        </w:rPr>
        <w:t xml:space="preserve">Si compras sin haber iniciado sesión, tu carrito se guarda en este navegador (carrito de invitado). Si más tarde inicias sesión, ese carrito se fusiona automáticamente con el de tu cuenta — no se pierde.</w:t>
      </w:r>
    </w:p>
    <w:p>
      <w:pPr>
        <w:spacing w:after="160"/>
      </w:pPr>
      <w:r>
        <w:rPr>
          <w:rFonts w:ascii="Arial" w:cs="Arial" w:eastAsia="Arial" w:hAnsi="Arial"/>
          <w:b w:val="false"/>
          <w:bCs w:val="false"/>
          <w:i w:val="false"/>
          <w:iCs w:val="false"/>
          <w:color w:val="2A2A2A"/>
          <w:sz w:val="21"/>
          <w:szCs w:val="21"/>
        </w:rPr>
        <w:t xml:space="preserve">Cuando el carrito esté listo, presiona "Continuar con la compra" para avanzar al checkout.</w:t>
      </w:r>
    </w:p>
    <w:p>
      <w:pPr>
        <w:pStyle w:val="Heading1"/>
        <w:pageBreakBefore/>
      </w:pPr>
      <w:r>
        <w:t xml:space="preserve">6. Proceso de compra (Checkout)</w:t>
      </w:r>
    </w:p>
    <w:p>
      <w:pPr>
        <w:spacing w:after="160"/>
      </w:pPr>
      <w:r>
        <w:rPr>
          <w:rFonts w:ascii="Arial" w:cs="Arial" w:eastAsia="Arial" w:hAnsi="Arial"/>
          <w:b w:val="false"/>
          <w:bCs w:val="false"/>
          <w:i w:val="false"/>
          <w:iCs w:val="false"/>
          <w:color w:val="2A2A2A"/>
          <w:sz w:val="21"/>
          <w:szCs w:val="21"/>
        </w:rPr>
        <w:t xml:space="preserve">El checkout (/pages/checkout.html) reúne los datos necesarios para completar tu pedido en cuatro pasos: dirección, envío, pago y confirmación.</w:t>
      </w:r>
    </w:p>
    <w:p>
      <w:pPr>
        <w:pStyle w:val="Heading2"/>
      </w:pPr>
      <w:r>
        <w:t xml:space="preserve">6.1 Dirección de envío</w:t>
      </w:r>
    </w:p>
    <w:p>
      <w:pPr>
        <w:spacing w:after="160"/>
      </w:pPr>
      <w:r>
        <w:rPr>
          <w:rFonts w:ascii="Arial" w:cs="Arial" w:eastAsia="Arial" w:hAnsi="Arial"/>
          <w:b w:val="false"/>
          <w:bCs w:val="false"/>
          <w:i w:val="false"/>
          <w:iCs w:val="false"/>
          <w:color w:val="2A2A2A"/>
          <w:sz w:val="21"/>
          <w:szCs w:val="21"/>
        </w:rPr>
        <w:t xml:space="preserve">Selecciona una dirección ya guardada en "Mis direcciones" o captura una nueva durante el checkout.</w:t>
      </w:r>
    </w:p>
    <w:p>
      <w:pPr>
        <w:pStyle w:val="Heading2"/>
      </w:pPr>
      <w:r>
        <w:t xml:space="preserve">6.2 Método de envío</w:t>
      </w:r>
    </w:p>
    <w:p>
      <w:pPr>
        <w:spacing w:after="160"/>
      </w:pPr>
      <w:r>
        <w:rPr>
          <w:rFonts w:ascii="Arial" w:cs="Arial" w:eastAsia="Arial" w:hAnsi="Arial"/>
          <w:b w:val="false"/>
          <w:bCs w:val="false"/>
          <w:i w:val="false"/>
          <w:iCs w:val="false"/>
          <w:color w:val="2A2A2A"/>
          <w:sz w:val="21"/>
          <w:szCs w:val="21"/>
        </w:rPr>
        <w:t xml:space="preserve">Elige entre las opciones de paquetería disponibles (configuradas por MBS Comunicaciones), cada una con su costo y tiempo estimado de entrega.</w:t>
      </w:r>
    </w:p>
    <w:p>
      <w:pPr>
        <w:pStyle w:val="Heading2"/>
      </w:pPr>
      <w:r>
        <w:t xml:space="preserve">6.3 Métodos de pago</w:t>
      </w:r>
    </w:p>
    <w:p>
      <w:pPr>
        <w:spacing w:after="160"/>
      </w:pPr>
      <w:r>
        <w:rPr>
          <w:rFonts w:ascii="Arial" w:cs="Arial" w:eastAsia="Arial" w:hAnsi="Arial"/>
          <w:b w:val="false"/>
          <w:bCs w:val="false"/>
          <w:i w:val="false"/>
          <w:iCs w:val="false"/>
          <w:color w:val="2A2A2A"/>
          <w:sz w:val="21"/>
          <w:szCs w:val="21"/>
        </w:rPr>
        <w:t xml:space="preserve">El checkout muestra únicamente los métodos de pago que MBS Comunicaciones tiene activos en ese momento. Los disponibles actualmente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Método</w:t>
            </w:r>
          </w:p>
        </w:tc>
        <w:tc>
          <w:tcPr>
            <w:tcW w:type="dxa" w:w="67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Cómo funciona</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Tarjeta de crédito/débito</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Procesado por Stripe. Captura los datos de tu tarjeta directamente en el checkout; MBS no almacena el número de tarjeta.</w:t>
            </w:r>
          </w:p>
        </w:tc>
      </w:tr>
      <w:tr>
        <w:tc>
          <w:tcPr>
            <w:tcW w:type="dxa" w:w="26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Transferencia (SPEI)</w:t>
            </w:r>
          </w:p>
        </w:tc>
        <w:tc>
          <w:tcPr>
            <w:tcW w:type="dxa" w:w="67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Al confirmar el pedido recibes los datos bancarios (CLABE, banco, beneficiario, referencia y monto). Tienes 48 horas para realizar la transferencia.</w:t>
            </w:r>
          </w:p>
        </w:tc>
      </w:tr>
      <w:tr>
        <w:tc>
          <w:tcPr>
            <w:tcW w:type="dxa" w:w="26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PayPal</w:t>
            </w:r>
          </w:p>
        </w:tc>
        <w:tc>
          <w:tcPr>
            <w:tcW w:type="dxa" w:w="6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Serás redirigido al sitio de PayPal para completar el pago de forma segura y luego regresarás automáticamente a MBS Comunicaciones.</w:t>
            </w:r>
          </w:p>
        </w:tc>
      </w:tr>
    </w:tbl>
    <w:p>
      <w:pPr>
        <w:pBdr>
          <w:left w:val="single" w:color="D9622B" w:sz="18" w:space="8"/>
        </w:pBdr>
        <w:shd w:fill="FCEFE7" w:val="clear"/>
        <w:spacing w:after="200" w:before="120"/>
        <w:ind w:left="60"/>
      </w:pPr>
      <w:r>
        <w:rPr>
          <w:rFonts w:ascii="Arial" w:cs="Arial" w:eastAsia="Arial" w:hAnsi="Arial"/>
          <w:b/>
          <w:bCs/>
          <w:color w:val="1F3550"/>
          <w:sz w:val="20"/>
          <w:szCs w:val="20"/>
        </w:rPr>
        <w:t xml:space="preserve">ADVERTENCIA:  </w:t>
      </w:r>
      <w:r>
        <w:rPr>
          <w:rFonts w:ascii="Arial" w:cs="Arial" w:eastAsia="Arial" w:hAnsi="Arial"/>
          <w:color w:val="333333"/>
          <w:sz w:val="20"/>
          <w:szCs w:val="20"/>
        </w:rPr>
        <w:t xml:space="preserve">Si el pago con tarjeta es rechazado, el pedido se cancela automáticamente y deberás intentar de nuevo con otro método de pago.</w:t>
      </w:r>
    </w:p>
    <w:p>
      <w:pPr>
        <w:pBdr>
          <w:left w:val="single" w:color="2E75B6" w:sz="18" w:space="8"/>
        </w:pBdr>
        <w:shd w:fill="EAF2FB" w:val="clear"/>
        <w:spacing w:after="200" w:before="120"/>
        <w:ind w:left="60"/>
      </w:pPr>
      <w:r>
        <w:rPr>
          <w:rFonts w:ascii="Arial" w:cs="Arial" w:eastAsia="Arial" w:hAnsi="Arial"/>
          <w:b/>
          <w:bCs/>
          <w:color w:val="1F3550"/>
          <w:sz w:val="20"/>
          <w:szCs w:val="20"/>
        </w:rPr>
        <w:t xml:space="preserve">NOTA SOBRE SPEI:  </w:t>
      </w:r>
      <w:r>
        <w:rPr>
          <w:rFonts w:ascii="Arial" w:cs="Arial" w:eastAsia="Arial" w:hAnsi="Arial"/>
          <w:color w:val="333333"/>
          <w:sz w:val="20"/>
          <w:szCs w:val="20"/>
        </w:rPr>
        <w:t xml:space="preserve">La confirmación de una transferencia SPEI puede no ser automática: el equipo de MBS Comunicaciones concilia el depósito contra el estado de cuenta bancario y actualiza el estado de tu pedido manualmente. Si tarda en reflejarse, puedes usar el formulario de contacto (sección 8) para consultar tu pago.</w:t>
      </w:r>
    </w:p>
    <w:p>
      <w:pPr>
        <w:pStyle w:val="Heading2"/>
      </w:pPr>
      <w:r>
        <w:t xml:space="preserve">6.4 Confirmar el pedido</w:t>
      </w:r>
    </w:p>
    <w:p>
      <w:pPr>
        <w:spacing w:after="160"/>
      </w:pPr>
      <w:r>
        <w:rPr>
          <w:rFonts w:ascii="Arial" w:cs="Arial" w:eastAsia="Arial" w:hAnsi="Arial"/>
          <w:b w:val="false"/>
          <w:bCs w:val="false"/>
          <w:i w:val="false"/>
          <w:iCs w:val="false"/>
          <w:color w:val="2A2A2A"/>
          <w:sz w:val="21"/>
          <w:szCs w:val="21"/>
        </w:rPr>
        <w:t xml:space="preserve">Revisa el resumen (productos, envío, IVA y total) y presiona "Confirmar pedido". Según el resultado verás una de estas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Pantalla</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Significado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 confirmado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pago se procesó correctamente (tarjeta o PayPal) o se generaron los datos de transferencia (SPEI).</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Pago pendiente</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pedido se creó y está esperando confirmación de pago (por ejemplo, transferencia SPEI aún no recibida).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Error en el pago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pago no se pudo procesar. Puedes intentar de nuevo desde "Mis pedidos".</w:t>
            </w:r>
          </w:p>
        </w:tc>
      </w:tr>
    </w:tbl>
    <w:p>
      <w:pPr>
        <w:pStyle w:val="Heading1"/>
        <w:pageBreakBefore/>
      </w:pPr>
      <w:r>
        <w:t xml:space="preserve">7. Mi cuenta</w:t>
      </w:r>
    </w:p>
    <w:p>
      <w:pPr>
        <w:spacing w:after="160"/>
      </w:pPr>
      <w:r>
        <w:rPr>
          <w:rFonts w:ascii="Arial" w:cs="Arial" w:eastAsia="Arial" w:hAnsi="Arial"/>
          <w:b w:val="false"/>
          <w:bCs w:val="false"/>
          <w:i w:val="false"/>
          <w:iCs w:val="false"/>
          <w:color w:val="2A2A2A"/>
          <w:sz w:val="21"/>
          <w:szCs w:val="21"/>
        </w:rPr>
        <w:t xml:space="preserve">Desde el menú de tu perfil accede a "Mi cuenta" (/pages/mi-cuenta.html), donde se organizan seis secciones en la barra lateral: Mis pedidos, Mis favoritos, Mis direcciones, Datos personales, Seguridad y Notificaciones.</w:t>
      </w:r>
    </w:p>
    <w:p>
      <w:pPr>
        <w:pStyle w:val="Heading2"/>
      </w:pPr>
      <w:r>
        <w:t xml:space="preserve">7.1 Mis pedidos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Pestaña</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Pedidos que muestra</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Todos</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Todos los pedidos, sin filtro.</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 proceso</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 en estado "En preparación".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Enviados</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 en estado "Enviado".</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Entregados</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Pedidos en estado "Entregado".</w:t>
            </w:r>
          </w:p>
        </w:tc>
      </w:tr>
    </w:tbl>
    <w:p>
      <w:pPr>
        <w:spacing w:after="160"/>
      </w:pPr>
      <w:r>
        <w:rPr>
          <w:rFonts w:ascii="Arial" w:cs="Arial" w:eastAsia="Arial" w:hAnsi="Arial"/>
          <w:b w:val="false"/>
          <w:bCs w:val="false"/>
          <w:i w:val="false"/>
          <w:iCs w:val="false"/>
          <w:color w:val="2A2A2A"/>
          <w:sz w:val="21"/>
          <w:szCs w:val="21"/>
        </w:rPr>
        <w:t xml:space="preserve">Cada tarjeta de pedido muestra número, fecha, total, estado y número de guía (si ya fue enviado). Al hacer clic en "Ver detalle" se muestra el desglose completo, la línea de tiempo del estado y, si el pago es por SPEI, los datos bancarios asociados a ese pedido.</w:t>
      </w:r>
    </w:p>
    <w:p>
      <w:pPr>
        <w:pStyle w:val="Heading2"/>
      </w:pPr>
      <w:r>
        <w:t xml:space="preserve">7.2 Mis favoritos</w:t>
      </w:r>
    </w:p>
    <w:p>
      <w:pPr>
        <w:spacing w:after="160"/>
      </w:pPr>
      <w:r>
        <w:rPr>
          <w:rFonts w:ascii="Arial" w:cs="Arial" w:eastAsia="Arial" w:hAnsi="Arial"/>
          <w:b w:val="false"/>
          <w:bCs w:val="false"/>
          <w:i w:val="false"/>
          <w:iCs w:val="false"/>
          <w:color w:val="2A2A2A"/>
          <w:sz w:val="21"/>
          <w:szCs w:val="21"/>
        </w:rPr>
        <w:t xml:space="preserve">Muestra en cuadrícula todos los productos que guardaste con el ícono de corazón. Desde aquí puedes agregarlos directamente al carrito o quitarlos de la lista haciendo clic nuevamente sobre el corazón.</w:t>
      </w:r>
    </w:p>
    <w:p>
      <w:pPr>
        <w:pStyle w:val="Heading2"/>
      </w:pPr>
      <w:r>
        <w:t xml:space="preserve">7.3 Mis direcciones</w:t>
      </w:r>
    </w:p>
    <w:p>
      <w:pPr>
        <w:spacing w:after="160"/>
      </w:pPr>
      <w:r>
        <w:rPr>
          <w:rFonts w:ascii="Arial" w:cs="Arial" w:eastAsia="Arial" w:hAnsi="Arial"/>
          <w:b w:val="false"/>
          <w:bCs w:val="false"/>
          <w:i w:val="false"/>
          <w:iCs w:val="false"/>
          <w:color w:val="2A2A2A"/>
          <w:sz w:val="21"/>
          <w:szCs w:val="21"/>
        </w:rPr>
        <w:t xml:space="preserve">Administra las direcciones de envío asociadas a tu cuenta. Usa "+ Agregar dirección" para capturar una nueva; puedes guardar varias y elegir cuál usar en cada compra durante el checkout.</w:t>
      </w:r>
    </w:p>
    <w:p>
      <w:pPr>
        <w:pStyle w:val="Heading2"/>
      </w:pPr>
      <w:r>
        <w:t xml:space="preserve">7.4 Datos personales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Campo</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Foto de perfil</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Imagen de avatar. Haz clic sobre tu foto actual para reemplazarla (JPG, PNG o WebP).</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Nombre y apellidos</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Nombre completo que aparece en tus pedidos y facturas.</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Correo electrónico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Solo lectura — contacta a soporte si necesitas cambiarlo.</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Teléfono</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Número de contacto.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RFC</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Opcional, necesario para facturación.</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Razón social</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Opcional, nombre de empresa para facturación.</w:t>
            </w:r>
          </w:p>
        </w:tc>
      </w:tr>
    </w:tbl>
    <w:p>
      <w:pPr>
        <w:pBdr>
          <w:left w:val="single" w:color="2E75B6" w:sz="18" w:space="8"/>
        </w:pBdr>
        <w:shd w:fill="EAF2FB" w:val="clear"/>
        <w:spacing w:after="200" w:before="120"/>
        <w:ind w:left="60"/>
      </w:pPr>
      <w:r>
        <w:rPr>
          <w:rFonts w:ascii="Arial" w:cs="Arial" w:eastAsia="Arial" w:hAnsi="Arial"/>
          <w:b/>
          <w:bCs/>
          <w:color w:val="1F3550"/>
          <w:sz w:val="20"/>
          <w:szCs w:val="20"/>
        </w:rPr>
        <w:t xml:space="preserve">NOTA:  </w:t>
      </w:r>
      <w:r>
        <w:rPr>
          <w:rFonts w:ascii="Arial" w:cs="Arial" w:eastAsia="Arial" w:hAnsi="Arial"/>
          <w:color w:val="333333"/>
          <w:sz w:val="20"/>
          <w:szCs w:val="20"/>
        </w:rPr>
        <w:t xml:space="preserve">El cambio de contraseña ya no se hace desde este panel: se gestiona únicamente desde "Seguridad" (sección 7.5).</w:t>
      </w:r>
    </w:p>
    <w:p>
      <w:pPr>
        <w:pStyle w:val="Heading2"/>
      </w:pPr>
      <w:r>
        <w:t xml:space="preserve">7.5 Seguridad</w:t>
      </w:r>
    </w:p>
    <w:p>
      <w:pPr>
        <w:spacing w:after="160"/>
      </w:pPr>
      <w:r>
        <w:rPr>
          <w:rFonts w:ascii="Arial" w:cs="Arial" w:eastAsia="Arial" w:hAnsi="Arial"/>
          <w:b w:val="false"/>
          <w:bCs w:val="false"/>
          <w:i w:val="false"/>
          <w:iCs w:val="false"/>
          <w:color w:val="2A2A2A"/>
          <w:sz w:val="21"/>
          <w:szCs w:val="21"/>
        </w:rPr>
        <w:t xml:space="preserve">Cambia tu contraseña ingresando la contraseña actual, la nueva contraseña y su confirmación.</w:t>
      </w:r>
    </w:p>
    <w:p>
      <w:pPr>
        <w:pBdr>
          <w:left w:val="single" w:color="2E75B6" w:sz="18" w:space="8"/>
        </w:pBdr>
        <w:shd w:fill="EAF2FB" w:val="clear"/>
        <w:spacing w:after="200" w:before="120"/>
        <w:ind w:left="60"/>
      </w:pPr>
      <w:r>
        <w:rPr>
          <w:rFonts w:ascii="Arial" w:cs="Arial" w:eastAsia="Arial" w:hAnsi="Arial"/>
          <w:b/>
          <w:bCs/>
          <w:color w:val="1F3550"/>
          <w:sz w:val="20"/>
          <w:szCs w:val="20"/>
        </w:rPr>
        <w:t xml:space="preserve">REQUISITO:  </w:t>
      </w:r>
      <w:r>
        <w:rPr>
          <w:rFonts w:ascii="Arial" w:cs="Arial" w:eastAsia="Arial" w:hAnsi="Arial"/>
          <w:color w:val="333333"/>
          <w:sz w:val="20"/>
          <w:szCs w:val="20"/>
        </w:rPr>
        <w:t xml:space="preserve">La nueva contraseña debe tener mínimo 8 caracteres. Si no recuerdas la actual, usa la recuperación de contraseña desde la página de login (sección 2.3).</w:t>
      </w:r>
    </w:p>
    <w:p>
      <w:pPr>
        <w:pStyle w:val="Heading2"/>
      </w:pPr>
      <w:r>
        <w:t xml:space="preserve">7.6 Notificaciones</w:t>
      </w:r>
    </w:p>
    <w:p>
      <w:pPr>
        <w:spacing w:after="160"/>
      </w:pPr>
      <w:r>
        <w:rPr>
          <w:rFonts w:ascii="Arial" w:cs="Arial" w:eastAsia="Arial" w:hAnsi="Arial"/>
          <w:b w:val="false"/>
          <w:bCs w:val="false"/>
          <w:i w:val="false"/>
          <w:iCs w:val="false"/>
          <w:color w:val="2A2A2A"/>
          <w:sz w:val="21"/>
          <w:szCs w:val="21"/>
        </w:rPr>
        <w:t xml:space="preserve">El ícono de campana en la parte superior del sitio muestra tus notificaciones y se actualiza automáticamente cada 60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Notificación</w:t>
            </w:r>
          </w:p>
        </w:tc>
        <w:tc>
          <w:tcPr>
            <w:tcW w:type="dxa" w:w="65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Cuándo se genera</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 confirmado</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pago fue aceptado y el pedido quedó confirmado.</w:t>
            </w:r>
          </w:p>
        </w:tc>
      </w:tr>
      <w:tr>
        <w:tc>
          <w:tcPr>
            <w:tcW w:type="dxa" w:w="28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 en preparación</w:t>
            </w:r>
          </w:p>
        </w:tc>
        <w:tc>
          <w:tcPr>
            <w:tcW w:type="dxa" w:w="65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equipo comenzó a preparar tu paquete.</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 enviado</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Tu paquete fue entregado a la paquetería.</w:t>
            </w:r>
          </w:p>
        </w:tc>
      </w:tr>
      <w:tr>
        <w:tc>
          <w:tcPr>
            <w:tcW w:type="dxa" w:w="28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 entregado</w:t>
            </w:r>
          </w:p>
        </w:tc>
        <w:tc>
          <w:tcPr>
            <w:tcW w:type="dxa" w:w="65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Recibiste tu pedido.</w:t>
            </w:r>
          </w:p>
        </w:tc>
      </w:tr>
      <w:tr>
        <w:tc>
          <w:tcPr>
            <w:tcW w:type="dxa" w:w="28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Pedido cancelado</w:t>
            </w:r>
          </w:p>
        </w:tc>
        <w:tc>
          <w:tcPr>
            <w:tcW w:type="dxa" w:w="65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pedido fue cancelado.</w:t>
            </w:r>
          </w:p>
        </w:tc>
      </w:tr>
      <w:tr>
        <w:tc>
          <w:tcPr>
            <w:tcW w:type="dxa" w:w="28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Pago confirmado</w:t>
            </w:r>
          </w:p>
        </w:tc>
        <w:tc>
          <w:tcPr>
            <w:tcW w:type="dxa" w:w="65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El sistema verificó tu pago.</w:t>
            </w:r>
          </w:p>
        </w:tc>
      </w:tr>
    </w:tbl>
    <w:p>
      <w:pPr>
        <w:spacing w:after="160"/>
      </w:pPr>
      <w:r>
        <w:rPr>
          <w:rFonts w:ascii="Arial" w:cs="Arial" w:eastAsia="Arial" w:hAnsi="Arial"/>
          <w:b w:val="false"/>
          <w:bCs w:val="false"/>
          <w:i w:val="false"/>
          <w:iCs w:val="false"/>
          <w:color w:val="2A2A2A"/>
          <w:sz w:val="21"/>
          <w:szCs w:val="21"/>
        </w:rPr>
        <w:t xml:space="preserve">Haz clic en una notificación para ir directamente al pedido correspondiente, o usa "Marcar todas como leídas" para limpiar el contador.</w:t>
      </w:r>
    </w:p>
    <w:p>
      <w:pPr>
        <w:pStyle w:val="Heading1"/>
        <w:pageBreakBefore/>
      </w:pPr>
      <w:r>
        <w:t xml:space="preserve">8. Contacto, garantía y políticas</w:t>
      </w:r>
    </w:p>
    <w:p>
      <w:pPr>
        <w:pStyle w:val="Heading2"/>
      </w:pPr>
      <w:r>
        <w:t xml:space="preserve">8.1 Formulario de contacto</w:t>
      </w:r>
    </w:p>
    <w:p>
      <w:pPr>
        <w:spacing w:after="160"/>
      </w:pPr>
      <w:r>
        <w:rPr>
          <w:rFonts w:ascii="Arial" w:cs="Arial" w:eastAsia="Arial" w:hAnsi="Arial"/>
          <w:b w:val="false"/>
          <w:bCs w:val="false"/>
          <w:i w:val="false"/>
          <w:iCs w:val="false"/>
          <w:color w:val="2A2A2A"/>
          <w:sz w:val="21"/>
          <w:szCs w:val="21"/>
        </w:rPr>
        <w:t xml:space="preserve">En /pages/contacto.html puedes escribir directamente al equipo de MBS Comunicaciones. Campos del formulario:</w:t>
      </w:r>
    </w:p>
    <w:p>
      <w:pPr>
        <w:pStyle w:val="ListParagraph"/>
        <w:numPr>
          <w:ilvl w:val="0"/>
          <w:numId w:val="2"/>
        </w:numPr>
        <w:spacing w:after="80"/>
      </w:pPr>
      <w:r>
        <w:rPr>
          <w:rFonts w:ascii="Arial" w:cs="Arial" w:eastAsia="Arial" w:hAnsi="Arial"/>
          <w:color w:val="2A2A2A"/>
          <w:sz w:val="21"/>
          <w:szCs w:val="21"/>
        </w:rPr>
        <w:t xml:space="preserve">Nombre (obligatorio) y Empresa (opcional).</w:t>
      </w:r>
    </w:p>
    <w:p>
      <w:pPr>
        <w:pStyle w:val="ListParagraph"/>
        <w:numPr>
          <w:ilvl w:val="0"/>
          <w:numId w:val="2"/>
        </w:numPr>
        <w:spacing w:after="80"/>
      </w:pPr>
      <w:r>
        <w:rPr>
          <w:rFonts w:ascii="Arial" w:cs="Arial" w:eastAsia="Arial" w:hAnsi="Arial"/>
          <w:color w:val="2A2A2A"/>
          <w:sz w:val="21"/>
          <w:szCs w:val="21"/>
        </w:rPr>
        <w:t xml:space="preserve">Correo (obligatorio) y Teléfono (opcional).</w:t>
      </w:r>
    </w:p>
    <w:p>
      <w:pPr>
        <w:pStyle w:val="ListParagraph"/>
        <w:numPr>
          <w:ilvl w:val="0"/>
          <w:numId w:val="2"/>
        </w:numPr>
        <w:spacing w:after="80"/>
      </w:pPr>
      <w:r>
        <w:rPr>
          <w:rFonts w:ascii="Arial" w:cs="Arial" w:eastAsia="Arial" w:hAnsi="Arial"/>
          <w:color w:val="2A2A2A"/>
          <w:sz w:val="21"/>
          <w:szCs w:val="21"/>
        </w:rPr>
        <w:t xml:space="preserve">Asunto: selecciona el motivo de tu mensaje en el menú desplegable.</w:t>
      </w:r>
    </w:p>
    <w:p>
      <w:pPr>
        <w:pStyle w:val="ListParagraph"/>
        <w:numPr>
          <w:ilvl w:val="0"/>
          <w:numId w:val="2"/>
        </w:numPr>
        <w:spacing w:after="80"/>
      </w:pPr>
      <w:r>
        <w:rPr>
          <w:rFonts w:ascii="Arial" w:cs="Arial" w:eastAsia="Arial" w:hAnsi="Arial"/>
          <w:color w:val="2A2A2A"/>
          <w:sz w:val="21"/>
          <w:szCs w:val="21"/>
        </w:rPr>
        <w:t xml:space="preserve">Mensaje: describe tu consulta con el mayor detalle posible.</w:t>
      </w:r>
    </w:p>
    <w:p>
      <w:pPr>
        <w:spacing w:after="160"/>
      </w:pPr>
      <w:r>
        <w:rPr>
          <w:rFonts w:ascii="Arial" w:cs="Arial" w:eastAsia="Arial" w:hAnsi="Arial"/>
          <w:b w:val="false"/>
          <w:bCs w:val="false"/>
          <w:i w:val="false"/>
          <w:iCs w:val="false"/>
          <w:color w:val="2A2A2A"/>
          <w:sz w:val="21"/>
          <w:szCs w:val="21"/>
        </w:rPr>
        <w:t xml:space="preserve">Tu mensaje llega directamente al panel de administración; el equipo puede responderte por correo electrónico.</w:t>
      </w:r>
    </w:p>
    <w:p>
      <w:pPr>
        <w:pStyle w:val="Heading2"/>
      </w:pPr>
      <w:r>
        <w:t xml:space="preserve">8.2 Preguntas frecuentes del sitio</w:t>
      </w:r>
    </w:p>
    <w:p>
      <w:pPr>
        <w:spacing w:after="160"/>
      </w:pPr>
      <w:r>
        <w:rPr>
          <w:rFonts w:ascii="Arial" w:cs="Arial" w:eastAsia="Arial" w:hAnsi="Arial"/>
          <w:b w:val="false"/>
          <w:bCs w:val="false"/>
          <w:i w:val="false"/>
          <w:iCs w:val="false"/>
          <w:color w:val="2A2A2A"/>
          <w:sz w:val="21"/>
          <w:szCs w:val="21"/>
        </w:rPr>
        <w:t xml:space="preserve">La página /pages/faq.html reúne las preguntas más comunes sobre productos, pedidos y envíos.</w:t>
      </w:r>
    </w:p>
    <w:p>
      <w:pPr>
        <w:pStyle w:val="Heading2"/>
      </w:pPr>
      <w:r>
        <w:t xml:space="preserve">8.3 Garantía y políticas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Página</w:t>
            </w:r>
          </w:p>
        </w:tc>
        <w:tc>
          <w:tcPr>
            <w:tcW w:type="dxa" w:w="61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Contenido</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/pages/garantia.html</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Condiciones de garantía de los productos.</w:t>
            </w:r>
          </w:p>
        </w:tc>
      </w:tr>
      <w:tr>
        <w:tc>
          <w:tcPr>
            <w:tcW w:type="dxa" w:w="3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/pages/politica-envios.html</w:t>
            </w:r>
          </w:p>
        </w:tc>
        <w:tc>
          <w:tcPr>
            <w:tcW w:type="dxa" w:w="61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Tiempos, costos y cobertura de envío.</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/pages/privacidad.html</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Aviso de privacidad y tratamiento de datos personales.</w:t>
            </w:r>
          </w:p>
        </w:tc>
      </w:tr>
      <w:tr>
        <w:tc>
          <w:tcPr>
            <w:tcW w:type="dxa" w:w="32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/pages/terminos.html</w:t>
            </w:r>
          </w:p>
        </w:tc>
        <w:tc>
          <w:tcPr>
            <w:tcW w:type="dxa" w:w="61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Términos y condiciones de uso del sitio.</w:t>
            </w:r>
          </w:p>
        </w:tc>
      </w:tr>
      <w:tr>
        <w:tc>
          <w:tcPr>
            <w:tcW w:type="dxa" w:w="32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/pages/sobre-nosotros.html</w:t>
            </w:r>
          </w:p>
        </w:tc>
        <w:tc>
          <w:tcPr>
            <w:tcW w:type="dxa" w:w="61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Información sobre MBS Comunicaciones.</w:t>
            </w:r>
          </w:p>
        </w:tc>
      </w:tr>
    </w:tbl>
    <w:p>
      <w:pPr>
        <w:pStyle w:val="Heading1"/>
        <w:pageBreakBefore/>
      </w:pPr>
      <w:r>
        <w:t xml:space="preserve">9. Preguntas frecuentes</w:t>
      </w:r>
    </w:p>
    <w:p>
      <w:pPr>
        <w:spacing w:after="60"/>
      </w:pPr>
      <w:r>
        <w:rPr>
          <w:rFonts w:ascii="Arial" w:cs="Arial" w:eastAsia="Arial" w:hAnsi="Arial"/>
          <w:b/>
          <w:bCs/>
          <w:i w:val="false"/>
          <w:iCs w:val="false"/>
          <w:color w:val="2A2A2A"/>
          <w:sz w:val="21"/>
          <w:szCs w:val="21"/>
        </w:rPr>
        <w:t xml:space="preserve">P1. ¿Necesito una cuenta para comprar?</w:t>
      </w:r>
    </w:p>
    <w:p>
      <w:pPr>
        <w:spacing w:after="200"/>
      </w:pPr>
      <w:r>
        <w:rPr>
          <w:rFonts w:ascii="Arial" w:cs="Arial" w:eastAsia="Arial" w:hAnsi="Arial"/>
          <w:b w:val="false"/>
          <w:bCs w:val="false"/>
          <w:i w:val="false"/>
          <w:iCs w:val="false"/>
          <w:color w:val="2A2A2A"/>
          <w:sz w:val="21"/>
          <w:szCs w:val="21"/>
        </w:rPr>
        <w:t xml:space="preserve">No es obligatorio: puedes agregar productos al carrito como invitado. Sin embargo, necesitas iniciar sesión para completar el checkout, escribir reseñas y dar seguimiento a tus pedidos desde "Mis pedidos".</w:t>
      </w:r>
    </w:p>
    <w:p>
      <w:pPr>
        <w:spacing w:after="60"/>
      </w:pPr>
      <w:r>
        <w:rPr>
          <w:rFonts w:ascii="Arial" w:cs="Arial" w:eastAsia="Arial" w:hAnsi="Arial"/>
          <w:b/>
          <w:bCs/>
          <w:i w:val="false"/>
          <w:iCs w:val="false"/>
          <w:color w:val="2A2A2A"/>
          <w:sz w:val="21"/>
          <w:szCs w:val="21"/>
        </w:rPr>
        <w:t xml:space="preserve">P2. ¿Qué pasa con mi carrito si inicio sesión después de agregar productos?</w:t>
      </w:r>
    </w:p>
    <w:p>
      <w:pPr>
        <w:spacing w:after="200"/>
      </w:pPr>
      <w:r>
        <w:rPr>
          <w:rFonts w:ascii="Arial" w:cs="Arial" w:eastAsia="Arial" w:hAnsi="Arial"/>
          <w:b w:val="false"/>
          <w:bCs w:val="false"/>
          <w:i w:val="false"/>
          <w:iCs w:val="false"/>
          <w:color w:val="2A2A2A"/>
          <w:sz w:val="21"/>
          <w:szCs w:val="21"/>
        </w:rPr>
        <w:t xml:space="preserve">No se pierde. El carrito de invitado se combina automáticamente con el de tu cuenta al iniciar sesión.</w:t>
      </w:r>
    </w:p>
    <w:p>
      <w:pPr>
        <w:spacing w:after="60"/>
      </w:pPr>
      <w:r>
        <w:rPr>
          <w:rFonts w:ascii="Arial" w:cs="Arial" w:eastAsia="Arial" w:hAnsi="Arial"/>
          <w:b/>
          <w:bCs/>
          <w:i w:val="false"/>
          <w:iCs w:val="false"/>
          <w:color w:val="2A2A2A"/>
          <w:sz w:val="21"/>
          <w:szCs w:val="21"/>
        </w:rPr>
        <w:t xml:space="preserve">P3. ¿Cuánto tiempo tengo para pagar por transferencia SPEI?</w:t>
      </w:r>
    </w:p>
    <w:p>
      <w:pPr>
        <w:spacing w:after="200"/>
      </w:pPr>
      <w:r>
        <w:rPr>
          <w:rFonts w:ascii="Arial" w:cs="Arial" w:eastAsia="Arial" w:hAnsi="Arial"/>
          <w:b w:val="false"/>
          <w:bCs w:val="false"/>
          <w:i w:val="false"/>
          <w:iCs w:val="false"/>
          <w:color w:val="2A2A2A"/>
          <w:sz w:val="21"/>
          <w:szCs w:val="21"/>
        </w:rPr>
        <w:t xml:space="preserve">48 horas a partir de que se generan los datos bancarios. Si no pagas en ese plazo, contacta a MBS Comunicaciones para reactivar el pedido.</w:t>
      </w:r>
    </w:p>
    <w:p>
      <w:pPr>
        <w:spacing w:after="60"/>
      </w:pPr>
      <w:r>
        <w:rPr>
          <w:rFonts w:ascii="Arial" w:cs="Arial" w:eastAsia="Arial" w:hAnsi="Arial"/>
          <w:b/>
          <w:bCs/>
          <w:i w:val="false"/>
          <w:iCs w:val="false"/>
          <w:color w:val="2A2A2A"/>
          <w:sz w:val="21"/>
          <w:szCs w:val="21"/>
        </w:rPr>
        <w:t xml:space="preserve">P4. ¿Por qué no veo la opción de pago con tarjeta o PayPal?</w:t>
      </w:r>
    </w:p>
    <w:p>
      <w:pPr>
        <w:spacing w:after="200"/>
      </w:pPr>
      <w:r>
        <w:rPr>
          <w:rFonts w:ascii="Arial" w:cs="Arial" w:eastAsia="Arial" w:hAnsi="Arial"/>
          <w:b w:val="false"/>
          <w:bCs w:val="false"/>
          <w:i w:val="false"/>
          <w:iCs w:val="false"/>
          <w:color w:val="2A2A2A"/>
          <w:sz w:val="21"/>
          <w:szCs w:val="21"/>
        </w:rPr>
        <w:t xml:space="preserve">El checkout solo muestra los métodos de pago que MBS Comunicaciones tiene activos y correctamente configurados en ese momento. Si no ves alguno, puede estar temporalmente desactivado.</w:t>
      </w:r>
    </w:p>
    <w:p>
      <w:pPr>
        <w:spacing w:after="60"/>
      </w:pPr>
      <w:r>
        <w:rPr>
          <w:rFonts w:ascii="Arial" w:cs="Arial" w:eastAsia="Arial" w:hAnsi="Arial"/>
          <w:b/>
          <w:bCs/>
          <w:i w:val="false"/>
          <w:iCs w:val="false"/>
          <w:color w:val="2A2A2A"/>
          <w:sz w:val="21"/>
          <w:szCs w:val="21"/>
        </w:rPr>
        <w:t xml:space="preserve">P5. Mi pago con tarjeta fue rechazado, ¿qué hago?</w:t>
      </w:r>
    </w:p>
    <w:p>
      <w:pPr>
        <w:spacing w:after="200"/>
      </w:pPr>
      <w:r>
        <w:rPr>
          <w:rFonts w:ascii="Arial" w:cs="Arial" w:eastAsia="Arial" w:hAnsi="Arial"/>
          <w:b w:val="false"/>
          <w:bCs w:val="false"/>
          <w:i w:val="false"/>
          <w:iCs w:val="false"/>
          <w:color w:val="2A2A2A"/>
          <w:sz w:val="21"/>
          <w:szCs w:val="21"/>
        </w:rPr>
        <w:t xml:space="preserve">El pedido se cancela automáticamente y el stock se libera. Puedes intentar de nuevo con la misma tarjeta u otro método de pago desde "Mis pedidos" o generando un nuevo pedido.</w:t>
      </w:r>
    </w:p>
    <w:p>
      <w:pPr>
        <w:spacing w:after="60"/>
      </w:pPr>
      <w:r>
        <w:rPr>
          <w:rFonts w:ascii="Arial" w:cs="Arial" w:eastAsia="Arial" w:hAnsi="Arial"/>
          <w:b/>
          <w:bCs/>
          <w:i w:val="false"/>
          <w:iCs w:val="false"/>
          <w:color w:val="2A2A2A"/>
          <w:sz w:val="21"/>
          <w:szCs w:val="21"/>
        </w:rPr>
        <w:t xml:space="preserve">P6. ¿Cómo sé si ya se confirmó mi pago?</w:t>
      </w:r>
    </w:p>
    <w:p>
      <w:pPr>
        <w:spacing w:after="200"/>
      </w:pPr>
      <w:r>
        <w:rPr>
          <w:rFonts w:ascii="Arial" w:cs="Arial" w:eastAsia="Arial" w:hAnsi="Arial"/>
          <w:b w:val="false"/>
          <w:bCs w:val="false"/>
          <w:i w:val="false"/>
          <w:iCs w:val="false"/>
          <w:color w:val="2A2A2A"/>
          <w:sz w:val="21"/>
          <w:szCs w:val="21"/>
        </w:rPr>
        <w:t xml:space="preserve">Revisa el detalle del pedido en "Mis pedidos": el estado y la sección de pago se actualizan automáticamente, y además recibes una notificación en la campana del sitio.</w:t>
      </w:r>
    </w:p>
    <w:p>
      <w:pPr>
        <w:spacing w:after="60"/>
      </w:pPr>
      <w:r>
        <w:rPr>
          <w:rFonts w:ascii="Arial" w:cs="Arial" w:eastAsia="Arial" w:hAnsi="Arial"/>
          <w:b/>
          <w:bCs/>
          <w:i w:val="false"/>
          <w:iCs w:val="false"/>
          <w:color w:val="2A2A2A"/>
          <w:sz w:val="21"/>
          <w:szCs w:val="21"/>
        </w:rPr>
        <w:t xml:space="preserve">P7. ¿Puedo cambiar la cantidad de un producto después de comprarlo?</w:t>
      </w:r>
    </w:p>
    <w:p>
      <w:pPr>
        <w:spacing w:after="200"/>
      </w:pPr>
      <w:r>
        <w:rPr>
          <w:rFonts w:ascii="Arial" w:cs="Arial" w:eastAsia="Arial" w:hAnsi="Arial"/>
          <w:b w:val="false"/>
          <w:bCs w:val="false"/>
          <w:i w:val="false"/>
          <w:iCs w:val="false"/>
          <w:color w:val="2A2A2A"/>
          <w:sz w:val="21"/>
          <w:szCs w:val="21"/>
        </w:rPr>
        <w:t xml:space="preserve">No directamente. Si necesitas modificar un pedido ya confirmado, usa el formulario de contacto (sección 8.1) para solicitar el cambio al equipo de MBS Comunicaciones.</w:t>
      </w:r>
    </w:p>
    <w:p>
      <w:pPr>
        <w:spacing w:after="60"/>
      </w:pPr>
      <w:r>
        <w:rPr>
          <w:rFonts w:ascii="Arial" w:cs="Arial" w:eastAsia="Arial" w:hAnsi="Arial"/>
          <w:b/>
          <w:bCs/>
          <w:i w:val="false"/>
          <w:iCs w:val="false"/>
          <w:color w:val="2A2A2A"/>
          <w:sz w:val="21"/>
          <w:szCs w:val="21"/>
        </w:rPr>
        <w:t xml:space="preserve">P8. ¿Cómo elimino un producto de Mis favoritos?</w:t>
      </w:r>
    </w:p>
    <w:p>
      <w:pPr>
        <w:spacing w:after="200"/>
      </w:pPr>
      <w:r>
        <w:rPr>
          <w:rFonts w:ascii="Arial" w:cs="Arial" w:eastAsia="Arial" w:hAnsi="Arial"/>
          <w:b w:val="false"/>
          <w:bCs w:val="false"/>
          <w:i w:val="false"/>
          <w:iCs w:val="false"/>
          <w:color w:val="2A2A2A"/>
          <w:sz w:val="21"/>
          <w:szCs w:val="21"/>
        </w:rPr>
        <w:t xml:space="preserve">En "Mi cuenta" &gt; "Mis favoritos", haz clic en el ícono de corazón sobre la imagen del producto; la tarjeta desaparece de inmediato de la lista.</w:t>
      </w:r>
    </w:p>
    <w:p>
      <w:pPr>
        <w:spacing w:after="60"/>
      </w:pPr>
      <w:r>
        <w:rPr>
          <w:rFonts w:ascii="Arial" w:cs="Arial" w:eastAsia="Arial" w:hAnsi="Arial"/>
          <w:b/>
          <w:bCs/>
          <w:i w:val="false"/>
          <w:iCs w:val="false"/>
          <w:color w:val="2A2A2A"/>
          <w:sz w:val="21"/>
          <w:szCs w:val="21"/>
        </w:rPr>
        <w:t xml:space="preserve">P9. ¿Necesito iniciar sesión para escribir una reseña?</w:t>
      </w:r>
    </w:p>
    <w:p>
      <w:pPr>
        <w:spacing w:after="200"/>
      </w:pPr>
      <w:r>
        <w:rPr>
          <w:rFonts w:ascii="Arial" w:cs="Arial" w:eastAsia="Arial" w:hAnsi="Arial"/>
          <w:b w:val="false"/>
          <w:bCs w:val="false"/>
          <w:i w:val="false"/>
          <w:iCs w:val="false"/>
          <w:color w:val="2A2A2A"/>
          <w:sz w:val="21"/>
          <w:szCs w:val="21"/>
        </w:rPr>
        <w:t xml:space="preserve">Sí. El formulario para calificar y comentar un producto solo aparece si tienes una sesión activa.</w:t>
      </w:r>
    </w:p>
    <w:p>
      <w:pPr>
        <w:pStyle w:val="Heading1"/>
        <w:pageBreakBefore/>
      </w:pPr>
      <w:r>
        <w:t xml:space="preserve">10.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Término</w:t>
            </w:r>
          </w:p>
        </w:tc>
        <w:tc>
          <w:tcPr>
            <w:tcW w:type="dxa" w:w="6960"/>
            <w:tcBorders>
              <w:top w:val="single" w:color="CCCCCC" w:sz="2"/>
              <w:left w:val="single" w:color="CCCCCC" w:sz="2"/>
              <w:bottom w:val="single" w:color="CCCCCC" w:sz="2"/>
              <w:right w:val="single" w:color="CCCCCC" w:sz="2"/>
            </w:tcBorders>
            <w:shd w:fill="1F3550"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Definición</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Carrito de invitado</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Carrito de compras guardado en tu navegador antes de iniciar sesión. Se fusiona con tu cuenta al iniciar sesión.</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CLABE</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Clave Bancaria Estandarizada de 18 dígitos usada para transferencias SPEI en México.</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Checkout</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Proceso final de compra: dirección, envío, pago y confirmación del pedido.</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Favoritos</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Lista personal de productos guardados con el ícono de corazón para revisar más tarde.</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RFC</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Registro Federal de Contribuyentes. Necesario si requieres factura por tu compra.</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SKU</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Código único que identifica cada producto en el catálogo (ej. FO-SM-SC-001).</w:t>
            </w:r>
          </w:p>
        </w:tc>
      </w:tr>
      <w:tr>
        <w:tc>
          <w:tcPr>
            <w:tcW w:type="dxa" w:w="240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SPEI</w:t>
            </w:r>
          </w:p>
        </w:tc>
        <w:tc>
          <w:tcPr>
            <w:tcW w:type="dxa" w:w="69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Sistema de Pagos Electrónicos Interbancarios. Transferencia bancaria en México (Banxico).</w:t>
            </w:r>
          </w:p>
        </w:tc>
      </w:tr>
      <w:tr>
        <w:tc>
          <w:tcPr>
            <w:tcW w:type="dxa" w:w="240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Stripe</w:t>
            </w:r>
          </w:p>
        </w:tc>
        <w:tc>
          <w:tcPr>
            <w:tcW w:type="dxa" w:w="6960"/>
            <w:tcBorders>
              <w:top w:val="single" w:color="CCCCCC" w:sz="2"/>
              <w:left w:val="single" w:color="CCCCCC" w:sz="2"/>
              <w:bottom w:val="single" w:color="CCCCCC" w:sz="2"/>
              <w:right w:val="single" w:color="CCCCCC" w:sz="2"/>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Proveedor que procesa los pagos con tarjeta de crédito/débito en el checkout.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72"/>
        <w:sz w:val="16"/>
        <w:szCs w:val="16"/>
      </w:rPr>
      <w:t xml:space="preserve">MBS Comunicaciones | Portal del Cliente | Página </w:t>
    </w:r>
    <w:r>
      <w:rPr>
        <w:rFonts w:ascii="Arial" w:cs="Arial" w:eastAsia="Arial" w:hAnsi="Arial"/>
        <w:color w:val="5B6672"/>
        <w:sz w:val="16"/>
        <w:szCs w:val="16"/>
      </w:rPr>
      <w:fldChar w:fldCharType="begin"/>
      <w:instrText xml:space="preserve">PAGE</w:instrText>
      <w:fldChar w:fldCharType="separate"/>
      <w:fldChar w:fldCharType="end"/>
    </w:r>
    <w:r>
      <w:rPr>
        <w:rFonts w:ascii="Arial" w:cs="Arial" w:eastAsia="Arial" w:hAnsi="Arial"/>
        <w:color w:val="5B6672"/>
        <w:sz w:val="16"/>
        <w:szCs w:val="16"/>
      </w:rPr>
      <w:t xml:space="preserve"> de </w:t>
    </w:r>
    <w:r>
      <w:rPr>
        <w:rFonts w:ascii="Arial" w:cs="Arial" w:eastAsia="Arial" w:hAnsi="Arial"/>
        <w:color w:val="5B66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B6672"/>
        <w:sz w:val="16"/>
        <w:szCs w:val="16"/>
      </w:rPr>
      <w:t xml:space="preserve">MBS Comunicaciones</w:t>
    </w:r>
    <w:r>
      <w:rPr>
        <w:rFonts w:ascii="Arial" w:cs="Arial" w:eastAsia="Arial" w:hAnsi="Arial"/>
        <w:color w:val="5B6672"/>
        <w:sz w:val="16"/>
        <w:szCs w:val="16"/>
      </w:rPr>
      <w:t xml:space="preserve">	Manual de Usuario Cliente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940" w:hanging="26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622B" w:sz="8" w:space="6"/>
      </w:pBdr>
      <w:spacing w:after="260" w:before="120"/>
      <w:outlineLvl w:val="0"/>
    </w:pPr>
    <w:rPr>
      <w:rFonts w:ascii="Arial" w:cs="Arial" w:eastAsia="Arial" w:hAnsi="Arial"/>
      <w:b/>
      <w:bCs/>
      <w:color w:val="1F3550"/>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35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2026-07-09T21:01:15.177Z</dcterms:created>
  <dcterms:modified xsi:type="dcterms:W3CDTF">2026-07-09T21:01:15.177Z</dcterms:modified>
</cp:coreProperties>
</file>

<file path=docProps/custom.xml><?xml version="1.0" encoding="utf-8"?>
<Properties xmlns="http://schemas.openxmlformats.org/officeDocument/2006/custom-properties" xmlns:vt="http://schemas.openxmlformats.org/officeDocument/2006/docPropsVTypes"/>
</file>