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Terms and Conditions</w:t>
      </w:r>
    </w:p>
    <w:p>
      <w:r>
        <w:t>Last updated: January 15, 2026</w:t>
      </w:r>
    </w:p>
    <w:p>
      <w:r>
        <w:t>Please read these terms and conditions carefully before using Our Service.</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these Terms and Conditions:</w:t>
      </w:r>
    </w:p>
    <w:p>
      <w:pPr>
        <w:pStyle w:val="aa"/>
      </w:pPr>
      <w:r>
        <w:rPr>
          <w:b/>
        </w:rPr>
        <w:t>Application</w:t>
      </w:r>
      <w:r>
        <w:t xml:space="preserve"> means the software program provided by the Company downloaded by You on any electronic device, named Command &amp; Conquer</w:t>
      </w:r>
    </w:p>
    <w:p>
      <w:pPr>
        <w:pStyle w:val="aa"/>
      </w:pPr>
      <w:r>
        <w:rPr>
          <w:b/>
        </w:rPr>
        <w:t>Application Store</w:t>
      </w:r>
      <w:r>
        <w:t xml:space="preserve"> means the digital distribution service operated and developed by Apple Inc. (Apple App Store) or Google Inc. (Google Play Store) in which the Application has been downloaded.</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Country</w:t>
      </w:r>
      <w:r>
        <w:t xml:space="preserve"> refers to: Czechia</w:t>
      </w:r>
    </w:p>
    <w:p>
      <w:pPr>
        <w:pStyle w:val="aa"/>
      </w:pPr>
      <w:r>
        <w:rPr>
          <w:b/>
        </w:rPr>
        <w:t>Company</w:t>
      </w:r>
      <w:r>
        <w:t xml:space="preserve"> (referred to as either "the Company", "We", "Us" or "Our" in this Agreement) refers to Command &amp; Conquer.</w:t>
      </w:r>
    </w:p>
    <w:p>
      <w:pPr>
        <w:pStyle w:val="aa"/>
      </w:pPr>
      <w:r>
        <w:rPr>
          <w:b/>
        </w:rPr>
        <w:t>Device</w:t>
      </w:r>
      <w:r>
        <w:t xml:space="preserve"> means any device that can access the Service such as a computer, a cell phone or a digital tablet.</w:t>
      </w:r>
    </w:p>
    <w:p>
      <w:pPr>
        <w:pStyle w:val="aa"/>
      </w:pPr>
      <w:r>
        <w:rPr>
          <w:b/>
        </w:rPr>
        <w:t>Service</w:t>
      </w:r>
      <w:r>
        <w:t xml:space="preserve"> refers to the Application.</w:t>
      </w:r>
    </w:p>
    <w:p>
      <w:pPr>
        <w:pStyle w:val="aa"/>
      </w:pPr>
      <w:r>
        <w:rPr>
          <w:b/>
        </w:rPr>
        <w:t>Terms and Conditions</w:t>
      </w:r>
      <w:r>
        <w:t xml:space="preserve"> (also referred as "Terms") mean these Terms and Conditions that form the entire agreement between You and the Company regarding the use of the Service. This Terms and Conditions agreement has been created with the help of the </w:t>
      </w:r>
      <w:hyperlink r:id="rId8">
        <w:r>
          <w:rPr>
            <w:rStyle w:val="Hyperlink"/>
          </w:rPr>
          <w:t>Terms and Conditions Generator</w:t>
        </w:r>
      </w:hyperlink>
      <w:r>
        <w:t>.</w:t>
      </w:r>
    </w:p>
    <w:p>
      <w:pPr>
        <w:pStyle w:val="aa"/>
      </w:pPr>
      <w:r>
        <w:rPr>
          <w:b/>
        </w:rPr>
        <w:t>Third-party Social Media Service</w:t>
      </w:r>
      <w:r>
        <w:t xml:space="preserve"> means any services or content (including data, information, products or services) provided by a third-party that may be displayed, included or made available by the Service.</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Acknowledgment</w:t>
      </w:r>
    </w:p>
    <w:p>
      <w:r>
        <w:t>These are the Terms and Conditions governing the use of this Service and the agreement that operates between You and the Company. These Terms and Conditions set out the rights and obligations of all users regarding the use of the Service.</w:t>
      </w:r>
    </w:p>
    <w:p>
      <w:r>
        <w:t>Your access to and use of the Service is conditioned on Your acceptance of and compliance with these Terms and Conditions. These Terms and Conditions apply to all visitors, users and others who access or use the Service.</w:t>
      </w:r>
    </w:p>
    <w:p>
      <w:r>
        <w:t>By accessing or using the Service You agree to be bound by these Terms and Conditions. If You disagree with any part of these Terms and Conditions then You may not access the Service.</w:t>
      </w:r>
    </w:p>
    <w:p>
      <w:r>
        <w:t>You represent that you are over the age of 18. The Company does not permit those under 18 to use the Service.</w:t>
      </w:r>
    </w:p>
    <w:p>
      <w:r>
        <w:t>Your access to and use of the Service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Service.</w:t>
      </w:r>
    </w:p>
    <w:p>
      <w:pPr>
        <w:pStyle w:val="21"/>
      </w:pPr>
      <w:r>
        <w:t>Links to Other Websites</w:t>
      </w:r>
    </w:p>
    <w:p>
      <w:r>
        <w:t>Our Service may contain links to third-party web sites or services that are not owned or controlled by the Company.</w:t>
      </w:r>
    </w:p>
    <w:p>
      <w:r>
        <w:t>The Company has no control over, and assumes no responsibility for, the content, privacy policies, or practices of any third party web 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 sites or services.</w:t>
      </w:r>
    </w:p>
    <w:p>
      <w:r>
        <w:t>We strongly advise You to read the terms and conditions and privacy policies of any third-party web sites or services that You visit.</w:t>
      </w:r>
    </w:p>
    <w:p>
      <w:pPr>
        <w:pStyle w:val="21"/>
      </w:pPr>
      <w:r>
        <w:t>Termination</w:t>
      </w:r>
    </w:p>
    <w:p>
      <w:r>
        <w:t>We may terminate or suspend Your access immediately, without prior notice or liability, for any reason whatsoever, including without limitation if You breach these Terms and Conditions.</w:t>
      </w:r>
    </w:p>
    <w:p>
      <w:r>
        <w:t>Upon termination, Your right to use the Service will cease immediately.</w:t>
      </w:r>
    </w:p>
    <w:p>
      <w:pPr>
        <w:pStyle w:val="21"/>
      </w:pPr>
      <w:r>
        <w:t>Limitation of Liability</w:t>
      </w:r>
    </w:p>
    <w:p>
      <w:r>
        <w:t>Notwithstanding any damages that You might incur, the entire liability of the Company and any of its suppliers under any provision of this Terms and Your exclusive remedy for all of the foregoing shall be limited to the amount actually paid by You through the Service or 100 USD if You haven't purchased anything through the Service.</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this Terms), even if the Company or any supplier has been advised of the possibility of such damages and even if the remedy fails of its essential purpose.</w:t>
      </w:r>
    </w:p>
    <w:p>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pPr>
        <w:pStyle w:val="21"/>
      </w:pPr>
      <w:r>
        <w:t>"AS IS" and "AS AVAILABLE" Disclaimer</w:t>
      </w:r>
    </w:p>
    <w:p>
      <w:r>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pPr>
        <w:pStyle w:val="21"/>
      </w:pPr>
      <w:r>
        <w:t>Governing Law</w:t>
      </w:r>
    </w:p>
    <w:p>
      <w:r>
        <w:t>The laws of the Country, excluding its conflicts of law rules, shall govern this Terms and Your use of the Service. Your use of the Application may also be subject to other local, state, national, or international laws.</w:t>
      </w:r>
    </w:p>
    <w:p>
      <w:pPr>
        <w:pStyle w:val="21"/>
      </w:pPr>
      <w:r>
        <w:t>Disputes Resolution</w:t>
      </w:r>
    </w:p>
    <w:p>
      <w:r>
        <w:t>If You have any concern or dispute about the Service, You agree to first try to resolve the dispute informally by contacting the Company.</w:t>
      </w:r>
    </w:p>
    <w:p>
      <w:pPr>
        <w:pStyle w:val="21"/>
      </w:pPr>
      <w:r>
        <w:t>For European Union (EU) Users</w:t>
      </w:r>
    </w:p>
    <w:p>
      <w:r>
        <w:t>If You are a European Union consumer, you will benefit from any mandatory provisions of the law of the country in which You are resident.</w:t>
      </w:r>
    </w:p>
    <w:p>
      <w:pPr>
        <w:pStyle w:val="21"/>
      </w:pPr>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pPr>
        <w:pStyle w:val="21"/>
      </w:pPr>
      <w:r>
        <w:t>Severability and Waiver</w:t>
      </w:r>
    </w:p>
    <w:p>
      <w:pPr>
        <w:pStyle w:val="31"/>
      </w:pPr>
      <w:r>
        <w:t>Severability</w:t>
      </w:r>
    </w:p>
    <w:p>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31"/>
      </w:pPr>
      <w:r>
        <w:t>Waiver</w:t>
      </w:r>
    </w:p>
    <w:p>
      <w:r>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pPr>
        <w:pStyle w:val="21"/>
      </w:pPr>
      <w:r>
        <w:t>Translation Interpretation</w:t>
      </w:r>
    </w:p>
    <w:p>
      <w:r>
        <w:t>These Terms and Conditions may have been translated if We have made them available to You on our Service. You agree that the original English text shall prevail in the case of a dispute.</w:t>
      </w:r>
    </w:p>
    <w:p>
      <w:pPr>
        <w:pStyle w:val="21"/>
      </w:pPr>
      <w:r>
        <w:t>Changes to These Terms and Conditions</w:t>
      </w:r>
    </w:p>
    <w:p>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
        <w:t>By continuing to access or use Our Service after those revisions become effective, You agree to be bound by the revised terms. If You do not agree to the new terms, in whole or in part, please stop using the website and the Service.</w:t>
      </w:r>
    </w:p>
    <w:p>
      <w:pPr>
        <w:pStyle w:val="21"/>
      </w:pPr>
      <w:r>
        <w:t>Contact Us</w:t>
      </w:r>
    </w:p>
    <w:p>
      <w:r>
        <w:t>If you have any questions about these Terms and Conditions, You can contact us:</w:t>
      </w:r>
    </w:p>
    <w:p>
      <w:pPr>
        <w:pStyle w:val="a0"/>
      </w:pPr>
      <w:r>
        <w:t>By email: mikiszotkowski@protonmail.com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privacypolicies.com/terms-conditions-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