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C3D13" w14:textId="77777777" w:rsidR="00B5308A" w:rsidRPr="00755B89" w:rsidRDefault="002C2C1F">
      <w:pPr>
        <w:spacing w:after="140"/>
      </w:pPr>
      <w:r w:rsidRPr="00755B89">
        <w:rPr>
          <w:b/>
          <w:color w:val="16A6A1"/>
          <w:sz w:val="20"/>
        </w:rPr>
        <w:t>MANUAL MESTRE</w:t>
      </w:r>
    </w:p>
    <w:p w14:paraId="21CFF7B1" w14:textId="77777777" w:rsidR="00B5308A" w:rsidRPr="00755B89" w:rsidRDefault="002C2C1F">
      <w:pPr>
        <w:pStyle w:val="Ttulo"/>
      </w:pPr>
      <w:r w:rsidRPr="00755B89">
        <w:t>Plataforma Gestão 360</w:t>
      </w:r>
    </w:p>
    <w:p w14:paraId="425E0975" w14:textId="77777777" w:rsidR="00B5308A" w:rsidRPr="00755B89" w:rsidRDefault="002C2C1F">
      <w:pPr>
        <w:pStyle w:val="Subttulo"/>
      </w:pPr>
      <w:r w:rsidRPr="00755B89">
        <w:t>Treinamento, visão comercial, operação dos módulos e fluxos integrados</w:t>
      </w:r>
    </w:p>
    <w:p w14:paraId="2C9DA446" w14:textId="77777777" w:rsidR="00B5308A" w:rsidRPr="00755B89" w:rsidRDefault="002C2C1F">
      <w:pPr>
        <w:jc w:val="center"/>
      </w:pPr>
      <w:r w:rsidRPr="00755B89">
        <w:drawing>
          <wp:inline distT="0" distB="0" distL="0" distR="0" wp14:anchorId="621EFF3F" wp14:editId="5A32FA03">
            <wp:extent cx="5943600" cy="31282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cial-preview-14-modul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3D1F2" w14:textId="77777777" w:rsidR="00B5308A" w:rsidRPr="00755B89" w:rsidRDefault="002C2C1F">
      <w:pPr>
        <w:spacing w:before="240"/>
        <w:jc w:val="center"/>
      </w:pPr>
      <w:r w:rsidRPr="00755B89">
        <w:rPr>
          <w:b/>
          <w:color w:val="07172F"/>
          <w:sz w:val="24"/>
        </w:rPr>
        <w:t>Um sistema de gestão só gera valor quando informação, responsabilidade, decisão e evidência percorrem o mesmo caminho.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2340"/>
        <w:gridCol w:w="2340"/>
        <w:gridCol w:w="3888"/>
      </w:tblGrid>
      <w:tr w:rsidR="00B5308A" w:rsidRPr="00755B89" w14:paraId="79951981" w14:textId="77777777">
        <w:trPr>
          <w:cantSplit/>
          <w:tblHeader/>
          <w:jc w:val="center"/>
        </w:trPr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9F374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7"/>
              </w:rPr>
              <w:t>Documento</w:t>
            </w:r>
          </w:p>
        </w:tc>
        <w:tc>
          <w:tcPr>
            <w:tcW w:w="10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D6801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7"/>
              </w:rPr>
              <w:t>Versão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BD76A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7"/>
              </w:rPr>
              <w:t>Atualização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3CA4F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7"/>
              </w:rPr>
              <w:t>Público</w:t>
            </w:r>
          </w:p>
        </w:tc>
      </w:tr>
      <w:tr w:rsidR="00B5308A" w:rsidRPr="00755B89" w14:paraId="5A3FD501" w14:textId="77777777">
        <w:trPr>
          <w:cantSplit/>
          <w:jc w:val="center"/>
        </w:trPr>
        <w:tc>
          <w:tcPr>
            <w:tcW w:w="2340" w:type="dxa"/>
          </w:tcPr>
          <w:p w14:paraId="68005DC6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Manual mestre da plataforma</w:t>
            </w:r>
          </w:p>
        </w:tc>
        <w:tc>
          <w:tcPr>
            <w:tcW w:w="2340" w:type="dxa"/>
          </w:tcPr>
          <w:p w14:paraId="711A7521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1.0</w:t>
            </w:r>
          </w:p>
        </w:tc>
        <w:tc>
          <w:tcPr>
            <w:tcW w:w="2340" w:type="dxa"/>
          </w:tcPr>
          <w:p w14:paraId="1F0C6B07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25/07/2026</w:t>
            </w:r>
          </w:p>
        </w:tc>
        <w:tc>
          <w:tcPr>
            <w:tcW w:w="2340" w:type="dxa"/>
          </w:tcPr>
          <w:p w14:paraId="3A729EB8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Clientes, usuários, gestores, administradores e equipe comercial</w:t>
            </w:r>
          </w:p>
        </w:tc>
      </w:tr>
    </w:tbl>
    <w:p w14:paraId="5DDB713C" w14:textId="77777777" w:rsidR="00B5308A" w:rsidRPr="00755B89" w:rsidRDefault="00B5308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2F7E9F1E" w14:textId="77777777">
        <w:trPr>
          <w:jc w:val="center"/>
        </w:trPr>
        <w:tc>
          <w:tcPr>
            <w:tcW w:w="173" w:type="dxa"/>
            <w:shd w:val="clear" w:color="auto" w:fill="42D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3FDE3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FC74E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COMO INTERPRETAR</w:t>
            </w:r>
          </w:p>
          <w:p w14:paraId="5F0DCD02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Este material descreve o conjunto funcional identificado na plataforma. A disponibilidade efetiva depende do plano contratado, permissões, configurações, integrações, fase de implantação e versão liberada para cada empresa.</w:t>
            </w:r>
          </w:p>
        </w:tc>
      </w:tr>
    </w:tbl>
    <w:p w14:paraId="27AB1020" w14:textId="77777777" w:rsidR="00B5308A" w:rsidRPr="00755B89" w:rsidRDefault="00B5308A">
      <w:pPr>
        <w:spacing w:after="0"/>
      </w:pPr>
    </w:p>
    <w:p w14:paraId="68966760" w14:textId="77777777" w:rsidR="00B5308A" w:rsidRPr="00755B89" w:rsidRDefault="002C2C1F">
      <w:r w:rsidRPr="00755B89">
        <w:br w:type="page"/>
      </w:r>
    </w:p>
    <w:p w14:paraId="6D08C037" w14:textId="77777777" w:rsidR="00B5308A" w:rsidRPr="00755B89" w:rsidRDefault="002C2C1F">
      <w:pPr>
        <w:pStyle w:val="Ttulo1"/>
      </w:pPr>
      <w:bookmarkStart w:id="0" w:name="_Toc235870026"/>
      <w:r w:rsidRPr="00755B89">
        <w:lastRenderedPageBreak/>
        <w:t>Sumário</w:t>
      </w:r>
      <w:bookmarkEnd w:id="0"/>
    </w:p>
    <w:p w14:paraId="19F2735F" w14:textId="4783D281" w:rsidR="002C2C1F" w:rsidRPr="00755B89" w:rsidRDefault="002C2C1F">
      <w:pPr>
        <w:pStyle w:val="Sumrio1"/>
        <w:tabs>
          <w:tab w:val="right" w:leader="dot" w:pos="9350"/>
        </w:tabs>
      </w:pPr>
      <w:r w:rsidRPr="00755B89">
        <w:fldChar w:fldCharType="begin"/>
      </w:r>
      <w:r w:rsidRPr="00755B89">
        <w:instrText>TOC \o "1-3" \h \z \u</w:instrText>
      </w:r>
      <w:r w:rsidRPr="00755B89">
        <w:fldChar w:fldCharType="separate"/>
      </w:r>
      <w:hyperlink w:anchor="_Toc235870026" w:history="1">
        <w:r w:rsidRPr="00755B89">
          <w:rPr>
            <w:rStyle w:val="Hyperlink"/>
          </w:rPr>
          <w:t>Sumário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_Toc235870026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</w:t>
        </w:r>
        <w:r w:rsidRPr="00755B89">
          <w:rPr>
            <w:webHidden/>
          </w:rPr>
          <w:fldChar w:fldCharType="end"/>
        </w:r>
      </w:hyperlink>
    </w:p>
    <w:p w14:paraId="0540D50A" w14:textId="63F9DA44" w:rsidR="002C2C1F" w:rsidRPr="00755B89" w:rsidRDefault="002C2C1F">
      <w:pPr>
        <w:pStyle w:val="Sumrio1"/>
        <w:tabs>
          <w:tab w:val="right" w:leader="dot" w:pos="9350"/>
        </w:tabs>
      </w:pPr>
      <w:hyperlink w:anchor="_Toc235870027" w:history="1">
        <w:r w:rsidRPr="00755B89">
          <w:rPr>
            <w:rStyle w:val="Hyperlink"/>
          </w:rPr>
          <w:t>1. O que é a Plataforma Gestão 360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_Toc235870027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7</w:t>
        </w:r>
        <w:r w:rsidRPr="00755B89">
          <w:rPr>
            <w:webHidden/>
          </w:rPr>
          <w:fldChar w:fldCharType="end"/>
        </w:r>
      </w:hyperlink>
    </w:p>
    <w:p w14:paraId="233985B9" w14:textId="7D0884E7" w:rsidR="002C2C1F" w:rsidRPr="00755B89" w:rsidRDefault="002C2C1F">
      <w:pPr>
        <w:pStyle w:val="Sumrio2"/>
        <w:tabs>
          <w:tab w:val="right" w:leader="dot" w:pos="9350"/>
        </w:tabs>
      </w:pPr>
      <w:hyperlink w:anchor="_Toc235870028" w:history="1">
        <w:r w:rsidRPr="00755B89">
          <w:rPr>
            <w:rStyle w:val="Hyperlink"/>
          </w:rPr>
          <w:t>1.1 A promessa central de valor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_Toc235870028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7</w:t>
        </w:r>
        <w:r w:rsidRPr="00755B89">
          <w:rPr>
            <w:webHidden/>
          </w:rPr>
          <w:fldChar w:fldCharType="end"/>
        </w:r>
      </w:hyperlink>
    </w:p>
    <w:p w14:paraId="70CBE0AC" w14:textId="7A74C048" w:rsidR="002C2C1F" w:rsidRPr="00755B89" w:rsidRDefault="002C2C1F">
      <w:pPr>
        <w:pStyle w:val="Sumrio1"/>
        <w:tabs>
          <w:tab w:val="right" w:leader="dot" w:pos="9350"/>
        </w:tabs>
      </w:pPr>
      <w:hyperlink w:anchor="_Toc235870029" w:history="1">
        <w:r w:rsidRPr="00755B89">
          <w:rPr>
            <w:rStyle w:val="Hyperlink"/>
          </w:rPr>
          <w:t>2. Como a plataforma se organiza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_Toc235870029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8</w:t>
        </w:r>
        <w:r w:rsidRPr="00755B89">
          <w:rPr>
            <w:webHidden/>
          </w:rPr>
          <w:fldChar w:fldCharType="end"/>
        </w:r>
      </w:hyperlink>
    </w:p>
    <w:p w14:paraId="587717DA" w14:textId="13AF8B61" w:rsidR="002C2C1F" w:rsidRPr="00755B89" w:rsidRDefault="002C2C1F">
      <w:pPr>
        <w:pStyle w:val="Sumrio2"/>
        <w:tabs>
          <w:tab w:val="right" w:leader="dot" w:pos="9350"/>
        </w:tabs>
      </w:pPr>
      <w:hyperlink w:anchor="_Toc235870030" w:history="1">
        <w:r w:rsidRPr="00755B89">
          <w:rPr>
            <w:rStyle w:val="Hyperlink"/>
          </w:rPr>
          <w:t>2.1 Conceitos fundamentais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_Toc235870030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8</w:t>
        </w:r>
        <w:r w:rsidRPr="00755B89">
          <w:rPr>
            <w:webHidden/>
          </w:rPr>
          <w:fldChar w:fldCharType="end"/>
        </w:r>
      </w:hyperlink>
    </w:p>
    <w:p w14:paraId="6BDAD94A" w14:textId="43FA9B0C" w:rsidR="002C2C1F" w:rsidRPr="00755B89" w:rsidRDefault="002C2C1F">
      <w:pPr>
        <w:pStyle w:val="Sumrio2"/>
        <w:tabs>
          <w:tab w:val="right" w:leader="dot" w:pos="9350"/>
        </w:tabs>
      </w:pPr>
      <w:hyperlink w:anchor="_Toc235870031" w:history="1">
        <w:r w:rsidRPr="00755B89">
          <w:rPr>
            <w:rStyle w:val="Hyperlink"/>
          </w:rPr>
          <w:t>2.2 Perfis típicos de uso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_Toc235870031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8</w:t>
        </w:r>
        <w:r w:rsidRPr="00755B89">
          <w:rPr>
            <w:webHidden/>
          </w:rPr>
          <w:fldChar w:fldCharType="end"/>
        </w:r>
      </w:hyperlink>
    </w:p>
    <w:p w14:paraId="45CED695" w14:textId="24F2BA90" w:rsidR="002C2C1F" w:rsidRPr="00755B89" w:rsidRDefault="002C2C1F">
      <w:pPr>
        <w:pStyle w:val="Sumrio2"/>
        <w:tabs>
          <w:tab w:val="right" w:leader="dot" w:pos="9350"/>
        </w:tabs>
      </w:pPr>
      <w:hyperlink w:anchor="_Toc235870032" w:history="1">
        <w:r w:rsidRPr="00755B89">
          <w:rPr>
            <w:rStyle w:val="Hyperlink"/>
          </w:rPr>
          <w:t>2.3 Regra de ouro de operação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_Toc235870032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8</w:t>
        </w:r>
        <w:r w:rsidRPr="00755B89">
          <w:rPr>
            <w:webHidden/>
          </w:rPr>
          <w:fldChar w:fldCharType="end"/>
        </w:r>
      </w:hyperlink>
    </w:p>
    <w:p w14:paraId="2B0ADEC8" w14:textId="0D8CC6B7" w:rsidR="002C2C1F" w:rsidRPr="00755B89" w:rsidRDefault="002C2C1F">
      <w:pPr>
        <w:pStyle w:val="Sumrio2"/>
        <w:tabs>
          <w:tab w:val="right" w:leader="dot" w:pos="9350"/>
        </w:tabs>
      </w:pPr>
      <w:hyperlink w:anchor="_Toc235870033" w:history="1">
        <w:r w:rsidRPr="00755B89">
          <w:rPr>
            <w:rStyle w:val="Hyperlink"/>
          </w:rPr>
          <w:t>2.4 Camadas transversais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_Toc235870033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9</w:t>
        </w:r>
        <w:r w:rsidRPr="00755B89">
          <w:rPr>
            <w:webHidden/>
          </w:rPr>
          <w:fldChar w:fldCharType="end"/>
        </w:r>
      </w:hyperlink>
    </w:p>
    <w:p w14:paraId="5B117187" w14:textId="387908A9" w:rsidR="002C2C1F" w:rsidRPr="00755B89" w:rsidRDefault="002C2C1F">
      <w:pPr>
        <w:pStyle w:val="Sumrio1"/>
        <w:tabs>
          <w:tab w:val="right" w:leader="dot" w:pos="9350"/>
        </w:tabs>
      </w:pPr>
      <w:hyperlink w:anchor="_Toc235870034" w:history="1">
        <w:r w:rsidRPr="00755B89">
          <w:rPr>
            <w:rStyle w:val="Hyperlink"/>
          </w:rPr>
          <w:t>3. Meu Dia e Tarefas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_Toc235870034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10</w:t>
        </w:r>
        <w:r w:rsidRPr="00755B89">
          <w:rPr>
            <w:webHidden/>
          </w:rPr>
          <w:fldChar w:fldCharType="end"/>
        </w:r>
      </w:hyperlink>
    </w:p>
    <w:p w14:paraId="473D1DD6" w14:textId="4B5AFE6F" w:rsidR="002C2C1F" w:rsidRPr="00755B89" w:rsidRDefault="002C2C1F">
      <w:pPr>
        <w:pStyle w:val="Sumrio2"/>
        <w:tabs>
          <w:tab w:val="right" w:leader="dot" w:pos="9350"/>
        </w:tabs>
      </w:pPr>
      <w:hyperlink w:anchor="_Toc235870035" w:history="1">
        <w:r w:rsidRPr="00755B89">
          <w:rPr>
            <w:rStyle w:val="Hyperlink"/>
          </w:rPr>
          <w:t>3.1 O que o módulo faz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_Toc235870035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10</w:t>
        </w:r>
        <w:r w:rsidRPr="00755B89">
          <w:rPr>
            <w:webHidden/>
          </w:rPr>
          <w:fldChar w:fldCharType="end"/>
        </w:r>
      </w:hyperlink>
    </w:p>
    <w:p w14:paraId="0EAE73C3" w14:textId="328CAFE0" w:rsidR="002C2C1F" w:rsidRPr="00755B89" w:rsidRDefault="002C2C1F">
      <w:pPr>
        <w:pStyle w:val="Sumrio2"/>
        <w:tabs>
          <w:tab w:val="right" w:leader="dot" w:pos="9350"/>
        </w:tabs>
      </w:pPr>
      <w:hyperlink w:anchor="_Toc235870036" w:history="1">
        <w:r w:rsidRPr="00755B89">
          <w:rPr>
            <w:rStyle w:val="Hyperlink"/>
          </w:rPr>
          <w:t>3.2 Fluxo operacional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_Toc235870036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10</w:t>
        </w:r>
        <w:r w:rsidRPr="00755B89">
          <w:rPr>
            <w:webHidden/>
          </w:rPr>
          <w:fldChar w:fldCharType="end"/>
        </w:r>
      </w:hyperlink>
    </w:p>
    <w:p w14:paraId="559BAB39" w14:textId="7AE173A7" w:rsidR="002C2C1F" w:rsidRPr="00755B89" w:rsidRDefault="002C2C1F">
      <w:pPr>
        <w:pStyle w:val="Sumrio2"/>
        <w:tabs>
          <w:tab w:val="right" w:leader="dot" w:pos="9350"/>
        </w:tabs>
      </w:pPr>
      <w:hyperlink w:anchor="_Toc235870037" w:history="1">
        <w:r w:rsidRPr="00755B89">
          <w:rPr>
            <w:rStyle w:val="Hyperlink"/>
          </w:rPr>
          <w:t>3.3 Entradas, saídas e conexões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_Toc235870037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10</w:t>
        </w:r>
        <w:r w:rsidRPr="00755B89">
          <w:rPr>
            <w:webHidden/>
          </w:rPr>
          <w:fldChar w:fldCharType="end"/>
        </w:r>
      </w:hyperlink>
    </w:p>
    <w:p w14:paraId="50048A10" w14:textId="56487BB5" w:rsidR="002C2C1F" w:rsidRPr="00755B89" w:rsidRDefault="002C2C1F">
      <w:pPr>
        <w:pStyle w:val="Sumrio2"/>
        <w:tabs>
          <w:tab w:val="right" w:leader="dot" w:pos="9350"/>
        </w:tabs>
      </w:pPr>
      <w:hyperlink w:anchor="_Toc235870038" w:history="1">
        <w:r w:rsidRPr="00755B89">
          <w:rPr>
            <w:rStyle w:val="Hyperlink"/>
          </w:rPr>
          <w:t>3.4 Ganhos de negócio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_Toc235870038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11</w:t>
        </w:r>
        <w:r w:rsidRPr="00755B89">
          <w:rPr>
            <w:webHidden/>
          </w:rPr>
          <w:fldChar w:fldCharType="end"/>
        </w:r>
      </w:hyperlink>
    </w:p>
    <w:p w14:paraId="59317847" w14:textId="6EFA7984" w:rsidR="002C2C1F" w:rsidRPr="00755B89" w:rsidRDefault="002C2C1F">
      <w:pPr>
        <w:pStyle w:val="Sumrio2"/>
        <w:tabs>
          <w:tab w:val="right" w:leader="dot" w:pos="9350"/>
        </w:tabs>
      </w:pPr>
      <w:hyperlink w:anchor="_Toc235870039" w:history="1">
        <w:r w:rsidRPr="00755B89">
          <w:rPr>
            <w:rStyle w:val="Hyperlink"/>
          </w:rPr>
          <w:t>3.5 Indicadores recomendados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_Toc235870039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11</w:t>
        </w:r>
        <w:r w:rsidRPr="00755B89">
          <w:rPr>
            <w:webHidden/>
          </w:rPr>
          <w:fldChar w:fldCharType="end"/>
        </w:r>
      </w:hyperlink>
    </w:p>
    <w:p w14:paraId="59E02E48" w14:textId="27E32247" w:rsidR="002C2C1F" w:rsidRPr="00755B89" w:rsidRDefault="002C2C1F">
      <w:pPr>
        <w:pStyle w:val="Sumrio2"/>
        <w:tabs>
          <w:tab w:val="right" w:leader="dot" w:pos="9350"/>
        </w:tabs>
      </w:pPr>
      <w:hyperlink w:anchor="_Toc235870040" w:history="1">
        <w:r w:rsidRPr="00755B89">
          <w:rPr>
            <w:rStyle w:val="Hyperlink"/>
          </w:rPr>
          <w:t>3.6 Exemplo didático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_Toc235870040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11</w:t>
        </w:r>
        <w:r w:rsidRPr="00755B89">
          <w:rPr>
            <w:webHidden/>
          </w:rPr>
          <w:fldChar w:fldCharType="end"/>
        </w:r>
      </w:hyperlink>
    </w:p>
    <w:p w14:paraId="085C6EFB" w14:textId="4D4F632C" w:rsidR="002C2C1F" w:rsidRPr="00755B89" w:rsidRDefault="002C2C1F">
      <w:pPr>
        <w:pStyle w:val="Sumrio2"/>
        <w:tabs>
          <w:tab w:val="right" w:leader="dot" w:pos="9350"/>
        </w:tabs>
      </w:pPr>
      <w:hyperlink w:anchor="_Toc235870041" w:history="1">
        <w:r w:rsidRPr="00755B89">
          <w:rPr>
            <w:rStyle w:val="Hyperlink"/>
          </w:rPr>
          <w:t>3.7 Controle e atenção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_Toc235870041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11</w:t>
        </w:r>
        <w:r w:rsidRPr="00755B89">
          <w:rPr>
            <w:webHidden/>
          </w:rPr>
          <w:fldChar w:fldCharType="end"/>
        </w:r>
      </w:hyperlink>
    </w:p>
    <w:p w14:paraId="5D1A3919" w14:textId="005A193C" w:rsidR="002C2C1F" w:rsidRPr="00755B89" w:rsidRDefault="002C2C1F">
      <w:pPr>
        <w:pStyle w:val="Sumrio1"/>
        <w:tabs>
          <w:tab w:val="right" w:leader="dot" w:pos="9350"/>
        </w:tabs>
      </w:pPr>
      <w:hyperlink w:anchor="_Toc235870042" w:history="1">
        <w:r w:rsidRPr="00755B89">
          <w:rPr>
            <w:rStyle w:val="Hyperlink"/>
          </w:rPr>
          <w:t>4. Gestão à Vista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_Toc235870042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12</w:t>
        </w:r>
        <w:r w:rsidRPr="00755B89">
          <w:rPr>
            <w:webHidden/>
          </w:rPr>
          <w:fldChar w:fldCharType="end"/>
        </w:r>
      </w:hyperlink>
    </w:p>
    <w:p w14:paraId="520D4A79" w14:textId="1AF5CE2D" w:rsidR="002C2C1F" w:rsidRPr="00755B89" w:rsidRDefault="002C2C1F">
      <w:pPr>
        <w:pStyle w:val="Sumrio2"/>
        <w:tabs>
          <w:tab w:val="right" w:leader="dot" w:pos="9350"/>
        </w:tabs>
      </w:pPr>
      <w:hyperlink w:anchor="_Toc235870043" w:history="1">
        <w:r w:rsidRPr="00755B89">
          <w:rPr>
            <w:rStyle w:val="Hyperlink"/>
          </w:rPr>
          <w:t>4.1 O que o módulo faz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_Toc235870043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12</w:t>
        </w:r>
        <w:r w:rsidRPr="00755B89">
          <w:rPr>
            <w:webHidden/>
          </w:rPr>
          <w:fldChar w:fldCharType="end"/>
        </w:r>
      </w:hyperlink>
    </w:p>
    <w:p w14:paraId="62EEEE5A" w14:textId="2D365760" w:rsidR="002C2C1F" w:rsidRPr="00755B89" w:rsidRDefault="002C2C1F">
      <w:pPr>
        <w:pStyle w:val="Sumrio2"/>
        <w:tabs>
          <w:tab w:val="right" w:leader="dot" w:pos="9350"/>
        </w:tabs>
      </w:pPr>
      <w:hyperlink w:anchor="_Toc235870044" w:history="1">
        <w:r w:rsidRPr="00755B89">
          <w:rPr>
            <w:rStyle w:val="Hyperlink"/>
          </w:rPr>
          <w:t>4.2 Fluxo operacional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_Toc235870044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12</w:t>
        </w:r>
        <w:r w:rsidRPr="00755B89">
          <w:rPr>
            <w:webHidden/>
          </w:rPr>
          <w:fldChar w:fldCharType="end"/>
        </w:r>
      </w:hyperlink>
    </w:p>
    <w:p w14:paraId="033AF034" w14:textId="00D29318" w:rsidR="002C2C1F" w:rsidRPr="00755B89" w:rsidRDefault="002C2C1F">
      <w:pPr>
        <w:pStyle w:val="Sumrio2"/>
        <w:tabs>
          <w:tab w:val="right" w:leader="dot" w:pos="9350"/>
        </w:tabs>
      </w:pPr>
      <w:hyperlink w:anchor="_Toc235870045" w:history="1">
        <w:r w:rsidRPr="00755B89">
          <w:rPr>
            <w:rStyle w:val="Hyperlink"/>
          </w:rPr>
          <w:t>4.3 Entradas, saídas e conexões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_Toc235870045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13</w:t>
        </w:r>
        <w:r w:rsidRPr="00755B89">
          <w:rPr>
            <w:webHidden/>
          </w:rPr>
          <w:fldChar w:fldCharType="end"/>
        </w:r>
      </w:hyperlink>
    </w:p>
    <w:p w14:paraId="071DB7E3" w14:textId="24CB0F57" w:rsidR="002C2C1F" w:rsidRPr="00755B89" w:rsidRDefault="002C2C1F">
      <w:pPr>
        <w:pStyle w:val="Sumrio2"/>
        <w:tabs>
          <w:tab w:val="right" w:leader="dot" w:pos="9350"/>
        </w:tabs>
      </w:pPr>
      <w:hyperlink w:anchor="_Toc235870046" w:history="1">
        <w:r w:rsidRPr="00755B89">
          <w:rPr>
            <w:rStyle w:val="Hyperlink"/>
          </w:rPr>
          <w:t>4.4 Ganhos de negócio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_Toc235870046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13</w:t>
        </w:r>
        <w:r w:rsidRPr="00755B89">
          <w:rPr>
            <w:webHidden/>
          </w:rPr>
          <w:fldChar w:fldCharType="end"/>
        </w:r>
      </w:hyperlink>
    </w:p>
    <w:p w14:paraId="1A242D67" w14:textId="444E337C" w:rsidR="002C2C1F" w:rsidRPr="00755B89" w:rsidRDefault="002C2C1F">
      <w:pPr>
        <w:pStyle w:val="Sumrio2"/>
        <w:tabs>
          <w:tab w:val="right" w:leader="dot" w:pos="9350"/>
        </w:tabs>
      </w:pPr>
      <w:hyperlink w:anchor="_Toc235870047" w:history="1">
        <w:r w:rsidRPr="00755B89">
          <w:rPr>
            <w:rStyle w:val="Hyperlink"/>
          </w:rPr>
          <w:t>4.5 Indicadores recomendados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_Toc235870047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13</w:t>
        </w:r>
        <w:r w:rsidRPr="00755B89">
          <w:rPr>
            <w:webHidden/>
          </w:rPr>
          <w:fldChar w:fldCharType="end"/>
        </w:r>
      </w:hyperlink>
    </w:p>
    <w:p w14:paraId="78EE79C9" w14:textId="0BD0D208" w:rsidR="002C2C1F" w:rsidRPr="00755B89" w:rsidRDefault="002C2C1F">
      <w:pPr>
        <w:pStyle w:val="Sumrio2"/>
        <w:tabs>
          <w:tab w:val="right" w:leader="dot" w:pos="9350"/>
        </w:tabs>
      </w:pPr>
      <w:hyperlink w:anchor="_Toc235870048" w:history="1">
        <w:r w:rsidRPr="00755B89">
          <w:rPr>
            <w:rStyle w:val="Hyperlink"/>
          </w:rPr>
          <w:t>4.6 Exemplo didático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_Toc235870048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13</w:t>
        </w:r>
        <w:r w:rsidRPr="00755B89">
          <w:rPr>
            <w:webHidden/>
          </w:rPr>
          <w:fldChar w:fldCharType="end"/>
        </w:r>
      </w:hyperlink>
    </w:p>
    <w:p w14:paraId="6FC2F982" w14:textId="2241CF22" w:rsidR="002C2C1F" w:rsidRPr="00755B89" w:rsidRDefault="002C2C1F">
      <w:pPr>
        <w:pStyle w:val="Sumrio2"/>
        <w:tabs>
          <w:tab w:val="right" w:leader="dot" w:pos="9350"/>
        </w:tabs>
      </w:pPr>
      <w:hyperlink w:anchor="_Toc235870049" w:history="1">
        <w:r w:rsidRPr="00755B89">
          <w:rPr>
            <w:rStyle w:val="Hyperlink"/>
          </w:rPr>
          <w:t>4.7 Controle e atenção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_Toc235870049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13</w:t>
        </w:r>
        <w:r w:rsidRPr="00755B89">
          <w:rPr>
            <w:webHidden/>
          </w:rPr>
          <w:fldChar w:fldCharType="end"/>
        </w:r>
      </w:hyperlink>
    </w:p>
    <w:p w14:paraId="25EADE99" w14:textId="04E1730C" w:rsidR="002C2C1F" w:rsidRPr="00755B89" w:rsidRDefault="002C2C1F">
      <w:pPr>
        <w:pStyle w:val="Sumrio1"/>
        <w:tabs>
          <w:tab w:val="right" w:leader="dot" w:pos="9350"/>
        </w:tabs>
      </w:pPr>
      <w:hyperlink w:anchor="_Toc235870050" w:history="1">
        <w:r w:rsidRPr="00755B89">
          <w:rPr>
            <w:rStyle w:val="Hyperlink"/>
          </w:rPr>
          <w:t>5. Qualidade e Compliance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_Toc235870050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14</w:t>
        </w:r>
        <w:r w:rsidRPr="00755B89">
          <w:rPr>
            <w:webHidden/>
          </w:rPr>
          <w:fldChar w:fldCharType="end"/>
        </w:r>
      </w:hyperlink>
    </w:p>
    <w:p w14:paraId="3E6A5C7D" w14:textId="2C7FB708" w:rsidR="002C2C1F" w:rsidRPr="00755B89" w:rsidRDefault="002C2C1F">
      <w:pPr>
        <w:pStyle w:val="Sumrio2"/>
        <w:tabs>
          <w:tab w:val="right" w:leader="dot" w:pos="9350"/>
        </w:tabs>
      </w:pPr>
      <w:hyperlink w:anchor="_Toc235870051" w:history="1">
        <w:r w:rsidRPr="00755B89">
          <w:rPr>
            <w:rStyle w:val="Hyperlink"/>
          </w:rPr>
          <w:t>5.1 O que o módulo faz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_Toc235870051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14</w:t>
        </w:r>
        <w:r w:rsidRPr="00755B89">
          <w:rPr>
            <w:webHidden/>
          </w:rPr>
          <w:fldChar w:fldCharType="end"/>
        </w:r>
      </w:hyperlink>
    </w:p>
    <w:p w14:paraId="116AF723" w14:textId="48DAB725" w:rsidR="002C2C1F" w:rsidRPr="00755B89" w:rsidRDefault="002C2C1F">
      <w:pPr>
        <w:pStyle w:val="Sumrio2"/>
        <w:tabs>
          <w:tab w:val="right" w:leader="dot" w:pos="9350"/>
        </w:tabs>
      </w:pPr>
      <w:hyperlink w:anchor="_Toc235870052" w:history="1">
        <w:r w:rsidRPr="00755B89">
          <w:rPr>
            <w:rStyle w:val="Hyperlink"/>
          </w:rPr>
          <w:t>5.2 Fluxo operacional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_Toc235870052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14</w:t>
        </w:r>
        <w:r w:rsidRPr="00755B89">
          <w:rPr>
            <w:webHidden/>
          </w:rPr>
          <w:fldChar w:fldCharType="end"/>
        </w:r>
      </w:hyperlink>
    </w:p>
    <w:p w14:paraId="4F97B761" w14:textId="610F0209" w:rsidR="002C2C1F" w:rsidRPr="00755B89" w:rsidRDefault="002C2C1F">
      <w:pPr>
        <w:pStyle w:val="Sumrio2"/>
        <w:tabs>
          <w:tab w:val="right" w:leader="dot" w:pos="9350"/>
        </w:tabs>
      </w:pPr>
      <w:hyperlink w:anchor="_Toc235870053" w:history="1">
        <w:r w:rsidRPr="00755B89">
          <w:rPr>
            <w:rStyle w:val="Hyperlink"/>
          </w:rPr>
          <w:t>5.3 Entradas, saídas e conexões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_Toc235870053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15</w:t>
        </w:r>
        <w:r w:rsidRPr="00755B89">
          <w:rPr>
            <w:webHidden/>
          </w:rPr>
          <w:fldChar w:fldCharType="end"/>
        </w:r>
      </w:hyperlink>
    </w:p>
    <w:p w14:paraId="0A62F0E3" w14:textId="52E2D346" w:rsidR="002C2C1F" w:rsidRPr="00755B89" w:rsidRDefault="002C2C1F">
      <w:pPr>
        <w:pStyle w:val="Sumrio2"/>
        <w:tabs>
          <w:tab w:val="right" w:leader="dot" w:pos="9350"/>
        </w:tabs>
      </w:pPr>
      <w:hyperlink w:anchor="_Toc235870054" w:history="1">
        <w:r w:rsidRPr="00755B89">
          <w:rPr>
            <w:rStyle w:val="Hyperlink"/>
          </w:rPr>
          <w:t>5.4 Ganhos de negócio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_Toc235870054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15</w:t>
        </w:r>
        <w:r w:rsidRPr="00755B89">
          <w:rPr>
            <w:webHidden/>
          </w:rPr>
          <w:fldChar w:fldCharType="end"/>
        </w:r>
      </w:hyperlink>
    </w:p>
    <w:p w14:paraId="10BFF67B" w14:textId="6093EC26" w:rsidR="002C2C1F" w:rsidRPr="00755B89" w:rsidRDefault="002C2C1F">
      <w:pPr>
        <w:pStyle w:val="Sumrio2"/>
        <w:tabs>
          <w:tab w:val="right" w:leader="dot" w:pos="9350"/>
        </w:tabs>
      </w:pPr>
      <w:hyperlink w:anchor="_Toc235870055" w:history="1">
        <w:r w:rsidRPr="00755B89">
          <w:rPr>
            <w:rStyle w:val="Hyperlink"/>
          </w:rPr>
          <w:t>5.5 Indicadores recomendados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_Toc235870055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15</w:t>
        </w:r>
        <w:r w:rsidRPr="00755B89">
          <w:rPr>
            <w:webHidden/>
          </w:rPr>
          <w:fldChar w:fldCharType="end"/>
        </w:r>
      </w:hyperlink>
    </w:p>
    <w:p w14:paraId="2F5F8122" w14:textId="53B85F01" w:rsidR="002C2C1F" w:rsidRPr="00755B89" w:rsidRDefault="002C2C1F">
      <w:pPr>
        <w:pStyle w:val="Sumrio2"/>
        <w:tabs>
          <w:tab w:val="right" w:leader="dot" w:pos="9350"/>
        </w:tabs>
      </w:pPr>
      <w:hyperlink w:anchor="_Toc235870056" w:history="1">
        <w:r w:rsidRPr="00755B89">
          <w:rPr>
            <w:rStyle w:val="Hyperlink"/>
          </w:rPr>
          <w:t>5.6 Exemplo didático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_Toc235870056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15</w:t>
        </w:r>
        <w:r w:rsidRPr="00755B89">
          <w:rPr>
            <w:webHidden/>
          </w:rPr>
          <w:fldChar w:fldCharType="end"/>
        </w:r>
      </w:hyperlink>
    </w:p>
    <w:p w14:paraId="7DE9D4E2" w14:textId="16884104" w:rsidR="002C2C1F" w:rsidRPr="00755B89" w:rsidRDefault="002C2C1F">
      <w:pPr>
        <w:pStyle w:val="Sumrio2"/>
        <w:tabs>
          <w:tab w:val="right" w:leader="dot" w:pos="9350"/>
        </w:tabs>
      </w:pPr>
      <w:hyperlink w:anchor="_Toc235870057" w:history="1">
        <w:r w:rsidRPr="00755B89">
          <w:rPr>
            <w:rStyle w:val="Hyperlink"/>
          </w:rPr>
          <w:t>5.7 Controle e atenção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_Toc235870057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15</w:t>
        </w:r>
        <w:r w:rsidRPr="00755B89">
          <w:rPr>
            <w:webHidden/>
          </w:rPr>
          <w:fldChar w:fldCharType="end"/>
        </w:r>
      </w:hyperlink>
    </w:p>
    <w:p w14:paraId="0E98D2A6" w14:textId="3130D687" w:rsidR="002C2C1F" w:rsidRPr="00755B89" w:rsidRDefault="002C2C1F">
      <w:pPr>
        <w:pStyle w:val="Sumrio1"/>
        <w:tabs>
          <w:tab w:val="right" w:leader="dot" w:pos="9350"/>
        </w:tabs>
      </w:pPr>
      <w:hyperlink w:anchor="_Toc235870058" w:history="1">
        <w:r w:rsidRPr="00755B89">
          <w:rPr>
            <w:rStyle w:val="Hyperlink"/>
          </w:rPr>
          <w:t>6. Segurança dos Alimentos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_Toc235870058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16</w:t>
        </w:r>
        <w:r w:rsidRPr="00755B89">
          <w:rPr>
            <w:webHidden/>
          </w:rPr>
          <w:fldChar w:fldCharType="end"/>
        </w:r>
      </w:hyperlink>
    </w:p>
    <w:p w14:paraId="17D5D731" w14:textId="37896DE0" w:rsidR="002C2C1F" w:rsidRPr="00755B89" w:rsidRDefault="002C2C1F">
      <w:pPr>
        <w:pStyle w:val="Sumrio2"/>
        <w:tabs>
          <w:tab w:val="right" w:leader="dot" w:pos="9350"/>
        </w:tabs>
      </w:pPr>
      <w:hyperlink w:anchor="_Toc235870059" w:history="1">
        <w:r w:rsidRPr="00755B89">
          <w:rPr>
            <w:rStyle w:val="Hyperlink"/>
          </w:rPr>
          <w:t>6.1 O que o módulo faz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_Toc235870059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16</w:t>
        </w:r>
        <w:r w:rsidRPr="00755B89">
          <w:rPr>
            <w:webHidden/>
          </w:rPr>
          <w:fldChar w:fldCharType="end"/>
        </w:r>
      </w:hyperlink>
    </w:p>
    <w:p w14:paraId="01AD1EB7" w14:textId="42CEBCAB" w:rsidR="002C2C1F" w:rsidRPr="00755B89" w:rsidRDefault="002C2C1F">
      <w:pPr>
        <w:pStyle w:val="Sumrio2"/>
        <w:tabs>
          <w:tab w:val="right" w:leader="dot" w:pos="9350"/>
        </w:tabs>
      </w:pPr>
      <w:hyperlink w:anchor="_Toc235870060" w:history="1">
        <w:r w:rsidRPr="00755B89">
          <w:rPr>
            <w:rStyle w:val="Hyperlink"/>
          </w:rPr>
          <w:t>6.2 Fluxo operacional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_Toc235870060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16</w:t>
        </w:r>
        <w:r w:rsidRPr="00755B89">
          <w:rPr>
            <w:webHidden/>
          </w:rPr>
          <w:fldChar w:fldCharType="end"/>
        </w:r>
      </w:hyperlink>
    </w:p>
    <w:p w14:paraId="697FF086" w14:textId="085333A1" w:rsidR="002C2C1F" w:rsidRPr="00755B89" w:rsidRDefault="002C2C1F">
      <w:pPr>
        <w:pStyle w:val="Sumrio2"/>
        <w:tabs>
          <w:tab w:val="right" w:leader="dot" w:pos="9350"/>
        </w:tabs>
      </w:pPr>
      <w:hyperlink w:anchor="_Toc235870061" w:history="1">
        <w:r w:rsidRPr="00755B89">
          <w:rPr>
            <w:rStyle w:val="Hyperlink"/>
          </w:rPr>
          <w:t>6.3 Entradas, saídas e conexões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_Toc235870061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16</w:t>
        </w:r>
        <w:r w:rsidRPr="00755B89">
          <w:rPr>
            <w:webHidden/>
          </w:rPr>
          <w:fldChar w:fldCharType="end"/>
        </w:r>
      </w:hyperlink>
    </w:p>
    <w:p w14:paraId="6C3B3EAA" w14:textId="70015CDE" w:rsidR="002C2C1F" w:rsidRPr="00755B89" w:rsidRDefault="002C2C1F">
      <w:pPr>
        <w:pStyle w:val="Sumrio2"/>
        <w:tabs>
          <w:tab w:val="right" w:leader="dot" w:pos="9350"/>
        </w:tabs>
      </w:pPr>
      <w:hyperlink w:anchor="_Toc235870062" w:history="1">
        <w:r w:rsidRPr="00755B89">
          <w:rPr>
            <w:rStyle w:val="Hyperlink"/>
          </w:rPr>
          <w:t>6.4 Ganhos de negócio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_Toc235870062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17</w:t>
        </w:r>
        <w:r w:rsidRPr="00755B89">
          <w:rPr>
            <w:webHidden/>
          </w:rPr>
          <w:fldChar w:fldCharType="end"/>
        </w:r>
      </w:hyperlink>
    </w:p>
    <w:p w14:paraId="37DFE583" w14:textId="6E08F8D6" w:rsidR="002C2C1F" w:rsidRPr="00755B89" w:rsidRDefault="002C2C1F">
      <w:pPr>
        <w:pStyle w:val="Sumrio2"/>
        <w:tabs>
          <w:tab w:val="right" w:leader="dot" w:pos="9350"/>
        </w:tabs>
      </w:pPr>
      <w:hyperlink w:anchor="_Toc235870063" w:history="1">
        <w:r w:rsidRPr="00755B89">
          <w:rPr>
            <w:rStyle w:val="Hyperlink"/>
          </w:rPr>
          <w:t>6.5 Indicadores recomendados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_Toc235870063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17</w:t>
        </w:r>
        <w:r w:rsidRPr="00755B89">
          <w:rPr>
            <w:webHidden/>
          </w:rPr>
          <w:fldChar w:fldCharType="end"/>
        </w:r>
      </w:hyperlink>
    </w:p>
    <w:p w14:paraId="23749FD8" w14:textId="3789770A" w:rsidR="002C2C1F" w:rsidRPr="00755B89" w:rsidRDefault="002C2C1F">
      <w:pPr>
        <w:pStyle w:val="Sumrio2"/>
        <w:tabs>
          <w:tab w:val="right" w:leader="dot" w:pos="9350"/>
        </w:tabs>
      </w:pPr>
      <w:hyperlink w:anchor="_Toc235870064" w:history="1">
        <w:r w:rsidRPr="00755B89">
          <w:rPr>
            <w:rStyle w:val="Hyperlink"/>
          </w:rPr>
          <w:t>6.6 Exemplo didático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_Toc235870064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17</w:t>
        </w:r>
        <w:r w:rsidRPr="00755B89">
          <w:rPr>
            <w:webHidden/>
          </w:rPr>
          <w:fldChar w:fldCharType="end"/>
        </w:r>
      </w:hyperlink>
    </w:p>
    <w:p w14:paraId="4C24DF5C" w14:textId="72434CE4" w:rsidR="002C2C1F" w:rsidRPr="00755B89" w:rsidRDefault="002C2C1F">
      <w:pPr>
        <w:pStyle w:val="Sumrio2"/>
        <w:tabs>
          <w:tab w:val="right" w:leader="dot" w:pos="9350"/>
        </w:tabs>
      </w:pPr>
      <w:hyperlink w:anchor="_Toc235870065" w:history="1">
        <w:r w:rsidRPr="00755B89">
          <w:rPr>
            <w:rStyle w:val="Hyperlink"/>
          </w:rPr>
          <w:t>6.7 Controle e atenção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_Toc235870065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17</w:t>
        </w:r>
        <w:r w:rsidRPr="00755B89">
          <w:rPr>
            <w:webHidden/>
          </w:rPr>
          <w:fldChar w:fldCharType="end"/>
        </w:r>
      </w:hyperlink>
    </w:p>
    <w:p w14:paraId="3D99A79C" w14:textId="15EFAACC" w:rsidR="002C2C1F" w:rsidRPr="00755B89" w:rsidRDefault="002C2C1F">
      <w:pPr>
        <w:pStyle w:val="Sumrio1"/>
        <w:tabs>
          <w:tab w:val="right" w:leader="dot" w:pos="9350"/>
        </w:tabs>
      </w:pPr>
      <w:hyperlink w:anchor="_Toc235870066" w:history="1">
        <w:r w:rsidRPr="00755B89">
          <w:rPr>
            <w:rStyle w:val="Hyperlink"/>
          </w:rPr>
          <w:t>7. Segurança Patrimonial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_Toc235870066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18</w:t>
        </w:r>
        <w:r w:rsidRPr="00755B89">
          <w:rPr>
            <w:webHidden/>
          </w:rPr>
          <w:fldChar w:fldCharType="end"/>
        </w:r>
      </w:hyperlink>
    </w:p>
    <w:p w14:paraId="4ABFE7AF" w14:textId="65DBF642" w:rsidR="002C2C1F" w:rsidRPr="00755B89" w:rsidRDefault="002C2C1F">
      <w:pPr>
        <w:pStyle w:val="Sumrio2"/>
        <w:tabs>
          <w:tab w:val="right" w:leader="dot" w:pos="9350"/>
        </w:tabs>
      </w:pPr>
      <w:hyperlink w:anchor="_Toc235870067" w:history="1">
        <w:r w:rsidRPr="00755B89">
          <w:rPr>
            <w:rStyle w:val="Hyperlink"/>
          </w:rPr>
          <w:t>7.1 O que o módulo faz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_Toc235870067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18</w:t>
        </w:r>
        <w:r w:rsidRPr="00755B89">
          <w:rPr>
            <w:webHidden/>
          </w:rPr>
          <w:fldChar w:fldCharType="end"/>
        </w:r>
      </w:hyperlink>
    </w:p>
    <w:p w14:paraId="3F280083" w14:textId="3C2AC2F3" w:rsidR="002C2C1F" w:rsidRPr="00755B89" w:rsidRDefault="002C2C1F">
      <w:pPr>
        <w:pStyle w:val="Sumrio2"/>
        <w:tabs>
          <w:tab w:val="right" w:leader="dot" w:pos="9350"/>
        </w:tabs>
      </w:pPr>
      <w:hyperlink w:anchor="_Toc235870068" w:history="1">
        <w:r w:rsidRPr="00755B89">
          <w:rPr>
            <w:rStyle w:val="Hyperlink"/>
          </w:rPr>
          <w:t>7.2 Fluxo operacional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_Toc235870068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18</w:t>
        </w:r>
        <w:r w:rsidRPr="00755B89">
          <w:rPr>
            <w:webHidden/>
          </w:rPr>
          <w:fldChar w:fldCharType="end"/>
        </w:r>
      </w:hyperlink>
    </w:p>
    <w:p w14:paraId="7CA8768E" w14:textId="58CCF737" w:rsidR="002C2C1F" w:rsidRPr="00755B89" w:rsidRDefault="002C2C1F">
      <w:pPr>
        <w:pStyle w:val="Sumrio2"/>
        <w:tabs>
          <w:tab w:val="right" w:leader="dot" w:pos="9350"/>
        </w:tabs>
      </w:pPr>
      <w:hyperlink w:anchor="_Toc235870069" w:history="1">
        <w:r w:rsidRPr="00755B89">
          <w:rPr>
            <w:rStyle w:val="Hyperlink"/>
          </w:rPr>
          <w:t>7.3 Entradas, saídas e conexões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_Toc235870069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19</w:t>
        </w:r>
        <w:r w:rsidRPr="00755B89">
          <w:rPr>
            <w:webHidden/>
          </w:rPr>
          <w:fldChar w:fldCharType="end"/>
        </w:r>
      </w:hyperlink>
    </w:p>
    <w:p w14:paraId="65D92509" w14:textId="6A8DD12C" w:rsidR="002C2C1F" w:rsidRPr="00755B89" w:rsidRDefault="002C2C1F">
      <w:pPr>
        <w:pStyle w:val="Sumrio2"/>
        <w:tabs>
          <w:tab w:val="right" w:leader="dot" w:pos="9350"/>
        </w:tabs>
      </w:pPr>
      <w:hyperlink w:anchor="_Toc235870070" w:history="1">
        <w:r w:rsidRPr="00755B89">
          <w:rPr>
            <w:rStyle w:val="Hyperlink"/>
          </w:rPr>
          <w:t>7.4 Ganhos de negócio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_Toc235870070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19</w:t>
        </w:r>
        <w:r w:rsidRPr="00755B89">
          <w:rPr>
            <w:webHidden/>
          </w:rPr>
          <w:fldChar w:fldCharType="end"/>
        </w:r>
      </w:hyperlink>
    </w:p>
    <w:p w14:paraId="566EC96C" w14:textId="202FB040" w:rsidR="002C2C1F" w:rsidRPr="00755B89" w:rsidRDefault="002C2C1F">
      <w:pPr>
        <w:pStyle w:val="Sumrio2"/>
        <w:tabs>
          <w:tab w:val="right" w:leader="dot" w:pos="9350"/>
        </w:tabs>
      </w:pPr>
      <w:hyperlink w:anchor="_Toc235870071" w:history="1">
        <w:r w:rsidRPr="00755B89">
          <w:rPr>
            <w:rStyle w:val="Hyperlink"/>
          </w:rPr>
          <w:t>7.5 Indicadores recomendados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_Toc235870071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19</w:t>
        </w:r>
        <w:r w:rsidRPr="00755B89">
          <w:rPr>
            <w:webHidden/>
          </w:rPr>
          <w:fldChar w:fldCharType="end"/>
        </w:r>
      </w:hyperlink>
    </w:p>
    <w:p w14:paraId="73321770" w14:textId="0B45A741" w:rsidR="002C2C1F" w:rsidRPr="00755B89" w:rsidRDefault="002C2C1F">
      <w:pPr>
        <w:pStyle w:val="Sumrio2"/>
        <w:tabs>
          <w:tab w:val="right" w:leader="dot" w:pos="9350"/>
        </w:tabs>
      </w:pPr>
      <w:hyperlink w:anchor="_Toc235870072" w:history="1">
        <w:r w:rsidRPr="00755B89">
          <w:rPr>
            <w:rStyle w:val="Hyperlink"/>
          </w:rPr>
          <w:t>7.6 Exemplo didático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_Toc235870072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19</w:t>
        </w:r>
        <w:r w:rsidRPr="00755B89">
          <w:rPr>
            <w:webHidden/>
          </w:rPr>
          <w:fldChar w:fldCharType="end"/>
        </w:r>
      </w:hyperlink>
    </w:p>
    <w:p w14:paraId="63BA1068" w14:textId="27CCFAF3" w:rsidR="002C2C1F" w:rsidRPr="00755B89" w:rsidRDefault="002C2C1F">
      <w:pPr>
        <w:pStyle w:val="Sumrio2"/>
        <w:tabs>
          <w:tab w:val="right" w:leader="dot" w:pos="9350"/>
        </w:tabs>
      </w:pPr>
      <w:hyperlink w:anchor="_Toc235870073" w:history="1">
        <w:r w:rsidRPr="00755B89">
          <w:rPr>
            <w:rStyle w:val="Hyperlink"/>
          </w:rPr>
          <w:t>7.7 Controle e atenção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_Toc235870073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19</w:t>
        </w:r>
        <w:r w:rsidRPr="00755B89">
          <w:rPr>
            <w:webHidden/>
          </w:rPr>
          <w:fldChar w:fldCharType="end"/>
        </w:r>
      </w:hyperlink>
    </w:p>
    <w:p w14:paraId="74145532" w14:textId="6391D119" w:rsidR="002C2C1F" w:rsidRPr="00755B89" w:rsidRDefault="002C2C1F">
      <w:pPr>
        <w:pStyle w:val="Sumrio1"/>
        <w:tabs>
          <w:tab w:val="right" w:leader="dot" w:pos="9350"/>
        </w:tabs>
      </w:pPr>
      <w:hyperlink w:anchor="_Toc235870074" w:history="1">
        <w:r w:rsidRPr="00755B89">
          <w:rPr>
            <w:rStyle w:val="Hyperlink"/>
          </w:rPr>
          <w:t>8. Cargos e Salários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_Toc235870074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20</w:t>
        </w:r>
        <w:r w:rsidRPr="00755B89">
          <w:rPr>
            <w:webHidden/>
          </w:rPr>
          <w:fldChar w:fldCharType="end"/>
        </w:r>
      </w:hyperlink>
    </w:p>
    <w:p w14:paraId="4B156330" w14:textId="2E6E53EB" w:rsidR="002C2C1F" w:rsidRPr="00755B89" w:rsidRDefault="002C2C1F">
      <w:pPr>
        <w:pStyle w:val="Sumrio2"/>
        <w:tabs>
          <w:tab w:val="right" w:leader="dot" w:pos="9350"/>
        </w:tabs>
      </w:pPr>
      <w:hyperlink w:anchor="_Toc235870075" w:history="1">
        <w:r w:rsidRPr="00755B89">
          <w:rPr>
            <w:rStyle w:val="Hyperlink"/>
          </w:rPr>
          <w:t>8.1 O que o módulo faz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_Toc235870075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20</w:t>
        </w:r>
        <w:r w:rsidRPr="00755B89">
          <w:rPr>
            <w:webHidden/>
          </w:rPr>
          <w:fldChar w:fldCharType="end"/>
        </w:r>
      </w:hyperlink>
    </w:p>
    <w:p w14:paraId="0E8B0461" w14:textId="7330BEB3" w:rsidR="002C2C1F" w:rsidRPr="00755B89" w:rsidRDefault="002C2C1F">
      <w:pPr>
        <w:pStyle w:val="Sumrio2"/>
        <w:tabs>
          <w:tab w:val="right" w:leader="dot" w:pos="9350"/>
        </w:tabs>
      </w:pPr>
      <w:hyperlink w:anchor="_Toc235870076" w:history="1">
        <w:r w:rsidRPr="00755B89">
          <w:rPr>
            <w:rStyle w:val="Hyperlink"/>
          </w:rPr>
          <w:t>8.2 Fluxo operacional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_Toc235870076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20</w:t>
        </w:r>
        <w:r w:rsidRPr="00755B89">
          <w:rPr>
            <w:webHidden/>
          </w:rPr>
          <w:fldChar w:fldCharType="end"/>
        </w:r>
      </w:hyperlink>
    </w:p>
    <w:p w14:paraId="0633ABD9" w14:textId="107EC8CA" w:rsidR="002C2C1F" w:rsidRPr="00755B89" w:rsidRDefault="002C2C1F">
      <w:pPr>
        <w:pStyle w:val="Sumrio2"/>
        <w:tabs>
          <w:tab w:val="right" w:leader="dot" w:pos="9350"/>
        </w:tabs>
      </w:pPr>
      <w:hyperlink w:anchor="_Toc235870077" w:history="1">
        <w:r w:rsidRPr="00755B89">
          <w:rPr>
            <w:rStyle w:val="Hyperlink"/>
          </w:rPr>
          <w:t>8.3 Entradas, saídas e conexões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_Toc235870077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21</w:t>
        </w:r>
        <w:r w:rsidRPr="00755B89">
          <w:rPr>
            <w:webHidden/>
          </w:rPr>
          <w:fldChar w:fldCharType="end"/>
        </w:r>
      </w:hyperlink>
    </w:p>
    <w:p w14:paraId="07545690" w14:textId="1FAD4B05" w:rsidR="002C2C1F" w:rsidRPr="00755B89" w:rsidRDefault="002C2C1F">
      <w:pPr>
        <w:pStyle w:val="Sumrio2"/>
        <w:tabs>
          <w:tab w:val="right" w:leader="dot" w:pos="9350"/>
        </w:tabs>
      </w:pPr>
      <w:hyperlink w:anchor="_Toc235870078" w:history="1">
        <w:r w:rsidRPr="00755B89">
          <w:rPr>
            <w:rStyle w:val="Hyperlink"/>
          </w:rPr>
          <w:t>8.4 Ganhos de negócio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_Toc235870078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21</w:t>
        </w:r>
        <w:r w:rsidRPr="00755B89">
          <w:rPr>
            <w:webHidden/>
          </w:rPr>
          <w:fldChar w:fldCharType="end"/>
        </w:r>
      </w:hyperlink>
    </w:p>
    <w:p w14:paraId="498984AA" w14:textId="3378AD8A" w:rsidR="002C2C1F" w:rsidRPr="00755B89" w:rsidRDefault="002C2C1F">
      <w:pPr>
        <w:pStyle w:val="Sumrio2"/>
        <w:tabs>
          <w:tab w:val="right" w:leader="dot" w:pos="9350"/>
        </w:tabs>
      </w:pPr>
      <w:hyperlink w:anchor="_Toc235870079" w:history="1">
        <w:r w:rsidRPr="00755B89">
          <w:rPr>
            <w:rStyle w:val="Hyperlink"/>
          </w:rPr>
          <w:t>8.5 Indicadores recomendados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_Toc235870079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21</w:t>
        </w:r>
        <w:r w:rsidRPr="00755B89">
          <w:rPr>
            <w:webHidden/>
          </w:rPr>
          <w:fldChar w:fldCharType="end"/>
        </w:r>
      </w:hyperlink>
    </w:p>
    <w:p w14:paraId="3BB349FF" w14:textId="0236E0EA" w:rsidR="002C2C1F" w:rsidRPr="00755B89" w:rsidRDefault="002C2C1F">
      <w:pPr>
        <w:pStyle w:val="Sumrio2"/>
        <w:tabs>
          <w:tab w:val="right" w:leader="dot" w:pos="9350"/>
        </w:tabs>
      </w:pPr>
      <w:hyperlink w:anchor="_Toc235870080" w:history="1">
        <w:r w:rsidRPr="00755B89">
          <w:rPr>
            <w:rStyle w:val="Hyperlink"/>
          </w:rPr>
          <w:t>8.6 Exemplo didático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_Toc235870080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21</w:t>
        </w:r>
        <w:r w:rsidRPr="00755B89">
          <w:rPr>
            <w:webHidden/>
          </w:rPr>
          <w:fldChar w:fldCharType="end"/>
        </w:r>
      </w:hyperlink>
    </w:p>
    <w:p w14:paraId="682A861D" w14:textId="70781834" w:rsidR="002C2C1F" w:rsidRPr="00755B89" w:rsidRDefault="002C2C1F">
      <w:pPr>
        <w:pStyle w:val="Sumrio2"/>
        <w:tabs>
          <w:tab w:val="right" w:leader="dot" w:pos="9350"/>
        </w:tabs>
      </w:pPr>
      <w:hyperlink w:anchor="_Toc235870081" w:history="1">
        <w:r w:rsidRPr="00755B89">
          <w:rPr>
            <w:rStyle w:val="Hyperlink"/>
          </w:rPr>
          <w:t>8.7 Controle e atenção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_Toc235870081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21</w:t>
        </w:r>
        <w:r w:rsidRPr="00755B89">
          <w:rPr>
            <w:webHidden/>
          </w:rPr>
          <w:fldChar w:fldCharType="end"/>
        </w:r>
      </w:hyperlink>
    </w:p>
    <w:p w14:paraId="4267F581" w14:textId="6838DC16" w:rsidR="002C2C1F" w:rsidRPr="00755B89" w:rsidRDefault="002C2C1F">
      <w:pPr>
        <w:pStyle w:val="Sumrio1"/>
        <w:tabs>
          <w:tab w:val="right" w:leader="dot" w:pos="9350"/>
        </w:tabs>
      </w:pPr>
      <w:hyperlink w:anchor="_Toc235870082" w:history="1">
        <w:r w:rsidRPr="00755B89">
          <w:rPr>
            <w:rStyle w:val="Hyperlink"/>
          </w:rPr>
          <w:t>9. Recrutamento e Seleção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_Toc235870082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22</w:t>
        </w:r>
        <w:r w:rsidRPr="00755B89">
          <w:rPr>
            <w:webHidden/>
          </w:rPr>
          <w:fldChar w:fldCharType="end"/>
        </w:r>
      </w:hyperlink>
    </w:p>
    <w:p w14:paraId="29423014" w14:textId="4BF46362" w:rsidR="002C2C1F" w:rsidRPr="00755B89" w:rsidRDefault="002C2C1F">
      <w:pPr>
        <w:pStyle w:val="Sumrio2"/>
        <w:tabs>
          <w:tab w:val="right" w:leader="dot" w:pos="9350"/>
        </w:tabs>
      </w:pPr>
      <w:hyperlink w:anchor="_Toc235870083" w:history="1">
        <w:r w:rsidRPr="00755B89">
          <w:rPr>
            <w:rStyle w:val="Hyperlink"/>
          </w:rPr>
          <w:t>9.1 O que o módulo faz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_Toc235870083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22</w:t>
        </w:r>
        <w:r w:rsidRPr="00755B89">
          <w:rPr>
            <w:webHidden/>
          </w:rPr>
          <w:fldChar w:fldCharType="end"/>
        </w:r>
      </w:hyperlink>
    </w:p>
    <w:p w14:paraId="6B3B3D6A" w14:textId="76ACA962" w:rsidR="002C2C1F" w:rsidRPr="00755B89" w:rsidRDefault="002C2C1F">
      <w:pPr>
        <w:pStyle w:val="Sumrio2"/>
        <w:tabs>
          <w:tab w:val="right" w:leader="dot" w:pos="9350"/>
        </w:tabs>
      </w:pPr>
      <w:hyperlink w:anchor="_Toc235870084" w:history="1">
        <w:r w:rsidRPr="00755B89">
          <w:rPr>
            <w:rStyle w:val="Hyperlink"/>
          </w:rPr>
          <w:t>9.2 Fluxo operacional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_Toc235870084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22</w:t>
        </w:r>
        <w:r w:rsidRPr="00755B89">
          <w:rPr>
            <w:webHidden/>
          </w:rPr>
          <w:fldChar w:fldCharType="end"/>
        </w:r>
      </w:hyperlink>
    </w:p>
    <w:p w14:paraId="5AAFF6A7" w14:textId="4E9DE82B" w:rsidR="002C2C1F" w:rsidRPr="00755B89" w:rsidRDefault="002C2C1F">
      <w:pPr>
        <w:pStyle w:val="Sumrio2"/>
        <w:tabs>
          <w:tab w:val="right" w:leader="dot" w:pos="9350"/>
        </w:tabs>
      </w:pPr>
      <w:hyperlink w:anchor="_Toc235870085" w:history="1">
        <w:r w:rsidRPr="00755B89">
          <w:rPr>
            <w:rStyle w:val="Hyperlink"/>
          </w:rPr>
          <w:t>9.3 Entradas, saídas e conexões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_Toc235870085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23</w:t>
        </w:r>
        <w:r w:rsidRPr="00755B89">
          <w:rPr>
            <w:webHidden/>
          </w:rPr>
          <w:fldChar w:fldCharType="end"/>
        </w:r>
      </w:hyperlink>
    </w:p>
    <w:p w14:paraId="2B965B48" w14:textId="33B410FB" w:rsidR="002C2C1F" w:rsidRPr="00755B89" w:rsidRDefault="002C2C1F">
      <w:pPr>
        <w:pStyle w:val="Sumrio2"/>
        <w:tabs>
          <w:tab w:val="right" w:leader="dot" w:pos="9350"/>
        </w:tabs>
      </w:pPr>
      <w:hyperlink w:anchor="_Toc235870086" w:history="1">
        <w:r w:rsidRPr="00755B89">
          <w:rPr>
            <w:rStyle w:val="Hyperlink"/>
          </w:rPr>
          <w:t>9.4 Ganhos de negócio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_Toc235870086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23</w:t>
        </w:r>
        <w:r w:rsidRPr="00755B89">
          <w:rPr>
            <w:webHidden/>
          </w:rPr>
          <w:fldChar w:fldCharType="end"/>
        </w:r>
      </w:hyperlink>
    </w:p>
    <w:p w14:paraId="4238A13D" w14:textId="71436E1A" w:rsidR="002C2C1F" w:rsidRPr="00755B89" w:rsidRDefault="002C2C1F">
      <w:pPr>
        <w:pStyle w:val="Sumrio2"/>
        <w:tabs>
          <w:tab w:val="right" w:leader="dot" w:pos="9350"/>
        </w:tabs>
      </w:pPr>
      <w:hyperlink w:anchor="_Toc235870087" w:history="1">
        <w:r w:rsidRPr="00755B89">
          <w:rPr>
            <w:rStyle w:val="Hyperlink"/>
          </w:rPr>
          <w:t>9.5 Indicadores recomendados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_Toc235870087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23</w:t>
        </w:r>
        <w:r w:rsidRPr="00755B89">
          <w:rPr>
            <w:webHidden/>
          </w:rPr>
          <w:fldChar w:fldCharType="end"/>
        </w:r>
      </w:hyperlink>
    </w:p>
    <w:p w14:paraId="118E70F6" w14:textId="369A0D3A" w:rsidR="002C2C1F" w:rsidRPr="00755B89" w:rsidRDefault="002C2C1F">
      <w:pPr>
        <w:pStyle w:val="Sumrio2"/>
        <w:tabs>
          <w:tab w:val="right" w:leader="dot" w:pos="9350"/>
        </w:tabs>
      </w:pPr>
      <w:hyperlink w:anchor="_Toc235870088" w:history="1">
        <w:r w:rsidRPr="00755B89">
          <w:rPr>
            <w:rStyle w:val="Hyperlink"/>
          </w:rPr>
          <w:t>9.6 Exemplo didático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_Toc235870088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23</w:t>
        </w:r>
        <w:r w:rsidRPr="00755B89">
          <w:rPr>
            <w:webHidden/>
          </w:rPr>
          <w:fldChar w:fldCharType="end"/>
        </w:r>
      </w:hyperlink>
    </w:p>
    <w:p w14:paraId="20905201" w14:textId="71F2347A" w:rsidR="002C2C1F" w:rsidRPr="00755B89" w:rsidRDefault="002C2C1F">
      <w:pPr>
        <w:pStyle w:val="Sumrio2"/>
        <w:tabs>
          <w:tab w:val="right" w:leader="dot" w:pos="9350"/>
        </w:tabs>
      </w:pPr>
      <w:hyperlink w:anchor="_Toc235870089" w:history="1">
        <w:r w:rsidRPr="00755B89">
          <w:rPr>
            <w:rStyle w:val="Hyperlink"/>
          </w:rPr>
          <w:t>9.7 Controle e atenção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_Toc235870089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23</w:t>
        </w:r>
        <w:r w:rsidRPr="00755B89">
          <w:rPr>
            <w:webHidden/>
          </w:rPr>
          <w:fldChar w:fldCharType="end"/>
        </w:r>
      </w:hyperlink>
    </w:p>
    <w:p w14:paraId="5BA6B286" w14:textId="2D7AC554" w:rsidR="002C2C1F" w:rsidRPr="00755B89" w:rsidRDefault="002C2C1F">
      <w:pPr>
        <w:pStyle w:val="Sumrio1"/>
        <w:tabs>
          <w:tab w:val="right" w:leader="dot" w:pos="9350"/>
        </w:tabs>
      </w:pPr>
      <w:hyperlink w:anchor="_Toc235870090" w:history="1">
        <w:r w:rsidRPr="00755B89">
          <w:rPr>
            <w:rStyle w:val="Hyperlink"/>
          </w:rPr>
          <w:t>10. Serviço Pessoal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_Toc235870090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24</w:t>
        </w:r>
        <w:r w:rsidRPr="00755B89">
          <w:rPr>
            <w:webHidden/>
          </w:rPr>
          <w:fldChar w:fldCharType="end"/>
        </w:r>
      </w:hyperlink>
    </w:p>
    <w:p w14:paraId="251BA76E" w14:textId="0AB4756E" w:rsidR="002C2C1F" w:rsidRPr="00755B89" w:rsidRDefault="002C2C1F">
      <w:pPr>
        <w:pStyle w:val="Sumrio2"/>
        <w:tabs>
          <w:tab w:val="right" w:leader="dot" w:pos="9350"/>
        </w:tabs>
      </w:pPr>
      <w:hyperlink w:anchor="_Toc235870091" w:history="1">
        <w:r w:rsidRPr="00755B89">
          <w:rPr>
            <w:rStyle w:val="Hyperlink"/>
          </w:rPr>
          <w:t>10.1 O que o módulo faz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_Toc235870091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24</w:t>
        </w:r>
        <w:r w:rsidRPr="00755B89">
          <w:rPr>
            <w:webHidden/>
          </w:rPr>
          <w:fldChar w:fldCharType="end"/>
        </w:r>
      </w:hyperlink>
    </w:p>
    <w:p w14:paraId="30F2FE41" w14:textId="34ABE26A" w:rsidR="002C2C1F" w:rsidRPr="00755B89" w:rsidRDefault="002C2C1F">
      <w:pPr>
        <w:pStyle w:val="Sumrio2"/>
        <w:tabs>
          <w:tab w:val="right" w:leader="dot" w:pos="9350"/>
        </w:tabs>
      </w:pPr>
      <w:hyperlink w:anchor="_Toc235870092" w:history="1">
        <w:r w:rsidRPr="00755B89">
          <w:rPr>
            <w:rStyle w:val="Hyperlink"/>
          </w:rPr>
          <w:t>10.2 Fluxo operacional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_Toc235870092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24</w:t>
        </w:r>
        <w:r w:rsidRPr="00755B89">
          <w:rPr>
            <w:webHidden/>
          </w:rPr>
          <w:fldChar w:fldCharType="end"/>
        </w:r>
      </w:hyperlink>
    </w:p>
    <w:p w14:paraId="7510CE8A" w14:textId="1712E813" w:rsidR="002C2C1F" w:rsidRPr="00755B89" w:rsidRDefault="002C2C1F">
      <w:pPr>
        <w:pStyle w:val="Sumrio2"/>
        <w:tabs>
          <w:tab w:val="right" w:leader="dot" w:pos="9350"/>
        </w:tabs>
      </w:pPr>
      <w:hyperlink w:anchor="_Toc235870093" w:history="1">
        <w:r w:rsidRPr="00755B89">
          <w:rPr>
            <w:rStyle w:val="Hyperlink"/>
          </w:rPr>
          <w:t>10.3 Entradas, saídas e conexões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_Toc235870093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25</w:t>
        </w:r>
        <w:r w:rsidRPr="00755B89">
          <w:rPr>
            <w:webHidden/>
          </w:rPr>
          <w:fldChar w:fldCharType="end"/>
        </w:r>
      </w:hyperlink>
    </w:p>
    <w:p w14:paraId="20D0768D" w14:textId="6DB9F017" w:rsidR="002C2C1F" w:rsidRPr="00755B89" w:rsidRDefault="002C2C1F">
      <w:pPr>
        <w:pStyle w:val="Sumrio2"/>
        <w:tabs>
          <w:tab w:val="right" w:leader="dot" w:pos="9350"/>
        </w:tabs>
      </w:pPr>
      <w:hyperlink w:anchor="_Toc235870094" w:history="1">
        <w:r w:rsidRPr="00755B89">
          <w:rPr>
            <w:rStyle w:val="Hyperlink"/>
          </w:rPr>
          <w:t>10.4 Ganhos de negócio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_Toc235870094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25</w:t>
        </w:r>
        <w:r w:rsidRPr="00755B89">
          <w:rPr>
            <w:webHidden/>
          </w:rPr>
          <w:fldChar w:fldCharType="end"/>
        </w:r>
      </w:hyperlink>
    </w:p>
    <w:p w14:paraId="7860C0C8" w14:textId="5ECA92F8" w:rsidR="002C2C1F" w:rsidRPr="00755B89" w:rsidRDefault="002C2C1F">
      <w:pPr>
        <w:pStyle w:val="Sumrio2"/>
        <w:tabs>
          <w:tab w:val="right" w:leader="dot" w:pos="9350"/>
        </w:tabs>
      </w:pPr>
      <w:hyperlink w:anchor="_Toc235870095" w:history="1">
        <w:r w:rsidRPr="00755B89">
          <w:rPr>
            <w:rStyle w:val="Hyperlink"/>
          </w:rPr>
          <w:t>10.5 Indicadores recomendados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_Toc235870095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25</w:t>
        </w:r>
        <w:r w:rsidRPr="00755B89">
          <w:rPr>
            <w:webHidden/>
          </w:rPr>
          <w:fldChar w:fldCharType="end"/>
        </w:r>
      </w:hyperlink>
    </w:p>
    <w:p w14:paraId="32D0B663" w14:textId="54FFD4D4" w:rsidR="002C2C1F" w:rsidRPr="00755B89" w:rsidRDefault="002C2C1F">
      <w:pPr>
        <w:pStyle w:val="Sumrio2"/>
        <w:tabs>
          <w:tab w:val="right" w:leader="dot" w:pos="9350"/>
        </w:tabs>
      </w:pPr>
      <w:hyperlink w:anchor="_Toc235870096" w:history="1">
        <w:r w:rsidRPr="00755B89">
          <w:rPr>
            <w:rStyle w:val="Hyperlink"/>
          </w:rPr>
          <w:t>10.6 Exemplo didático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_Toc235870096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25</w:t>
        </w:r>
        <w:r w:rsidRPr="00755B89">
          <w:rPr>
            <w:webHidden/>
          </w:rPr>
          <w:fldChar w:fldCharType="end"/>
        </w:r>
      </w:hyperlink>
    </w:p>
    <w:p w14:paraId="0BF1C604" w14:textId="6177E5E5" w:rsidR="002C2C1F" w:rsidRPr="00755B89" w:rsidRDefault="002C2C1F">
      <w:pPr>
        <w:pStyle w:val="Sumrio2"/>
        <w:tabs>
          <w:tab w:val="right" w:leader="dot" w:pos="9350"/>
        </w:tabs>
      </w:pPr>
      <w:hyperlink w:anchor="_Toc235870097" w:history="1">
        <w:r w:rsidRPr="00755B89">
          <w:rPr>
            <w:rStyle w:val="Hyperlink"/>
          </w:rPr>
          <w:t>10.7 Controle e atenção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_Toc235870097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25</w:t>
        </w:r>
        <w:r w:rsidRPr="00755B89">
          <w:rPr>
            <w:webHidden/>
          </w:rPr>
          <w:fldChar w:fldCharType="end"/>
        </w:r>
      </w:hyperlink>
    </w:p>
    <w:p w14:paraId="554636F5" w14:textId="62DA6429" w:rsidR="002C2C1F" w:rsidRPr="00755B89" w:rsidRDefault="002C2C1F">
      <w:pPr>
        <w:pStyle w:val="Sumrio2"/>
        <w:tabs>
          <w:tab w:val="right" w:leader="dot" w:pos="9350"/>
        </w:tabs>
      </w:pPr>
      <w:hyperlink w:anchor="_Toc235870098" w:history="1">
        <w:r w:rsidRPr="00755B89">
          <w:rPr>
            <w:rStyle w:val="Hyperlink"/>
          </w:rPr>
          <w:t>10.8 Fluxo especial: ponto facial em totem compartilhado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_Toc235870098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26</w:t>
        </w:r>
        <w:r w:rsidRPr="00755B89">
          <w:rPr>
            <w:webHidden/>
          </w:rPr>
          <w:fldChar w:fldCharType="end"/>
        </w:r>
      </w:hyperlink>
    </w:p>
    <w:p w14:paraId="01B734FE" w14:textId="3BF25B39" w:rsidR="002C2C1F" w:rsidRPr="00755B89" w:rsidRDefault="002C2C1F">
      <w:pPr>
        <w:pStyle w:val="Sumrio3"/>
        <w:tabs>
          <w:tab w:val="right" w:leader="dot" w:pos="9350"/>
        </w:tabs>
      </w:pPr>
      <w:hyperlink w:anchor="_Toc235870099" w:history="1">
        <w:r w:rsidRPr="00755B89">
          <w:rPr>
            <w:rStyle w:val="Hyperlink"/>
          </w:rPr>
          <w:t>Cadastro inicial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_Toc235870099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26</w:t>
        </w:r>
        <w:r w:rsidRPr="00755B89">
          <w:rPr>
            <w:webHidden/>
          </w:rPr>
          <w:fldChar w:fldCharType="end"/>
        </w:r>
      </w:hyperlink>
    </w:p>
    <w:p w14:paraId="6C789B89" w14:textId="012F1F6F" w:rsidR="002C2C1F" w:rsidRPr="00755B89" w:rsidRDefault="002C2C1F">
      <w:pPr>
        <w:pStyle w:val="Sumrio3"/>
        <w:tabs>
          <w:tab w:val="right" w:leader="dot" w:pos="9350"/>
        </w:tabs>
      </w:pPr>
      <w:hyperlink w:anchor="_Toc235870100" w:history="1">
        <w:r w:rsidRPr="00755B89">
          <w:rPr>
            <w:rStyle w:val="Hyperlink"/>
          </w:rPr>
          <w:t>Reconhecimento e marcação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_Toc235870100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26</w:t>
        </w:r>
        <w:r w:rsidRPr="00755B89">
          <w:rPr>
            <w:webHidden/>
          </w:rPr>
          <w:fldChar w:fldCharType="end"/>
        </w:r>
      </w:hyperlink>
    </w:p>
    <w:p w14:paraId="69F3B781" w14:textId="27960AAF" w:rsidR="002C2C1F" w:rsidRPr="00755B89" w:rsidRDefault="002C2C1F">
      <w:pPr>
        <w:pStyle w:val="Sumrio3"/>
        <w:tabs>
          <w:tab w:val="right" w:leader="dot" w:pos="9350"/>
        </w:tabs>
      </w:pPr>
      <w:hyperlink w:anchor="_Toc235870101" w:history="1">
        <w:r w:rsidRPr="00755B89">
          <w:rPr>
            <w:rStyle w:val="Hyperlink"/>
          </w:rPr>
          <w:t>Fatores que afetam o resultado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_Toc235870101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26</w:t>
        </w:r>
        <w:r w:rsidRPr="00755B89">
          <w:rPr>
            <w:webHidden/>
          </w:rPr>
          <w:fldChar w:fldCharType="end"/>
        </w:r>
      </w:hyperlink>
    </w:p>
    <w:p w14:paraId="45D3AD73" w14:textId="11BCEE60" w:rsidR="002C2C1F" w:rsidRPr="00755B89" w:rsidRDefault="002C2C1F">
      <w:pPr>
        <w:pStyle w:val="Sumrio3"/>
        <w:tabs>
          <w:tab w:val="right" w:leader="dot" w:pos="9350"/>
        </w:tabs>
      </w:pPr>
      <w:hyperlink w:anchor="_Toc235870102" w:history="1">
        <w:r w:rsidRPr="00755B89">
          <w:rPr>
            <w:rStyle w:val="Hyperlink"/>
          </w:rPr>
          <w:t>Privacidade e operação responsável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_Toc235870102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27</w:t>
        </w:r>
        <w:r w:rsidRPr="00755B89">
          <w:rPr>
            <w:webHidden/>
          </w:rPr>
          <w:fldChar w:fldCharType="end"/>
        </w:r>
      </w:hyperlink>
    </w:p>
    <w:p w14:paraId="64B1E998" w14:textId="728A5E27" w:rsidR="002C2C1F" w:rsidRPr="00755B89" w:rsidRDefault="002C2C1F">
      <w:pPr>
        <w:pStyle w:val="Sumrio1"/>
        <w:tabs>
          <w:tab w:val="right" w:leader="dot" w:pos="9350"/>
        </w:tabs>
      </w:pPr>
      <w:hyperlink w:anchor="_Toc235870103" w:history="1">
        <w:r w:rsidRPr="00755B89">
          <w:rPr>
            <w:rStyle w:val="Hyperlink"/>
          </w:rPr>
          <w:t>11. Suprimentos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_Toc235870103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28</w:t>
        </w:r>
        <w:r w:rsidRPr="00755B89">
          <w:rPr>
            <w:webHidden/>
          </w:rPr>
          <w:fldChar w:fldCharType="end"/>
        </w:r>
      </w:hyperlink>
    </w:p>
    <w:p w14:paraId="185B5DBD" w14:textId="71BD5A55" w:rsidR="002C2C1F" w:rsidRPr="00755B89" w:rsidRDefault="002C2C1F">
      <w:pPr>
        <w:pStyle w:val="Sumrio2"/>
        <w:tabs>
          <w:tab w:val="right" w:leader="dot" w:pos="9350"/>
        </w:tabs>
      </w:pPr>
      <w:hyperlink w:anchor="_Toc235870104" w:history="1">
        <w:r w:rsidRPr="00755B89">
          <w:rPr>
            <w:rStyle w:val="Hyperlink"/>
          </w:rPr>
          <w:t>11.1 O que o módulo faz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_Toc235870104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28</w:t>
        </w:r>
        <w:r w:rsidRPr="00755B89">
          <w:rPr>
            <w:webHidden/>
          </w:rPr>
          <w:fldChar w:fldCharType="end"/>
        </w:r>
      </w:hyperlink>
    </w:p>
    <w:p w14:paraId="0427D642" w14:textId="02BAFFCB" w:rsidR="002C2C1F" w:rsidRPr="00755B89" w:rsidRDefault="002C2C1F">
      <w:pPr>
        <w:pStyle w:val="Sumrio2"/>
        <w:tabs>
          <w:tab w:val="right" w:leader="dot" w:pos="9350"/>
        </w:tabs>
      </w:pPr>
      <w:hyperlink w:anchor="_Toc235870105" w:history="1">
        <w:r w:rsidRPr="00755B89">
          <w:rPr>
            <w:rStyle w:val="Hyperlink"/>
          </w:rPr>
          <w:t>11.2 Fluxo operacional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_Toc235870105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28</w:t>
        </w:r>
        <w:r w:rsidRPr="00755B89">
          <w:rPr>
            <w:webHidden/>
          </w:rPr>
          <w:fldChar w:fldCharType="end"/>
        </w:r>
      </w:hyperlink>
    </w:p>
    <w:p w14:paraId="0753571B" w14:textId="54DEF156" w:rsidR="002C2C1F" w:rsidRPr="00755B89" w:rsidRDefault="002C2C1F">
      <w:pPr>
        <w:pStyle w:val="Sumrio2"/>
        <w:tabs>
          <w:tab w:val="right" w:leader="dot" w:pos="9350"/>
        </w:tabs>
      </w:pPr>
      <w:hyperlink w:anchor="_Toc235870106" w:history="1">
        <w:r w:rsidRPr="00755B89">
          <w:rPr>
            <w:rStyle w:val="Hyperlink"/>
          </w:rPr>
          <w:t>11.3 Entradas, saídas e conexões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_Toc235870106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29</w:t>
        </w:r>
        <w:r w:rsidRPr="00755B89">
          <w:rPr>
            <w:webHidden/>
          </w:rPr>
          <w:fldChar w:fldCharType="end"/>
        </w:r>
      </w:hyperlink>
    </w:p>
    <w:p w14:paraId="234151F8" w14:textId="51BA3EEB" w:rsidR="002C2C1F" w:rsidRPr="00755B89" w:rsidRDefault="002C2C1F">
      <w:pPr>
        <w:pStyle w:val="Sumrio2"/>
        <w:tabs>
          <w:tab w:val="right" w:leader="dot" w:pos="9350"/>
        </w:tabs>
      </w:pPr>
      <w:hyperlink w:anchor="_Toc235870107" w:history="1">
        <w:r w:rsidRPr="00755B89">
          <w:rPr>
            <w:rStyle w:val="Hyperlink"/>
          </w:rPr>
          <w:t>11.4 Ganhos de negócio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_Toc235870107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29</w:t>
        </w:r>
        <w:r w:rsidRPr="00755B89">
          <w:rPr>
            <w:webHidden/>
          </w:rPr>
          <w:fldChar w:fldCharType="end"/>
        </w:r>
      </w:hyperlink>
    </w:p>
    <w:p w14:paraId="1BF2628D" w14:textId="0B7EFF61" w:rsidR="002C2C1F" w:rsidRPr="00755B89" w:rsidRDefault="002C2C1F">
      <w:pPr>
        <w:pStyle w:val="Sumrio2"/>
        <w:tabs>
          <w:tab w:val="right" w:leader="dot" w:pos="9350"/>
        </w:tabs>
      </w:pPr>
      <w:hyperlink w:anchor="_Toc235870108" w:history="1">
        <w:r w:rsidRPr="00755B89">
          <w:rPr>
            <w:rStyle w:val="Hyperlink"/>
          </w:rPr>
          <w:t>11.5 Indicadores recomendados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_Toc235870108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29</w:t>
        </w:r>
        <w:r w:rsidRPr="00755B89">
          <w:rPr>
            <w:webHidden/>
          </w:rPr>
          <w:fldChar w:fldCharType="end"/>
        </w:r>
      </w:hyperlink>
    </w:p>
    <w:p w14:paraId="3CBB6B54" w14:textId="0864475D" w:rsidR="002C2C1F" w:rsidRPr="00755B89" w:rsidRDefault="002C2C1F">
      <w:pPr>
        <w:pStyle w:val="Sumrio2"/>
        <w:tabs>
          <w:tab w:val="right" w:leader="dot" w:pos="9350"/>
        </w:tabs>
      </w:pPr>
      <w:hyperlink w:anchor="_Toc235870109" w:history="1">
        <w:r w:rsidRPr="00755B89">
          <w:rPr>
            <w:rStyle w:val="Hyperlink"/>
          </w:rPr>
          <w:t>11.6 Exemplo didático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_Toc235870109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29</w:t>
        </w:r>
        <w:r w:rsidRPr="00755B89">
          <w:rPr>
            <w:webHidden/>
          </w:rPr>
          <w:fldChar w:fldCharType="end"/>
        </w:r>
      </w:hyperlink>
    </w:p>
    <w:p w14:paraId="7D114084" w14:textId="00F18872" w:rsidR="002C2C1F" w:rsidRPr="00755B89" w:rsidRDefault="002C2C1F">
      <w:pPr>
        <w:pStyle w:val="Sumrio2"/>
        <w:tabs>
          <w:tab w:val="right" w:leader="dot" w:pos="9350"/>
        </w:tabs>
      </w:pPr>
      <w:hyperlink w:anchor="_Toc235870110" w:history="1">
        <w:r w:rsidRPr="00755B89">
          <w:rPr>
            <w:rStyle w:val="Hyperlink"/>
          </w:rPr>
          <w:t>11.7 Controle e atenção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_Toc235870110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29</w:t>
        </w:r>
        <w:r w:rsidRPr="00755B89">
          <w:rPr>
            <w:webHidden/>
          </w:rPr>
          <w:fldChar w:fldCharType="end"/>
        </w:r>
      </w:hyperlink>
    </w:p>
    <w:p w14:paraId="19E50157" w14:textId="67F5E9EA" w:rsidR="002C2C1F" w:rsidRPr="00755B89" w:rsidRDefault="002C2C1F">
      <w:pPr>
        <w:pStyle w:val="Sumrio1"/>
        <w:tabs>
          <w:tab w:val="right" w:leader="dot" w:pos="9350"/>
        </w:tabs>
      </w:pPr>
      <w:hyperlink w:anchor="_Toc235870111" w:history="1">
        <w:r w:rsidRPr="00755B89">
          <w:rPr>
            <w:rStyle w:val="Hyperlink"/>
          </w:rPr>
          <w:t>12. Comunicação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_Toc235870111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30</w:t>
        </w:r>
        <w:r w:rsidRPr="00755B89">
          <w:rPr>
            <w:webHidden/>
          </w:rPr>
          <w:fldChar w:fldCharType="end"/>
        </w:r>
      </w:hyperlink>
    </w:p>
    <w:p w14:paraId="017123FA" w14:textId="1D366053" w:rsidR="002C2C1F" w:rsidRPr="00755B89" w:rsidRDefault="002C2C1F">
      <w:pPr>
        <w:pStyle w:val="Sumrio2"/>
        <w:tabs>
          <w:tab w:val="right" w:leader="dot" w:pos="9350"/>
        </w:tabs>
      </w:pPr>
      <w:hyperlink w:anchor="_Toc235870112" w:history="1">
        <w:r w:rsidRPr="00755B89">
          <w:rPr>
            <w:rStyle w:val="Hyperlink"/>
          </w:rPr>
          <w:t>12.1 O que o módulo faz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_Toc235870112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30</w:t>
        </w:r>
        <w:r w:rsidRPr="00755B89">
          <w:rPr>
            <w:webHidden/>
          </w:rPr>
          <w:fldChar w:fldCharType="end"/>
        </w:r>
      </w:hyperlink>
    </w:p>
    <w:p w14:paraId="6C7DD83A" w14:textId="651DD13C" w:rsidR="002C2C1F" w:rsidRPr="00755B89" w:rsidRDefault="002C2C1F">
      <w:pPr>
        <w:pStyle w:val="Sumrio2"/>
        <w:tabs>
          <w:tab w:val="right" w:leader="dot" w:pos="9350"/>
        </w:tabs>
      </w:pPr>
      <w:hyperlink w:anchor="_Toc235870113" w:history="1">
        <w:r w:rsidRPr="00755B89">
          <w:rPr>
            <w:rStyle w:val="Hyperlink"/>
          </w:rPr>
          <w:t>12.2 Fluxo operacional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_Toc235870113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30</w:t>
        </w:r>
        <w:r w:rsidRPr="00755B89">
          <w:rPr>
            <w:webHidden/>
          </w:rPr>
          <w:fldChar w:fldCharType="end"/>
        </w:r>
      </w:hyperlink>
    </w:p>
    <w:p w14:paraId="32DD21EF" w14:textId="075E0B43" w:rsidR="002C2C1F" w:rsidRPr="00755B89" w:rsidRDefault="002C2C1F">
      <w:pPr>
        <w:pStyle w:val="Sumrio2"/>
        <w:tabs>
          <w:tab w:val="right" w:leader="dot" w:pos="9350"/>
        </w:tabs>
      </w:pPr>
      <w:hyperlink w:anchor="_Toc235870114" w:history="1">
        <w:r w:rsidRPr="00755B89">
          <w:rPr>
            <w:rStyle w:val="Hyperlink"/>
          </w:rPr>
          <w:t>12.3 Entradas, saídas e conexões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_Toc235870114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30</w:t>
        </w:r>
        <w:r w:rsidRPr="00755B89">
          <w:rPr>
            <w:webHidden/>
          </w:rPr>
          <w:fldChar w:fldCharType="end"/>
        </w:r>
      </w:hyperlink>
    </w:p>
    <w:p w14:paraId="686B8C63" w14:textId="3C6FE6BF" w:rsidR="002C2C1F" w:rsidRPr="00755B89" w:rsidRDefault="002C2C1F">
      <w:pPr>
        <w:pStyle w:val="Sumrio2"/>
        <w:tabs>
          <w:tab w:val="right" w:leader="dot" w:pos="9350"/>
        </w:tabs>
      </w:pPr>
      <w:hyperlink w:anchor="_Toc235870115" w:history="1">
        <w:r w:rsidRPr="00755B89">
          <w:rPr>
            <w:rStyle w:val="Hyperlink"/>
          </w:rPr>
          <w:t>12.4 Ganhos de negócio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_Toc235870115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31</w:t>
        </w:r>
        <w:r w:rsidRPr="00755B89">
          <w:rPr>
            <w:webHidden/>
          </w:rPr>
          <w:fldChar w:fldCharType="end"/>
        </w:r>
      </w:hyperlink>
    </w:p>
    <w:p w14:paraId="00F5A582" w14:textId="4D051F63" w:rsidR="002C2C1F" w:rsidRPr="00755B89" w:rsidRDefault="002C2C1F">
      <w:pPr>
        <w:pStyle w:val="Sumrio2"/>
        <w:tabs>
          <w:tab w:val="right" w:leader="dot" w:pos="9350"/>
        </w:tabs>
      </w:pPr>
      <w:hyperlink w:anchor="_Toc235870116" w:history="1">
        <w:r w:rsidRPr="00755B89">
          <w:rPr>
            <w:rStyle w:val="Hyperlink"/>
          </w:rPr>
          <w:t>12.5 Indicadores recomendados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_Toc235870116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31</w:t>
        </w:r>
        <w:r w:rsidRPr="00755B89">
          <w:rPr>
            <w:webHidden/>
          </w:rPr>
          <w:fldChar w:fldCharType="end"/>
        </w:r>
      </w:hyperlink>
    </w:p>
    <w:p w14:paraId="6ADB2326" w14:textId="727B763D" w:rsidR="002C2C1F" w:rsidRPr="00755B89" w:rsidRDefault="002C2C1F">
      <w:pPr>
        <w:pStyle w:val="Sumrio2"/>
        <w:tabs>
          <w:tab w:val="right" w:leader="dot" w:pos="9350"/>
        </w:tabs>
      </w:pPr>
      <w:hyperlink w:anchor="_Toc235870117" w:history="1">
        <w:r w:rsidRPr="00755B89">
          <w:rPr>
            <w:rStyle w:val="Hyperlink"/>
          </w:rPr>
          <w:t>12.6 Exemplo didático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_Toc235870117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31</w:t>
        </w:r>
        <w:r w:rsidRPr="00755B89">
          <w:rPr>
            <w:webHidden/>
          </w:rPr>
          <w:fldChar w:fldCharType="end"/>
        </w:r>
      </w:hyperlink>
    </w:p>
    <w:p w14:paraId="73E0481D" w14:textId="4B584077" w:rsidR="002C2C1F" w:rsidRPr="00755B89" w:rsidRDefault="002C2C1F">
      <w:pPr>
        <w:pStyle w:val="Sumrio2"/>
        <w:tabs>
          <w:tab w:val="right" w:leader="dot" w:pos="9350"/>
        </w:tabs>
      </w:pPr>
      <w:hyperlink w:anchor="_Toc235870118" w:history="1">
        <w:r w:rsidRPr="00755B89">
          <w:rPr>
            <w:rStyle w:val="Hyperlink"/>
          </w:rPr>
          <w:t>12.7 Controle e atenção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_Toc235870118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31</w:t>
        </w:r>
        <w:r w:rsidRPr="00755B89">
          <w:rPr>
            <w:webHidden/>
          </w:rPr>
          <w:fldChar w:fldCharType="end"/>
        </w:r>
      </w:hyperlink>
    </w:p>
    <w:p w14:paraId="7E3B67B5" w14:textId="1288796A" w:rsidR="002C2C1F" w:rsidRPr="00755B89" w:rsidRDefault="002C2C1F">
      <w:pPr>
        <w:pStyle w:val="Sumrio1"/>
        <w:tabs>
          <w:tab w:val="right" w:leader="dot" w:pos="9350"/>
        </w:tabs>
      </w:pPr>
      <w:hyperlink w:anchor="_Toc235870119" w:history="1">
        <w:r w:rsidRPr="00755B89">
          <w:rPr>
            <w:rStyle w:val="Hyperlink"/>
          </w:rPr>
          <w:t>13. Gestão de Prêmio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_Toc235870119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32</w:t>
        </w:r>
        <w:r w:rsidRPr="00755B89">
          <w:rPr>
            <w:webHidden/>
          </w:rPr>
          <w:fldChar w:fldCharType="end"/>
        </w:r>
      </w:hyperlink>
    </w:p>
    <w:p w14:paraId="48068F9A" w14:textId="471DA381" w:rsidR="002C2C1F" w:rsidRPr="00755B89" w:rsidRDefault="002C2C1F">
      <w:pPr>
        <w:pStyle w:val="Sumrio2"/>
        <w:tabs>
          <w:tab w:val="right" w:leader="dot" w:pos="9350"/>
        </w:tabs>
      </w:pPr>
      <w:hyperlink w:anchor="_Toc235870120" w:history="1">
        <w:r w:rsidRPr="00755B89">
          <w:rPr>
            <w:rStyle w:val="Hyperlink"/>
          </w:rPr>
          <w:t>13.1 O que o módulo faz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_Toc235870120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32</w:t>
        </w:r>
        <w:r w:rsidRPr="00755B89">
          <w:rPr>
            <w:webHidden/>
          </w:rPr>
          <w:fldChar w:fldCharType="end"/>
        </w:r>
      </w:hyperlink>
    </w:p>
    <w:p w14:paraId="3EBFE2BC" w14:textId="12650F43" w:rsidR="002C2C1F" w:rsidRPr="00755B89" w:rsidRDefault="002C2C1F">
      <w:pPr>
        <w:pStyle w:val="Sumrio2"/>
        <w:tabs>
          <w:tab w:val="right" w:leader="dot" w:pos="9350"/>
        </w:tabs>
      </w:pPr>
      <w:hyperlink w:anchor="_Toc235870121" w:history="1">
        <w:r w:rsidRPr="00755B89">
          <w:rPr>
            <w:rStyle w:val="Hyperlink"/>
          </w:rPr>
          <w:t>13.2 Fluxo operacional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_Toc235870121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32</w:t>
        </w:r>
        <w:r w:rsidRPr="00755B89">
          <w:rPr>
            <w:webHidden/>
          </w:rPr>
          <w:fldChar w:fldCharType="end"/>
        </w:r>
      </w:hyperlink>
    </w:p>
    <w:p w14:paraId="626A0D54" w14:textId="12F0DC31" w:rsidR="002C2C1F" w:rsidRPr="00755B89" w:rsidRDefault="002C2C1F">
      <w:pPr>
        <w:pStyle w:val="Sumrio2"/>
        <w:tabs>
          <w:tab w:val="right" w:leader="dot" w:pos="9350"/>
        </w:tabs>
      </w:pPr>
      <w:hyperlink w:anchor="_Toc235870122" w:history="1">
        <w:r w:rsidRPr="00755B89">
          <w:rPr>
            <w:rStyle w:val="Hyperlink"/>
          </w:rPr>
          <w:t>13.3 Entradas, saídas e conexões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_Toc235870122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33</w:t>
        </w:r>
        <w:r w:rsidRPr="00755B89">
          <w:rPr>
            <w:webHidden/>
          </w:rPr>
          <w:fldChar w:fldCharType="end"/>
        </w:r>
      </w:hyperlink>
    </w:p>
    <w:p w14:paraId="198E30DA" w14:textId="43AC2C62" w:rsidR="002C2C1F" w:rsidRPr="00755B89" w:rsidRDefault="002C2C1F">
      <w:pPr>
        <w:pStyle w:val="Sumrio2"/>
        <w:tabs>
          <w:tab w:val="right" w:leader="dot" w:pos="9350"/>
        </w:tabs>
      </w:pPr>
      <w:hyperlink w:anchor="_Toc235870123" w:history="1">
        <w:r w:rsidRPr="00755B89">
          <w:rPr>
            <w:rStyle w:val="Hyperlink"/>
          </w:rPr>
          <w:t>13.4 Ganhos de negócio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_Toc235870123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33</w:t>
        </w:r>
        <w:r w:rsidRPr="00755B89">
          <w:rPr>
            <w:webHidden/>
          </w:rPr>
          <w:fldChar w:fldCharType="end"/>
        </w:r>
      </w:hyperlink>
    </w:p>
    <w:p w14:paraId="7EF4CCCB" w14:textId="1D38F090" w:rsidR="002C2C1F" w:rsidRPr="00755B89" w:rsidRDefault="002C2C1F">
      <w:pPr>
        <w:pStyle w:val="Sumrio2"/>
        <w:tabs>
          <w:tab w:val="right" w:leader="dot" w:pos="9350"/>
        </w:tabs>
      </w:pPr>
      <w:hyperlink w:anchor="_Toc235870124" w:history="1">
        <w:r w:rsidRPr="00755B89">
          <w:rPr>
            <w:rStyle w:val="Hyperlink"/>
          </w:rPr>
          <w:t>13.5 Indicadores recomendados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_Toc235870124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33</w:t>
        </w:r>
        <w:r w:rsidRPr="00755B89">
          <w:rPr>
            <w:webHidden/>
          </w:rPr>
          <w:fldChar w:fldCharType="end"/>
        </w:r>
      </w:hyperlink>
    </w:p>
    <w:p w14:paraId="10619165" w14:textId="182CF0A3" w:rsidR="002C2C1F" w:rsidRPr="00755B89" w:rsidRDefault="002C2C1F">
      <w:pPr>
        <w:pStyle w:val="Sumrio2"/>
        <w:tabs>
          <w:tab w:val="right" w:leader="dot" w:pos="9350"/>
        </w:tabs>
      </w:pPr>
      <w:hyperlink w:anchor="_Toc235870125" w:history="1">
        <w:r w:rsidRPr="00755B89">
          <w:rPr>
            <w:rStyle w:val="Hyperlink"/>
          </w:rPr>
          <w:t>13.6 Exemplo didático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_Toc235870125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33</w:t>
        </w:r>
        <w:r w:rsidRPr="00755B89">
          <w:rPr>
            <w:webHidden/>
          </w:rPr>
          <w:fldChar w:fldCharType="end"/>
        </w:r>
      </w:hyperlink>
    </w:p>
    <w:p w14:paraId="0A1376BC" w14:textId="31BFD4C7" w:rsidR="002C2C1F" w:rsidRPr="00755B89" w:rsidRDefault="002C2C1F">
      <w:pPr>
        <w:pStyle w:val="Sumrio2"/>
        <w:tabs>
          <w:tab w:val="right" w:leader="dot" w:pos="9350"/>
        </w:tabs>
      </w:pPr>
      <w:hyperlink w:anchor="_Toc235870126" w:history="1">
        <w:r w:rsidRPr="00755B89">
          <w:rPr>
            <w:rStyle w:val="Hyperlink"/>
          </w:rPr>
          <w:t>13.7 Controle e atenção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_Toc235870126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33</w:t>
        </w:r>
        <w:r w:rsidRPr="00755B89">
          <w:rPr>
            <w:webHidden/>
          </w:rPr>
          <w:fldChar w:fldCharType="end"/>
        </w:r>
      </w:hyperlink>
    </w:p>
    <w:p w14:paraId="27BEAFC3" w14:textId="281112FC" w:rsidR="002C2C1F" w:rsidRPr="00755B89" w:rsidRDefault="002C2C1F">
      <w:pPr>
        <w:pStyle w:val="Sumrio1"/>
        <w:tabs>
          <w:tab w:val="right" w:leader="dot" w:pos="9350"/>
        </w:tabs>
      </w:pPr>
      <w:hyperlink w:anchor="_Toc235870127" w:history="1">
        <w:r w:rsidRPr="00755B89">
          <w:rPr>
            <w:rStyle w:val="Hyperlink"/>
          </w:rPr>
          <w:t>14. Administração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_Toc235870127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34</w:t>
        </w:r>
        <w:r w:rsidRPr="00755B89">
          <w:rPr>
            <w:webHidden/>
          </w:rPr>
          <w:fldChar w:fldCharType="end"/>
        </w:r>
      </w:hyperlink>
    </w:p>
    <w:p w14:paraId="59699EC9" w14:textId="7BE2C520" w:rsidR="002C2C1F" w:rsidRPr="00755B89" w:rsidRDefault="002C2C1F">
      <w:pPr>
        <w:pStyle w:val="Sumrio2"/>
        <w:tabs>
          <w:tab w:val="right" w:leader="dot" w:pos="9350"/>
        </w:tabs>
      </w:pPr>
      <w:hyperlink w:anchor="_Toc235870128" w:history="1">
        <w:r w:rsidRPr="00755B89">
          <w:rPr>
            <w:rStyle w:val="Hyperlink"/>
          </w:rPr>
          <w:t>14.1 O que o módulo faz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_Toc235870128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34</w:t>
        </w:r>
        <w:r w:rsidRPr="00755B89">
          <w:rPr>
            <w:webHidden/>
          </w:rPr>
          <w:fldChar w:fldCharType="end"/>
        </w:r>
      </w:hyperlink>
    </w:p>
    <w:p w14:paraId="43FD61C8" w14:textId="42458BB0" w:rsidR="002C2C1F" w:rsidRPr="00755B89" w:rsidRDefault="002C2C1F">
      <w:pPr>
        <w:pStyle w:val="Sumrio2"/>
        <w:tabs>
          <w:tab w:val="right" w:leader="dot" w:pos="9350"/>
        </w:tabs>
      </w:pPr>
      <w:hyperlink w:anchor="_Toc235870129" w:history="1">
        <w:r w:rsidRPr="00755B89">
          <w:rPr>
            <w:rStyle w:val="Hyperlink"/>
          </w:rPr>
          <w:t>14.2 Fluxo operacional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_Toc235870129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34</w:t>
        </w:r>
        <w:r w:rsidRPr="00755B89">
          <w:rPr>
            <w:webHidden/>
          </w:rPr>
          <w:fldChar w:fldCharType="end"/>
        </w:r>
      </w:hyperlink>
    </w:p>
    <w:p w14:paraId="6A9D0A8C" w14:textId="60CE93D1" w:rsidR="002C2C1F" w:rsidRPr="00755B89" w:rsidRDefault="002C2C1F">
      <w:pPr>
        <w:pStyle w:val="Sumrio2"/>
        <w:tabs>
          <w:tab w:val="right" w:leader="dot" w:pos="9350"/>
        </w:tabs>
      </w:pPr>
      <w:hyperlink w:anchor="_Toc235870130" w:history="1">
        <w:r w:rsidRPr="00755B89">
          <w:rPr>
            <w:rStyle w:val="Hyperlink"/>
          </w:rPr>
          <w:t>14.3 Entradas, saídas e conexões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_Toc235870130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35</w:t>
        </w:r>
        <w:r w:rsidRPr="00755B89">
          <w:rPr>
            <w:webHidden/>
          </w:rPr>
          <w:fldChar w:fldCharType="end"/>
        </w:r>
      </w:hyperlink>
    </w:p>
    <w:p w14:paraId="25AA9559" w14:textId="3B9517BA" w:rsidR="002C2C1F" w:rsidRPr="00755B89" w:rsidRDefault="002C2C1F">
      <w:pPr>
        <w:pStyle w:val="Sumrio2"/>
        <w:tabs>
          <w:tab w:val="right" w:leader="dot" w:pos="9350"/>
        </w:tabs>
      </w:pPr>
      <w:hyperlink w:anchor="_Toc235870131" w:history="1">
        <w:r w:rsidRPr="00755B89">
          <w:rPr>
            <w:rStyle w:val="Hyperlink"/>
          </w:rPr>
          <w:t>14.4 Ganhos de negócio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_Toc235870131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35</w:t>
        </w:r>
        <w:r w:rsidRPr="00755B89">
          <w:rPr>
            <w:webHidden/>
          </w:rPr>
          <w:fldChar w:fldCharType="end"/>
        </w:r>
      </w:hyperlink>
    </w:p>
    <w:p w14:paraId="1C302DCF" w14:textId="0556E99E" w:rsidR="002C2C1F" w:rsidRPr="00755B89" w:rsidRDefault="002C2C1F">
      <w:pPr>
        <w:pStyle w:val="Sumrio2"/>
        <w:tabs>
          <w:tab w:val="right" w:leader="dot" w:pos="9350"/>
        </w:tabs>
      </w:pPr>
      <w:hyperlink w:anchor="_Toc235870132" w:history="1">
        <w:r w:rsidRPr="00755B89">
          <w:rPr>
            <w:rStyle w:val="Hyperlink"/>
          </w:rPr>
          <w:t>14.5 Indicadores recomendados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_Toc235870132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35</w:t>
        </w:r>
        <w:r w:rsidRPr="00755B89">
          <w:rPr>
            <w:webHidden/>
          </w:rPr>
          <w:fldChar w:fldCharType="end"/>
        </w:r>
      </w:hyperlink>
    </w:p>
    <w:p w14:paraId="7F5A13B2" w14:textId="0E7D0458" w:rsidR="002C2C1F" w:rsidRPr="00755B89" w:rsidRDefault="002C2C1F">
      <w:pPr>
        <w:pStyle w:val="Sumrio2"/>
        <w:tabs>
          <w:tab w:val="right" w:leader="dot" w:pos="9350"/>
        </w:tabs>
      </w:pPr>
      <w:hyperlink w:anchor="_Toc235870133" w:history="1">
        <w:r w:rsidRPr="00755B89">
          <w:rPr>
            <w:rStyle w:val="Hyperlink"/>
          </w:rPr>
          <w:t>14.6 Exemplo didático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_Toc235870133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35</w:t>
        </w:r>
        <w:r w:rsidRPr="00755B89">
          <w:rPr>
            <w:webHidden/>
          </w:rPr>
          <w:fldChar w:fldCharType="end"/>
        </w:r>
      </w:hyperlink>
    </w:p>
    <w:p w14:paraId="3DB28807" w14:textId="7655DF6C" w:rsidR="002C2C1F" w:rsidRPr="00755B89" w:rsidRDefault="002C2C1F">
      <w:pPr>
        <w:pStyle w:val="Sumrio2"/>
        <w:tabs>
          <w:tab w:val="right" w:leader="dot" w:pos="9350"/>
        </w:tabs>
      </w:pPr>
      <w:hyperlink w:anchor="_Toc235870134" w:history="1">
        <w:r w:rsidRPr="00755B89">
          <w:rPr>
            <w:rStyle w:val="Hyperlink"/>
          </w:rPr>
          <w:t>14.7 Controle e atenção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_Toc235870134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35</w:t>
        </w:r>
        <w:r w:rsidRPr="00755B89">
          <w:rPr>
            <w:webHidden/>
          </w:rPr>
          <w:fldChar w:fldCharType="end"/>
        </w:r>
      </w:hyperlink>
    </w:p>
    <w:p w14:paraId="051951D5" w14:textId="7AEBB6FB" w:rsidR="002C2C1F" w:rsidRPr="00755B89" w:rsidRDefault="002C2C1F">
      <w:pPr>
        <w:pStyle w:val="Sumrio1"/>
        <w:tabs>
          <w:tab w:val="right" w:leader="dot" w:pos="9350"/>
        </w:tabs>
      </w:pPr>
      <w:hyperlink w:anchor="_Toc235870135" w:history="1">
        <w:r w:rsidRPr="00755B89">
          <w:rPr>
            <w:rStyle w:val="Hyperlink"/>
          </w:rPr>
          <w:t>15. Central de Atendimento e Ajuda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_Toc235870135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36</w:t>
        </w:r>
        <w:r w:rsidRPr="00755B89">
          <w:rPr>
            <w:webHidden/>
          </w:rPr>
          <w:fldChar w:fldCharType="end"/>
        </w:r>
      </w:hyperlink>
    </w:p>
    <w:p w14:paraId="37651153" w14:textId="5239B6EA" w:rsidR="002C2C1F" w:rsidRPr="00755B89" w:rsidRDefault="002C2C1F">
      <w:pPr>
        <w:pStyle w:val="Sumrio2"/>
        <w:tabs>
          <w:tab w:val="right" w:leader="dot" w:pos="9350"/>
        </w:tabs>
      </w:pPr>
      <w:hyperlink w:anchor="_Toc235870136" w:history="1">
        <w:r w:rsidRPr="00755B89">
          <w:rPr>
            <w:rStyle w:val="Hyperlink"/>
          </w:rPr>
          <w:t>15.1 O que o módulo faz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_Toc235870136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36</w:t>
        </w:r>
        <w:r w:rsidRPr="00755B89">
          <w:rPr>
            <w:webHidden/>
          </w:rPr>
          <w:fldChar w:fldCharType="end"/>
        </w:r>
      </w:hyperlink>
    </w:p>
    <w:p w14:paraId="3B5678CA" w14:textId="0FA2C01E" w:rsidR="002C2C1F" w:rsidRPr="00755B89" w:rsidRDefault="002C2C1F">
      <w:pPr>
        <w:pStyle w:val="Sumrio2"/>
        <w:tabs>
          <w:tab w:val="right" w:leader="dot" w:pos="9350"/>
        </w:tabs>
      </w:pPr>
      <w:hyperlink w:anchor="_Toc235870137" w:history="1">
        <w:r w:rsidRPr="00755B89">
          <w:rPr>
            <w:rStyle w:val="Hyperlink"/>
          </w:rPr>
          <w:t>15.2 Fluxo operacional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_Toc235870137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36</w:t>
        </w:r>
        <w:r w:rsidRPr="00755B89">
          <w:rPr>
            <w:webHidden/>
          </w:rPr>
          <w:fldChar w:fldCharType="end"/>
        </w:r>
      </w:hyperlink>
    </w:p>
    <w:p w14:paraId="7F64BCD7" w14:textId="2AD68F7D" w:rsidR="002C2C1F" w:rsidRPr="00755B89" w:rsidRDefault="002C2C1F">
      <w:pPr>
        <w:pStyle w:val="Sumrio2"/>
        <w:tabs>
          <w:tab w:val="right" w:leader="dot" w:pos="9350"/>
        </w:tabs>
      </w:pPr>
      <w:hyperlink w:anchor="_Toc235870138" w:history="1">
        <w:r w:rsidRPr="00755B89">
          <w:rPr>
            <w:rStyle w:val="Hyperlink"/>
          </w:rPr>
          <w:t>15.3 Entradas, saídas e conexões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_Toc235870138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36</w:t>
        </w:r>
        <w:r w:rsidRPr="00755B89">
          <w:rPr>
            <w:webHidden/>
          </w:rPr>
          <w:fldChar w:fldCharType="end"/>
        </w:r>
      </w:hyperlink>
    </w:p>
    <w:p w14:paraId="56AD6DAE" w14:textId="6112CCC8" w:rsidR="002C2C1F" w:rsidRPr="00755B89" w:rsidRDefault="002C2C1F">
      <w:pPr>
        <w:pStyle w:val="Sumrio2"/>
        <w:tabs>
          <w:tab w:val="right" w:leader="dot" w:pos="9350"/>
        </w:tabs>
      </w:pPr>
      <w:hyperlink w:anchor="_Toc235870139" w:history="1">
        <w:r w:rsidRPr="00755B89">
          <w:rPr>
            <w:rStyle w:val="Hyperlink"/>
          </w:rPr>
          <w:t>15.4 Ganhos de negócio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_Toc235870139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37</w:t>
        </w:r>
        <w:r w:rsidRPr="00755B89">
          <w:rPr>
            <w:webHidden/>
          </w:rPr>
          <w:fldChar w:fldCharType="end"/>
        </w:r>
      </w:hyperlink>
    </w:p>
    <w:p w14:paraId="56558380" w14:textId="2462EB57" w:rsidR="002C2C1F" w:rsidRPr="00755B89" w:rsidRDefault="002C2C1F">
      <w:pPr>
        <w:pStyle w:val="Sumrio2"/>
        <w:tabs>
          <w:tab w:val="right" w:leader="dot" w:pos="9350"/>
        </w:tabs>
      </w:pPr>
      <w:hyperlink w:anchor="_Toc235870140" w:history="1">
        <w:r w:rsidRPr="00755B89">
          <w:rPr>
            <w:rStyle w:val="Hyperlink"/>
          </w:rPr>
          <w:t>15.5 Indicadores recomendados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_Toc235870140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37</w:t>
        </w:r>
        <w:r w:rsidRPr="00755B89">
          <w:rPr>
            <w:webHidden/>
          </w:rPr>
          <w:fldChar w:fldCharType="end"/>
        </w:r>
      </w:hyperlink>
    </w:p>
    <w:p w14:paraId="29A2B6CB" w14:textId="37A07543" w:rsidR="002C2C1F" w:rsidRPr="00755B89" w:rsidRDefault="002C2C1F">
      <w:pPr>
        <w:pStyle w:val="Sumrio2"/>
        <w:tabs>
          <w:tab w:val="right" w:leader="dot" w:pos="9350"/>
        </w:tabs>
      </w:pPr>
      <w:hyperlink w:anchor="_Toc235870141" w:history="1">
        <w:r w:rsidRPr="00755B89">
          <w:rPr>
            <w:rStyle w:val="Hyperlink"/>
          </w:rPr>
          <w:t>15.6 Exemplo didático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_Toc235870141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37</w:t>
        </w:r>
        <w:r w:rsidRPr="00755B89">
          <w:rPr>
            <w:webHidden/>
          </w:rPr>
          <w:fldChar w:fldCharType="end"/>
        </w:r>
      </w:hyperlink>
    </w:p>
    <w:p w14:paraId="624B55CC" w14:textId="4523CF33" w:rsidR="002C2C1F" w:rsidRPr="00755B89" w:rsidRDefault="002C2C1F">
      <w:pPr>
        <w:pStyle w:val="Sumrio2"/>
        <w:tabs>
          <w:tab w:val="right" w:leader="dot" w:pos="9350"/>
        </w:tabs>
      </w:pPr>
      <w:hyperlink w:anchor="_Toc235870142" w:history="1">
        <w:r w:rsidRPr="00755B89">
          <w:rPr>
            <w:rStyle w:val="Hyperlink"/>
          </w:rPr>
          <w:t>15.7 Controle e atenção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_Toc235870142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37</w:t>
        </w:r>
        <w:r w:rsidRPr="00755B89">
          <w:rPr>
            <w:webHidden/>
          </w:rPr>
          <w:fldChar w:fldCharType="end"/>
        </w:r>
      </w:hyperlink>
    </w:p>
    <w:p w14:paraId="7F275AF5" w14:textId="24906793" w:rsidR="002C2C1F" w:rsidRPr="00755B89" w:rsidRDefault="002C2C1F">
      <w:pPr>
        <w:pStyle w:val="Sumrio1"/>
        <w:tabs>
          <w:tab w:val="right" w:leader="dot" w:pos="9350"/>
        </w:tabs>
      </w:pPr>
      <w:hyperlink w:anchor="_Toc235870143" w:history="1">
        <w:r w:rsidRPr="00755B89">
          <w:rPr>
            <w:rStyle w:val="Hyperlink"/>
          </w:rPr>
          <w:t>16. Plataforma, Integrações e Inteligência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_Toc235870143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38</w:t>
        </w:r>
        <w:r w:rsidRPr="00755B89">
          <w:rPr>
            <w:webHidden/>
          </w:rPr>
          <w:fldChar w:fldCharType="end"/>
        </w:r>
      </w:hyperlink>
    </w:p>
    <w:p w14:paraId="23D95FC4" w14:textId="4C12B509" w:rsidR="002C2C1F" w:rsidRPr="00755B89" w:rsidRDefault="002C2C1F">
      <w:pPr>
        <w:pStyle w:val="Sumrio2"/>
        <w:tabs>
          <w:tab w:val="right" w:leader="dot" w:pos="9350"/>
        </w:tabs>
      </w:pPr>
      <w:hyperlink w:anchor="_Toc235870144" w:history="1">
        <w:r w:rsidRPr="00755B89">
          <w:rPr>
            <w:rStyle w:val="Hyperlink"/>
          </w:rPr>
          <w:t>16.1 O que o módulo faz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_Toc235870144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38</w:t>
        </w:r>
        <w:r w:rsidRPr="00755B89">
          <w:rPr>
            <w:webHidden/>
          </w:rPr>
          <w:fldChar w:fldCharType="end"/>
        </w:r>
      </w:hyperlink>
    </w:p>
    <w:p w14:paraId="653BB84B" w14:textId="1FC94B99" w:rsidR="002C2C1F" w:rsidRPr="00755B89" w:rsidRDefault="002C2C1F">
      <w:pPr>
        <w:pStyle w:val="Sumrio2"/>
        <w:tabs>
          <w:tab w:val="right" w:leader="dot" w:pos="9350"/>
        </w:tabs>
      </w:pPr>
      <w:hyperlink w:anchor="_Toc235870145" w:history="1">
        <w:r w:rsidRPr="00755B89">
          <w:rPr>
            <w:rStyle w:val="Hyperlink"/>
          </w:rPr>
          <w:t>16.2 Fluxo operacional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_Toc235870145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38</w:t>
        </w:r>
        <w:r w:rsidRPr="00755B89">
          <w:rPr>
            <w:webHidden/>
          </w:rPr>
          <w:fldChar w:fldCharType="end"/>
        </w:r>
      </w:hyperlink>
    </w:p>
    <w:p w14:paraId="3F1A0A22" w14:textId="47E9CA44" w:rsidR="002C2C1F" w:rsidRPr="00755B89" w:rsidRDefault="002C2C1F">
      <w:pPr>
        <w:pStyle w:val="Sumrio2"/>
        <w:tabs>
          <w:tab w:val="right" w:leader="dot" w:pos="9350"/>
        </w:tabs>
      </w:pPr>
      <w:hyperlink w:anchor="_Toc235870146" w:history="1">
        <w:r w:rsidRPr="00755B89">
          <w:rPr>
            <w:rStyle w:val="Hyperlink"/>
          </w:rPr>
          <w:t>16.3 Entradas, saídas e conexões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_Toc235870146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39</w:t>
        </w:r>
        <w:r w:rsidRPr="00755B89">
          <w:rPr>
            <w:webHidden/>
          </w:rPr>
          <w:fldChar w:fldCharType="end"/>
        </w:r>
      </w:hyperlink>
    </w:p>
    <w:p w14:paraId="6503A1FA" w14:textId="265FEEA4" w:rsidR="002C2C1F" w:rsidRPr="00755B89" w:rsidRDefault="002C2C1F">
      <w:pPr>
        <w:pStyle w:val="Sumrio2"/>
        <w:tabs>
          <w:tab w:val="right" w:leader="dot" w:pos="9350"/>
        </w:tabs>
      </w:pPr>
      <w:hyperlink w:anchor="_Toc235870147" w:history="1">
        <w:r w:rsidRPr="00755B89">
          <w:rPr>
            <w:rStyle w:val="Hyperlink"/>
          </w:rPr>
          <w:t>16.4 Ganhos de negócio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_Toc235870147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39</w:t>
        </w:r>
        <w:r w:rsidRPr="00755B89">
          <w:rPr>
            <w:webHidden/>
          </w:rPr>
          <w:fldChar w:fldCharType="end"/>
        </w:r>
      </w:hyperlink>
    </w:p>
    <w:p w14:paraId="5769D5AD" w14:textId="0A9820CF" w:rsidR="002C2C1F" w:rsidRPr="00755B89" w:rsidRDefault="002C2C1F">
      <w:pPr>
        <w:pStyle w:val="Sumrio2"/>
        <w:tabs>
          <w:tab w:val="right" w:leader="dot" w:pos="9350"/>
        </w:tabs>
      </w:pPr>
      <w:hyperlink w:anchor="_Toc235870148" w:history="1">
        <w:r w:rsidRPr="00755B89">
          <w:rPr>
            <w:rStyle w:val="Hyperlink"/>
          </w:rPr>
          <w:t>16.5 Indicadores recomendados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_Toc235870148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39</w:t>
        </w:r>
        <w:r w:rsidRPr="00755B89">
          <w:rPr>
            <w:webHidden/>
          </w:rPr>
          <w:fldChar w:fldCharType="end"/>
        </w:r>
      </w:hyperlink>
    </w:p>
    <w:p w14:paraId="1237303B" w14:textId="767B4CC3" w:rsidR="002C2C1F" w:rsidRPr="00755B89" w:rsidRDefault="002C2C1F">
      <w:pPr>
        <w:pStyle w:val="Sumrio2"/>
        <w:tabs>
          <w:tab w:val="right" w:leader="dot" w:pos="9350"/>
        </w:tabs>
      </w:pPr>
      <w:hyperlink w:anchor="_Toc235870149" w:history="1">
        <w:r w:rsidRPr="00755B89">
          <w:rPr>
            <w:rStyle w:val="Hyperlink"/>
          </w:rPr>
          <w:t>16.6 Exemplo didático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_Toc235870149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39</w:t>
        </w:r>
        <w:r w:rsidRPr="00755B89">
          <w:rPr>
            <w:webHidden/>
          </w:rPr>
          <w:fldChar w:fldCharType="end"/>
        </w:r>
      </w:hyperlink>
    </w:p>
    <w:p w14:paraId="6A420DDD" w14:textId="7CB23C2D" w:rsidR="002C2C1F" w:rsidRPr="00755B89" w:rsidRDefault="002C2C1F">
      <w:pPr>
        <w:pStyle w:val="Sumrio2"/>
        <w:tabs>
          <w:tab w:val="right" w:leader="dot" w:pos="9350"/>
        </w:tabs>
      </w:pPr>
      <w:hyperlink w:anchor="_Toc235870150" w:history="1">
        <w:r w:rsidRPr="00755B89">
          <w:rPr>
            <w:rStyle w:val="Hyperlink"/>
          </w:rPr>
          <w:t>16.7 Controle e atenção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_Toc235870150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39</w:t>
        </w:r>
        <w:r w:rsidRPr="00755B89">
          <w:rPr>
            <w:webHidden/>
          </w:rPr>
          <w:fldChar w:fldCharType="end"/>
        </w:r>
      </w:hyperlink>
    </w:p>
    <w:p w14:paraId="031ACD9A" w14:textId="1F7A6F18" w:rsidR="002C2C1F" w:rsidRPr="00755B89" w:rsidRDefault="002C2C1F">
      <w:pPr>
        <w:pStyle w:val="Sumrio1"/>
        <w:tabs>
          <w:tab w:val="right" w:leader="dot" w:pos="9350"/>
        </w:tabs>
      </w:pPr>
      <w:hyperlink w:anchor="_Toc235870151" w:history="1">
        <w:r w:rsidRPr="00755B89">
          <w:rPr>
            <w:rStyle w:val="Hyperlink"/>
          </w:rPr>
          <w:t>17. Como os módulos se interligam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_Toc235870151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40</w:t>
        </w:r>
        <w:r w:rsidRPr="00755B89">
          <w:rPr>
            <w:webHidden/>
          </w:rPr>
          <w:fldChar w:fldCharType="end"/>
        </w:r>
      </w:hyperlink>
    </w:p>
    <w:p w14:paraId="364E3927" w14:textId="4C5B3949" w:rsidR="002C2C1F" w:rsidRPr="00755B89" w:rsidRDefault="002C2C1F">
      <w:pPr>
        <w:pStyle w:val="Sumrio2"/>
        <w:tabs>
          <w:tab w:val="right" w:leader="dot" w:pos="9350"/>
        </w:tabs>
      </w:pPr>
      <w:hyperlink w:anchor="_Toc235870152" w:history="1">
        <w:r w:rsidRPr="00755B89">
          <w:rPr>
            <w:rStyle w:val="Hyperlink"/>
          </w:rPr>
          <w:t>17.1 Mapa dos fluxos transversais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_Toc235870152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40</w:t>
        </w:r>
        <w:r w:rsidRPr="00755B89">
          <w:rPr>
            <w:webHidden/>
          </w:rPr>
          <w:fldChar w:fldCharType="end"/>
        </w:r>
      </w:hyperlink>
    </w:p>
    <w:p w14:paraId="71F36D73" w14:textId="4F80D1CF" w:rsidR="002C2C1F" w:rsidRPr="00755B89" w:rsidRDefault="002C2C1F">
      <w:pPr>
        <w:pStyle w:val="Sumrio2"/>
        <w:tabs>
          <w:tab w:val="right" w:leader="dot" w:pos="9350"/>
        </w:tabs>
      </w:pPr>
      <w:hyperlink w:anchor="_Toc235870153" w:history="1">
        <w:r w:rsidRPr="00755B89">
          <w:rPr>
            <w:rStyle w:val="Hyperlink"/>
          </w:rPr>
          <w:t>17.2 Integrações técnicas: princípios de projeto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_Toc235870153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40</w:t>
        </w:r>
        <w:r w:rsidRPr="00755B89">
          <w:rPr>
            <w:webHidden/>
          </w:rPr>
          <w:fldChar w:fldCharType="end"/>
        </w:r>
      </w:hyperlink>
    </w:p>
    <w:p w14:paraId="22BAD548" w14:textId="714A5BA8" w:rsidR="002C2C1F" w:rsidRPr="00755B89" w:rsidRDefault="002C2C1F">
      <w:pPr>
        <w:pStyle w:val="Sumrio1"/>
        <w:tabs>
          <w:tab w:val="right" w:leader="dot" w:pos="9350"/>
        </w:tabs>
      </w:pPr>
      <w:hyperlink w:anchor="_Toc235870154" w:history="1">
        <w:r w:rsidRPr="00755B89">
          <w:rPr>
            <w:rStyle w:val="Hyperlink"/>
          </w:rPr>
          <w:t>18. Cenários completos de uso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_Toc235870154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41</w:t>
        </w:r>
        <w:r w:rsidRPr="00755B89">
          <w:rPr>
            <w:webHidden/>
          </w:rPr>
          <w:fldChar w:fldCharType="end"/>
        </w:r>
      </w:hyperlink>
    </w:p>
    <w:p w14:paraId="7494F269" w14:textId="5FB14170" w:rsidR="002C2C1F" w:rsidRPr="00755B89" w:rsidRDefault="002C2C1F">
      <w:pPr>
        <w:pStyle w:val="Sumrio2"/>
        <w:tabs>
          <w:tab w:val="right" w:leader="dot" w:pos="9350"/>
        </w:tabs>
      </w:pPr>
      <w:hyperlink w:anchor="_Toc235870155" w:history="1">
        <w:r w:rsidRPr="00755B89">
          <w:rPr>
            <w:rStyle w:val="Hyperlink"/>
          </w:rPr>
          <w:t>18.1 Da estratégia à melhoria comprovada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_Toc235870155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41</w:t>
        </w:r>
        <w:r w:rsidRPr="00755B89">
          <w:rPr>
            <w:webHidden/>
          </w:rPr>
          <w:fldChar w:fldCharType="end"/>
        </w:r>
      </w:hyperlink>
    </w:p>
    <w:p w14:paraId="11249C62" w14:textId="5A2B036D" w:rsidR="002C2C1F" w:rsidRPr="00755B89" w:rsidRDefault="002C2C1F">
      <w:pPr>
        <w:pStyle w:val="Sumrio2"/>
        <w:tabs>
          <w:tab w:val="right" w:leader="dot" w:pos="9350"/>
        </w:tabs>
      </w:pPr>
      <w:hyperlink w:anchor="_Toc235870156" w:history="1">
        <w:r w:rsidRPr="00755B89">
          <w:rPr>
            <w:rStyle w:val="Hyperlink"/>
          </w:rPr>
          <w:t>18.2 Da auditoria à revisão do padrão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_Toc235870156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41</w:t>
        </w:r>
        <w:r w:rsidRPr="00755B89">
          <w:rPr>
            <w:webHidden/>
          </w:rPr>
          <w:fldChar w:fldCharType="end"/>
        </w:r>
      </w:hyperlink>
    </w:p>
    <w:p w14:paraId="4490275B" w14:textId="182EB481" w:rsidR="002C2C1F" w:rsidRPr="00755B89" w:rsidRDefault="002C2C1F">
      <w:pPr>
        <w:pStyle w:val="Sumrio2"/>
        <w:tabs>
          <w:tab w:val="right" w:leader="dot" w:pos="9350"/>
        </w:tabs>
      </w:pPr>
      <w:hyperlink w:anchor="_Toc235870157" w:history="1">
        <w:r w:rsidRPr="00755B89">
          <w:rPr>
            <w:rStyle w:val="Hyperlink"/>
          </w:rPr>
          <w:t>18.3 Da vaga ao pagamento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_Toc235870157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41</w:t>
        </w:r>
        <w:r w:rsidRPr="00755B89">
          <w:rPr>
            <w:webHidden/>
          </w:rPr>
          <w:fldChar w:fldCharType="end"/>
        </w:r>
      </w:hyperlink>
    </w:p>
    <w:p w14:paraId="69429A09" w14:textId="79FABD18" w:rsidR="002C2C1F" w:rsidRPr="00755B89" w:rsidRDefault="002C2C1F">
      <w:pPr>
        <w:pStyle w:val="Sumrio2"/>
        <w:tabs>
          <w:tab w:val="right" w:leader="dot" w:pos="9350"/>
        </w:tabs>
      </w:pPr>
      <w:hyperlink w:anchor="_Toc235870158" w:history="1">
        <w:r w:rsidRPr="00755B89">
          <w:rPr>
            <w:rStyle w:val="Hyperlink"/>
          </w:rPr>
          <w:t>18.4 Da requisição ao estoque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_Toc235870158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42</w:t>
        </w:r>
        <w:r w:rsidRPr="00755B89">
          <w:rPr>
            <w:webHidden/>
          </w:rPr>
          <w:fldChar w:fldCharType="end"/>
        </w:r>
      </w:hyperlink>
    </w:p>
    <w:p w14:paraId="3B1C2C27" w14:textId="4C29382D" w:rsidR="002C2C1F" w:rsidRPr="00755B89" w:rsidRDefault="002C2C1F">
      <w:pPr>
        <w:pStyle w:val="Sumrio1"/>
        <w:tabs>
          <w:tab w:val="right" w:leader="dot" w:pos="9350"/>
        </w:tabs>
      </w:pPr>
      <w:hyperlink w:anchor="_Toc235870159" w:history="1">
        <w:r w:rsidRPr="00755B89">
          <w:rPr>
            <w:rStyle w:val="Hyperlink"/>
          </w:rPr>
          <w:t>19. Guia comercial: como explicar valor ao cliente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_Toc235870159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43</w:t>
        </w:r>
        <w:r w:rsidRPr="00755B89">
          <w:rPr>
            <w:webHidden/>
          </w:rPr>
          <w:fldChar w:fldCharType="end"/>
        </w:r>
      </w:hyperlink>
    </w:p>
    <w:p w14:paraId="42D6A8B0" w14:textId="5B1B62C2" w:rsidR="002C2C1F" w:rsidRPr="00755B89" w:rsidRDefault="002C2C1F">
      <w:pPr>
        <w:pStyle w:val="Sumrio2"/>
        <w:tabs>
          <w:tab w:val="right" w:leader="dot" w:pos="9350"/>
        </w:tabs>
      </w:pPr>
      <w:hyperlink w:anchor="_Toc235870160" w:history="1">
        <w:r w:rsidRPr="00755B89">
          <w:rPr>
            <w:rStyle w:val="Hyperlink"/>
          </w:rPr>
          <w:t>19.1 Venda o problema resolvido, não apenas a tela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_Toc235870160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43</w:t>
        </w:r>
        <w:r w:rsidRPr="00755B89">
          <w:rPr>
            <w:webHidden/>
          </w:rPr>
          <w:fldChar w:fldCharType="end"/>
        </w:r>
      </w:hyperlink>
    </w:p>
    <w:p w14:paraId="40123D95" w14:textId="10218402" w:rsidR="002C2C1F" w:rsidRPr="00755B89" w:rsidRDefault="002C2C1F">
      <w:pPr>
        <w:pStyle w:val="Sumrio2"/>
        <w:tabs>
          <w:tab w:val="right" w:leader="dot" w:pos="9350"/>
        </w:tabs>
      </w:pPr>
      <w:hyperlink w:anchor="_Toc235870161" w:history="1">
        <w:r w:rsidRPr="00755B89">
          <w:rPr>
            <w:rStyle w:val="Hyperlink"/>
          </w:rPr>
          <w:t>19.2 Perguntas de descoberta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_Toc235870161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43</w:t>
        </w:r>
        <w:r w:rsidRPr="00755B89">
          <w:rPr>
            <w:webHidden/>
          </w:rPr>
          <w:fldChar w:fldCharType="end"/>
        </w:r>
      </w:hyperlink>
    </w:p>
    <w:p w14:paraId="16D14836" w14:textId="4013F1C3" w:rsidR="002C2C1F" w:rsidRPr="00755B89" w:rsidRDefault="002C2C1F">
      <w:pPr>
        <w:pStyle w:val="Sumrio2"/>
        <w:tabs>
          <w:tab w:val="right" w:leader="dot" w:pos="9350"/>
        </w:tabs>
      </w:pPr>
      <w:hyperlink w:anchor="_Toc235870162" w:history="1">
        <w:r w:rsidRPr="00755B89">
          <w:rPr>
            <w:rStyle w:val="Hyperlink"/>
          </w:rPr>
          <w:t>19.3 Benefícios por dimensão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_Toc235870162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43</w:t>
        </w:r>
        <w:r w:rsidRPr="00755B89">
          <w:rPr>
            <w:webHidden/>
          </w:rPr>
          <w:fldChar w:fldCharType="end"/>
        </w:r>
      </w:hyperlink>
    </w:p>
    <w:p w14:paraId="75CBF33D" w14:textId="1148D586" w:rsidR="002C2C1F" w:rsidRPr="00755B89" w:rsidRDefault="002C2C1F">
      <w:pPr>
        <w:pStyle w:val="Sumrio2"/>
        <w:tabs>
          <w:tab w:val="right" w:leader="dot" w:pos="9350"/>
        </w:tabs>
      </w:pPr>
      <w:hyperlink w:anchor="_Toc235870163" w:history="1">
        <w:r w:rsidRPr="00755B89">
          <w:rPr>
            <w:rStyle w:val="Hyperlink"/>
          </w:rPr>
          <w:t>19.4 Como construir o caso econômico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_Toc235870163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43</w:t>
        </w:r>
        <w:r w:rsidRPr="00755B89">
          <w:rPr>
            <w:webHidden/>
          </w:rPr>
          <w:fldChar w:fldCharType="end"/>
        </w:r>
      </w:hyperlink>
    </w:p>
    <w:p w14:paraId="2C3F7122" w14:textId="1494C6CB" w:rsidR="002C2C1F" w:rsidRPr="00755B89" w:rsidRDefault="002C2C1F">
      <w:pPr>
        <w:pStyle w:val="Sumrio1"/>
        <w:tabs>
          <w:tab w:val="right" w:leader="dot" w:pos="9350"/>
        </w:tabs>
      </w:pPr>
      <w:hyperlink w:anchor="_Toc235870164" w:history="1">
        <w:r w:rsidRPr="00755B89">
          <w:rPr>
            <w:rStyle w:val="Hyperlink"/>
          </w:rPr>
          <w:t>20. Implantação, treinamento e adoção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_Toc235870164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44</w:t>
        </w:r>
        <w:r w:rsidRPr="00755B89">
          <w:rPr>
            <w:webHidden/>
          </w:rPr>
          <w:fldChar w:fldCharType="end"/>
        </w:r>
      </w:hyperlink>
    </w:p>
    <w:p w14:paraId="18E3F680" w14:textId="1CC6ADCF" w:rsidR="002C2C1F" w:rsidRPr="00755B89" w:rsidRDefault="002C2C1F">
      <w:pPr>
        <w:pStyle w:val="Sumrio2"/>
        <w:tabs>
          <w:tab w:val="right" w:leader="dot" w:pos="9350"/>
        </w:tabs>
      </w:pPr>
      <w:hyperlink w:anchor="_Toc235870165" w:history="1">
        <w:r w:rsidRPr="00755B89">
          <w:rPr>
            <w:rStyle w:val="Hyperlink"/>
          </w:rPr>
          <w:t>20.1 Fases recomendadas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_Toc235870165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44</w:t>
        </w:r>
        <w:r w:rsidRPr="00755B89">
          <w:rPr>
            <w:webHidden/>
          </w:rPr>
          <w:fldChar w:fldCharType="end"/>
        </w:r>
      </w:hyperlink>
    </w:p>
    <w:p w14:paraId="7C745B79" w14:textId="50BBE3C2" w:rsidR="002C2C1F" w:rsidRPr="00755B89" w:rsidRDefault="002C2C1F">
      <w:pPr>
        <w:pStyle w:val="Sumrio2"/>
        <w:tabs>
          <w:tab w:val="right" w:leader="dot" w:pos="9350"/>
        </w:tabs>
      </w:pPr>
      <w:hyperlink w:anchor="_Toc235870166" w:history="1">
        <w:r w:rsidRPr="00755B89">
          <w:rPr>
            <w:rStyle w:val="Hyperlink"/>
          </w:rPr>
          <w:t>20.2 Estratégia de treinamento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_Toc235870166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44</w:t>
        </w:r>
        <w:r w:rsidRPr="00755B89">
          <w:rPr>
            <w:webHidden/>
          </w:rPr>
          <w:fldChar w:fldCharType="end"/>
        </w:r>
      </w:hyperlink>
    </w:p>
    <w:p w14:paraId="16E61C08" w14:textId="2C970826" w:rsidR="002C2C1F" w:rsidRPr="00755B89" w:rsidRDefault="002C2C1F">
      <w:pPr>
        <w:pStyle w:val="Sumrio2"/>
        <w:tabs>
          <w:tab w:val="right" w:leader="dot" w:pos="9350"/>
        </w:tabs>
      </w:pPr>
      <w:hyperlink w:anchor="_Toc235870167" w:history="1">
        <w:r w:rsidRPr="00755B89">
          <w:rPr>
            <w:rStyle w:val="Hyperlink"/>
          </w:rPr>
          <w:t>20.3 Critérios de aceite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_Toc235870167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45</w:t>
        </w:r>
        <w:r w:rsidRPr="00755B89">
          <w:rPr>
            <w:webHidden/>
          </w:rPr>
          <w:fldChar w:fldCharType="end"/>
        </w:r>
      </w:hyperlink>
    </w:p>
    <w:p w14:paraId="14CE281D" w14:textId="27F98C8E" w:rsidR="002C2C1F" w:rsidRPr="00755B89" w:rsidRDefault="002C2C1F">
      <w:pPr>
        <w:pStyle w:val="Sumrio2"/>
        <w:tabs>
          <w:tab w:val="right" w:leader="dot" w:pos="9350"/>
        </w:tabs>
      </w:pPr>
      <w:hyperlink w:anchor="_Toc235870168" w:history="1">
        <w:r w:rsidRPr="00755B89">
          <w:rPr>
            <w:rStyle w:val="Hyperlink"/>
          </w:rPr>
          <w:t>20.4 Rotina pós-implantação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_Toc235870168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45</w:t>
        </w:r>
        <w:r w:rsidRPr="00755B89">
          <w:rPr>
            <w:webHidden/>
          </w:rPr>
          <w:fldChar w:fldCharType="end"/>
        </w:r>
      </w:hyperlink>
    </w:p>
    <w:p w14:paraId="43E5A5C5" w14:textId="159B0AFD" w:rsidR="002C2C1F" w:rsidRPr="00755B89" w:rsidRDefault="002C2C1F">
      <w:pPr>
        <w:pStyle w:val="Sumrio1"/>
        <w:tabs>
          <w:tab w:val="right" w:leader="dot" w:pos="9350"/>
        </w:tabs>
      </w:pPr>
      <w:hyperlink w:anchor="_Toc235870169" w:history="1">
        <w:r w:rsidRPr="00755B89">
          <w:rPr>
            <w:rStyle w:val="Hyperlink"/>
          </w:rPr>
          <w:t>21. Segurança, privacidade e limites de responsabilidade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_Toc235870169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46</w:t>
        </w:r>
        <w:r w:rsidRPr="00755B89">
          <w:rPr>
            <w:webHidden/>
          </w:rPr>
          <w:fldChar w:fldCharType="end"/>
        </w:r>
      </w:hyperlink>
    </w:p>
    <w:p w14:paraId="5C154A1C" w14:textId="61851AAC" w:rsidR="002C2C1F" w:rsidRPr="00755B89" w:rsidRDefault="002C2C1F">
      <w:pPr>
        <w:pStyle w:val="Sumrio1"/>
        <w:tabs>
          <w:tab w:val="right" w:leader="dot" w:pos="9350"/>
        </w:tabs>
      </w:pPr>
      <w:hyperlink w:anchor="_Toc235870170" w:history="1">
        <w:r w:rsidRPr="00755B89">
          <w:rPr>
            <w:rStyle w:val="Hyperlink"/>
          </w:rPr>
          <w:t>22. Perguntas frequentes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_Toc235870170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46</w:t>
        </w:r>
        <w:r w:rsidRPr="00755B89">
          <w:rPr>
            <w:webHidden/>
          </w:rPr>
          <w:fldChar w:fldCharType="end"/>
        </w:r>
      </w:hyperlink>
    </w:p>
    <w:p w14:paraId="37C90251" w14:textId="7160B721" w:rsidR="002C2C1F" w:rsidRPr="00755B89" w:rsidRDefault="002C2C1F">
      <w:pPr>
        <w:pStyle w:val="Sumrio2"/>
        <w:tabs>
          <w:tab w:val="right" w:leader="dot" w:pos="9350"/>
        </w:tabs>
      </w:pPr>
      <w:hyperlink w:anchor="_Toc235870171" w:history="1">
        <w:r w:rsidRPr="00755B89">
          <w:rPr>
            <w:rStyle w:val="Hyperlink"/>
          </w:rPr>
          <w:t>22.1 Preciso comprar todos os módulos?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_Toc235870171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46</w:t>
        </w:r>
        <w:r w:rsidRPr="00755B89">
          <w:rPr>
            <w:webHidden/>
          </w:rPr>
          <w:fldChar w:fldCharType="end"/>
        </w:r>
      </w:hyperlink>
    </w:p>
    <w:p w14:paraId="356AB7B7" w14:textId="0E6A8FBE" w:rsidR="002C2C1F" w:rsidRPr="00755B89" w:rsidRDefault="002C2C1F">
      <w:pPr>
        <w:pStyle w:val="Sumrio2"/>
        <w:tabs>
          <w:tab w:val="right" w:leader="dot" w:pos="9350"/>
        </w:tabs>
      </w:pPr>
      <w:hyperlink w:anchor="_Toc235870172" w:history="1">
        <w:r w:rsidRPr="00755B89">
          <w:rPr>
            <w:rStyle w:val="Hyperlink"/>
          </w:rPr>
          <w:t>22.2 Por que não vejo uma tela ou botão?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_Toc235870172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46</w:t>
        </w:r>
        <w:r w:rsidRPr="00755B89">
          <w:rPr>
            <w:webHidden/>
          </w:rPr>
          <w:fldChar w:fldCharType="end"/>
        </w:r>
      </w:hyperlink>
    </w:p>
    <w:p w14:paraId="5A16BC99" w14:textId="44951AC4" w:rsidR="002C2C1F" w:rsidRPr="00755B89" w:rsidRDefault="002C2C1F">
      <w:pPr>
        <w:pStyle w:val="Sumrio2"/>
        <w:tabs>
          <w:tab w:val="right" w:leader="dot" w:pos="9350"/>
        </w:tabs>
      </w:pPr>
      <w:hyperlink w:anchor="_Toc235870173" w:history="1">
        <w:r w:rsidRPr="00755B89">
          <w:rPr>
            <w:rStyle w:val="Hyperlink"/>
          </w:rPr>
          <w:t>22.3 Posso usar no celular?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_Toc235870173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46</w:t>
        </w:r>
        <w:r w:rsidRPr="00755B89">
          <w:rPr>
            <w:webHidden/>
          </w:rPr>
          <w:fldChar w:fldCharType="end"/>
        </w:r>
      </w:hyperlink>
    </w:p>
    <w:p w14:paraId="354E209C" w14:textId="11273648" w:rsidR="002C2C1F" w:rsidRPr="00755B89" w:rsidRDefault="002C2C1F">
      <w:pPr>
        <w:pStyle w:val="Sumrio2"/>
        <w:tabs>
          <w:tab w:val="right" w:leader="dot" w:pos="9350"/>
        </w:tabs>
      </w:pPr>
      <w:hyperlink w:anchor="_Toc235870174" w:history="1">
        <w:r w:rsidRPr="00755B89">
          <w:rPr>
            <w:rStyle w:val="Hyperlink"/>
          </w:rPr>
          <w:t>22.4 Os módulos conversam entre si?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_Toc235870174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46</w:t>
        </w:r>
        <w:r w:rsidRPr="00755B89">
          <w:rPr>
            <w:webHidden/>
          </w:rPr>
          <w:fldChar w:fldCharType="end"/>
        </w:r>
      </w:hyperlink>
    </w:p>
    <w:p w14:paraId="1145D126" w14:textId="27B71B6D" w:rsidR="002C2C1F" w:rsidRPr="00755B89" w:rsidRDefault="002C2C1F">
      <w:pPr>
        <w:pStyle w:val="Sumrio2"/>
        <w:tabs>
          <w:tab w:val="right" w:leader="dot" w:pos="9350"/>
        </w:tabs>
      </w:pPr>
      <w:hyperlink w:anchor="_Toc235870175" w:history="1">
        <w:r w:rsidRPr="00755B89">
          <w:rPr>
            <w:rStyle w:val="Hyperlink"/>
          </w:rPr>
          <w:t>22.5 A IA toma decisões?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_Toc235870175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46</w:t>
        </w:r>
        <w:r w:rsidRPr="00755B89">
          <w:rPr>
            <w:webHidden/>
          </w:rPr>
          <w:fldChar w:fldCharType="end"/>
        </w:r>
      </w:hyperlink>
    </w:p>
    <w:p w14:paraId="3E75556E" w14:textId="48B32AE8" w:rsidR="002C2C1F" w:rsidRPr="00755B89" w:rsidRDefault="002C2C1F">
      <w:pPr>
        <w:pStyle w:val="Sumrio2"/>
        <w:tabs>
          <w:tab w:val="right" w:leader="dot" w:pos="9350"/>
        </w:tabs>
      </w:pPr>
      <w:hyperlink w:anchor="_Toc235870176" w:history="1">
        <w:r w:rsidRPr="00755B89">
          <w:rPr>
            <w:rStyle w:val="Hyperlink"/>
          </w:rPr>
          <w:t>22.6 O sistema garante certificação ISO?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_Toc235870176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46</w:t>
        </w:r>
        <w:r w:rsidRPr="00755B89">
          <w:rPr>
            <w:webHidden/>
          </w:rPr>
          <w:fldChar w:fldCharType="end"/>
        </w:r>
      </w:hyperlink>
    </w:p>
    <w:p w14:paraId="365B2066" w14:textId="3F65A114" w:rsidR="002C2C1F" w:rsidRPr="00755B89" w:rsidRDefault="002C2C1F">
      <w:pPr>
        <w:pStyle w:val="Sumrio2"/>
        <w:tabs>
          <w:tab w:val="right" w:leader="dot" w:pos="9350"/>
        </w:tabs>
      </w:pPr>
      <w:hyperlink w:anchor="_Toc235870177" w:history="1">
        <w:r w:rsidRPr="00755B89">
          <w:rPr>
            <w:rStyle w:val="Hyperlink"/>
          </w:rPr>
          <w:t>22.7 Qualquer totem reconhece qualquer colaborador?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_Toc235870177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47</w:t>
        </w:r>
        <w:r w:rsidRPr="00755B89">
          <w:rPr>
            <w:webHidden/>
          </w:rPr>
          <w:fldChar w:fldCharType="end"/>
        </w:r>
      </w:hyperlink>
    </w:p>
    <w:p w14:paraId="60F6AED0" w14:textId="36BCC679" w:rsidR="002C2C1F" w:rsidRPr="00755B89" w:rsidRDefault="002C2C1F">
      <w:pPr>
        <w:pStyle w:val="Sumrio2"/>
        <w:tabs>
          <w:tab w:val="right" w:leader="dot" w:pos="9350"/>
        </w:tabs>
      </w:pPr>
      <w:hyperlink w:anchor="_Toc235870178" w:history="1">
        <w:r w:rsidRPr="00755B89">
          <w:rPr>
            <w:rStyle w:val="Hyperlink"/>
          </w:rPr>
          <w:t>22.8 Um colaborador precisa de usuário próprio para marcar no totem?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_Toc235870178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47</w:t>
        </w:r>
        <w:r w:rsidRPr="00755B89">
          <w:rPr>
            <w:webHidden/>
          </w:rPr>
          <w:fldChar w:fldCharType="end"/>
        </w:r>
      </w:hyperlink>
    </w:p>
    <w:p w14:paraId="729D3F85" w14:textId="21C360E5" w:rsidR="002C2C1F" w:rsidRPr="00755B89" w:rsidRDefault="002C2C1F">
      <w:pPr>
        <w:pStyle w:val="Sumrio2"/>
        <w:tabs>
          <w:tab w:val="right" w:leader="dot" w:pos="9350"/>
        </w:tabs>
      </w:pPr>
      <w:hyperlink w:anchor="_Toc235870179" w:history="1">
        <w:r w:rsidRPr="00755B89">
          <w:rPr>
            <w:rStyle w:val="Hyperlink"/>
          </w:rPr>
          <w:t>22.9 Os dados podem vir de outros sistemas?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_Toc235870179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47</w:t>
        </w:r>
        <w:r w:rsidRPr="00755B89">
          <w:rPr>
            <w:webHidden/>
          </w:rPr>
          <w:fldChar w:fldCharType="end"/>
        </w:r>
      </w:hyperlink>
    </w:p>
    <w:p w14:paraId="159AC8FB" w14:textId="589A5FF4" w:rsidR="002C2C1F" w:rsidRPr="00755B89" w:rsidRDefault="002C2C1F">
      <w:pPr>
        <w:pStyle w:val="Sumrio2"/>
        <w:tabs>
          <w:tab w:val="right" w:leader="dot" w:pos="9350"/>
        </w:tabs>
      </w:pPr>
      <w:hyperlink w:anchor="_Toc235870180" w:history="1">
        <w:r w:rsidRPr="00755B89">
          <w:rPr>
            <w:rStyle w:val="Hyperlink"/>
          </w:rPr>
          <w:t>22.10 Como saber se a implantação deu resultado?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_Toc235870180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47</w:t>
        </w:r>
        <w:r w:rsidRPr="00755B89">
          <w:rPr>
            <w:webHidden/>
          </w:rPr>
          <w:fldChar w:fldCharType="end"/>
        </w:r>
      </w:hyperlink>
    </w:p>
    <w:p w14:paraId="6E1CFBCE" w14:textId="40BB2497" w:rsidR="002C2C1F" w:rsidRPr="00755B89" w:rsidRDefault="002C2C1F">
      <w:pPr>
        <w:pStyle w:val="Sumrio1"/>
        <w:tabs>
          <w:tab w:val="right" w:leader="dot" w:pos="9350"/>
        </w:tabs>
      </w:pPr>
      <w:hyperlink w:anchor="_Toc235870181" w:history="1">
        <w:r w:rsidRPr="00755B89">
          <w:rPr>
            <w:rStyle w:val="Hyperlink"/>
          </w:rPr>
          <w:t>23. Glossário essencial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_Toc235870181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47</w:t>
        </w:r>
        <w:r w:rsidRPr="00755B89">
          <w:rPr>
            <w:webHidden/>
          </w:rPr>
          <w:fldChar w:fldCharType="end"/>
        </w:r>
      </w:hyperlink>
    </w:p>
    <w:p w14:paraId="68F4F7A2" w14:textId="1495C9BC" w:rsidR="002C2C1F" w:rsidRPr="00755B89" w:rsidRDefault="002C2C1F">
      <w:pPr>
        <w:pStyle w:val="Sumrio1"/>
        <w:tabs>
          <w:tab w:val="right" w:leader="dot" w:pos="9350"/>
        </w:tabs>
      </w:pPr>
      <w:hyperlink w:anchor="_Toc235870182" w:history="1">
        <w:r w:rsidRPr="00755B89">
          <w:rPr>
            <w:rStyle w:val="Hyperlink"/>
          </w:rPr>
          <w:t>24. Checklist final para apresentação ao cliente</w:t>
        </w:r>
        <w:r w:rsidRPr="00755B89">
          <w:rPr>
            <w:webHidden/>
          </w:rPr>
          <w:tab/>
        </w:r>
        <w:r w:rsidRPr="00755B89">
          <w:rPr>
            <w:webHidden/>
          </w:rPr>
          <w:fldChar w:fldCharType="begin"/>
        </w:r>
        <w:r w:rsidRPr="00755B89">
          <w:rPr>
            <w:webHidden/>
          </w:rPr>
          <w:instrText xml:space="preserve"> PAGEREF _Toc235870182 \h </w:instrText>
        </w:r>
        <w:r w:rsidRPr="00755B89">
          <w:rPr>
            <w:webHidden/>
          </w:rPr>
        </w:r>
        <w:r w:rsidRPr="00755B89">
          <w:rPr>
            <w:webHidden/>
          </w:rPr>
          <w:fldChar w:fldCharType="separate"/>
        </w:r>
        <w:r w:rsidRPr="00755B89">
          <w:rPr>
            <w:webHidden/>
          </w:rPr>
          <w:t>47</w:t>
        </w:r>
        <w:r w:rsidRPr="00755B89">
          <w:rPr>
            <w:webHidden/>
          </w:rPr>
          <w:fldChar w:fldCharType="end"/>
        </w:r>
      </w:hyperlink>
    </w:p>
    <w:p w14:paraId="03C2DEDE" w14:textId="18CCEDFA" w:rsidR="00B5308A" w:rsidRPr="00755B89" w:rsidRDefault="002C2C1F">
      <w:r w:rsidRPr="00755B89">
        <w:fldChar w:fldCharType="end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1CD76409" w14:textId="77777777">
        <w:trPr>
          <w:jc w:val="center"/>
        </w:trPr>
        <w:tc>
          <w:tcPr>
            <w:tcW w:w="173" w:type="dxa"/>
            <w:shd w:val="clear" w:color="auto" w:fill="14B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C98E1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1CC5A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DUAS FORMAS DE LEITURA</w:t>
            </w:r>
          </w:p>
          <w:p w14:paraId="7FF95FA6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Para vender: comece pelos capítulos 1, 2, 19 e 20. Para treinar: use os capítulos 3 a 18 e os fluxos passo a passo.</w:t>
            </w:r>
          </w:p>
        </w:tc>
      </w:tr>
    </w:tbl>
    <w:p w14:paraId="0E256325" w14:textId="77777777" w:rsidR="00B5308A" w:rsidRPr="00755B89" w:rsidRDefault="00B5308A">
      <w:pPr>
        <w:spacing w:after="0"/>
      </w:pPr>
    </w:p>
    <w:p w14:paraId="4B594CEB" w14:textId="77777777" w:rsidR="00B5308A" w:rsidRPr="00755B89" w:rsidRDefault="002C2C1F">
      <w:r w:rsidRPr="00755B89">
        <w:br w:type="page"/>
      </w:r>
    </w:p>
    <w:p w14:paraId="3BE8C257" w14:textId="77777777" w:rsidR="00B5308A" w:rsidRPr="00755B89" w:rsidRDefault="002C2C1F">
      <w:pPr>
        <w:pStyle w:val="Ttulo1"/>
      </w:pPr>
      <w:bookmarkStart w:id="1" w:name="_Toc235870027"/>
      <w:r w:rsidRPr="00755B89">
        <w:lastRenderedPageBreak/>
        <w:t>1. O que é a Plataforma Gestão 360</w:t>
      </w:r>
      <w:bookmarkEnd w:id="1"/>
    </w:p>
    <w:p w14:paraId="6B745DD1" w14:textId="77777777" w:rsidR="00B5308A" w:rsidRPr="00755B89" w:rsidRDefault="002C2C1F">
      <w:r w:rsidRPr="00755B89">
        <w:t>O Gestão 360 é uma plataforma corporativa modular que conecta estratégia, execução, qualidade, segurança, pessoas, suprimentos, comunicação, atendimento e remuneração. Em vez de manter planilhas, e-mails, mensagens e sistemas isolados para cada etapa, a plataforma procura preservar a relação entre o que foi planejado, o que aconteceu, quem deve agir, qual evidência foi produzida e qual resultado foi alcançado.</w:t>
      </w:r>
    </w:p>
    <w:p w14:paraId="6A400F70" w14:textId="77777777" w:rsidR="00B5308A" w:rsidRPr="00755B89" w:rsidRDefault="002C2C1F">
      <w:r w:rsidRPr="00755B89">
        <w:t>Seu diferencial não está apenas na quantidade de telas. Está na conexão: um indicador pode gerar um desvio; o desvio pode originar uma análise e um plano; as tarefas chegam ao Meu Dia; a reunião toma decisões; a eficácia devolve aprendizado ao indicador, ao risco, ao processo ou ao documento.</w:t>
      </w:r>
    </w:p>
    <w:p w14:paraId="369D26E9" w14:textId="77777777" w:rsidR="00B5308A" w:rsidRPr="00755B89" w:rsidRDefault="002C2C1F">
      <w:pPr>
        <w:jc w:val="center"/>
      </w:pPr>
      <w:r w:rsidRPr="00755B89">
        <w:drawing>
          <wp:inline distT="0" distB="0" distL="0" distR="0" wp14:anchorId="70AE3508" wp14:editId="66355BFB">
            <wp:extent cx="5943600" cy="36850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os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8FB6" w14:textId="77777777" w:rsidR="00B5308A" w:rsidRPr="00755B89" w:rsidRDefault="002C2C1F">
      <w:pPr>
        <w:pStyle w:val="Ttulo2"/>
      </w:pPr>
      <w:bookmarkStart w:id="2" w:name="_Toc235870028"/>
      <w:r w:rsidRPr="00755B89">
        <w:t>1.1 A promessa central de valor</w:t>
      </w:r>
      <w:bookmarkEnd w:id="2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4032"/>
        <w:gridCol w:w="3120"/>
      </w:tblGrid>
      <w:tr w:rsidR="00B5308A" w:rsidRPr="00755B89" w14:paraId="4E06A947" w14:textId="77777777">
        <w:trPr>
          <w:cantSplit/>
          <w:tblHeader/>
          <w:jc w:val="center"/>
        </w:trPr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81581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Problema comum</w:t>
            </w:r>
          </w:p>
        </w:tc>
        <w:tc>
          <w:tcPr>
            <w:tcW w:w="40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DCE48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Como a plataforma atua</w:t>
            </w:r>
          </w:p>
        </w:tc>
        <w:tc>
          <w:tcPr>
            <w:tcW w:w="27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F6086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Ganho potencial</w:t>
            </w:r>
          </w:p>
        </w:tc>
      </w:tr>
      <w:tr w:rsidR="00B5308A" w:rsidRPr="00755B89" w14:paraId="3DD84DE4" w14:textId="77777777">
        <w:trPr>
          <w:cantSplit/>
          <w:jc w:val="center"/>
        </w:trPr>
        <w:tc>
          <w:tcPr>
            <w:tcW w:w="3120" w:type="dxa"/>
          </w:tcPr>
          <w:p w14:paraId="7098F643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Informações espalhadas</w:t>
            </w:r>
          </w:p>
        </w:tc>
        <w:tc>
          <w:tcPr>
            <w:tcW w:w="3120" w:type="dxa"/>
          </w:tcPr>
          <w:p w14:paraId="372C50A4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Centraliza registros e relaciona origens, responsáveis e evidências.</w:t>
            </w:r>
          </w:p>
        </w:tc>
        <w:tc>
          <w:tcPr>
            <w:tcW w:w="3120" w:type="dxa"/>
          </w:tcPr>
          <w:p w14:paraId="3A1E776C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Menos procura, retrabalho e perda de contexto.</w:t>
            </w:r>
          </w:p>
        </w:tc>
      </w:tr>
      <w:tr w:rsidR="00B5308A" w:rsidRPr="00755B89" w14:paraId="5975BC8C" w14:textId="77777777">
        <w:trPr>
          <w:cantSplit/>
          <w:jc w:val="center"/>
        </w:trPr>
        <w:tc>
          <w:tcPr>
            <w:tcW w:w="3120" w:type="dxa"/>
          </w:tcPr>
          <w:p w14:paraId="2E30EDA2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Planos que não saem do papel</w:t>
            </w:r>
          </w:p>
        </w:tc>
        <w:tc>
          <w:tcPr>
            <w:tcW w:w="3120" w:type="dxa"/>
          </w:tcPr>
          <w:p w14:paraId="26193678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Distribui tarefas, prazos, cobranças, evidências e eficácia.</w:t>
            </w:r>
          </w:p>
        </w:tc>
        <w:tc>
          <w:tcPr>
            <w:tcW w:w="3120" w:type="dxa"/>
          </w:tcPr>
          <w:p w14:paraId="304B7289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Maior capacidade de execução e cobrança justa.</w:t>
            </w:r>
          </w:p>
        </w:tc>
      </w:tr>
      <w:tr w:rsidR="00B5308A" w:rsidRPr="00755B89" w14:paraId="3BA233E4" w14:textId="77777777">
        <w:trPr>
          <w:cantSplit/>
          <w:jc w:val="center"/>
        </w:trPr>
        <w:tc>
          <w:tcPr>
            <w:tcW w:w="3120" w:type="dxa"/>
          </w:tcPr>
          <w:p w14:paraId="14CF2B57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Reuniões sem continuidade</w:t>
            </w:r>
          </w:p>
        </w:tc>
        <w:tc>
          <w:tcPr>
            <w:tcW w:w="3120" w:type="dxa"/>
          </w:tcPr>
          <w:p w14:paraId="6ABE7255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Liga pauta, decisão, ação, indicador e acompanhamento.</w:t>
            </w:r>
          </w:p>
        </w:tc>
        <w:tc>
          <w:tcPr>
            <w:tcW w:w="3120" w:type="dxa"/>
          </w:tcPr>
          <w:p w14:paraId="27351CE5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Ritos mais objetivos e decisões rastreáveis.</w:t>
            </w:r>
          </w:p>
        </w:tc>
      </w:tr>
      <w:tr w:rsidR="00B5308A" w:rsidRPr="00755B89" w14:paraId="2137042C" w14:textId="77777777">
        <w:trPr>
          <w:cantSplit/>
          <w:jc w:val="center"/>
        </w:trPr>
        <w:tc>
          <w:tcPr>
            <w:tcW w:w="3120" w:type="dxa"/>
          </w:tcPr>
          <w:p w14:paraId="58AD7C3B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Auditoria baseada em pastas</w:t>
            </w:r>
          </w:p>
        </w:tc>
        <w:tc>
          <w:tcPr>
            <w:tcW w:w="3120" w:type="dxa"/>
          </w:tcPr>
          <w:p w14:paraId="1283CB70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Mantém versões, registros, achados, CAPA e trilha.</w:t>
            </w:r>
          </w:p>
        </w:tc>
        <w:tc>
          <w:tcPr>
            <w:tcW w:w="3120" w:type="dxa"/>
          </w:tcPr>
          <w:p w14:paraId="65203FA8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Preparação mais rápida e menor risco de evidência perdida.</w:t>
            </w:r>
          </w:p>
        </w:tc>
      </w:tr>
      <w:tr w:rsidR="00B5308A" w:rsidRPr="00755B89" w14:paraId="0029415A" w14:textId="77777777">
        <w:trPr>
          <w:cantSplit/>
          <w:jc w:val="center"/>
        </w:trPr>
        <w:tc>
          <w:tcPr>
            <w:tcW w:w="3120" w:type="dxa"/>
          </w:tcPr>
          <w:p w14:paraId="56A7D44A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Áreas operando em silos</w:t>
            </w:r>
          </w:p>
        </w:tc>
        <w:tc>
          <w:tcPr>
            <w:tcW w:w="3120" w:type="dxa"/>
          </w:tcPr>
          <w:p w14:paraId="7F87FF95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Compartilha estrutura, pessoas, processos e fluxos entre módulos.</w:t>
            </w:r>
          </w:p>
        </w:tc>
        <w:tc>
          <w:tcPr>
            <w:tcW w:w="3120" w:type="dxa"/>
          </w:tcPr>
          <w:p w14:paraId="1F64FC21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Visão sistêmica e responsabilidade transversal.</w:t>
            </w:r>
          </w:p>
        </w:tc>
      </w:tr>
      <w:tr w:rsidR="00B5308A" w:rsidRPr="00755B89" w14:paraId="6696D33F" w14:textId="77777777">
        <w:trPr>
          <w:cantSplit/>
          <w:jc w:val="center"/>
        </w:trPr>
        <w:tc>
          <w:tcPr>
            <w:tcW w:w="3120" w:type="dxa"/>
          </w:tcPr>
          <w:p w14:paraId="49BCD87C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Decisão sem métrica</w:t>
            </w:r>
          </w:p>
        </w:tc>
        <w:tc>
          <w:tcPr>
            <w:tcW w:w="3120" w:type="dxa"/>
          </w:tcPr>
          <w:p w14:paraId="6CC9EF21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Painéis, faróis, riscos, SLAs e relatórios.</w:t>
            </w:r>
          </w:p>
        </w:tc>
        <w:tc>
          <w:tcPr>
            <w:tcW w:w="3120" w:type="dxa"/>
          </w:tcPr>
          <w:p w14:paraId="19E7A44D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Priorização baseada em fatos.</w:t>
            </w:r>
          </w:p>
        </w:tc>
      </w:tr>
    </w:tbl>
    <w:p w14:paraId="4332F758" w14:textId="77777777" w:rsidR="00B5308A" w:rsidRPr="00755B89" w:rsidRDefault="00B5308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718C964C" w14:textId="77777777">
        <w:trPr>
          <w:jc w:val="center"/>
        </w:trPr>
        <w:tc>
          <w:tcPr>
            <w:tcW w:w="173" w:type="dxa"/>
            <w:shd w:val="clear" w:color="auto" w:fill="14B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D48C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1AFB6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IMPORTANTE PARA A VENDA</w:t>
            </w:r>
          </w:p>
          <w:p w14:paraId="5EAEC370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Os ganhos são potenciais e devem ser medidos durante a implantação. A plataforma habilita o processo; resultados dependem de dados, governança, adesão, treinamento e liderança.</w:t>
            </w:r>
          </w:p>
        </w:tc>
      </w:tr>
    </w:tbl>
    <w:p w14:paraId="396ED00E" w14:textId="77777777" w:rsidR="00B5308A" w:rsidRPr="00755B89" w:rsidRDefault="00B5308A">
      <w:pPr>
        <w:spacing w:after="0"/>
      </w:pPr>
    </w:p>
    <w:p w14:paraId="6B307908" w14:textId="77777777" w:rsidR="00B5308A" w:rsidRPr="00755B89" w:rsidRDefault="002C2C1F">
      <w:pPr>
        <w:pStyle w:val="Ttulo1"/>
      </w:pPr>
      <w:bookmarkStart w:id="3" w:name="_Toc235870029"/>
      <w:r w:rsidRPr="00755B89">
        <w:t>2. Como a plataforma se organiza</w:t>
      </w:r>
      <w:bookmarkEnd w:id="3"/>
    </w:p>
    <w:p w14:paraId="3DA020D7" w14:textId="77777777" w:rsidR="00B5308A" w:rsidRPr="00755B89" w:rsidRDefault="002C2C1F">
      <w:pPr>
        <w:pStyle w:val="Ttulo2"/>
      </w:pPr>
      <w:bookmarkStart w:id="4" w:name="_Toc235870030"/>
      <w:r w:rsidRPr="00755B89">
        <w:t>2.1 Conceitos fundamentais</w:t>
      </w:r>
      <w:bookmarkEnd w:id="4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7128"/>
      </w:tblGrid>
      <w:tr w:rsidR="00B5308A" w:rsidRPr="00755B89" w14:paraId="255A5443" w14:textId="77777777">
        <w:trPr>
          <w:cantSplit/>
          <w:tblHeader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8B88A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Conceito</w:t>
            </w:r>
          </w:p>
        </w:tc>
        <w:tc>
          <w:tcPr>
            <w:tcW w:w="71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C5735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Significado prático</w:t>
            </w:r>
          </w:p>
        </w:tc>
      </w:tr>
      <w:tr w:rsidR="00B5308A" w:rsidRPr="00755B89" w14:paraId="658969CF" w14:textId="77777777">
        <w:trPr>
          <w:cantSplit/>
          <w:jc w:val="center"/>
        </w:trPr>
        <w:tc>
          <w:tcPr>
            <w:tcW w:w="4680" w:type="dxa"/>
          </w:tcPr>
          <w:p w14:paraId="155F572C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Empresa/tenant</w:t>
            </w:r>
          </w:p>
        </w:tc>
        <w:tc>
          <w:tcPr>
            <w:tcW w:w="4680" w:type="dxa"/>
          </w:tcPr>
          <w:p w14:paraId="059FFBBE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Cada cliente opera em um contexto lógico de empresa, com isolamento de dados e configuração de módulos.</w:t>
            </w:r>
          </w:p>
        </w:tc>
      </w:tr>
      <w:tr w:rsidR="00B5308A" w:rsidRPr="00755B89" w14:paraId="01C7DBD5" w14:textId="77777777">
        <w:trPr>
          <w:cantSplit/>
          <w:jc w:val="center"/>
        </w:trPr>
        <w:tc>
          <w:tcPr>
            <w:tcW w:w="4680" w:type="dxa"/>
          </w:tcPr>
          <w:p w14:paraId="63AD1678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Árvore organizacional</w:t>
            </w:r>
          </w:p>
        </w:tc>
        <w:tc>
          <w:tcPr>
            <w:tcW w:w="4680" w:type="dxa"/>
          </w:tcPr>
          <w:p w14:paraId="0243E57F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Unidades, áreas e setores determinam escopo, responsabilidade e leitura gerencial.</w:t>
            </w:r>
          </w:p>
        </w:tc>
      </w:tr>
      <w:tr w:rsidR="00B5308A" w:rsidRPr="00755B89" w14:paraId="12029FB1" w14:textId="77777777">
        <w:trPr>
          <w:cantSplit/>
          <w:jc w:val="center"/>
        </w:trPr>
        <w:tc>
          <w:tcPr>
            <w:tcW w:w="4680" w:type="dxa"/>
          </w:tcPr>
          <w:p w14:paraId="6B4931AD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Usuário, perfil e permissão</w:t>
            </w:r>
          </w:p>
        </w:tc>
        <w:tc>
          <w:tcPr>
            <w:tcW w:w="4680" w:type="dxa"/>
          </w:tcPr>
          <w:p w14:paraId="7203ACA1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O login identifica a pessoa; o perfil define o que ela pode ver e fazer; o escopo limita onde pode atuar.</w:t>
            </w:r>
          </w:p>
        </w:tc>
      </w:tr>
      <w:tr w:rsidR="00B5308A" w:rsidRPr="00755B89" w14:paraId="1EBA8510" w14:textId="77777777">
        <w:trPr>
          <w:cantSplit/>
          <w:jc w:val="center"/>
        </w:trPr>
        <w:tc>
          <w:tcPr>
            <w:tcW w:w="4680" w:type="dxa"/>
          </w:tcPr>
          <w:p w14:paraId="09B4FEE1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Módulo</w:t>
            </w:r>
          </w:p>
        </w:tc>
        <w:tc>
          <w:tcPr>
            <w:tcW w:w="4680" w:type="dxa"/>
          </w:tcPr>
          <w:p w14:paraId="7FA2AC57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Conjunto de processos de negócio habilitado conforme plano e configuração.</w:t>
            </w:r>
          </w:p>
        </w:tc>
      </w:tr>
      <w:tr w:rsidR="00B5308A" w:rsidRPr="00755B89" w14:paraId="7343D881" w14:textId="77777777">
        <w:trPr>
          <w:cantSplit/>
          <w:jc w:val="center"/>
        </w:trPr>
        <w:tc>
          <w:tcPr>
            <w:tcW w:w="4680" w:type="dxa"/>
          </w:tcPr>
          <w:p w14:paraId="748F693D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Período</w:t>
            </w:r>
          </w:p>
        </w:tc>
        <w:tc>
          <w:tcPr>
            <w:tcW w:w="4680" w:type="dxa"/>
          </w:tcPr>
          <w:p w14:paraId="3CC52C5E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Janela de trabalho que organiza resultados e pode ser aberta, atual ou fechada.</w:t>
            </w:r>
          </w:p>
        </w:tc>
      </w:tr>
      <w:tr w:rsidR="00B5308A" w:rsidRPr="00755B89" w14:paraId="2AE9CA91" w14:textId="77777777">
        <w:trPr>
          <w:cantSplit/>
          <w:jc w:val="center"/>
        </w:trPr>
        <w:tc>
          <w:tcPr>
            <w:tcW w:w="4680" w:type="dxa"/>
          </w:tcPr>
          <w:p w14:paraId="0CD5BC36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Registro de origem</w:t>
            </w:r>
          </w:p>
        </w:tc>
        <w:tc>
          <w:tcPr>
            <w:tcW w:w="4680" w:type="dxa"/>
          </w:tcPr>
          <w:p w14:paraId="7EA21418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Todo item deve manter sua causa: uma tarefa pode vir de NC, desvio, risco, reunião ou fluxo.</w:t>
            </w:r>
          </w:p>
        </w:tc>
      </w:tr>
      <w:tr w:rsidR="00B5308A" w:rsidRPr="00755B89" w14:paraId="3C5EFE50" w14:textId="77777777">
        <w:trPr>
          <w:cantSplit/>
          <w:jc w:val="center"/>
        </w:trPr>
        <w:tc>
          <w:tcPr>
            <w:tcW w:w="4680" w:type="dxa"/>
          </w:tcPr>
          <w:p w14:paraId="660CDB3D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Evidência</w:t>
            </w:r>
          </w:p>
        </w:tc>
        <w:tc>
          <w:tcPr>
            <w:tcW w:w="4680" w:type="dxa"/>
          </w:tcPr>
          <w:p w14:paraId="1643A6B4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Arquivo ou registro que demonstra execução, decisão, leitura, medição ou aprovação.</w:t>
            </w:r>
          </w:p>
        </w:tc>
      </w:tr>
      <w:tr w:rsidR="00B5308A" w:rsidRPr="00755B89" w14:paraId="7CB5FB43" w14:textId="77777777">
        <w:trPr>
          <w:cantSplit/>
          <w:jc w:val="center"/>
        </w:trPr>
        <w:tc>
          <w:tcPr>
            <w:tcW w:w="4680" w:type="dxa"/>
          </w:tcPr>
          <w:p w14:paraId="234F2260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Trilha de auditoria</w:t>
            </w:r>
          </w:p>
        </w:tc>
        <w:tc>
          <w:tcPr>
            <w:tcW w:w="4680" w:type="dxa"/>
          </w:tcPr>
          <w:p w14:paraId="2DE67227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Histórico de eventos e responsáveis que sustenta rastreabilidade.</w:t>
            </w:r>
          </w:p>
        </w:tc>
      </w:tr>
    </w:tbl>
    <w:p w14:paraId="6C7522E9" w14:textId="77777777" w:rsidR="00B5308A" w:rsidRPr="00755B89" w:rsidRDefault="00B5308A">
      <w:pPr>
        <w:spacing w:after="0"/>
      </w:pPr>
    </w:p>
    <w:p w14:paraId="64C9424C" w14:textId="77777777" w:rsidR="00B5308A" w:rsidRPr="00755B89" w:rsidRDefault="002C2C1F">
      <w:pPr>
        <w:pStyle w:val="Ttulo2"/>
      </w:pPr>
      <w:bookmarkStart w:id="5" w:name="_Toc235870031"/>
      <w:r w:rsidRPr="00755B89">
        <w:t>2.2 Perfis típicos de uso</w:t>
      </w:r>
      <w:bookmarkEnd w:id="5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528"/>
        <w:gridCol w:w="3744"/>
      </w:tblGrid>
      <w:tr w:rsidR="00B5308A" w:rsidRPr="00755B89" w14:paraId="64E88883" w14:textId="77777777">
        <w:trPr>
          <w:cantSplit/>
          <w:tblHeader/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14EFB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Perfil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F9FD8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Responsabilidade</w:t>
            </w:r>
          </w:p>
        </w:tc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3DED5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Uso predominante</w:t>
            </w:r>
          </w:p>
        </w:tc>
      </w:tr>
      <w:tr w:rsidR="00B5308A" w:rsidRPr="00755B89" w14:paraId="6E78F119" w14:textId="77777777">
        <w:trPr>
          <w:cantSplit/>
          <w:jc w:val="center"/>
        </w:trPr>
        <w:tc>
          <w:tcPr>
            <w:tcW w:w="3120" w:type="dxa"/>
          </w:tcPr>
          <w:p w14:paraId="47CA0299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Colaborador</w:t>
            </w:r>
          </w:p>
        </w:tc>
        <w:tc>
          <w:tcPr>
            <w:tcW w:w="3120" w:type="dxa"/>
          </w:tcPr>
          <w:p w14:paraId="2BD28ED6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Executar tarefas, consultar informações e responder solicitações.</w:t>
            </w:r>
          </w:p>
        </w:tc>
        <w:tc>
          <w:tcPr>
            <w:tcW w:w="3120" w:type="dxa"/>
          </w:tcPr>
          <w:p w14:paraId="47BE66C2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Meu Dia, comunicação, ponto, autoatendimento.</w:t>
            </w:r>
          </w:p>
        </w:tc>
      </w:tr>
      <w:tr w:rsidR="00B5308A" w:rsidRPr="00755B89" w14:paraId="476E3155" w14:textId="77777777">
        <w:trPr>
          <w:cantSplit/>
          <w:jc w:val="center"/>
        </w:trPr>
        <w:tc>
          <w:tcPr>
            <w:tcW w:w="3120" w:type="dxa"/>
          </w:tcPr>
          <w:p w14:paraId="30C63702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Responsável de processo</w:t>
            </w:r>
          </w:p>
        </w:tc>
        <w:tc>
          <w:tcPr>
            <w:tcW w:w="3120" w:type="dxa"/>
          </w:tcPr>
          <w:p w14:paraId="3F3902FF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Manter padrão, indicador, risco e ação sob controle.</w:t>
            </w:r>
          </w:p>
        </w:tc>
        <w:tc>
          <w:tcPr>
            <w:tcW w:w="3120" w:type="dxa"/>
          </w:tcPr>
          <w:p w14:paraId="0934BE1E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Gestão à Vista, Qualidade, projetos.</w:t>
            </w:r>
          </w:p>
        </w:tc>
      </w:tr>
      <w:tr w:rsidR="00B5308A" w:rsidRPr="00755B89" w14:paraId="16EFE064" w14:textId="77777777">
        <w:trPr>
          <w:cantSplit/>
          <w:jc w:val="center"/>
        </w:trPr>
        <w:tc>
          <w:tcPr>
            <w:tcW w:w="3120" w:type="dxa"/>
          </w:tcPr>
          <w:p w14:paraId="696758B4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Gestor</w:t>
            </w:r>
          </w:p>
        </w:tc>
        <w:tc>
          <w:tcPr>
            <w:tcW w:w="3120" w:type="dxa"/>
          </w:tcPr>
          <w:p w14:paraId="3CC2CE87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Priorizar, aprovar, acompanhar equipe e decidir.</w:t>
            </w:r>
          </w:p>
        </w:tc>
        <w:tc>
          <w:tcPr>
            <w:tcW w:w="3120" w:type="dxa"/>
          </w:tcPr>
          <w:p w14:paraId="1879E26B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Painéis, reuniões, aprovações, relatórios.</w:t>
            </w:r>
          </w:p>
        </w:tc>
      </w:tr>
      <w:tr w:rsidR="00B5308A" w:rsidRPr="00755B89" w14:paraId="2130D7CE" w14:textId="77777777">
        <w:trPr>
          <w:cantSplit/>
          <w:jc w:val="center"/>
        </w:trPr>
        <w:tc>
          <w:tcPr>
            <w:tcW w:w="3120" w:type="dxa"/>
          </w:tcPr>
          <w:p w14:paraId="0B8014AD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Especialista</w:t>
            </w:r>
          </w:p>
        </w:tc>
        <w:tc>
          <w:tcPr>
            <w:tcW w:w="3120" w:type="dxa"/>
          </w:tcPr>
          <w:p w14:paraId="4BA5FB1A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Operar processos técnicos e validar critérios.</w:t>
            </w:r>
          </w:p>
        </w:tc>
        <w:tc>
          <w:tcPr>
            <w:tcW w:w="3120" w:type="dxa"/>
          </w:tcPr>
          <w:p w14:paraId="399EEE83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Qualidade, alimentos, segurança, RH, folha, compras.</w:t>
            </w:r>
          </w:p>
        </w:tc>
      </w:tr>
      <w:tr w:rsidR="00B5308A" w:rsidRPr="00755B89" w14:paraId="444CF375" w14:textId="77777777">
        <w:trPr>
          <w:cantSplit/>
          <w:jc w:val="center"/>
        </w:trPr>
        <w:tc>
          <w:tcPr>
            <w:tcW w:w="3120" w:type="dxa"/>
          </w:tcPr>
          <w:p w14:paraId="69D3C6DC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Administrador da empresa</w:t>
            </w:r>
          </w:p>
        </w:tc>
        <w:tc>
          <w:tcPr>
            <w:tcW w:w="3120" w:type="dxa"/>
          </w:tcPr>
          <w:p w14:paraId="7C80DBA1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Configurar acessos, períodos, automações e parâmetros.</w:t>
            </w:r>
          </w:p>
        </w:tc>
        <w:tc>
          <w:tcPr>
            <w:tcW w:w="3120" w:type="dxa"/>
          </w:tcPr>
          <w:p w14:paraId="7676BD66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Administração e todos os cadastros governados.</w:t>
            </w:r>
          </w:p>
        </w:tc>
      </w:tr>
      <w:tr w:rsidR="00B5308A" w:rsidRPr="00755B89" w14:paraId="5F386AB0" w14:textId="77777777">
        <w:trPr>
          <w:cantSplit/>
          <w:jc w:val="center"/>
        </w:trPr>
        <w:tc>
          <w:tcPr>
            <w:tcW w:w="3120" w:type="dxa"/>
          </w:tcPr>
          <w:p w14:paraId="57249DA7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Superadministrador</w:t>
            </w:r>
          </w:p>
        </w:tc>
        <w:tc>
          <w:tcPr>
            <w:tcW w:w="3120" w:type="dxa"/>
          </w:tcPr>
          <w:p w14:paraId="32C0FAD1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Gerenciar empresas, planos, módulos e infraestrutura global.</w:t>
            </w:r>
          </w:p>
        </w:tc>
        <w:tc>
          <w:tcPr>
            <w:tcW w:w="3120" w:type="dxa"/>
          </w:tcPr>
          <w:p w14:paraId="3062F407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Portal global, diagnóstico e integrações.</w:t>
            </w:r>
          </w:p>
        </w:tc>
      </w:tr>
    </w:tbl>
    <w:p w14:paraId="1261B9FB" w14:textId="77777777" w:rsidR="00B5308A" w:rsidRPr="00755B89" w:rsidRDefault="00B5308A">
      <w:pPr>
        <w:spacing w:after="0"/>
      </w:pPr>
    </w:p>
    <w:p w14:paraId="4A289611" w14:textId="77777777" w:rsidR="00B5308A" w:rsidRPr="00755B89" w:rsidRDefault="002C2C1F">
      <w:pPr>
        <w:pStyle w:val="Ttulo2"/>
      </w:pPr>
      <w:bookmarkStart w:id="6" w:name="_Toc235870032"/>
      <w:r w:rsidRPr="00755B89">
        <w:t>2.3 Regra de ouro de operação</w:t>
      </w:r>
      <w:bookmarkEnd w:id="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0668AA7C" w14:textId="77777777">
        <w:trPr>
          <w:jc w:val="center"/>
        </w:trPr>
        <w:tc>
          <w:tcPr>
            <w:tcW w:w="173" w:type="dxa"/>
            <w:shd w:val="clear" w:color="auto" w:fill="F5B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1F9BF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6D99F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DADOS → CONTEXTO → RESPONSABILIDADE → EVIDÊNCIA → DECISÃO → APRENDIZADO</w:t>
            </w:r>
          </w:p>
          <w:p w14:paraId="59F77C4E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Cada processo bem implantado deve deixar claro: quem cadastra, quem valida, quem executa, quem aprova, qual evidência é exigida, qual prazo vale e qual indicador mede o resultado.</w:t>
            </w:r>
          </w:p>
        </w:tc>
      </w:tr>
    </w:tbl>
    <w:p w14:paraId="78610AF8" w14:textId="77777777" w:rsidR="00B5308A" w:rsidRPr="00755B89" w:rsidRDefault="00B5308A">
      <w:pPr>
        <w:spacing w:after="0"/>
      </w:pPr>
    </w:p>
    <w:p w14:paraId="3DEEC793" w14:textId="77777777" w:rsidR="00B5308A" w:rsidRPr="00755B89" w:rsidRDefault="002C2C1F">
      <w:pPr>
        <w:pStyle w:val="Ttulo2"/>
      </w:pPr>
      <w:bookmarkStart w:id="7" w:name="_Toc235870033"/>
      <w:r w:rsidRPr="00755B89">
        <w:lastRenderedPageBreak/>
        <w:t>2.4 Camadas transversais</w:t>
      </w:r>
      <w:bookmarkEnd w:id="7"/>
    </w:p>
    <w:p w14:paraId="0C6B396F" w14:textId="77777777" w:rsidR="00B5308A" w:rsidRPr="00755B89" w:rsidRDefault="002C2C1F">
      <w:pPr>
        <w:pStyle w:val="Commarcadores"/>
      </w:pPr>
      <w:r w:rsidRPr="00755B89">
        <w:t>Meu Dia e notificações transformam eventos de todos os módulos em trabalho visível.</w:t>
      </w:r>
    </w:p>
    <w:p w14:paraId="08870170" w14:textId="77777777" w:rsidR="00B5308A" w:rsidRPr="00755B89" w:rsidRDefault="002C2C1F">
      <w:pPr>
        <w:pStyle w:val="Commarcadores"/>
      </w:pPr>
      <w:r w:rsidRPr="00755B89">
        <w:t>Aprovações aplicam alçadas e segregação de funções.</w:t>
      </w:r>
    </w:p>
    <w:p w14:paraId="3E4EDC50" w14:textId="77777777" w:rsidR="00B5308A" w:rsidRPr="00755B89" w:rsidRDefault="002C2C1F">
      <w:pPr>
        <w:pStyle w:val="Commarcadores"/>
      </w:pPr>
      <w:r w:rsidRPr="00755B89">
        <w:t>Automações reduzem cobrança manual e encaminham itens por regra.</w:t>
      </w:r>
    </w:p>
    <w:p w14:paraId="7266AC7F" w14:textId="77777777" w:rsidR="00B5308A" w:rsidRPr="00755B89" w:rsidRDefault="002C2C1F">
      <w:pPr>
        <w:pStyle w:val="Commarcadores"/>
      </w:pPr>
      <w:r w:rsidRPr="00755B89">
        <w:t>Relatórios, exportações e painéis transformam registros em gestão.</w:t>
      </w:r>
    </w:p>
    <w:p w14:paraId="67F47042" w14:textId="77777777" w:rsidR="00B5308A" w:rsidRPr="00755B89" w:rsidRDefault="002C2C1F">
      <w:pPr>
        <w:pStyle w:val="Commarcadores"/>
      </w:pPr>
      <w:r w:rsidRPr="00755B89">
        <w:t>Administração, permissões e trilha de auditoria sustentam a governança.</w:t>
      </w:r>
    </w:p>
    <w:p w14:paraId="27837203" w14:textId="77777777" w:rsidR="00B5308A" w:rsidRPr="00755B89" w:rsidRDefault="002C2C1F">
      <w:pPr>
        <w:pStyle w:val="Commarcadores"/>
      </w:pPr>
      <w:r w:rsidRPr="00755B89">
        <w:t>PWA, QR Codes e totens aproximam a plataforma da operação de campo.</w:t>
      </w:r>
    </w:p>
    <w:p w14:paraId="78B9B55A" w14:textId="77777777" w:rsidR="00B5308A" w:rsidRPr="00755B89" w:rsidRDefault="002C2C1F">
      <w:pPr>
        <w:pStyle w:val="Commarcadores"/>
      </w:pPr>
      <w:r w:rsidRPr="00755B89">
        <w:t>Integrações evitam redigitação quando o contrato de dados está definido.</w:t>
      </w:r>
    </w:p>
    <w:p w14:paraId="076F3CDA" w14:textId="77777777" w:rsidR="00B5308A" w:rsidRPr="00755B89" w:rsidRDefault="002C2C1F">
      <w:pPr>
        <w:pStyle w:val="Commarcadores"/>
      </w:pPr>
      <w:r w:rsidRPr="00755B89">
        <w:t>IA pode resumir, sugerir e apoiar análises, mas não substitui validação humana.</w:t>
      </w:r>
    </w:p>
    <w:p w14:paraId="517E341C" w14:textId="77777777" w:rsidR="00B5308A" w:rsidRPr="00755B89" w:rsidRDefault="002C2C1F">
      <w:r w:rsidRPr="00755B89">
        <w:br w:type="page"/>
      </w:r>
    </w:p>
    <w:p w14:paraId="71A209DC" w14:textId="77777777" w:rsidR="00B5308A" w:rsidRPr="00755B89" w:rsidRDefault="002C2C1F">
      <w:pPr>
        <w:pStyle w:val="Ttulo1"/>
      </w:pPr>
      <w:bookmarkStart w:id="8" w:name="_Toc235870034"/>
      <w:r w:rsidRPr="00755B89">
        <w:lastRenderedPageBreak/>
        <w:t>3. Meu Dia e Tarefas</w:t>
      </w:r>
      <w:bookmarkEnd w:id="8"/>
    </w:p>
    <w:p w14:paraId="70612824" w14:textId="77777777" w:rsidR="00B5308A" w:rsidRPr="00755B89" w:rsidRDefault="002C2C1F">
      <w:pPr>
        <w:pStyle w:val="ModuleTagline"/>
        <w:rPr>
          <w:lang w:val="pt-BR"/>
        </w:rPr>
      </w:pPr>
      <w:r w:rsidRPr="00755B89">
        <w:rPr>
          <w:lang w:val="pt-BR"/>
        </w:rPr>
        <w:t>Uma fila única de trabalho para transformar obrigações espalhadas em prioridades executáveis.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64F640BF" w14:textId="77777777">
        <w:trPr>
          <w:jc w:val="center"/>
        </w:trPr>
        <w:tc>
          <w:tcPr>
            <w:tcW w:w="173" w:type="dxa"/>
            <w:shd w:val="clear" w:color="auto" w:fill="42D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DEA95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D398E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QUEM USA</w:t>
            </w:r>
          </w:p>
          <w:p w14:paraId="3405FE37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Todos os usuários; gestores têm também visão de equipe.</w:t>
            </w:r>
          </w:p>
        </w:tc>
      </w:tr>
    </w:tbl>
    <w:p w14:paraId="561EC523" w14:textId="77777777" w:rsidR="00B5308A" w:rsidRPr="00755B89" w:rsidRDefault="00B5308A">
      <w:pPr>
        <w:spacing w:after="0"/>
      </w:pPr>
    </w:p>
    <w:p w14:paraId="757DC32D" w14:textId="77777777" w:rsidR="00B5308A" w:rsidRPr="00755B89" w:rsidRDefault="002C2C1F">
      <w:pPr>
        <w:pStyle w:val="Ttulo2"/>
      </w:pPr>
      <w:bookmarkStart w:id="9" w:name="_Toc235870035"/>
      <w:r w:rsidRPr="00755B89">
        <w:t>3.1 O que o módulo faz</w:t>
      </w:r>
      <w:bookmarkEnd w:id="9"/>
    </w:p>
    <w:p w14:paraId="74B59207" w14:textId="77777777" w:rsidR="00B5308A" w:rsidRPr="00755B89" w:rsidRDefault="002C2C1F">
      <w:pPr>
        <w:pStyle w:val="Commarcadores"/>
      </w:pPr>
      <w:r w:rsidRPr="00755B89">
        <w:t>Centraliza pendências originadas por ações, documentos, aprovações, riscos, auditorias, formulários e outros módulos.</w:t>
      </w:r>
    </w:p>
    <w:p w14:paraId="74AFF9F8" w14:textId="77777777" w:rsidR="00B5308A" w:rsidRPr="00755B89" w:rsidRDefault="002C2C1F">
      <w:pPr>
        <w:pStyle w:val="Commarcadores"/>
      </w:pPr>
      <w:r w:rsidRPr="00755B89">
        <w:t>Permite agir, acompanhar, fixar itens, filtrar e salvar visões.</w:t>
      </w:r>
    </w:p>
    <w:p w14:paraId="1E15A0CC" w14:textId="77777777" w:rsidR="00B5308A" w:rsidRPr="00755B89" w:rsidRDefault="002C2C1F">
      <w:pPr>
        <w:pStyle w:val="Commarcadores"/>
      </w:pPr>
      <w:r w:rsidRPr="00755B89">
        <w:t>Oferece Lista, Tabela, Kanban, Calendário e Linha do tempo, conforme o contexto.</w:t>
      </w:r>
    </w:p>
    <w:p w14:paraId="3EC675C5" w14:textId="77777777" w:rsidR="00B5308A" w:rsidRPr="00755B89" w:rsidRDefault="002C2C1F">
      <w:pPr>
        <w:pStyle w:val="Commarcadores"/>
      </w:pPr>
      <w:r w:rsidRPr="00755B89">
        <w:t>Mostra vencidos, próximos prazos, prioridades e itens da equipe.</w:t>
      </w:r>
    </w:p>
    <w:p w14:paraId="5EA0E13A" w14:textId="77777777" w:rsidR="00B5308A" w:rsidRPr="00755B89" w:rsidRDefault="002C2C1F">
      <w:pPr>
        <w:pStyle w:val="Commarcadores"/>
      </w:pPr>
      <w:r w:rsidRPr="00755B89">
        <w:t>Permite delegação temporária durante férias, viagens ou afastamentos.</w:t>
      </w:r>
    </w:p>
    <w:p w14:paraId="5CED6607" w14:textId="77777777" w:rsidR="00B5308A" w:rsidRPr="00755B89" w:rsidRDefault="002C2C1F">
      <w:pPr>
        <w:pStyle w:val="Commarcadores"/>
      </w:pPr>
      <w:r w:rsidRPr="00755B89">
        <w:t>Mantém a tela Tarefas como visão enxuta, inclusive com seção dedicada a documentos.</w:t>
      </w:r>
    </w:p>
    <w:p w14:paraId="1A701354" w14:textId="77777777" w:rsidR="00B5308A" w:rsidRPr="00755B89" w:rsidRDefault="002C2C1F">
      <w:pPr>
        <w:pStyle w:val="Ttulo2"/>
      </w:pPr>
      <w:bookmarkStart w:id="10" w:name="_Toc235870036"/>
      <w:r w:rsidRPr="00755B89">
        <w:t>3.2 Fluxo operacional</w:t>
      </w:r>
      <w:bookmarkEnd w:id="10"/>
    </w:p>
    <w:p w14:paraId="58A24FDC" w14:textId="77777777" w:rsidR="00B5308A" w:rsidRPr="00755B89" w:rsidRDefault="002C2C1F">
      <w:pPr>
        <w:jc w:val="center"/>
      </w:pPr>
      <w:r w:rsidRPr="00755B89">
        <w:drawing>
          <wp:inline distT="0" distB="0" distL="0" distR="0" wp14:anchorId="28169190" wp14:editId="04DB11F0">
            <wp:extent cx="5943600" cy="2188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9CA9" w14:textId="77777777" w:rsidR="00B5308A" w:rsidRPr="00755B89" w:rsidRDefault="002C2C1F">
      <w:pPr>
        <w:pStyle w:val="Numerada"/>
        <w:numPr>
          <w:ilvl w:val="0"/>
          <w:numId w:val="10"/>
        </w:numPr>
      </w:pPr>
      <w:r w:rsidRPr="00755B89">
        <w:t>Evento gera pendência.</w:t>
      </w:r>
    </w:p>
    <w:p w14:paraId="282CF542" w14:textId="77777777" w:rsidR="00B5308A" w:rsidRPr="00755B89" w:rsidRDefault="002C2C1F">
      <w:pPr>
        <w:pStyle w:val="Numerada"/>
        <w:numPr>
          <w:ilvl w:val="0"/>
          <w:numId w:val="10"/>
        </w:numPr>
      </w:pPr>
      <w:r w:rsidRPr="00755B89">
        <w:t>Meu Dia prioriza.</w:t>
      </w:r>
    </w:p>
    <w:p w14:paraId="5FC9B419" w14:textId="77777777" w:rsidR="00B5308A" w:rsidRPr="00755B89" w:rsidRDefault="002C2C1F">
      <w:pPr>
        <w:pStyle w:val="Numerada"/>
        <w:numPr>
          <w:ilvl w:val="0"/>
          <w:numId w:val="10"/>
        </w:numPr>
      </w:pPr>
      <w:r w:rsidRPr="00755B89">
        <w:t>Usuário executa.</w:t>
      </w:r>
    </w:p>
    <w:p w14:paraId="580F1C17" w14:textId="77777777" w:rsidR="00B5308A" w:rsidRPr="00755B89" w:rsidRDefault="002C2C1F">
      <w:pPr>
        <w:pStyle w:val="Numerada"/>
        <w:numPr>
          <w:ilvl w:val="0"/>
          <w:numId w:val="10"/>
        </w:numPr>
      </w:pPr>
      <w:r w:rsidRPr="00755B89">
        <w:t>Evidência é anexada.</w:t>
      </w:r>
    </w:p>
    <w:p w14:paraId="56B5859B" w14:textId="77777777" w:rsidR="00B5308A" w:rsidRPr="00755B89" w:rsidRDefault="002C2C1F">
      <w:pPr>
        <w:pStyle w:val="Numerada"/>
        <w:numPr>
          <w:ilvl w:val="0"/>
          <w:numId w:val="10"/>
        </w:numPr>
      </w:pPr>
      <w:r w:rsidRPr="00755B89">
        <w:t>Origem é atualizada.</w:t>
      </w:r>
    </w:p>
    <w:p w14:paraId="0CD370B1" w14:textId="77777777" w:rsidR="00B5308A" w:rsidRPr="00755B89" w:rsidRDefault="002C2C1F">
      <w:pPr>
        <w:pStyle w:val="Numerada"/>
        <w:numPr>
          <w:ilvl w:val="0"/>
          <w:numId w:val="10"/>
        </w:numPr>
      </w:pPr>
      <w:r w:rsidRPr="00755B89">
        <w:t>Gestor acompanha.</w:t>
      </w:r>
    </w:p>
    <w:p w14:paraId="2696E090" w14:textId="77777777" w:rsidR="00B5308A" w:rsidRPr="00755B89" w:rsidRDefault="002C2C1F">
      <w:pPr>
        <w:pStyle w:val="Ttulo2"/>
      </w:pPr>
      <w:bookmarkStart w:id="11" w:name="_Toc235870037"/>
      <w:r w:rsidRPr="00755B89">
        <w:t>3.3 Entradas, saídas e conexões</w:t>
      </w:r>
      <w:bookmarkEnd w:id="11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7560"/>
      </w:tblGrid>
      <w:tr w:rsidR="00B5308A" w:rsidRPr="00755B89" w14:paraId="6B1DBB8B" w14:textId="77777777"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1B8E0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Elemento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E2491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Descrição</w:t>
            </w:r>
          </w:p>
        </w:tc>
      </w:tr>
      <w:tr w:rsidR="00B5308A" w:rsidRPr="00755B89" w14:paraId="73EC39C1" w14:textId="77777777">
        <w:trPr>
          <w:cantSplit/>
          <w:jc w:val="center"/>
        </w:trPr>
        <w:tc>
          <w:tcPr>
            <w:tcW w:w="4680" w:type="dxa"/>
          </w:tcPr>
          <w:p w14:paraId="6EB0C0C6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Entradas</w:t>
            </w:r>
          </w:p>
        </w:tc>
        <w:tc>
          <w:tcPr>
            <w:tcW w:w="4680" w:type="dxa"/>
          </w:tcPr>
          <w:p w14:paraId="0DE060BF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Tarefas, aprovações, leituras, prazos e solicitações dos demais módulos.</w:t>
            </w:r>
          </w:p>
        </w:tc>
      </w:tr>
      <w:tr w:rsidR="00B5308A" w:rsidRPr="00755B89" w14:paraId="19207451" w14:textId="77777777">
        <w:trPr>
          <w:cantSplit/>
          <w:jc w:val="center"/>
        </w:trPr>
        <w:tc>
          <w:tcPr>
            <w:tcW w:w="4680" w:type="dxa"/>
          </w:tcPr>
          <w:p w14:paraId="48708E0F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Saídas</w:t>
            </w:r>
          </w:p>
        </w:tc>
        <w:tc>
          <w:tcPr>
            <w:tcW w:w="4680" w:type="dxa"/>
          </w:tcPr>
          <w:p w14:paraId="2106B37D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Execuções, comentários, evidências, status e histórico.</w:t>
            </w:r>
          </w:p>
        </w:tc>
      </w:tr>
      <w:tr w:rsidR="00B5308A" w:rsidRPr="00755B89" w14:paraId="38BF4CC7" w14:textId="77777777">
        <w:trPr>
          <w:cantSplit/>
          <w:jc w:val="center"/>
        </w:trPr>
        <w:tc>
          <w:tcPr>
            <w:tcW w:w="4680" w:type="dxa"/>
          </w:tcPr>
          <w:p w14:paraId="0D1AF9DB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Interligações</w:t>
            </w:r>
          </w:p>
        </w:tc>
        <w:tc>
          <w:tcPr>
            <w:tcW w:w="4680" w:type="dxa"/>
          </w:tcPr>
          <w:p w14:paraId="5EF00366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Todos os módulos operacionais; notificações; delegação; visão da equipe.</w:t>
            </w:r>
          </w:p>
        </w:tc>
      </w:tr>
    </w:tbl>
    <w:p w14:paraId="1DF13747" w14:textId="77777777" w:rsidR="00B5308A" w:rsidRPr="00755B89" w:rsidRDefault="00B5308A">
      <w:pPr>
        <w:spacing w:after="0"/>
      </w:pPr>
    </w:p>
    <w:p w14:paraId="49E24F1F" w14:textId="77777777" w:rsidR="00B5308A" w:rsidRPr="00755B89" w:rsidRDefault="002C2C1F">
      <w:pPr>
        <w:pStyle w:val="Ttulo2"/>
      </w:pPr>
      <w:bookmarkStart w:id="12" w:name="_Toc235870038"/>
      <w:r w:rsidRPr="00755B89">
        <w:lastRenderedPageBreak/>
        <w:t>3.4 Ganhos de negócio</w:t>
      </w:r>
      <w:bookmarkEnd w:id="12"/>
    </w:p>
    <w:p w14:paraId="0A02382C" w14:textId="77777777" w:rsidR="00B5308A" w:rsidRPr="00755B89" w:rsidRDefault="002C2C1F">
      <w:pPr>
        <w:pStyle w:val="Commarcadores"/>
      </w:pPr>
      <w:r w:rsidRPr="00755B89">
        <w:t>Menos perda de prazo</w:t>
      </w:r>
    </w:p>
    <w:p w14:paraId="1231B6A5" w14:textId="77777777" w:rsidR="00B5308A" w:rsidRPr="00755B89" w:rsidRDefault="002C2C1F">
      <w:pPr>
        <w:pStyle w:val="Commarcadores"/>
      </w:pPr>
      <w:r w:rsidRPr="00755B89">
        <w:t>Responsabilidade clara</w:t>
      </w:r>
    </w:p>
    <w:p w14:paraId="1838966F" w14:textId="77777777" w:rsidR="00B5308A" w:rsidRPr="00755B89" w:rsidRDefault="002C2C1F">
      <w:pPr>
        <w:pStyle w:val="Commarcadores"/>
      </w:pPr>
      <w:r w:rsidRPr="00755B89">
        <w:t>Visão diária de foco</w:t>
      </w:r>
    </w:p>
    <w:p w14:paraId="4DEFE688" w14:textId="77777777" w:rsidR="00B5308A" w:rsidRPr="00755B89" w:rsidRDefault="002C2C1F">
      <w:pPr>
        <w:pStyle w:val="Commarcadores"/>
      </w:pPr>
      <w:r w:rsidRPr="00755B89">
        <w:t>Gestão da carga da equipe</w:t>
      </w:r>
    </w:p>
    <w:p w14:paraId="076BD0D1" w14:textId="77777777" w:rsidR="00B5308A" w:rsidRPr="00755B89" w:rsidRDefault="002C2C1F">
      <w:pPr>
        <w:pStyle w:val="Ttulo2"/>
      </w:pPr>
      <w:bookmarkStart w:id="13" w:name="_Toc235870039"/>
      <w:r w:rsidRPr="00755B89">
        <w:t>3.5 Indicadores recomendados</w:t>
      </w:r>
      <w:bookmarkEnd w:id="13"/>
    </w:p>
    <w:p w14:paraId="4E369A7F" w14:textId="77777777" w:rsidR="00B5308A" w:rsidRPr="00755B89" w:rsidRDefault="002C2C1F">
      <w:r w:rsidRPr="00755B89">
        <w:t>A empresa pode medir a adoção e o resultado com: Itens vencidos; Tempo médio de conclusão; % no prazo; Carga por responsável.</w:t>
      </w:r>
    </w:p>
    <w:p w14:paraId="1FD1D94C" w14:textId="77777777" w:rsidR="00B5308A" w:rsidRPr="00755B89" w:rsidRDefault="002C2C1F">
      <w:pPr>
        <w:pStyle w:val="Ttulo2"/>
      </w:pPr>
      <w:bookmarkStart w:id="14" w:name="_Toc235870040"/>
      <w:r w:rsidRPr="00755B89">
        <w:t>3.6 Exemplo didático</w:t>
      </w:r>
      <w:bookmarkEnd w:id="1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49C7AEFF" w14:textId="77777777">
        <w:trPr>
          <w:jc w:val="center"/>
        </w:trPr>
        <w:tc>
          <w:tcPr>
            <w:tcW w:w="173" w:type="dxa"/>
            <w:shd w:val="clear" w:color="auto" w:fill="14B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A064F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0EC66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CENÁRIO</w:t>
            </w:r>
          </w:p>
          <w:p w14:paraId="3C19EDE1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Uma não conformidade cria um plano; as tarefas aparecem automaticamente no Meu Dia dos responsáveis. O gestor acompanha o atraso sem abrir cada NC.</w:t>
            </w:r>
          </w:p>
        </w:tc>
      </w:tr>
    </w:tbl>
    <w:p w14:paraId="0C9159D0" w14:textId="77777777" w:rsidR="00B5308A" w:rsidRPr="00755B89" w:rsidRDefault="00B5308A">
      <w:pPr>
        <w:spacing w:after="0"/>
      </w:pPr>
    </w:p>
    <w:p w14:paraId="3F2F26A0" w14:textId="77777777" w:rsidR="00B5308A" w:rsidRPr="00755B89" w:rsidRDefault="002C2C1F">
      <w:pPr>
        <w:pStyle w:val="Ttulo2"/>
      </w:pPr>
      <w:bookmarkStart w:id="15" w:name="_Toc235870041"/>
      <w:r w:rsidRPr="00755B89">
        <w:t>3.7 Controle e atenção</w:t>
      </w:r>
      <w:bookmarkEnd w:id="15"/>
    </w:p>
    <w:p w14:paraId="0EE9AC75" w14:textId="77777777" w:rsidR="00B5308A" w:rsidRPr="00755B89" w:rsidRDefault="002C2C1F">
      <w:r w:rsidRPr="00755B89">
        <w:t>O Meu Dia não substitui a governança do processo de origem: prioridade, prazo e responsável precisam estar bem definidos no módulo que gerou a pendência.</w:t>
      </w:r>
    </w:p>
    <w:p w14:paraId="3589C04C" w14:textId="77777777" w:rsidR="00B5308A" w:rsidRPr="00755B89" w:rsidRDefault="002C2C1F">
      <w:r w:rsidRPr="00755B89">
        <w:br w:type="page"/>
      </w:r>
    </w:p>
    <w:p w14:paraId="00A2FB81" w14:textId="77777777" w:rsidR="00B5308A" w:rsidRPr="00755B89" w:rsidRDefault="002C2C1F">
      <w:pPr>
        <w:pStyle w:val="Ttulo1"/>
      </w:pPr>
      <w:bookmarkStart w:id="16" w:name="_Toc235870042"/>
      <w:r w:rsidRPr="00755B89">
        <w:lastRenderedPageBreak/>
        <w:t>4. Gestão à Vista</w:t>
      </w:r>
      <w:bookmarkEnd w:id="16"/>
    </w:p>
    <w:p w14:paraId="079739D1" w14:textId="77777777" w:rsidR="00B5308A" w:rsidRPr="00755B89" w:rsidRDefault="002C2C1F">
      <w:pPr>
        <w:pStyle w:val="ModuleTagline"/>
        <w:rPr>
          <w:lang w:val="pt-BR"/>
        </w:rPr>
      </w:pPr>
      <w:r w:rsidRPr="00755B89">
        <w:rPr>
          <w:lang w:val="pt-BR"/>
        </w:rPr>
        <w:t>Conecta estratégia, indicadores, desvios, decisões e execução em um mesmo ciclo gerencial.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625F4F2F" w14:textId="77777777">
        <w:trPr>
          <w:jc w:val="center"/>
        </w:trPr>
        <w:tc>
          <w:tcPr>
            <w:tcW w:w="173" w:type="dxa"/>
            <w:shd w:val="clear" w:color="auto" w:fill="42D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1B203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6ED14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QUEM USA</w:t>
            </w:r>
          </w:p>
          <w:p w14:paraId="3EA1DB1A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Diretoria, gestores, analistas de desempenho e responsáveis por indicadores.</w:t>
            </w:r>
          </w:p>
        </w:tc>
      </w:tr>
    </w:tbl>
    <w:p w14:paraId="7D6D96A3" w14:textId="77777777" w:rsidR="00B5308A" w:rsidRPr="00755B89" w:rsidRDefault="00B5308A">
      <w:pPr>
        <w:spacing w:after="0"/>
      </w:pPr>
    </w:p>
    <w:p w14:paraId="7038DFE0" w14:textId="77777777" w:rsidR="00B5308A" w:rsidRPr="00755B89" w:rsidRDefault="002C2C1F">
      <w:pPr>
        <w:pStyle w:val="Ttulo2"/>
      </w:pPr>
      <w:bookmarkStart w:id="17" w:name="_Toc235870043"/>
      <w:r w:rsidRPr="00755B89">
        <w:t>4.1 O que o módulo faz</w:t>
      </w:r>
      <w:bookmarkEnd w:id="17"/>
    </w:p>
    <w:p w14:paraId="50F18D89" w14:textId="77777777" w:rsidR="00B5308A" w:rsidRPr="00755B89" w:rsidRDefault="002C2C1F">
      <w:pPr>
        <w:pStyle w:val="Commarcadores"/>
      </w:pPr>
      <w:r w:rsidRPr="00755B89">
        <w:t>Painel Executivo com leitura consolidada por área e faróis de desempenho.</w:t>
      </w:r>
    </w:p>
    <w:p w14:paraId="5DCF8FAB" w14:textId="77777777" w:rsidR="00B5308A" w:rsidRPr="00755B89" w:rsidRDefault="002C2C1F">
      <w:pPr>
        <w:pStyle w:val="Commarcadores"/>
      </w:pPr>
      <w:r w:rsidRPr="00755B89">
        <w:t>Árvore Organizacional para unidades, áreas e setores que definem escopo e responsabilidade.</w:t>
      </w:r>
    </w:p>
    <w:p w14:paraId="7EC77739" w14:textId="77777777" w:rsidR="00B5308A" w:rsidRPr="00755B89" w:rsidRDefault="002C2C1F">
      <w:pPr>
        <w:pStyle w:val="Commarcadores"/>
      </w:pPr>
      <w:r w:rsidRPr="00755B89">
        <w:t>Mapa Estratégico/BSC com perspectivas, objetivos e relações de causa e efeito.</w:t>
      </w:r>
    </w:p>
    <w:p w14:paraId="4535B952" w14:textId="77777777" w:rsidR="00B5308A" w:rsidRPr="00755B89" w:rsidRDefault="002C2C1F">
      <w:pPr>
        <w:pStyle w:val="Commarcadores"/>
      </w:pPr>
      <w:r w:rsidRPr="00755B89">
        <w:t>Indicadores com fórmula, unidade, direção, periodicidade, meta, tolerância, peso, responsável e evidências.</w:t>
      </w:r>
    </w:p>
    <w:p w14:paraId="3913631E" w14:textId="77777777" w:rsidR="00B5308A" w:rsidRPr="00755B89" w:rsidRDefault="002C2C1F">
      <w:pPr>
        <w:pStyle w:val="Commarcadores"/>
      </w:pPr>
      <w:r w:rsidRPr="00755B89">
        <w:t>Metas e resultados por período, histórico, gráficos e Visão 360° do indicador.</w:t>
      </w:r>
    </w:p>
    <w:p w14:paraId="37CE580E" w14:textId="77777777" w:rsidR="00B5308A" w:rsidRPr="00755B89" w:rsidRDefault="002C2C1F">
      <w:pPr>
        <w:pStyle w:val="Commarcadores"/>
      </w:pPr>
      <w:r w:rsidRPr="00755B89">
        <w:t>Tratamento de desvios com Fato–Impacto–Providência e análise de causas 6M.</w:t>
      </w:r>
    </w:p>
    <w:p w14:paraId="0214E8FB" w14:textId="77777777" w:rsidR="00B5308A" w:rsidRPr="00755B89" w:rsidRDefault="002C2C1F">
      <w:pPr>
        <w:pStyle w:val="Commarcadores"/>
      </w:pPr>
      <w:r w:rsidRPr="00755B89">
        <w:t>Planos de ação e tarefas com prazos, responsáveis, evidências e verificação de eficácia.</w:t>
      </w:r>
    </w:p>
    <w:p w14:paraId="773A9B21" w14:textId="77777777" w:rsidR="00B5308A" w:rsidRPr="00755B89" w:rsidRDefault="002C2C1F">
      <w:pPr>
        <w:pStyle w:val="Commarcadores"/>
      </w:pPr>
      <w:r w:rsidRPr="00755B89">
        <w:t>Ferramentas Ishikawa, 5 Porquês, 5W2H e PDCA, com apoio de IA onde habilitado.</w:t>
      </w:r>
    </w:p>
    <w:p w14:paraId="1E5E38CE" w14:textId="77777777" w:rsidR="00B5308A" w:rsidRPr="00755B89" w:rsidRDefault="002C2C1F">
      <w:pPr>
        <w:pStyle w:val="Commarcadores"/>
      </w:pPr>
      <w:r w:rsidRPr="00755B89">
        <w:t>Reuniões com pauta, decisões, ações, ata e rito mensal de resultados.</w:t>
      </w:r>
    </w:p>
    <w:p w14:paraId="1FB5EBF6" w14:textId="77777777" w:rsidR="00B5308A" w:rsidRPr="00755B89" w:rsidRDefault="002C2C1F">
      <w:pPr>
        <w:pStyle w:val="Commarcadores"/>
      </w:pPr>
      <w:r w:rsidRPr="00755B89">
        <w:t>OKRs com ciclos, objetivos, resultados-chave, check-ins e confiança.</w:t>
      </w:r>
    </w:p>
    <w:p w14:paraId="212A0DE4" w14:textId="77777777" w:rsidR="00B5308A" w:rsidRPr="00755B89" w:rsidRDefault="002C2C1F">
      <w:pPr>
        <w:pStyle w:val="Commarcadores"/>
      </w:pPr>
      <w:r w:rsidRPr="00755B89">
        <w:t>Cronogramas e projetos com marcos, dependências, orçamento e acompanhamento.</w:t>
      </w:r>
    </w:p>
    <w:p w14:paraId="6563AF47" w14:textId="77777777" w:rsidR="00B5308A" w:rsidRPr="00755B89" w:rsidRDefault="002C2C1F">
      <w:pPr>
        <w:pStyle w:val="Ttulo2"/>
      </w:pPr>
      <w:bookmarkStart w:id="18" w:name="_Toc235870044"/>
      <w:r w:rsidRPr="00755B89">
        <w:t>4.2 Fluxo operacional</w:t>
      </w:r>
      <w:bookmarkEnd w:id="18"/>
    </w:p>
    <w:p w14:paraId="3C4833A0" w14:textId="77777777" w:rsidR="00B5308A" w:rsidRPr="00755B89" w:rsidRDefault="002C2C1F">
      <w:pPr>
        <w:jc w:val="center"/>
      </w:pPr>
      <w:r w:rsidRPr="00755B89">
        <w:drawing>
          <wp:inline distT="0" distB="0" distL="0" distR="0" wp14:anchorId="634BE8BF" wp14:editId="722CC8F1">
            <wp:extent cx="5943600" cy="2188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4C21" w14:textId="77777777" w:rsidR="00B5308A" w:rsidRPr="00755B89" w:rsidRDefault="002C2C1F">
      <w:pPr>
        <w:pStyle w:val="Numerada"/>
        <w:numPr>
          <w:ilvl w:val="0"/>
          <w:numId w:val="11"/>
        </w:numPr>
      </w:pPr>
      <w:r w:rsidRPr="00755B89">
        <w:t>Estratégia define foco.</w:t>
      </w:r>
    </w:p>
    <w:p w14:paraId="1C026103" w14:textId="77777777" w:rsidR="00B5308A" w:rsidRPr="00755B89" w:rsidRDefault="002C2C1F">
      <w:pPr>
        <w:pStyle w:val="Numerada"/>
        <w:numPr>
          <w:ilvl w:val="0"/>
          <w:numId w:val="11"/>
        </w:numPr>
      </w:pPr>
      <w:r w:rsidRPr="00755B89">
        <w:t>KPI mede resultado.</w:t>
      </w:r>
    </w:p>
    <w:p w14:paraId="22506D75" w14:textId="77777777" w:rsidR="00B5308A" w:rsidRPr="00755B89" w:rsidRDefault="002C2C1F">
      <w:pPr>
        <w:pStyle w:val="Numerada"/>
        <w:numPr>
          <w:ilvl w:val="0"/>
          <w:numId w:val="11"/>
        </w:numPr>
      </w:pPr>
      <w:r w:rsidRPr="00755B89">
        <w:t>Farol sinaliza desvio.</w:t>
      </w:r>
    </w:p>
    <w:p w14:paraId="0283F248" w14:textId="77777777" w:rsidR="00B5308A" w:rsidRPr="00755B89" w:rsidRDefault="002C2C1F">
      <w:pPr>
        <w:pStyle w:val="Numerada"/>
        <w:numPr>
          <w:ilvl w:val="0"/>
          <w:numId w:val="11"/>
        </w:numPr>
      </w:pPr>
      <w:r w:rsidRPr="00755B89">
        <w:t>Causa é investigada.</w:t>
      </w:r>
    </w:p>
    <w:p w14:paraId="1AF2604B" w14:textId="77777777" w:rsidR="00B5308A" w:rsidRPr="00755B89" w:rsidRDefault="002C2C1F">
      <w:pPr>
        <w:pStyle w:val="Numerada"/>
        <w:numPr>
          <w:ilvl w:val="0"/>
          <w:numId w:val="11"/>
        </w:numPr>
      </w:pPr>
      <w:r w:rsidRPr="00755B89">
        <w:t>Plano é executado.</w:t>
      </w:r>
    </w:p>
    <w:p w14:paraId="5F64D033" w14:textId="77777777" w:rsidR="00B5308A" w:rsidRPr="00755B89" w:rsidRDefault="002C2C1F">
      <w:pPr>
        <w:pStyle w:val="Numerada"/>
        <w:numPr>
          <w:ilvl w:val="0"/>
          <w:numId w:val="11"/>
        </w:numPr>
      </w:pPr>
      <w:r w:rsidRPr="00755B89">
        <w:t>Reunião decide.</w:t>
      </w:r>
    </w:p>
    <w:p w14:paraId="399412CA" w14:textId="77777777" w:rsidR="00B5308A" w:rsidRPr="00755B89" w:rsidRDefault="002C2C1F">
      <w:pPr>
        <w:pStyle w:val="Numerada"/>
        <w:numPr>
          <w:ilvl w:val="0"/>
          <w:numId w:val="11"/>
        </w:numPr>
      </w:pPr>
      <w:r w:rsidRPr="00755B89">
        <w:t>Eficácia é verificada.</w:t>
      </w:r>
    </w:p>
    <w:p w14:paraId="00A19632" w14:textId="77777777" w:rsidR="00B5308A" w:rsidRPr="00755B89" w:rsidRDefault="002C2C1F">
      <w:pPr>
        <w:pStyle w:val="Ttulo2"/>
      </w:pPr>
      <w:bookmarkStart w:id="19" w:name="_Toc235870045"/>
      <w:r w:rsidRPr="00755B89">
        <w:lastRenderedPageBreak/>
        <w:t>4.3 Entradas, saídas e conexões</w:t>
      </w:r>
      <w:bookmarkEnd w:id="19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7560"/>
      </w:tblGrid>
      <w:tr w:rsidR="00B5308A" w:rsidRPr="00755B89" w14:paraId="05CD89AE" w14:textId="77777777"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BA23A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Elemento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B6F67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Descrição</w:t>
            </w:r>
          </w:p>
        </w:tc>
      </w:tr>
      <w:tr w:rsidR="00B5308A" w:rsidRPr="00755B89" w14:paraId="45BD269A" w14:textId="77777777">
        <w:trPr>
          <w:cantSplit/>
          <w:jc w:val="center"/>
        </w:trPr>
        <w:tc>
          <w:tcPr>
            <w:tcW w:w="4680" w:type="dxa"/>
          </w:tcPr>
          <w:p w14:paraId="392781B9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Entradas</w:t>
            </w:r>
          </w:p>
        </w:tc>
        <w:tc>
          <w:tcPr>
            <w:tcW w:w="4680" w:type="dxa"/>
          </w:tcPr>
          <w:p w14:paraId="3BA861CF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Diretrizes, objetivos, indicadores, metas, resultados, evidências e contexto das áreas.</w:t>
            </w:r>
          </w:p>
        </w:tc>
      </w:tr>
      <w:tr w:rsidR="00B5308A" w:rsidRPr="00755B89" w14:paraId="560CC462" w14:textId="77777777">
        <w:trPr>
          <w:cantSplit/>
          <w:jc w:val="center"/>
        </w:trPr>
        <w:tc>
          <w:tcPr>
            <w:tcW w:w="4680" w:type="dxa"/>
          </w:tcPr>
          <w:p w14:paraId="047ECB13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Saídas</w:t>
            </w:r>
          </w:p>
        </w:tc>
        <w:tc>
          <w:tcPr>
            <w:tcW w:w="4680" w:type="dxa"/>
          </w:tcPr>
          <w:p w14:paraId="0F414550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Faróis, análises, decisões, planos, atas, projetos, OKRs e aprendizados.</w:t>
            </w:r>
          </w:p>
        </w:tc>
      </w:tr>
      <w:tr w:rsidR="00B5308A" w:rsidRPr="00755B89" w14:paraId="75B2BAFF" w14:textId="77777777">
        <w:trPr>
          <w:cantSplit/>
          <w:jc w:val="center"/>
        </w:trPr>
        <w:tc>
          <w:tcPr>
            <w:tcW w:w="4680" w:type="dxa"/>
          </w:tcPr>
          <w:p w14:paraId="42D6D7E4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Interligações</w:t>
            </w:r>
          </w:p>
        </w:tc>
        <w:tc>
          <w:tcPr>
            <w:tcW w:w="4680" w:type="dxa"/>
          </w:tcPr>
          <w:p w14:paraId="47251C12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Riscos, processos, reuniões, comunicação, prêmio, Meu Dia, relatórios e integrações.</w:t>
            </w:r>
          </w:p>
        </w:tc>
      </w:tr>
    </w:tbl>
    <w:p w14:paraId="64BCCE62" w14:textId="77777777" w:rsidR="00B5308A" w:rsidRPr="00755B89" w:rsidRDefault="00B5308A">
      <w:pPr>
        <w:spacing w:after="0"/>
      </w:pPr>
    </w:p>
    <w:p w14:paraId="3A466848" w14:textId="77777777" w:rsidR="00B5308A" w:rsidRPr="00755B89" w:rsidRDefault="002C2C1F">
      <w:pPr>
        <w:pStyle w:val="Ttulo2"/>
      </w:pPr>
      <w:bookmarkStart w:id="20" w:name="_Toc235870046"/>
      <w:r w:rsidRPr="00755B89">
        <w:t>4.4 Ganhos de negócio</w:t>
      </w:r>
      <w:bookmarkEnd w:id="20"/>
    </w:p>
    <w:p w14:paraId="3A1B7476" w14:textId="77777777" w:rsidR="00B5308A" w:rsidRPr="00755B89" w:rsidRDefault="002C2C1F">
      <w:pPr>
        <w:pStyle w:val="Commarcadores"/>
      </w:pPr>
      <w:r w:rsidRPr="00755B89">
        <w:t>Decisão baseada em dados</w:t>
      </w:r>
    </w:p>
    <w:p w14:paraId="4A4FB8B2" w14:textId="77777777" w:rsidR="00B5308A" w:rsidRPr="00755B89" w:rsidRDefault="002C2C1F">
      <w:pPr>
        <w:pStyle w:val="Commarcadores"/>
      </w:pPr>
      <w:r w:rsidRPr="00755B89">
        <w:t>Menos planilhas paralelas</w:t>
      </w:r>
    </w:p>
    <w:p w14:paraId="6F6D58BB" w14:textId="77777777" w:rsidR="00B5308A" w:rsidRPr="00755B89" w:rsidRDefault="002C2C1F">
      <w:pPr>
        <w:pStyle w:val="Commarcadores"/>
      </w:pPr>
      <w:r w:rsidRPr="00755B89">
        <w:t>Tratativa rastreável</w:t>
      </w:r>
    </w:p>
    <w:p w14:paraId="50F1F67E" w14:textId="77777777" w:rsidR="00B5308A" w:rsidRPr="00755B89" w:rsidRDefault="002C2C1F">
      <w:pPr>
        <w:pStyle w:val="Commarcadores"/>
      </w:pPr>
      <w:r w:rsidRPr="00755B89">
        <w:t>Cadência gerencial comum</w:t>
      </w:r>
    </w:p>
    <w:p w14:paraId="6D8A23A7" w14:textId="77777777" w:rsidR="00B5308A" w:rsidRPr="00755B89" w:rsidRDefault="002C2C1F">
      <w:pPr>
        <w:pStyle w:val="Ttulo2"/>
      </w:pPr>
      <w:bookmarkStart w:id="21" w:name="_Toc235870047"/>
      <w:r w:rsidRPr="00755B89">
        <w:t>4.5 Indicadores recomendados</w:t>
      </w:r>
      <w:bookmarkEnd w:id="21"/>
    </w:p>
    <w:p w14:paraId="67869C60" w14:textId="77777777" w:rsidR="00B5308A" w:rsidRPr="00755B89" w:rsidRDefault="002C2C1F">
      <w:r w:rsidRPr="00755B89">
        <w:t>A empresa pode medir a adoção e o resultado com: % de KPIs na meta; Desvios reincidentes; Ações no prazo; Eficácia aprovada; Progresso de OKRs.</w:t>
      </w:r>
    </w:p>
    <w:p w14:paraId="3229FF7E" w14:textId="77777777" w:rsidR="00B5308A" w:rsidRPr="00755B89" w:rsidRDefault="002C2C1F">
      <w:pPr>
        <w:pStyle w:val="Ttulo2"/>
      </w:pPr>
      <w:bookmarkStart w:id="22" w:name="_Toc235870048"/>
      <w:r w:rsidRPr="00755B89">
        <w:t>4.6 Exemplo didático</w:t>
      </w:r>
      <w:bookmarkEnd w:id="2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6A8CAD46" w14:textId="77777777">
        <w:trPr>
          <w:jc w:val="center"/>
        </w:trPr>
        <w:tc>
          <w:tcPr>
            <w:tcW w:w="173" w:type="dxa"/>
            <w:shd w:val="clear" w:color="auto" w:fill="14B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B5ED7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21E51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CENÁRIO</w:t>
            </w:r>
          </w:p>
          <w:p w14:paraId="5C41FCD0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O indicador de refugo fica vermelho. O responsável registra o fato e impacto, aplica Ishikawa, cria tarefas 5W2H e leva a decisão à reunião mensal. A eficácia é confirmada pelo resultado do mês seguinte.</w:t>
            </w:r>
          </w:p>
        </w:tc>
      </w:tr>
    </w:tbl>
    <w:p w14:paraId="31E03DFB" w14:textId="77777777" w:rsidR="00B5308A" w:rsidRPr="00755B89" w:rsidRDefault="00B5308A">
      <w:pPr>
        <w:spacing w:after="0"/>
      </w:pPr>
    </w:p>
    <w:p w14:paraId="02B6A113" w14:textId="77777777" w:rsidR="00B5308A" w:rsidRPr="00755B89" w:rsidRDefault="002C2C1F">
      <w:pPr>
        <w:pStyle w:val="Ttulo2"/>
      </w:pPr>
      <w:bookmarkStart w:id="23" w:name="_Toc235870049"/>
      <w:r w:rsidRPr="00755B89">
        <w:t>4.7 Controle e atenção</w:t>
      </w:r>
      <w:bookmarkEnd w:id="23"/>
    </w:p>
    <w:p w14:paraId="334E160B" w14:textId="77777777" w:rsidR="00B5308A" w:rsidRPr="00755B89" w:rsidRDefault="002C2C1F">
      <w:r w:rsidRPr="00755B89">
        <w:t>Um painel não corrige o processo sozinho. O ganho depende de metas coerentes, fonte de dados confiável, rito de análise e disciplina de execução.</w:t>
      </w:r>
    </w:p>
    <w:p w14:paraId="55B06A0E" w14:textId="77777777" w:rsidR="00B5308A" w:rsidRPr="00755B89" w:rsidRDefault="002C2C1F">
      <w:r w:rsidRPr="00755B89">
        <w:br w:type="page"/>
      </w:r>
    </w:p>
    <w:p w14:paraId="6BE1858F" w14:textId="77777777" w:rsidR="00B5308A" w:rsidRPr="00755B89" w:rsidRDefault="002C2C1F">
      <w:pPr>
        <w:pStyle w:val="Ttulo1"/>
      </w:pPr>
      <w:bookmarkStart w:id="24" w:name="_Toc235870050"/>
      <w:r w:rsidRPr="00755B89">
        <w:lastRenderedPageBreak/>
        <w:t>5. Qualidade e Compliance</w:t>
      </w:r>
      <w:bookmarkEnd w:id="24"/>
    </w:p>
    <w:p w14:paraId="45CD9D0F" w14:textId="77777777" w:rsidR="00B5308A" w:rsidRPr="00755B89" w:rsidRDefault="002C2C1F">
      <w:pPr>
        <w:pStyle w:val="ModuleTagline"/>
        <w:rPr>
          <w:lang w:val="pt-BR"/>
        </w:rPr>
      </w:pPr>
      <w:r w:rsidRPr="00755B89">
        <w:rPr>
          <w:lang w:val="pt-BR"/>
        </w:rPr>
        <w:t>Forma uma trilha auditável entre documentos, processos, checklists, auditorias, riscos e CAPA.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3DBD0576" w14:textId="77777777">
        <w:trPr>
          <w:jc w:val="center"/>
        </w:trPr>
        <w:tc>
          <w:tcPr>
            <w:tcW w:w="173" w:type="dxa"/>
            <w:shd w:val="clear" w:color="auto" w:fill="42D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F27AE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2393E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QUEM USA</w:t>
            </w:r>
          </w:p>
          <w:p w14:paraId="750AE340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Qualidade, compliance, auditores, donos de processo e gestores.</w:t>
            </w:r>
          </w:p>
        </w:tc>
      </w:tr>
    </w:tbl>
    <w:p w14:paraId="17875969" w14:textId="77777777" w:rsidR="00B5308A" w:rsidRPr="00755B89" w:rsidRDefault="00B5308A">
      <w:pPr>
        <w:spacing w:after="0"/>
      </w:pPr>
    </w:p>
    <w:p w14:paraId="3E7DC6F2" w14:textId="77777777" w:rsidR="00B5308A" w:rsidRPr="00755B89" w:rsidRDefault="002C2C1F">
      <w:pPr>
        <w:pStyle w:val="Ttulo2"/>
      </w:pPr>
      <w:bookmarkStart w:id="25" w:name="_Toc235870051"/>
      <w:r w:rsidRPr="00755B89">
        <w:t>5.1 O que o módulo faz</w:t>
      </w:r>
      <w:bookmarkEnd w:id="25"/>
    </w:p>
    <w:p w14:paraId="7A45F56C" w14:textId="77777777" w:rsidR="00B5308A" w:rsidRPr="00755B89" w:rsidRDefault="002C2C1F">
      <w:pPr>
        <w:pStyle w:val="Commarcadores"/>
      </w:pPr>
      <w:r w:rsidRPr="00755B89">
        <w:t>GED com acervo, modelos, versões, revisão, aprovação, publicação, validade e obsolescência.</w:t>
      </w:r>
    </w:p>
    <w:p w14:paraId="68E52352" w14:textId="77777777" w:rsidR="00B5308A" w:rsidRPr="00755B89" w:rsidRDefault="002C2C1F">
      <w:pPr>
        <w:pStyle w:val="Commarcadores"/>
      </w:pPr>
      <w:r w:rsidRPr="00755B89">
        <w:t>Edição online controlada, placeholders, geração de Word/PDF e confirmação de leitura.</w:t>
      </w:r>
    </w:p>
    <w:p w14:paraId="398900FE" w14:textId="77777777" w:rsidR="00B5308A" w:rsidRPr="00755B89" w:rsidRDefault="002C2C1F">
      <w:pPr>
        <w:pStyle w:val="Commarcadores"/>
      </w:pPr>
      <w:r w:rsidRPr="00755B89">
        <w:t>Processos e SIPOC: fornecedores, entradas, etapas, saídas, clientes, responsáveis e indicadores.</w:t>
      </w:r>
    </w:p>
    <w:p w14:paraId="57F7E1F2" w14:textId="77777777" w:rsidR="00B5308A" w:rsidRPr="00755B89" w:rsidRDefault="002C2C1F">
      <w:pPr>
        <w:pStyle w:val="Commarcadores"/>
      </w:pPr>
      <w:r w:rsidRPr="00755B89">
        <w:t>Construtor sem código de formulários e checklists, com tipos de resposta, criticidade e evidência.</w:t>
      </w:r>
    </w:p>
    <w:p w14:paraId="5BA3DA4D" w14:textId="77777777" w:rsidR="00B5308A" w:rsidRPr="00755B89" w:rsidRDefault="002C2C1F">
      <w:pPr>
        <w:pStyle w:val="Commarcadores"/>
      </w:pPr>
      <w:r w:rsidRPr="00755B89">
        <w:t>Publicação de versões, execução em campo, assinatura/aprovação e QR Code.</w:t>
      </w:r>
    </w:p>
    <w:p w14:paraId="37FAB090" w14:textId="77777777" w:rsidR="00B5308A" w:rsidRPr="00755B89" w:rsidRDefault="002C2C1F">
      <w:pPr>
        <w:pStyle w:val="Commarcadores"/>
      </w:pPr>
      <w:r w:rsidRPr="00755B89">
        <w:t>Abertura automática de NC por resposta não conforme, quando configurada.</w:t>
      </w:r>
    </w:p>
    <w:p w14:paraId="27545011" w14:textId="77777777" w:rsidR="00B5308A" w:rsidRPr="00755B89" w:rsidRDefault="002C2C1F">
      <w:pPr>
        <w:pStyle w:val="Commarcadores"/>
      </w:pPr>
      <w:r w:rsidRPr="00755B89">
        <w:t>Não conformidade e CAPA: triagem, contenção, causa raiz, ações, verificação e fechamento.</w:t>
      </w:r>
    </w:p>
    <w:p w14:paraId="68906827" w14:textId="77777777" w:rsidR="00B5308A" w:rsidRPr="00755B89" w:rsidRDefault="002C2C1F">
      <w:pPr>
        <w:pStyle w:val="Commarcadores"/>
      </w:pPr>
      <w:r w:rsidRPr="00755B89">
        <w:t>Auditorias: programa, universo, equipe, requisitos, checklists, achados, relatório e follow-up.</w:t>
      </w:r>
    </w:p>
    <w:p w14:paraId="06F8810E" w14:textId="77777777" w:rsidR="00B5308A" w:rsidRPr="00755B89" w:rsidRDefault="002C2C1F">
      <w:pPr>
        <w:pStyle w:val="Commarcadores"/>
      </w:pPr>
      <w:r w:rsidRPr="00755B89">
        <w:t>Riscos com matriz 5×5, risco inerente, controles, risco residual, mitigação e monitoramento.</w:t>
      </w:r>
    </w:p>
    <w:p w14:paraId="067BA43F" w14:textId="77777777" w:rsidR="00B5308A" w:rsidRPr="00755B89" w:rsidRDefault="002C2C1F">
      <w:pPr>
        <w:pStyle w:val="Commarcadores"/>
      </w:pPr>
      <w:r w:rsidRPr="00755B89">
        <w:t>Análise de Impacto/Visão 360° para relacionar processos, documentos, riscos, indicadores, ações e reuniões.</w:t>
      </w:r>
    </w:p>
    <w:p w14:paraId="5058B42A" w14:textId="77777777" w:rsidR="00B5308A" w:rsidRPr="00755B89" w:rsidRDefault="002C2C1F">
      <w:pPr>
        <w:pStyle w:val="Ttulo2"/>
      </w:pPr>
      <w:bookmarkStart w:id="26" w:name="_Toc235870052"/>
      <w:r w:rsidRPr="00755B89">
        <w:t>5.2 Fluxo operacional</w:t>
      </w:r>
      <w:bookmarkEnd w:id="26"/>
    </w:p>
    <w:p w14:paraId="7604A0B2" w14:textId="77777777" w:rsidR="00B5308A" w:rsidRPr="00755B89" w:rsidRDefault="002C2C1F">
      <w:pPr>
        <w:jc w:val="center"/>
      </w:pPr>
      <w:r w:rsidRPr="00755B89">
        <w:drawing>
          <wp:inline distT="0" distB="0" distL="0" distR="0" wp14:anchorId="3B25B26C" wp14:editId="303AB03A">
            <wp:extent cx="5943600" cy="21883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CD05" w14:textId="77777777" w:rsidR="00B5308A" w:rsidRPr="00755B89" w:rsidRDefault="002C2C1F">
      <w:pPr>
        <w:pStyle w:val="Numerada"/>
        <w:numPr>
          <w:ilvl w:val="0"/>
          <w:numId w:val="12"/>
        </w:numPr>
      </w:pPr>
      <w:r w:rsidRPr="00755B89">
        <w:t>Padrão é documentado.</w:t>
      </w:r>
    </w:p>
    <w:p w14:paraId="4FE6F223" w14:textId="77777777" w:rsidR="00B5308A" w:rsidRPr="00755B89" w:rsidRDefault="002C2C1F">
      <w:pPr>
        <w:pStyle w:val="Numerada"/>
        <w:numPr>
          <w:ilvl w:val="0"/>
          <w:numId w:val="12"/>
        </w:numPr>
      </w:pPr>
      <w:r w:rsidRPr="00755B89">
        <w:t>Processo é executado.</w:t>
      </w:r>
    </w:p>
    <w:p w14:paraId="69E400D4" w14:textId="77777777" w:rsidR="00B5308A" w:rsidRPr="00755B89" w:rsidRDefault="002C2C1F">
      <w:pPr>
        <w:pStyle w:val="Numerada"/>
        <w:numPr>
          <w:ilvl w:val="0"/>
          <w:numId w:val="12"/>
        </w:numPr>
      </w:pPr>
      <w:r w:rsidRPr="00755B89">
        <w:t>Checklist coleta evidência.</w:t>
      </w:r>
    </w:p>
    <w:p w14:paraId="6B00B63B" w14:textId="77777777" w:rsidR="00B5308A" w:rsidRPr="00755B89" w:rsidRDefault="002C2C1F">
      <w:pPr>
        <w:pStyle w:val="Numerada"/>
        <w:numPr>
          <w:ilvl w:val="0"/>
          <w:numId w:val="12"/>
        </w:numPr>
      </w:pPr>
      <w:r w:rsidRPr="00755B89">
        <w:t>Auditoria identifica achado.</w:t>
      </w:r>
    </w:p>
    <w:p w14:paraId="155BE0E2" w14:textId="77777777" w:rsidR="00B5308A" w:rsidRPr="00755B89" w:rsidRDefault="002C2C1F">
      <w:pPr>
        <w:pStyle w:val="Numerada"/>
        <w:numPr>
          <w:ilvl w:val="0"/>
          <w:numId w:val="12"/>
        </w:numPr>
      </w:pPr>
      <w:r w:rsidRPr="00755B89">
        <w:t>NC/CAPA trata causa.</w:t>
      </w:r>
    </w:p>
    <w:p w14:paraId="00CF03DD" w14:textId="77777777" w:rsidR="00B5308A" w:rsidRPr="00755B89" w:rsidRDefault="002C2C1F">
      <w:pPr>
        <w:pStyle w:val="Numerada"/>
        <w:numPr>
          <w:ilvl w:val="0"/>
          <w:numId w:val="12"/>
        </w:numPr>
      </w:pPr>
      <w:r w:rsidRPr="00755B89">
        <w:t>Eficácia é verificada.</w:t>
      </w:r>
    </w:p>
    <w:p w14:paraId="20D3ECE2" w14:textId="77777777" w:rsidR="00B5308A" w:rsidRPr="00755B89" w:rsidRDefault="002C2C1F">
      <w:pPr>
        <w:pStyle w:val="Numerada"/>
        <w:numPr>
          <w:ilvl w:val="0"/>
          <w:numId w:val="12"/>
        </w:numPr>
      </w:pPr>
      <w:r w:rsidRPr="00755B89">
        <w:t>Padrão é revisado.</w:t>
      </w:r>
    </w:p>
    <w:p w14:paraId="7D336B66" w14:textId="77777777" w:rsidR="00B5308A" w:rsidRPr="00755B89" w:rsidRDefault="002C2C1F">
      <w:pPr>
        <w:pStyle w:val="Ttulo2"/>
      </w:pPr>
      <w:bookmarkStart w:id="27" w:name="_Toc235870053"/>
      <w:r w:rsidRPr="00755B89">
        <w:lastRenderedPageBreak/>
        <w:t>5.3 Entradas, saídas e conexões</w:t>
      </w:r>
      <w:bookmarkEnd w:id="27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7560"/>
      </w:tblGrid>
      <w:tr w:rsidR="00B5308A" w:rsidRPr="00755B89" w14:paraId="7DA3FE57" w14:textId="77777777"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C1078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Elemento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096BF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Descrição</w:t>
            </w:r>
          </w:p>
        </w:tc>
      </w:tr>
      <w:tr w:rsidR="00B5308A" w:rsidRPr="00755B89" w14:paraId="19A902DE" w14:textId="77777777">
        <w:trPr>
          <w:cantSplit/>
          <w:jc w:val="center"/>
        </w:trPr>
        <w:tc>
          <w:tcPr>
            <w:tcW w:w="4680" w:type="dxa"/>
          </w:tcPr>
          <w:p w14:paraId="17615176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Entradas</w:t>
            </w:r>
          </w:p>
        </w:tc>
        <w:tc>
          <w:tcPr>
            <w:tcW w:w="4680" w:type="dxa"/>
          </w:tcPr>
          <w:p w14:paraId="0B7EC71B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Normas internas, documentos, processos, respostas, evidências, achados e riscos.</w:t>
            </w:r>
          </w:p>
        </w:tc>
      </w:tr>
      <w:tr w:rsidR="00B5308A" w:rsidRPr="00755B89" w14:paraId="062B72F5" w14:textId="77777777">
        <w:trPr>
          <w:cantSplit/>
          <w:jc w:val="center"/>
        </w:trPr>
        <w:tc>
          <w:tcPr>
            <w:tcW w:w="4680" w:type="dxa"/>
          </w:tcPr>
          <w:p w14:paraId="03DFD100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Saídas</w:t>
            </w:r>
          </w:p>
        </w:tc>
        <w:tc>
          <w:tcPr>
            <w:tcW w:w="4680" w:type="dxa"/>
          </w:tcPr>
          <w:p w14:paraId="3C619204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Versões aprovadas, registros, NCs, CAPAs, relatórios, matriz de risco e histórico.</w:t>
            </w:r>
          </w:p>
        </w:tc>
      </w:tr>
      <w:tr w:rsidR="00B5308A" w:rsidRPr="00755B89" w14:paraId="70970A15" w14:textId="77777777">
        <w:trPr>
          <w:cantSplit/>
          <w:jc w:val="center"/>
        </w:trPr>
        <w:tc>
          <w:tcPr>
            <w:tcW w:w="4680" w:type="dxa"/>
          </w:tcPr>
          <w:p w14:paraId="4BE5C9C4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Interligações</w:t>
            </w:r>
          </w:p>
        </w:tc>
        <w:tc>
          <w:tcPr>
            <w:tcW w:w="4680" w:type="dxa"/>
          </w:tcPr>
          <w:p w14:paraId="497A36D9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Gestão à Vista, Segurança dos Alimentos, projetos, ações, Meu Dia, comunicação e administração.</w:t>
            </w:r>
          </w:p>
        </w:tc>
      </w:tr>
    </w:tbl>
    <w:p w14:paraId="6D6AAD01" w14:textId="77777777" w:rsidR="00B5308A" w:rsidRPr="00755B89" w:rsidRDefault="00B5308A">
      <w:pPr>
        <w:spacing w:after="0"/>
      </w:pPr>
    </w:p>
    <w:p w14:paraId="307BF66D" w14:textId="77777777" w:rsidR="00B5308A" w:rsidRPr="00755B89" w:rsidRDefault="002C2C1F">
      <w:pPr>
        <w:pStyle w:val="Ttulo2"/>
      </w:pPr>
      <w:bookmarkStart w:id="28" w:name="_Toc235870054"/>
      <w:r w:rsidRPr="00755B89">
        <w:t>5.4 Ganhos de negócio</w:t>
      </w:r>
      <w:bookmarkEnd w:id="28"/>
    </w:p>
    <w:p w14:paraId="1EA97F34" w14:textId="77777777" w:rsidR="00B5308A" w:rsidRPr="00755B89" w:rsidRDefault="002C2C1F">
      <w:pPr>
        <w:pStyle w:val="Commarcadores"/>
      </w:pPr>
      <w:r w:rsidRPr="00755B89">
        <w:t>Prontidão para auditoria</w:t>
      </w:r>
    </w:p>
    <w:p w14:paraId="6781ABEE" w14:textId="77777777" w:rsidR="00B5308A" w:rsidRPr="00755B89" w:rsidRDefault="002C2C1F">
      <w:pPr>
        <w:pStyle w:val="Commarcadores"/>
      </w:pPr>
      <w:r w:rsidRPr="00755B89">
        <w:t>Padronização</w:t>
      </w:r>
    </w:p>
    <w:p w14:paraId="74ADB295" w14:textId="77777777" w:rsidR="00B5308A" w:rsidRPr="00755B89" w:rsidRDefault="002C2C1F">
      <w:pPr>
        <w:pStyle w:val="Commarcadores"/>
      </w:pPr>
      <w:r w:rsidRPr="00755B89">
        <w:t>Menor reincidência</w:t>
      </w:r>
    </w:p>
    <w:p w14:paraId="46A8F843" w14:textId="77777777" w:rsidR="00B5308A" w:rsidRPr="00755B89" w:rsidRDefault="002C2C1F">
      <w:pPr>
        <w:pStyle w:val="Commarcadores"/>
      </w:pPr>
      <w:r w:rsidRPr="00755B89">
        <w:t>Visibilidade de risco e evidência</w:t>
      </w:r>
    </w:p>
    <w:p w14:paraId="5B48FF2D" w14:textId="77777777" w:rsidR="00B5308A" w:rsidRPr="00755B89" w:rsidRDefault="002C2C1F">
      <w:pPr>
        <w:pStyle w:val="Ttulo2"/>
      </w:pPr>
      <w:bookmarkStart w:id="29" w:name="_Toc235870055"/>
      <w:r w:rsidRPr="00755B89">
        <w:t>5.5 Indicadores recomendados</w:t>
      </w:r>
      <w:bookmarkEnd w:id="29"/>
    </w:p>
    <w:p w14:paraId="1A723D36" w14:textId="77777777" w:rsidR="00B5308A" w:rsidRPr="00755B89" w:rsidRDefault="002C2C1F">
      <w:r w:rsidRPr="00755B89">
        <w:t>A empresa pode medir a adoção e o resultado com: Documentos vencidos; Leituras confirmadas; NCs por origem; Tempo de CAPA; Risco residual; Achados reincidentes.</w:t>
      </w:r>
    </w:p>
    <w:p w14:paraId="2BA30E9E" w14:textId="77777777" w:rsidR="00B5308A" w:rsidRPr="00755B89" w:rsidRDefault="002C2C1F">
      <w:pPr>
        <w:pStyle w:val="Ttulo2"/>
      </w:pPr>
      <w:bookmarkStart w:id="30" w:name="_Toc235870056"/>
      <w:r w:rsidRPr="00755B89">
        <w:t>5.6 Exemplo didático</w:t>
      </w:r>
      <w:bookmarkEnd w:id="3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49FD0F11" w14:textId="77777777">
        <w:trPr>
          <w:jc w:val="center"/>
        </w:trPr>
        <w:tc>
          <w:tcPr>
            <w:tcW w:w="173" w:type="dxa"/>
            <w:shd w:val="clear" w:color="auto" w:fill="14B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A09C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25902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CENÁRIO</w:t>
            </w:r>
          </w:p>
          <w:p w14:paraId="5E5DA7D9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Um checklist de inspeção reprova um item crítico e abre uma NC. A contenção é registrada, a causa é analisada, um plano é executado e o documento do processo é revisado.</w:t>
            </w:r>
          </w:p>
        </w:tc>
      </w:tr>
    </w:tbl>
    <w:p w14:paraId="0C37D3D9" w14:textId="77777777" w:rsidR="00B5308A" w:rsidRPr="00755B89" w:rsidRDefault="00B5308A">
      <w:pPr>
        <w:spacing w:after="0"/>
      </w:pPr>
    </w:p>
    <w:p w14:paraId="54C6E90C" w14:textId="77777777" w:rsidR="00B5308A" w:rsidRPr="00755B89" w:rsidRDefault="002C2C1F">
      <w:pPr>
        <w:pStyle w:val="Ttulo2"/>
      </w:pPr>
      <w:bookmarkStart w:id="31" w:name="_Toc235870057"/>
      <w:r w:rsidRPr="00755B89">
        <w:t>5.7 Controle e atenção</w:t>
      </w:r>
      <w:bookmarkEnd w:id="31"/>
    </w:p>
    <w:p w14:paraId="6DE75A8E" w14:textId="77777777" w:rsidR="00B5308A" w:rsidRPr="00755B89" w:rsidRDefault="002C2C1F">
      <w:r w:rsidRPr="00755B89">
        <w:t>A plataforma apoia o sistema de gestão, mas não substitui a interpretação de normas, a responsabilidade técnica nem garante certificação por si só.</w:t>
      </w:r>
    </w:p>
    <w:p w14:paraId="5F89FAB0" w14:textId="77777777" w:rsidR="00B5308A" w:rsidRPr="00755B89" w:rsidRDefault="002C2C1F">
      <w:r w:rsidRPr="00755B89">
        <w:br w:type="page"/>
      </w:r>
    </w:p>
    <w:p w14:paraId="4B630A94" w14:textId="77777777" w:rsidR="00B5308A" w:rsidRPr="00755B89" w:rsidRDefault="002C2C1F">
      <w:pPr>
        <w:pStyle w:val="Ttulo1"/>
      </w:pPr>
      <w:bookmarkStart w:id="32" w:name="_Toc235870058"/>
      <w:r w:rsidRPr="00755B89">
        <w:lastRenderedPageBreak/>
        <w:t>6. Segurança dos Alimentos</w:t>
      </w:r>
      <w:bookmarkEnd w:id="32"/>
    </w:p>
    <w:p w14:paraId="3199A509" w14:textId="77777777" w:rsidR="00B5308A" w:rsidRPr="00755B89" w:rsidRDefault="002C2C1F">
      <w:pPr>
        <w:pStyle w:val="ModuleTagline"/>
        <w:rPr>
          <w:lang w:val="pt-BR"/>
        </w:rPr>
      </w:pPr>
      <w:r w:rsidRPr="00755B89">
        <w:rPr>
          <w:lang w:val="pt-BR"/>
        </w:rPr>
        <w:t>Digitaliza o FSMS/APPCC do desenho do processo ao monitoramento, rastreabilidade e recall.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6691D1BB" w14:textId="77777777">
        <w:trPr>
          <w:jc w:val="center"/>
        </w:trPr>
        <w:tc>
          <w:tcPr>
            <w:tcW w:w="173" w:type="dxa"/>
            <w:shd w:val="clear" w:color="auto" w:fill="42D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D18DE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FEB3F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QUEM USA</w:t>
            </w:r>
          </w:p>
          <w:p w14:paraId="20408743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Qualidade, segurança de alimentos, produção, laboratório, suprimentos e responsáveis técnicos.</w:t>
            </w:r>
          </w:p>
        </w:tc>
      </w:tr>
    </w:tbl>
    <w:p w14:paraId="0327DC36" w14:textId="77777777" w:rsidR="00B5308A" w:rsidRPr="00755B89" w:rsidRDefault="00B5308A">
      <w:pPr>
        <w:spacing w:after="0"/>
      </w:pPr>
    </w:p>
    <w:p w14:paraId="2B37BEF6" w14:textId="77777777" w:rsidR="00B5308A" w:rsidRPr="00755B89" w:rsidRDefault="002C2C1F">
      <w:pPr>
        <w:pStyle w:val="Ttulo2"/>
      </w:pPr>
      <w:bookmarkStart w:id="33" w:name="_Toc235870059"/>
      <w:r w:rsidRPr="00755B89">
        <w:t>6.1 O que o módulo faz</w:t>
      </w:r>
      <w:bookmarkEnd w:id="33"/>
    </w:p>
    <w:p w14:paraId="14A5B7D1" w14:textId="77777777" w:rsidR="00B5308A" w:rsidRPr="00755B89" w:rsidRDefault="002C2C1F">
      <w:pPr>
        <w:pStyle w:val="Commarcadores"/>
      </w:pPr>
      <w:r w:rsidRPr="00755B89">
        <w:t>Fluxograma de processo 3D/isométrico com blocos, conexões, posicionamento e modelos reutilizáveis.</w:t>
      </w:r>
    </w:p>
    <w:p w14:paraId="34898C3E" w14:textId="77777777" w:rsidR="00B5308A" w:rsidRPr="00755B89" w:rsidRDefault="002C2C1F">
      <w:pPr>
        <w:pStyle w:val="Commarcadores"/>
      </w:pPr>
      <w:r w:rsidRPr="00755B89">
        <w:t>Cadastro de programas, processos, etapas e contexto operacional.</w:t>
      </w:r>
    </w:p>
    <w:p w14:paraId="1BD5ECA9" w14:textId="77777777" w:rsidR="00B5308A" w:rsidRPr="00755B89" w:rsidRDefault="002C2C1F">
      <w:pPr>
        <w:pStyle w:val="Commarcadores"/>
      </w:pPr>
      <w:r w:rsidRPr="00755B89">
        <w:t>Análise de perigos físicos, químicos e biológicos, medidas de controle e decisão de PCC/PPRO.</w:t>
      </w:r>
    </w:p>
    <w:p w14:paraId="78E4C377" w14:textId="77777777" w:rsidR="00B5308A" w:rsidRPr="00755B89" w:rsidRDefault="002C2C1F">
      <w:pPr>
        <w:pStyle w:val="Commarcadores"/>
      </w:pPr>
      <w:r w:rsidRPr="00755B89">
        <w:t>Limites críticos, frequência, método, responsáveis e evidências de monitoramento.</w:t>
      </w:r>
    </w:p>
    <w:p w14:paraId="7B2BB5A5" w14:textId="77777777" w:rsidR="00B5308A" w:rsidRPr="00755B89" w:rsidRDefault="002C2C1F">
      <w:pPr>
        <w:pStyle w:val="Commarcadores"/>
      </w:pPr>
      <w:r w:rsidRPr="00755B89">
        <w:t>Tratativa de desvio e bloqueio de lote quando a regra configurada exigir.</w:t>
      </w:r>
    </w:p>
    <w:p w14:paraId="56E4803D" w14:textId="77777777" w:rsidR="00B5308A" w:rsidRPr="00755B89" w:rsidRDefault="002C2C1F">
      <w:pPr>
        <w:pStyle w:val="Commarcadores"/>
      </w:pPr>
      <w:r w:rsidRPr="00755B89">
        <w:t>Compliance normativo por normas, requisitos, avaliação e evidência.</w:t>
      </w:r>
    </w:p>
    <w:p w14:paraId="17188366" w14:textId="77777777" w:rsidR="00B5308A" w:rsidRPr="00755B89" w:rsidRDefault="002C2C1F">
      <w:pPr>
        <w:pStyle w:val="Commarcadores"/>
      </w:pPr>
      <w:r w:rsidRPr="00755B89">
        <w:t>Fornecedores e cadeia com score, lotes encadeados e rastreabilidade.</w:t>
      </w:r>
    </w:p>
    <w:p w14:paraId="22758E5D" w14:textId="77777777" w:rsidR="00B5308A" w:rsidRPr="00755B89" w:rsidRDefault="002C2C1F">
      <w:pPr>
        <w:pStyle w:val="Commarcadores"/>
      </w:pPr>
      <w:r w:rsidRPr="00755B89">
        <w:t>Simulação e execução de recall com identificação rápida dos lotes afetados.</w:t>
      </w:r>
    </w:p>
    <w:p w14:paraId="12E34301" w14:textId="77777777" w:rsidR="00B5308A" w:rsidRPr="00755B89" w:rsidRDefault="002C2C1F">
      <w:pPr>
        <w:pStyle w:val="Commarcadores"/>
      </w:pPr>
      <w:r w:rsidRPr="00755B89">
        <w:t>Painéis e inteligência para perigos, monitoramentos, desvios e tendências.</w:t>
      </w:r>
    </w:p>
    <w:p w14:paraId="338E4033" w14:textId="77777777" w:rsidR="00B5308A" w:rsidRPr="00755B89" w:rsidRDefault="002C2C1F">
      <w:pPr>
        <w:pStyle w:val="Ttulo2"/>
      </w:pPr>
      <w:bookmarkStart w:id="34" w:name="_Toc235870060"/>
      <w:r w:rsidRPr="00755B89">
        <w:t>6.2 Fluxo operacional</w:t>
      </w:r>
      <w:bookmarkEnd w:id="34"/>
    </w:p>
    <w:p w14:paraId="7341BF43" w14:textId="77777777" w:rsidR="00B5308A" w:rsidRPr="00755B89" w:rsidRDefault="002C2C1F">
      <w:pPr>
        <w:jc w:val="center"/>
      </w:pPr>
      <w:r w:rsidRPr="00755B89">
        <w:drawing>
          <wp:inline distT="0" distB="0" distL="0" distR="0" wp14:anchorId="5687767D" wp14:editId="25D975F3">
            <wp:extent cx="5943600" cy="21883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6C45" w14:textId="77777777" w:rsidR="00B5308A" w:rsidRPr="00755B89" w:rsidRDefault="002C2C1F">
      <w:pPr>
        <w:pStyle w:val="Numerada"/>
        <w:numPr>
          <w:ilvl w:val="0"/>
          <w:numId w:val="13"/>
        </w:numPr>
      </w:pPr>
      <w:r w:rsidRPr="00755B89">
        <w:t>Processo é mapeado.</w:t>
      </w:r>
    </w:p>
    <w:p w14:paraId="676D6184" w14:textId="77777777" w:rsidR="00B5308A" w:rsidRPr="00755B89" w:rsidRDefault="002C2C1F">
      <w:pPr>
        <w:pStyle w:val="Numerada"/>
        <w:numPr>
          <w:ilvl w:val="0"/>
          <w:numId w:val="13"/>
        </w:numPr>
      </w:pPr>
      <w:r w:rsidRPr="00755B89">
        <w:t>Perigos são avaliados.</w:t>
      </w:r>
    </w:p>
    <w:p w14:paraId="6A42E59C" w14:textId="77777777" w:rsidR="00B5308A" w:rsidRPr="00755B89" w:rsidRDefault="002C2C1F">
      <w:pPr>
        <w:pStyle w:val="Numerada"/>
        <w:numPr>
          <w:ilvl w:val="0"/>
          <w:numId w:val="13"/>
        </w:numPr>
      </w:pPr>
      <w:r w:rsidRPr="00755B89">
        <w:t>PCC/PPRO é definido.</w:t>
      </w:r>
    </w:p>
    <w:p w14:paraId="236F77A7" w14:textId="77777777" w:rsidR="00B5308A" w:rsidRPr="00755B89" w:rsidRDefault="002C2C1F">
      <w:pPr>
        <w:pStyle w:val="Numerada"/>
        <w:numPr>
          <w:ilvl w:val="0"/>
          <w:numId w:val="13"/>
        </w:numPr>
      </w:pPr>
      <w:r w:rsidRPr="00755B89">
        <w:t>Limite é monitorado.</w:t>
      </w:r>
    </w:p>
    <w:p w14:paraId="064DFD51" w14:textId="77777777" w:rsidR="00B5308A" w:rsidRPr="00755B89" w:rsidRDefault="002C2C1F">
      <w:pPr>
        <w:pStyle w:val="Numerada"/>
        <w:numPr>
          <w:ilvl w:val="0"/>
          <w:numId w:val="13"/>
        </w:numPr>
      </w:pPr>
      <w:r w:rsidRPr="00755B89">
        <w:t>Desvio bloqueia/trata.</w:t>
      </w:r>
    </w:p>
    <w:p w14:paraId="78FBB003" w14:textId="77777777" w:rsidR="00B5308A" w:rsidRPr="00755B89" w:rsidRDefault="002C2C1F">
      <w:pPr>
        <w:pStyle w:val="Numerada"/>
        <w:numPr>
          <w:ilvl w:val="0"/>
          <w:numId w:val="13"/>
        </w:numPr>
      </w:pPr>
      <w:r w:rsidRPr="00755B89">
        <w:t>Lote é rastreado.</w:t>
      </w:r>
    </w:p>
    <w:p w14:paraId="6A9C6E01" w14:textId="77777777" w:rsidR="00B5308A" w:rsidRPr="00755B89" w:rsidRDefault="002C2C1F">
      <w:pPr>
        <w:pStyle w:val="Numerada"/>
        <w:numPr>
          <w:ilvl w:val="0"/>
          <w:numId w:val="13"/>
        </w:numPr>
      </w:pPr>
      <w:r w:rsidRPr="00755B89">
        <w:t>Recall é testado.</w:t>
      </w:r>
    </w:p>
    <w:p w14:paraId="0E351394" w14:textId="77777777" w:rsidR="00B5308A" w:rsidRPr="00755B89" w:rsidRDefault="002C2C1F">
      <w:pPr>
        <w:pStyle w:val="Ttulo2"/>
      </w:pPr>
      <w:bookmarkStart w:id="35" w:name="_Toc235870061"/>
      <w:r w:rsidRPr="00755B89">
        <w:t>6.3 Entradas, saídas e conexões</w:t>
      </w:r>
      <w:bookmarkEnd w:id="35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7560"/>
      </w:tblGrid>
      <w:tr w:rsidR="00B5308A" w:rsidRPr="00755B89" w14:paraId="67457A19" w14:textId="77777777"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CC7DE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Elemento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C64D8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Descrição</w:t>
            </w:r>
          </w:p>
        </w:tc>
      </w:tr>
      <w:tr w:rsidR="00B5308A" w:rsidRPr="00755B89" w14:paraId="67D39005" w14:textId="77777777">
        <w:trPr>
          <w:cantSplit/>
          <w:jc w:val="center"/>
        </w:trPr>
        <w:tc>
          <w:tcPr>
            <w:tcW w:w="4680" w:type="dxa"/>
          </w:tcPr>
          <w:p w14:paraId="6F6A03CB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Entradas</w:t>
            </w:r>
          </w:p>
        </w:tc>
        <w:tc>
          <w:tcPr>
            <w:tcW w:w="4680" w:type="dxa"/>
          </w:tcPr>
          <w:p w14:paraId="51208678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Fluxos, ingredientes, perigos, limites, registros de monitoramento, fornecedores e lotes.</w:t>
            </w:r>
          </w:p>
        </w:tc>
      </w:tr>
      <w:tr w:rsidR="00B5308A" w:rsidRPr="00755B89" w14:paraId="4E8F26D5" w14:textId="77777777">
        <w:trPr>
          <w:cantSplit/>
          <w:jc w:val="center"/>
        </w:trPr>
        <w:tc>
          <w:tcPr>
            <w:tcW w:w="4680" w:type="dxa"/>
          </w:tcPr>
          <w:p w14:paraId="3A48F545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lastRenderedPageBreak/>
              <w:t>Saídas</w:t>
            </w:r>
          </w:p>
        </w:tc>
        <w:tc>
          <w:tcPr>
            <w:tcW w:w="4680" w:type="dxa"/>
          </w:tcPr>
          <w:p w14:paraId="1BF62FA9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Plano APPCC, evidências, alertas, bloqueios, histórico de lote, recall e indicadores.</w:t>
            </w:r>
          </w:p>
        </w:tc>
      </w:tr>
      <w:tr w:rsidR="00B5308A" w:rsidRPr="00755B89" w14:paraId="2C8E2809" w14:textId="77777777">
        <w:trPr>
          <w:cantSplit/>
          <w:jc w:val="center"/>
        </w:trPr>
        <w:tc>
          <w:tcPr>
            <w:tcW w:w="4680" w:type="dxa"/>
          </w:tcPr>
          <w:p w14:paraId="64D19B4F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Interligações</w:t>
            </w:r>
          </w:p>
        </w:tc>
        <w:tc>
          <w:tcPr>
            <w:tcW w:w="4680" w:type="dxa"/>
          </w:tcPr>
          <w:p w14:paraId="58400F0C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Qualidade, formulários, NC/CAPA, riscos, suprimentos, documentos, ações e alertas.</w:t>
            </w:r>
          </w:p>
        </w:tc>
      </w:tr>
    </w:tbl>
    <w:p w14:paraId="64A2B197" w14:textId="77777777" w:rsidR="00B5308A" w:rsidRPr="00755B89" w:rsidRDefault="00B5308A">
      <w:pPr>
        <w:spacing w:after="0"/>
      </w:pPr>
    </w:p>
    <w:p w14:paraId="5083E344" w14:textId="77777777" w:rsidR="00B5308A" w:rsidRPr="00755B89" w:rsidRDefault="002C2C1F">
      <w:pPr>
        <w:pStyle w:val="Ttulo2"/>
      </w:pPr>
      <w:bookmarkStart w:id="36" w:name="_Toc235870062"/>
      <w:r w:rsidRPr="00755B89">
        <w:t>6.4 Ganhos de negócio</w:t>
      </w:r>
      <w:bookmarkEnd w:id="36"/>
    </w:p>
    <w:p w14:paraId="6EB299BE" w14:textId="77777777" w:rsidR="00B5308A" w:rsidRPr="00755B89" w:rsidRDefault="002C2C1F">
      <w:pPr>
        <w:pStyle w:val="Commarcadores"/>
      </w:pPr>
      <w:r w:rsidRPr="00755B89">
        <w:t>Resposta mais rápida</w:t>
      </w:r>
    </w:p>
    <w:p w14:paraId="54C0F965" w14:textId="77777777" w:rsidR="00B5308A" w:rsidRPr="00755B89" w:rsidRDefault="002C2C1F">
      <w:pPr>
        <w:pStyle w:val="Commarcadores"/>
      </w:pPr>
      <w:r w:rsidRPr="00755B89">
        <w:t>Rastreabilidade estruturada</w:t>
      </w:r>
    </w:p>
    <w:p w14:paraId="0A2C7CC6" w14:textId="77777777" w:rsidR="00B5308A" w:rsidRPr="00755B89" w:rsidRDefault="002C2C1F">
      <w:pPr>
        <w:pStyle w:val="Commarcadores"/>
      </w:pPr>
      <w:r w:rsidRPr="00755B89">
        <w:t>Evidência centralizada</w:t>
      </w:r>
    </w:p>
    <w:p w14:paraId="67BB6CAD" w14:textId="77777777" w:rsidR="00B5308A" w:rsidRPr="00755B89" w:rsidRDefault="002C2C1F">
      <w:pPr>
        <w:pStyle w:val="Commarcadores"/>
      </w:pPr>
      <w:r w:rsidRPr="00755B89">
        <w:t>Menor exposição a desvios críticos</w:t>
      </w:r>
    </w:p>
    <w:p w14:paraId="1C452442" w14:textId="77777777" w:rsidR="00B5308A" w:rsidRPr="00755B89" w:rsidRDefault="002C2C1F">
      <w:pPr>
        <w:pStyle w:val="Ttulo2"/>
      </w:pPr>
      <w:bookmarkStart w:id="37" w:name="_Toc235870063"/>
      <w:r w:rsidRPr="00755B89">
        <w:t>6.5 Indicadores recomendados</w:t>
      </w:r>
      <w:bookmarkEnd w:id="37"/>
    </w:p>
    <w:p w14:paraId="238CB1AC" w14:textId="77777777" w:rsidR="00B5308A" w:rsidRPr="00755B89" w:rsidRDefault="002C2C1F">
      <w:r w:rsidRPr="00755B89">
        <w:t>A empresa pode medir a adoção e o resultado com: Monitoramentos no prazo; Desvios de PCC; Tempo de rastreio; Tempo de recall; Score de fornecedor.</w:t>
      </w:r>
    </w:p>
    <w:p w14:paraId="6788E814" w14:textId="77777777" w:rsidR="00B5308A" w:rsidRPr="00755B89" w:rsidRDefault="002C2C1F">
      <w:pPr>
        <w:pStyle w:val="Ttulo2"/>
      </w:pPr>
      <w:bookmarkStart w:id="38" w:name="_Toc235870064"/>
      <w:r w:rsidRPr="00755B89">
        <w:t>6.6 Exemplo didático</w:t>
      </w:r>
      <w:bookmarkEnd w:id="3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0A7F90A2" w14:textId="77777777">
        <w:trPr>
          <w:jc w:val="center"/>
        </w:trPr>
        <w:tc>
          <w:tcPr>
            <w:tcW w:w="173" w:type="dxa"/>
            <w:shd w:val="clear" w:color="auto" w:fill="14B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C23E1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935B2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CENÁRIO</w:t>
            </w:r>
          </w:p>
          <w:p w14:paraId="6DCDC806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Uma leitura ultrapassa o limite crítico de temperatura. O lote é sinalizado, a ocorrência gera tratativa, os elos de rastreabilidade são consultados e a decisão fica documentada.</w:t>
            </w:r>
          </w:p>
        </w:tc>
      </w:tr>
    </w:tbl>
    <w:p w14:paraId="5ADC5378" w14:textId="77777777" w:rsidR="00B5308A" w:rsidRPr="00755B89" w:rsidRDefault="00B5308A">
      <w:pPr>
        <w:spacing w:after="0"/>
      </w:pPr>
    </w:p>
    <w:p w14:paraId="517AFA69" w14:textId="77777777" w:rsidR="00B5308A" w:rsidRPr="00755B89" w:rsidRDefault="002C2C1F">
      <w:pPr>
        <w:pStyle w:val="Ttulo2"/>
      </w:pPr>
      <w:bookmarkStart w:id="39" w:name="_Toc235870065"/>
      <w:r w:rsidRPr="00755B89">
        <w:t>6.7 Controle e atenção</w:t>
      </w:r>
      <w:bookmarkEnd w:id="39"/>
    </w:p>
    <w:p w14:paraId="75E5637C" w14:textId="77777777" w:rsidR="00B5308A" w:rsidRPr="00755B89" w:rsidRDefault="002C2C1F">
      <w:r w:rsidRPr="00755B89">
        <w:t>A ferramenta apoia APPCC, ISO 22000 e referenciais configurados; validação técnica, critérios de perigo e atendimento normativo continuam sob responsabilidade da organização.</w:t>
      </w:r>
    </w:p>
    <w:p w14:paraId="7C2687FA" w14:textId="77777777" w:rsidR="00B5308A" w:rsidRPr="00755B89" w:rsidRDefault="002C2C1F">
      <w:r w:rsidRPr="00755B89">
        <w:br w:type="page"/>
      </w:r>
    </w:p>
    <w:p w14:paraId="6D3B6C71" w14:textId="77777777" w:rsidR="00B5308A" w:rsidRPr="00755B89" w:rsidRDefault="002C2C1F">
      <w:pPr>
        <w:pStyle w:val="Ttulo1"/>
      </w:pPr>
      <w:bookmarkStart w:id="40" w:name="_Toc235870066"/>
      <w:r w:rsidRPr="00755B89">
        <w:lastRenderedPageBreak/>
        <w:t>7. Segurança Patrimonial</w:t>
      </w:r>
      <w:bookmarkEnd w:id="40"/>
    </w:p>
    <w:p w14:paraId="1BBC172D" w14:textId="77777777" w:rsidR="00B5308A" w:rsidRPr="00755B89" w:rsidRDefault="002C2C1F">
      <w:pPr>
        <w:pStyle w:val="ModuleTagline"/>
        <w:rPr>
          <w:lang w:val="pt-BR"/>
        </w:rPr>
      </w:pPr>
      <w:r w:rsidRPr="00755B89">
        <w:rPr>
          <w:lang w:val="pt-BR"/>
        </w:rPr>
        <w:t>Organiza portaria, acessos, rondas, ocorrências e custódia com rastreabilidade operacional.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2DE59F14" w14:textId="77777777">
        <w:trPr>
          <w:jc w:val="center"/>
        </w:trPr>
        <w:tc>
          <w:tcPr>
            <w:tcW w:w="173" w:type="dxa"/>
            <w:shd w:val="clear" w:color="auto" w:fill="42D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1D106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C8516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QUEM USA</w:t>
            </w:r>
          </w:p>
          <w:p w14:paraId="0F9A4F6C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Portaria, vigilância, facilities, segurança, recepção e gestores de unidade.</w:t>
            </w:r>
          </w:p>
        </w:tc>
      </w:tr>
    </w:tbl>
    <w:p w14:paraId="5D14889F" w14:textId="77777777" w:rsidR="00B5308A" w:rsidRPr="00755B89" w:rsidRDefault="00B5308A">
      <w:pPr>
        <w:spacing w:after="0"/>
      </w:pPr>
    </w:p>
    <w:p w14:paraId="77CA2B1A" w14:textId="77777777" w:rsidR="00B5308A" w:rsidRPr="00755B89" w:rsidRDefault="002C2C1F">
      <w:pPr>
        <w:pStyle w:val="Ttulo2"/>
      </w:pPr>
      <w:bookmarkStart w:id="41" w:name="_Toc235870067"/>
      <w:r w:rsidRPr="00755B89">
        <w:t>7.1 O que o módulo faz</w:t>
      </w:r>
      <w:bookmarkEnd w:id="41"/>
    </w:p>
    <w:p w14:paraId="21E48181" w14:textId="77777777" w:rsidR="00B5308A" w:rsidRPr="00755B89" w:rsidRDefault="002C2C1F">
      <w:pPr>
        <w:pStyle w:val="Commarcadores"/>
      </w:pPr>
      <w:r w:rsidRPr="00755B89">
        <w:t>Operação de entradas e saídas, presentes na unidade e suporte a contingência/offline conforme configuração.</w:t>
      </w:r>
    </w:p>
    <w:p w14:paraId="5648EB7B" w14:textId="77777777" w:rsidR="00B5308A" w:rsidRPr="00755B89" w:rsidRDefault="002C2C1F">
      <w:pPr>
        <w:pStyle w:val="Commarcadores"/>
      </w:pPr>
      <w:r w:rsidRPr="00755B89">
        <w:t>Cadastros de pessoas, visitantes, prestadores, veículos e empresas.</w:t>
      </w:r>
    </w:p>
    <w:p w14:paraId="467EC1AC" w14:textId="77777777" w:rsidR="00B5308A" w:rsidRPr="00755B89" w:rsidRDefault="002C2C1F">
      <w:pPr>
        <w:pStyle w:val="Commarcadores"/>
      </w:pPr>
      <w:r w:rsidRPr="00755B89">
        <w:t>Autorizações com janela de tempo, aprovação e QR Code.</w:t>
      </w:r>
    </w:p>
    <w:p w14:paraId="07D8C438" w14:textId="77777777" w:rsidR="00B5308A" w:rsidRPr="00755B89" w:rsidRDefault="002C2C1F">
      <w:pPr>
        <w:pStyle w:val="Commarcadores"/>
      </w:pPr>
      <w:r w:rsidRPr="00755B89">
        <w:t>Exigências documentais por perfil; avisos e bloqueios para documento vencido.</w:t>
      </w:r>
    </w:p>
    <w:p w14:paraId="21EC5EEE" w14:textId="77777777" w:rsidR="00B5308A" w:rsidRPr="00755B89" w:rsidRDefault="002C2C1F">
      <w:pPr>
        <w:pStyle w:val="Commarcadores"/>
      </w:pPr>
      <w:r w:rsidRPr="00755B89">
        <w:t>Rondas com rotas, mapa da planta, pontos e validação por QR Code.</w:t>
      </w:r>
    </w:p>
    <w:p w14:paraId="040287FD" w14:textId="77777777" w:rsidR="00B5308A" w:rsidRPr="00755B89" w:rsidRDefault="002C2C1F">
      <w:pPr>
        <w:pStyle w:val="Commarcadores"/>
      </w:pPr>
      <w:r w:rsidRPr="00755B89">
        <w:t>Ocorrências com classificação, evidências, responsáveis e encaminhamentos.</w:t>
      </w:r>
    </w:p>
    <w:p w14:paraId="702798E0" w14:textId="77777777" w:rsidR="00B5308A" w:rsidRPr="00755B89" w:rsidRDefault="002C2C1F">
      <w:pPr>
        <w:pStyle w:val="Commarcadores"/>
      </w:pPr>
      <w:r w:rsidRPr="00755B89">
        <w:t>Passagem de turno com livro eletrônico e aceite.</w:t>
      </w:r>
    </w:p>
    <w:p w14:paraId="3A20AA68" w14:textId="77777777" w:rsidR="00B5308A" w:rsidRPr="00755B89" w:rsidRDefault="002C2C1F">
      <w:pPr>
        <w:pStyle w:val="Commarcadores"/>
      </w:pPr>
      <w:r w:rsidRPr="00755B89">
        <w:t>Controle de materiais, chaves, correspondências e custódia de itens.</w:t>
      </w:r>
    </w:p>
    <w:p w14:paraId="12363A51" w14:textId="77777777" w:rsidR="00B5308A" w:rsidRPr="00755B89" w:rsidRDefault="002C2C1F">
      <w:pPr>
        <w:pStyle w:val="Commarcadores"/>
      </w:pPr>
      <w:r w:rsidRPr="00755B89">
        <w:t>Configurações de unidades, postos, regras e parâmetros de operação.</w:t>
      </w:r>
    </w:p>
    <w:p w14:paraId="4567E36F" w14:textId="77777777" w:rsidR="00B5308A" w:rsidRPr="00755B89" w:rsidRDefault="002C2C1F">
      <w:pPr>
        <w:pStyle w:val="Ttulo2"/>
      </w:pPr>
      <w:bookmarkStart w:id="42" w:name="_Toc235870068"/>
      <w:r w:rsidRPr="00755B89">
        <w:t>7.2 Fluxo operacional</w:t>
      </w:r>
      <w:bookmarkEnd w:id="42"/>
    </w:p>
    <w:p w14:paraId="3D8CE108" w14:textId="77777777" w:rsidR="00B5308A" w:rsidRPr="00755B89" w:rsidRDefault="002C2C1F">
      <w:pPr>
        <w:jc w:val="center"/>
      </w:pPr>
      <w:r w:rsidRPr="00755B89">
        <w:drawing>
          <wp:inline distT="0" distB="0" distL="0" distR="0" wp14:anchorId="228EAB45" wp14:editId="564D2E30">
            <wp:extent cx="5943600" cy="21883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C33A" w14:textId="77777777" w:rsidR="00B5308A" w:rsidRPr="00755B89" w:rsidRDefault="002C2C1F">
      <w:pPr>
        <w:pStyle w:val="Numerada"/>
        <w:numPr>
          <w:ilvl w:val="0"/>
          <w:numId w:val="14"/>
        </w:numPr>
      </w:pPr>
      <w:r w:rsidRPr="00755B89">
        <w:t>Visita é autorizada.</w:t>
      </w:r>
    </w:p>
    <w:p w14:paraId="38CB6150" w14:textId="77777777" w:rsidR="00B5308A" w:rsidRPr="00755B89" w:rsidRDefault="002C2C1F">
      <w:pPr>
        <w:pStyle w:val="Numerada"/>
        <w:numPr>
          <w:ilvl w:val="0"/>
          <w:numId w:val="14"/>
        </w:numPr>
      </w:pPr>
      <w:r w:rsidRPr="00755B89">
        <w:t>QR/documentos são validados.</w:t>
      </w:r>
    </w:p>
    <w:p w14:paraId="6D60FA59" w14:textId="77777777" w:rsidR="00B5308A" w:rsidRPr="00755B89" w:rsidRDefault="002C2C1F">
      <w:pPr>
        <w:pStyle w:val="Numerada"/>
        <w:numPr>
          <w:ilvl w:val="0"/>
          <w:numId w:val="14"/>
        </w:numPr>
      </w:pPr>
      <w:r w:rsidRPr="00755B89">
        <w:t>Entrada é registrada.</w:t>
      </w:r>
    </w:p>
    <w:p w14:paraId="3C7122B1" w14:textId="77777777" w:rsidR="00B5308A" w:rsidRPr="00755B89" w:rsidRDefault="002C2C1F">
      <w:pPr>
        <w:pStyle w:val="Numerada"/>
        <w:numPr>
          <w:ilvl w:val="0"/>
          <w:numId w:val="14"/>
        </w:numPr>
      </w:pPr>
      <w:r w:rsidRPr="00755B89">
        <w:t>Permanência é monitorada.</w:t>
      </w:r>
    </w:p>
    <w:p w14:paraId="5B4CAB9A" w14:textId="77777777" w:rsidR="00B5308A" w:rsidRPr="00755B89" w:rsidRDefault="002C2C1F">
      <w:pPr>
        <w:pStyle w:val="Numerada"/>
        <w:numPr>
          <w:ilvl w:val="0"/>
          <w:numId w:val="14"/>
        </w:numPr>
      </w:pPr>
      <w:r w:rsidRPr="00755B89">
        <w:t>Ocorrência é tratada.</w:t>
      </w:r>
    </w:p>
    <w:p w14:paraId="276021D7" w14:textId="77777777" w:rsidR="00B5308A" w:rsidRPr="00755B89" w:rsidRDefault="002C2C1F">
      <w:pPr>
        <w:pStyle w:val="Numerada"/>
        <w:numPr>
          <w:ilvl w:val="0"/>
          <w:numId w:val="14"/>
        </w:numPr>
      </w:pPr>
      <w:r w:rsidRPr="00755B89">
        <w:t>Saída é registrada.</w:t>
      </w:r>
    </w:p>
    <w:p w14:paraId="2DFF085A" w14:textId="77777777" w:rsidR="00B5308A" w:rsidRPr="00755B89" w:rsidRDefault="002C2C1F">
      <w:pPr>
        <w:pStyle w:val="Numerada"/>
        <w:numPr>
          <w:ilvl w:val="0"/>
          <w:numId w:val="14"/>
        </w:numPr>
      </w:pPr>
      <w:r w:rsidRPr="00755B89">
        <w:t>Turno presta contas.</w:t>
      </w:r>
    </w:p>
    <w:p w14:paraId="2BF036F8" w14:textId="77777777" w:rsidR="00B5308A" w:rsidRPr="00755B89" w:rsidRDefault="002C2C1F">
      <w:pPr>
        <w:pStyle w:val="Ttulo2"/>
      </w:pPr>
      <w:bookmarkStart w:id="43" w:name="_Toc235870069"/>
      <w:r w:rsidRPr="00755B89">
        <w:lastRenderedPageBreak/>
        <w:t>7.3 Entradas, saídas e conexões</w:t>
      </w:r>
      <w:bookmarkEnd w:id="43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7560"/>
      </w:tblGrid>
      <w:tr w:rsidR="00B5308A" w:rsidRPr="00755B89" w14:paraId="0C88D7CD" w14:textId="77777777"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98C81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Elemento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0047D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Descrição</w:t>
            </w:r>
          </w:p>
        </w:tc>
      </w:tr>
      <w:tr w:rsidR="00B5308A" w:rsidRPr="00755B89" w14:paraId="4315A419" w14:textId="77777777">
        <w:trPr>
          <w:cantSplit/>
          <w:jc w:val="center"/>
        </w:trPr>
        <w:tc>
          <w:tcPr>
            <w:tcW w:w="4680" w:type="dxa"/>
          </w:tcPr>
          <w:p w14:paraId="78CB8346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Entradas</w:t>
            </w:r>
          </w:p>
        </w:tc>
        <w:tc>
          <w:tcPr>
            <w:tcW w:w="4680" w:type="dxa"/>
          </w:tcPr>
          <w:p w14:paraId="3278104A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Pessoas, veículos, autorizações, documentos, rotas, pontos, ocorrências e itens.</w:t>
            </w:r>
          </w:p>
        </w:tc>
      </w:tr>
      <w:tr w:rsidR="00B5308A" w:rsidRPr="00755B89" w14:paraId="3CC5D9C2" w14:textId="77777777">
        <w:trPr>
          <w:cantSplit/>
          <w:jc w:val="center"/>
        </w:trPr>
        <w:tc>
          <w:tcPr>
            <w:tcW w:w="4680" w:type="dxa"/>
          </w:tcPr>
          <w:p w14:paraId="30453C48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Saídas</w:t>
            </w:r>
          </w:p>
        </w:tc>
        <w:tc>
          <w:tcPr>
            <w:tcW w:w="4680" w:type="dxa"/>
          </w:tcPr>
          <w:p w14:paraId="6B2670E4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Registros de acesso, listas de presença, alertas, rondas, ocorrências e histórico de custódia.</w:t>
            </w:r>
          </w:p>
        </w:tc>
      </w:tr>
      <w:tr w:rsidR="00B5308A" w:rsidRPr="00755B89" w14:paraId="253C4318" w14:textId="77777777">
        <w:trPr>
          <w:cantSplit/>
          <w:jc w:val="center"/>
        </w:trPr>
        <w:tc>
          <w:tcPr>
            <w:tcW w:w="4680" w:type="dxa"/>
          </w:tcPr>
          <w:p w14:paraId="0D3FB5EE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Interligações</w:t>
            </w:r>
          </w:p>
        </w:tc>
        <w:tc>
          <w:tcPr>
            <w:tcW w:w="4680" w:type="dxa"/>
          </w:tcPr>
          <w:p w14:paraId="603325C1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Colaboradores, comunicação, Meu Dia, documentos, riscos, relatórios e administração.</w:t>
            </w:r>
          </w:p>
        </w:tc>
      </w:tr>
    </w:tbl>
    <w:p w14:paraId="13E6AB5D" w14:textId="77777777" w:rsidR="00B5308A" w:rsidRPr="00755B89" w:rsidRDefault="00B5308A">
      <w:pPr>
        <w:spacing w:after="0"/>
      </w:pPr>
    </w:p>
    <w:p w14:paraId="1348D8BE" w14:textId="77777777" w:rsidR="00B5308A" w:rsidRPr="00755B89" w:rsidRDefault="002C2C1F">
      <w:pPr>
        <w:pStyle w:val="Ttulo2"/>
      </w:pPr>
      <w:bookmarkStart w:id="44" w:name="_Toc235870070"/>
      <w:r w:rsidRPr="00755B89">
        <w:t>7.4 Ganhos de negócio</w:t>
      </w:r>
      <w:bookmarkEnd w:id="44"/>
    </w:p>
    <w:p w14:paraId="6CAFAF36" w14:textId="77777777" w:rsidR="00B5308A" w:rsidRPr="00755B89" w:rsidRDefault="002C2C1F">
      <w:pPr>
        <w:pStyle w:val="Commarcadores"/>
      </w:pPr>
      <w:r w:rsidRPr="00755B89">
        <w:t>Portaria mais ágil</w:t>
      </w:r>
    </w:p>
    <w:p w14:paraId="2AE1A1AE" w14:textId="77777777" w:rsidR="00B5308A" w:rsidRPr="00755B89" w:rsidRDefault="002C2C1F">
      <w:pPr>
        <w:pStyle w:val="Commarcadores"/>
      </w:pPr>
      <w:r w:rsidRPr="00755B89">
        <w:t>Menor acesso indevido</w:t>
      </w:r>
    </w:p>
    <w:p w14:paraId="2D045BD1" w14:textId="77777777" w:rsidR="00B5308A" w:rsidRPr="00755B89" w:rsidRDefault="002C2C1F">
      <w:pPr>
        <w:pStyle w:val="Commarcadores"/>
      </w:pPr>
      <w:r w:rsidRPr="00755B89">
        <w:t>Rondas comprováveis</w:t>
      </w:r>
    </w:p>
    <w:p w14:paraId="1B431EF8" w14:textId="77777777" w:rsidR="00B5308A" w:rsidRPr="00755B89" w:rsidRDefault="002C2C1F">
      <w:pPr>
        <w:pStyle w:val="Commarcadores"/>
      </w:pPr>
      <w:r w:rsidRPr="00755B89">
        <w:t>Livro de ocorrências rastreável</w:t>
      </w:r>
    </w:p>
    <w:p w14:paraId="7907D2DA" w14:textId="77777777" w:rsidR="00B5308A" w:rsidRPr="00755B89" w:rsidRDefault="002C2C1F">
      <w:pPr>
        <w:pStyle w:val="Ttulo2"/>
      </w:pPr>
      <w:bookmarkStart w:id="45" w:name="_Toc235870071"/>
      <w:r w:rsidRPr="00755B89">
        <w:t>7.5 Indicadores recomendados</w:t>
      </w:r>
      <w:bookmarkEnd w:id="45"/>
    </w:p>
    <w:p w14:paraId="3C30EF54" w14:textId="77777777" w:rsidR="00B5308A" w:rsidRPr="00755B89" w:rsidRDefault="002C2C1F">
      <w:r w:rsidRPr="00755B89">
        <w:t>A empresa pode medir a adoção e o resultado com: Tempo de liberação; Acessos bloqueados; Rondas cumpridas; Ocorrências por tipo; Itens pendentes de devolução.</w:t>
      </w:r>
    </w:p>
    <w:p w14:paraId="3C5A465A" w14:textId="77777777" w:rsidR="00B5308A" w:rsidRPr="00755B89" w:rsidRDefault="002C2C1F">
      <w:pPr>
        <w:pStyle w:val="Ttulo2"/>
      </w:pPr>
      <w:bookmarkStart w:id="46" w:name="_Toc235870072"/>
      <w:r w:rsidRPr="00755B89">
        <w:t>7.6 Exemplo didático</w:t>
      </w:r>
      <w:bookmarkEnd w:id="4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61236F9F" w14:textId="77777777">
        <w:trPr>
          <w:jc w:val="center"/>
        </w:trPr>
        <w:tc>
          <w:tcPr>
            <w:tcW w:w="173" w:type="dxa"/>
            <w:shd w:val="clear" w:color="auto" w:fill="14B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9C68E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329F4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CENÁRIO</w:t>
            </w:r>
          </w:p>
          <w:p w14:paraId="547D2C90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Um prestador recebe autorização com QR Code. Na portaria, documento e janela são verificados. Uma exigência vencida bloqueia a entrada e gera registro para regularização.</w:t>
            </w:r>
          </w:p>
        </w:tc>
      </w:tr>
    </w:tbl>
    <w:p w14:paraId="277E0267" w14:textId="77777777" w:rsidR="00B5308A" w:rsidRPr="00755B89" w:rsidRDefault="00B5308A">
      <w:pPr>
        <w:spacing w:after="0"/>
      </w:pPr>
    </w:p>
    <w:p w14:paraId="282EE284" w14:textId="77777777" w:rsidR="00B5308A" w:rsidRPr="00755B89" w:rsidRDefault="002C2C1F">
      <w:pPr>
        <w:pStyle w:val="Ttulo2"/>
      </w:pPr>
      <w:bookmarkStart w:id="47" w:name="_Toc235870073"/>
      <w:r w:rsidRPr="00755B89">
        <w:t>7.7 Controle e atenção</w:t>
      </w:r>
      <w:bookmarkEnd w:id="47"/>
    </w:p>
    <w:p w14:paraId="29B4A52A" w14:textId="77777777" w:rsidR="00B5308A" w:rsidRPr="00755B89" w:rsidRDefault="002C2C1F">
      <w:r w:rsidRPr="00755B89">
        <w:t>Regras de acesso, contingência, retenção de dados e resposta a incidentes devem ser formalizadas pela empresa e testadas antes da operação em produção.</w:t>
      </w:r>
    </w:p>
    <w:p w14:paraId="1231137A" w14:textId="77777777" w:rsidR="00B5308A" w:rsidRPr="00755B89" w:rsidRDefault="002C2C1F">
      <w:r w:rsidRPr="00755B89">
        <w:br w:type="page"/>
      </w:r>
    </w:p>
    <w:p w14:paraId="7FC4F347" w14:textId="77777777" w:rsidR="00B5308A" w:rsidRPr="00755B89" w:rsidRDefault="002C2C1F">
      <w:pPr>
        <w:pStyle w:val="Ttulo1"/>
      </w:pPr>
      <w:bookmarkStart w:id="48" w:name="_Toc235870074"/>
      <w:r w:rsidRPr="00755B89">
        <w:lastRenderedPageBreak/>
        <w:t>8. Cargos e Salários</w:t>
      </w:r>
      <w:bookmarkEnd w:id="48"/>
    </w:p>
    <w:p w14:paraId="41B5E154" w14:textId="77777777" w:rsidR="00B5308A" w:rsidRPr="00755B89" w:rsidRDefault="002C2C1F">
      <w:pPr>
        <w:pStyle w:val="ModuleTagline"/>
        <w:rPr>
          <w:lang w:val="pt-BR"/>
        </w:rPr>
      </w:pPr>
      <w:r w:rsidRPr="00755B89">
        <w:rPr>
          <w:lang w:val="pt-BR"/>
        </w:rPr>
        <w:t>Conecta desenho organizacional, cargos, faixas, equidade, mérito e orçamento com governança.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6E579B80" w14:textId="77777777">
        <w:trPr>
          <w:jc w:val="center"/>
        </w:trPr>
        <w:tc>
          <w:tcPr>
            <w:tcW w:w="173" w:type="dxa"/>
            <w:shd w:val="clear" w:color="auto" w:fill="42D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23B23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3B5EE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QUEM USA</w:t>
            </w:r>
          </w:p>
          <w:p w14:paraId="1597745C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RH, remuneração, gestores, finanças e aprovadores.</w:t>
            </w:r>
          </w:p>
        </w:tc>
      </w:tr>
    </w:tbl>
    <w:p w14:paraId="31F5728A" w14:textId="77777777" w:rsidR="00B5308A" w:rsidRPr="00755B89" w:rsidRDefault="00B5308A">
      <w:pPr>
        <w:spacing w:after="0"/>
      </w:pPr>
    </w:p>
    <w:p w14:paraId="3037E77C" w14:textId="77777777" w:rsidR="00B5308A" w:rsidRPr="00755B89" w:rsidRDefault="002C2C1F">
      <w:pPr>
        <w:pStyle w:val="Ttulo2"/>
      </w:pPr>
      <w:bookmarkStart w:id="49" w:name="_Toc235870075"/>
      <w:r w:rsidRPr="00755B89">
        <w:t>8.1 O que o módulo faz</w:t>
      </w:r>
      <w:bookmarkEnd w:id="49"/>
    </w:p>
    <w:p w14:paraId="6BB8413B" w14:textId="77777777" w:rsidR="00B5308A" w:rsidRPr="00755B89" w:rsidRDefault="002C2C1F">
      <w:pPr>
        <w:pStyle w:val="Commarcadores"/>
      </w:pPr>
      <w:r w:rsidRPr="00755B89">
        <w:t>Estrutura organizacional, posições e quadro planejado versus ocupado.</w:t>
      </w:r>
    </w:p>
    <w:p w14:paraId="16AB75B0" w14:textId="77777777" w:rsidR="00B5308A" w:rsidRPr="00755B89" w:rsidRDefault="002C2C1F">
      <w:pPr>
        <w:pStyle w:val="Commarcadores"/>
      </w:pPr>
      <w:r w:rsidRPr="00755B89">
        <w:t>Catálogo de cargos, CBO, famílias, níveis e descrições versionadas.</w:t>
      </w:r>
    </w:p>
    <w:p w14:paraId="4ACEA127" w14:textId="77777777" w:rsidR="00B5308A" w:rsidRPr="00755B89" w:rsidRDefault="002C2C1F">
      <w:pPr>
        <w:pStyle w:val="Commarcadores"/>
      </w:pPr>
      <w:r w:rsidRPr="00755B89">
        <w:t>Geração de descrição em Word e fluxo de aprovação.</w:t>
      </w:r>
    </w:p>
    <w:p w14:paraId="74092231" w14:textId="77777777" w:rsidR="00B5308A" w:rsidRPr="00755B89" w:rsidRDefault="002C2C1F">
      <w:pPr>
        <w:pStyle w:val="Commarcadores"/>
      </w:pPr>
      <w:r w:rsidRPr="00755B89">
        <w:t>Tabelas salariais, grades, faixas mínima/média/máxima e vigência.</w:t>
      </w:r>
    </w:p>
    <w:p w14:paraId="1D71A784" w14:textId="77777777" w:rsidR="00B5308A" w:rsidRPr="00755B89" w:rsidRDefault="002C2C1F">
      <w:pPr>
        <w:pStyle w:val="Commarcadores"/>
      </w:pPr>
      <w:r w:rsidRPr="00755B89">
        <w:t>Enquadramento individual e compa-ratio.</w:t>
      </w:r>
    </w:p>
    <w:p w14:paraId="2C343438" w14:textId="77777777" w:rsidR="00B5308A" w:rsidRPr="00755B89" w:rsidRDefault="002C2C1F">
      <w:pPr>
        <w:pStyle w:val="Commarcadores"/>
      </w:pPr>
      <w:r w:rsidRPr="00755B89">
        <w:t>Análises de equidade e suporte ao Relatório de Transparência, conforme dados e regras aplicáveis.</w:t>
      </w:r>
    </w:p>
    <w:p w14:paraId="69C403D6" w14:textId="77777777" w:rsidR="00B5308A" w:rsidRPr="00755B89" w:rsidRDefault="002C2C1F">
      <w:pPr>
        <w:pStyle w:val="Commarcadores"/>
      </w:pPr>
      <w:r w:rsidRPr="00755B89">
        <w:t>Movimentações, promoções, reajustes e aprovações.</w:t>
      </w:r>
    </w:p>
    <w:p w14:paraId="1FD40B20" w14:textId="77777777" w:rsidR="00B5308A" w:rsidRPr="00755B89" w:rsidRDefault="002C2C1F">
      <w:pPr>
        <w:pStyle w:val="Commarcadores"/>
      </w:pPr>
      <w:r w:rsidRPr="00755B89">
        <w:t>Ciclos de mérito com orçamento, critérios e distribuição.</w:t>
      </w:r>
    </w:p>
    <w:p w14:paraId="24BB910F" w14:textId="77777777" w:rsidR="00B5308A" w:rsidRPr="00755B89" w:rsidRDefault="002C2C1F">
      <w:pPr>
        <w:pStyle w:val="Commarcadores"/>
      </w:pPr>
      <w:r w:rsidRPr="00755B89">
        <w:t>Pesquisas salariais, simulações e comparação com mercado.</w:t>
      </w:r>
    </w:p>
    <w:p w14:paraId="4AB8BC66" w14:textId="77777777" w:rsidR="00B5308A" w:rsidRPr="00755B89" w:rsidRDefault="002C2C1F">
      <w:pPr>
        <w:pStyle w:val="Commarcadores"/>
      </w:pPr>
      <w:r w:rsidRPr="00755B89">
        <w:t>Relatórios, trilha de aprovação e configurações de governança.</w:t>
      </w:r>
    </w:p>
    <w:p w14:paraId="2C2067A1" w14:textId="77777777" w:rsidR="00B5308A" w:rsidRPr="00755B89" w:rsidRDefault="002C2C1F">
      <w:pPr>
        <w:pStyle w:val="Ttulo2"/>
      </w:pPr>
      <w:bookmarkStart w:id="50" w:name="_Toc235870076"/>
      <w:r w:rsidRPr="00755B89">
        <w:t>8.2 Fluxo operacional</w:t>
      </w:r>
      <w:bookmarkEnd w:id="50"/>
    </w:p>
    <w:p w14:paraId="72344568" w14:textId="77777777" w:rsidR="00B5308A" w:rsidRPr="00755B89" w:rsidRDefault="002C2C1F">
      <w:pPr>
        <w:jc w:val="center"/>
      </w:pPr>
      <w:r w:rsidRPr="00755B89">
        <w:drawing>
          <wp:inline distT="0" distB="0" distL="0" distR="0" wp14:anchorId="69F1C326" wp14:editId="7AD86F3A">
            <wp:extent cx="5943600" cy="21883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9047" w14:textId="77777777" w:rsidR="00B5308A" w:rsidRPr="00755B89" w:rsidRDefault="002C2C1F">
      <w:pPr>
        <w:pStyle w:val="Numerada"/>
        <w:numPr>
          <w:ilvl w:val="0"/>
          <w:numId w:val="15"/>
        </w:numPr>
      </w:pPr>
      <w:r w:rsidRPr="00755B89">
        <w:t>Estrutura e cargos são definidos.</w:t>
      </w:r>
    </w:p>
    <w:p w14:paraId="6C46EA67" w14:textId="77777777" w:rsidR="00B5308A" w:rsidRPr="00755B89" w:rsidRDefault="002C2C1F">
      <w:pPr>
        <w:pStyle w:val="Numerada"/>
        <w:numPr>
          <w:ilvl w:val="0"/>
          <w:numId w:val="15"/>
        </w:numPr>
      </w:pPr>
      <w:r w:rsidRPr="00755B89">
        <w:t>Faixas são aprovadas.</w:t>
      </w:r>
    </w:p>
    <w:p w14:paraId="779B5FDC" w14:textId="77777777" w:rsidR="00B5308A" w:rsidRPr="00755B89" w:rsidRDefault="002C2C1F">
      <w:pPr>
        <w:pStyle w:val="Numerada"/>
        <w:numPr>
          <w:ilvl w:val="0"/>
          <w:numId w:val="15"/>
        </w:numPr>
      </w:pPr>
      <w:r w:rsidRPr="00755B89">
        <w:t>Colaboradores são enquadrados.</w:t>
      </w:r>
    </w:p>
    <w:p w14:paraId="1EB9713C" w14:textId="77777777" w:rsidR="00B5308A" w:rsidRPr="00755B89" w:rsidRDefault="002C2C1F">
      <w:pPr>
        <w:pStyle w:val="Numerada"/>
        <w:numPr>
          <w:ilvl w:val="0"/>
          <w:numId w:val="15"/>
        </w:numPr>
      </w:pPr>
      <w:r w:rsidRPr="00755B89">
        <w:t>Distorções são analisadas.</w:t>
      </w:r>
    </w:p>
    <w:p w14:paraId="4B39DD71" w14:textId="77777777" w:rsidR="00B5308A" w:rsidRPr="00755B89" w:rsidRDefault="002C2C1F">
      <w:pPr>
        <w:pStyle w:val="Numerada"/>
        <w:numPr>
          <w:ilvl w:val="0"/>
          <w:numId w:val="15"/>
        </w:numPr>
      </w:pPr>
      <w:r w:rsidRPr="00755B89">
        <w:t>Ciclo/movimentação é simulado.</w:t>
      </w:r>
    </w:p>
    <w:p w14:paraId="05F11F4E" w14:textId="77777777" w:rsidR="00B5308A" w:rsidRPr="00755B89" w:rsidRDefault="002C2C1F">
      <w:pPr>
        <w:pStyle w:val="Numerada"/>
        <w:numPr>
          <w:ilvl w:val="0"/>
          <w:numId w:val="15"/>
        </w:numPr>
      </w:pPr>
      <w:r w:rsidRPr="00755B89">
        <w:t>Aprovação é obtida.</w:t>
      </w:r>
    </w:p>
    <w:p w14:paraId="0E4AB25B" w14:textId="77777777" w:rsidR="00B5308A" w:rsidRPr="00755B89" w:rsidRDefault="002C2C1F">
      <w:pPr>
        <w:pStyle w:val="Numerada"/>
        <w:numPr>
          <w:ilvl w:val="0"/>
          <w:numId w:val="15"/>
        </w:numPr>
      </w:pPr>
      <w:r w:rsidRPr="00755B89">
        <w:t>Folha recebe efeitos.</w:t>
      </w:r>
    </w:p>
    <w:p w14:paraId="62A8F751" w14:textId="77777777" w:rsidR="00B5308A" w:rsidRPr="00755B89" w:rsidRDefault="002C2C1F">
      <w:pPr>
        <w:pStyle w:val="Ttulo2"/>
      </w:pPr>
      <w:bookmarkStart w:id="51" w:name="_Toc235870077"/>
      <w:r w:rsidRPr="00755B89">
        <w:lastRenderedPageBreak/>
        <w:t>8.3 Entradas, saídas e conexões</w:t>
      </w:r>
      <w:bookmarkEnd w:id="51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7560"/>
      </w:tblGrid>
      <w:tr w:rsidR="00B5308A" w:rsidRPr="00755B89" w14:paraId="1325BD57" w14:textId="77777777"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4C95A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Elemento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D3CE4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Descrição</w:t>
            </w:r>
          </w:p>
        </w:tc>
      </w:tr>
      <w:tr w:rsidR="00B5308A" w:rsidRPr="00755B89" w14:paraId="6EF812A0" w14:textId="77777777">
        <w:trPr>
          <w:cantSplit/>
          <w:jc w:val="center"/>
        </w:trPr>
        <w:tc>
          <w:tcPr>
            <w:tcW w:w="4680" w:type="dxa"/>
          </w:tcPr>
          <w:p w14:paraId="29DD6329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Entradas</w:t>
            </w:r>
          </w:p>
        </w:tc>
        <w:tc>
          <w:tcPr>
            <w:tcW w:w="4680" w:type="dxa"/>
          </w:tcPr>
          <w:p w14:paraId="2D31EA59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Estrutura, cargos, salários, pesquisas, orçamento, colaboradores e critérios.</w:t>
            </w:r>
          </w:p>
        </w:tc>
      </w:tr>
      <w:tr w:rsidR="00B5308A" w:rsidRPr="00755B89" w14:paraId="65FF90F7" w14:textId="77777777">
        <w:trPr>
          <w:cantSplit/>
          <w:jc w:val="center"/>
        </w:trPr>
        <w:tc>
          <w:tcPr>
            <w:tcW w:w="4680" w:type="dxa"/>
          </w:tcPr>
          <w:p w14:paraId="3DEF6A1A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Saídas</w:t>
            </w:r>
          </w:p>
        </w:tc>
        <w:tc>
          <w:tcPr>
            <w:tcW w:w="4680" w:type="dxa"/>
          </w:tcPr>
          <w:p w14:paraId="24C64987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Descrições, tabelas, enquadramento, propostas, aprovações, relatórios e impactos.</w:t>
            </w:r>
          </w:p>
        </w:tc>
      </w:tr>
      <w:tr w:rsidR="00B5308A" w:rsidRPr="00755B89" w14:paraId="693084E2" w14:textId="77777777">
        <w:trPr>
          <w:cantSplit/>
          <w:jc w:val="center"/>
        </w:trPr>
        <w:tc>
          <w:tcPr>
            <w:tcW w:w="4680" w:type="dxa"/>
          </w:tcPr>
          <w:p w14:paraId="1869342A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Interligações</w:t>
            </w:r>
          </w:p>
        </w:tc>
        <w:tc>
          <w:tcPr>
            <w:tcW w:w="4680" w:type="dxa"/>
          </w:tcPr>
          <w:p w14:paraId="17030055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Recrutamento, Serviço Pessoal, folha, prêmio, árvore organizacional, aprovações e relatórios.</w:t>
            </w:r>
          </w:p>
        </w:tc>
      </w:tr>
    </w:tbl>
    <w:p w14:paraId="0566C14D" w14:textId="77777777" w:rsidR="00B5308A" w:rsidRPr="00755B89" w:rsidRDefault="00B5308A">
      <w:pPr>
        <w:spacing w:after="0"/>
      </w:pPr>
    </w:p>
    <w:p w14:paraId="5212495D" w14:textId="77777777" w:rsidR="00B5308A" w:rsidRPr="00755B89" w:rsidRDefault="002C2C1F">
      <w:pPr>
        <w:pStyle w:val="Ttulo2"/>
      </w:pPr>
      <w:bookmarkStart w:id="52" w:name="_Toc235870078"/>
      <w:r w:rsidRPr="00755B89">
        <w:t>8.4 Ganhos de negócio</w:t>
      </w:r>
      <w:bookmarkEnd w:id="52"/>
    </w:p>
    <w:p w14:paraId="22955CF0" w14:textId="77777777" w:rsidR="00B5308A" w:rsidRPr="00755B89" w:rsidRDefault="002C2C1F">
      <w:pPr>
        <w:pStyle w:val="Commarcadores"/>
      </w:pPr>
      <w:r w:rsidRPr="00755B89">
        <w:t>Coerência salarial</w:t>
      </w:r>
    </w:p>
    <w:p w14:paraId="571B2918" w14:textId="77777777" w:rsidR="00B5308A" w:rsidRPr="00755B89" w:rsidRDefault="002C2C1F">
      <w:pPr>
        <w:pStyle w:val="Commarcadores"/>
      </w:pPr>
      <w:r w:rsidRPr="00755B89">
        <w:t>Decisões explicáveis</w:t>
      </w:r>
    </w:p>
    <w:p w14:paraId="4804699E" w14:textId="77777777" w:rsidR="00B5308A" w:rsidRPr="00755B89" w:rsidRDefault="002C2C1F">
      <w:pPr>
        <w:pStyle w:val="Commarcadores"/>
      </w:pPr>
      <w:r w:rsidRPr="00755B89">
        <w:t>Controle orçamentário</w:t>
      </w:r>
    </w:p>
    <w:p w14:paraId="6C549B73" w14:textId="77777777" w:rsidR="00B5308A" w:rsidRPr="00755B89" w:rsidRDefault="002C2C1F">
      <w:pPr>
        <w:pStyle w:val="Commarcadores"/>
      </w:pPr>
      <w:r w:rsidRPr="00755B89">
        <w:t>Governança de movimentações</w:t>
      </w:r>
    </w:p>
    <w:p w14:paraId="04DC8ECE" w14:textId="77777777" w:rsidR="00B5308A" w:rsidRPr="00755B89" w:rsidRDefault="002C2C1F">
      <w:pPr>
        <w:pStyle w:val="Ttulo2"/>
      </w:pPr>
      <w:bookmarkStart w:id="53" w:name="_Toc235870079"/>
      <w:r w:rsidRPr="00755B89">
        <w:t>8.5 Indicadores recomendados</w:t>
      </w:r>
      <w:bookmarkEnd w:id="53"/>
    </w:p>
    <w:p w14:paraId="1C5F2A6A" w14:textId="77777777" w:rsidR="00B5308A" w:rsidRPr="00755B89" w:rsidRDefault="002C2C1F">
      <w:r w:rsidRPr="00755B89">
        <w:t>A empresa pode medir a adoção e o resultado com: Compa-ratio médio; % fora da faixa; Gap de equidade; Orçamento consumido; Tempo de aprovação.</w:t>
      </w:r>
    </w:p>
    <w:p w14:paraId="09EAD31E" w14:textId="77777777" w:rsidR="00B5308A" w:rsidRPr="00755B89" w:rsidRDefault="002C2C1F">
      <w:pPr>
        <w:pStyle w:val="Ttulo2"/>
      </w:pPr>
      <w:bookmarkStart w:id="54" w:name="_Toc235870080"/>
      <w:r w:rsidRPr="00755B89">
        <w:t>8.6 Exemplo didático</w:t>
      </w:r>
      <w:bookmarkEnd w:id="5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249E5873" w14:textId="77777777">
        <w:trPr>
          <w:jc w:val="center"/>
        </w:trPr>
        <w:tc>
          <w:tcPr>
            <w:tcW w:w="173" w:type="dxa"/>
            <w:shd w:val="clear" w:color="auto" w:fill="14B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1D8A1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04AD8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CENÁRIO</w:t>
            </w:r>
          </w:p>
          <w:p w14:paraId="7ED3F657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O RH identifica pessoas abaixo da faixa, simula cenários, verifica orçamento e submete movimentações às alçadas. Após aprovação, o efeito segue para o processo de folha.</w:t>
            </w:r>
          </w:p>
        </w:tc>
      </w:tr>
    </w:tbl>
    <w:p w14:paraId="69B3FC88" w14:textId="77777777" w:rsidR="00B5308A" w:rsidRPr="00755B89" w:rsidRDefault="00B5308A">
      <w:pPr>
        <w:spacing w:after="0"/>
      </w:pPr>
    </w:p>
    <w:p w14:paraId="38EBD58F" w14:textId="77777777" w:rsidR="00B5308A" w:rsidRPr="00755B89" w:rsidRDefault="002C2C1F">
      <w:pPr>
        <w:pStyle w:val="Ttulo2"/>
      </w:pPr>
      <w:bookmarkStart w:id="55" w:name="_Toc235870081"/>
      <w:r w:rsidRPr="00755B89">
        <w:t>8.7 Controle e atenção</w:t>
      </w:r>
      <w:bookmarkEnd w:id="55"/>
    </w:p>
    <w:p w14:paraId="4A6C94DB" w14:textId="77777777" w:rsidR="00B5308A" w:rsidRPr="00755B89" w:rsidRDefault="002C2C1F">
      <w:r w:rsidRPr="00755B89">
        <w:t>As análises dependem da qualidade cadastral e dos critérios definidos pela empresa. O sistema apoia relatórios legais, mas não substitui validação jurídica ou trabalhista.</w:t>
      </w:r>
    </w:p>
    <w:p w14:paraId="42978175" w14:textId="77777777" w:rsidR="00B5308A" w:rsidRPr="00755B89" w:rsidRDefault="002C2C1F">
      <w:r w:rsidRPr="00755B89">
        <w:br w:type="page"/>
      </w:r>
    </w:p>
    <w:p w14:paraId="494E2E8F" w14:textId="77777777" w:rsidR="00B5308A" w:rsidRPr="00755B89" w:rsidRDefault="002C2C1F">
      <w:pPr>
        <w:pStyle w:val="Ttulo1"/>
      </w:pPr>
      <w:bookmarkStart w:id="56" w:name="_Toc235870082"/>
      <w:r w:rsidRPr="00755B89">
        <w:lastRenderedPageBreak/>
        <w:t>9. Recrutamento e Seleção</w:t>
      </w:r>
      <w:bookmarkEnd w:id="56"/>
    </w:p>
    <w:p w14:paraId="575D019C" w14:textId="77777777" w:rsidR="00B5308A" w:rsidRPr="00755B89" w:rsidRDefault="002C2C1F">
      <w:pPr>
        <w:pStyle w:val="ModuleTagline"/>
        <w:rPr>
          <w:lang w:val="pt-BR"/>
        </w:rPr>
      </w:pPr>
      <w:r w:rsidRPr="00755B89">
        <w:rPr>
          <w:lang w:val="pt-BR"/>
        </w:rPr>
        <w:t>Leva a necessidade de quadro até a admissão, preservando aprovações, documentos e histórico do candidato.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3DA6AE6E" w14:textId="77777777">
        <w:trPr>
          <w:jc w:val="center"/>
        </w:trPr>
        <w:tc>
          <w:tcPr>
            <w:tcW w:w="173" w:type="dxa"/>
            <w:shd w:val="clear" w:color="auto" w:fill="42D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39976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30AE6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QUEM USA</w:t>
            </w:r>
          </w:p>
          <w:p w14:paraId="7EF5FAE2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RH, recrutadores, gestores requisitantes, candidatos e aprovadores.</w:t>
            </w:r>
          </w:p>
        </w:tc>
      </w:tr>
    </w:tbl>
    <w:p w14:paraId="3E7E9564" w14:textId="77777777" w:rsidR="00B5308A" w:rsidRPr="00755B89" w:rsidRDefault="00B5308A">
      <w:pPr>
        <w:spacing w:after="0"/>
      </w:pPr>
    </w:p>
    <w:p w14:paraId="1935F898" w14:textId="77777777" w:rsidR="00B5308A" w:rsidRPr="00755B89" w:rsidRDefault="002C2C1F">
      <w:pPr>
        <w:pStyle w:val="Ttulo2"/>
      </w:pPr>
      <w:bookmarkStart w:id="57" w:name="_Toc235870083"/>
      <w:r w:rsidRPr="00755B89">
        <w:t>9.1 O que o módulo faz</w:t>
      </w:r>
      <w:bookmarkEnd w:id="57"/>
    </w:p>
    <w:p w14:paraId="468E9BD6" w14:textId="77777777" w:rsidR="00B5308A" w:rsidRPr="00755B89" w:rsidRDefault="002C2C1F">
      <w:pPr>
        <w:pStyle w:val="Commarcadores"/>
      </w:pPr>
      <w:r w:rsidRPr="00755B89">
        <w:t>Requisição de vaga com motivo, posição, orçamento e alçadas.</w:t>
      </w:r>
    </w:p>
    <w:p w14:paraId="67FD388E" w14:textId="77777777" w:rsidR="00B5308A" w:rsidRPr="00755B89" w:rsidRDefault="002C2C1F">
      <w:pPr>
        <w:pStyle w:val="Commarcadores"/>
      </w:pPr>
      <w:r w:rsidRPr="00755B89">
        <w:t>Travas e exceções de quadro/orçamento conforme regras configuradas.</w:t>
      </w:r>
    </w:p>
    <w:p w14:paraId="786F9B4A" w14:textId="77777777" w:rsidR="00B5308A" w:rsidRPr="00755B89" w:rsidRDefault="002C2C1F">
      <w:pPr>
        <w:pStyle w:val="Commarcadores"/>
      </w:pPr>
      <w:r w:rsidRPr="00755B89">
        <w:t>Criação e publicação de vagas no portal de carreiras e mobilidade interna.</w:t>
      </w:r>
    </w:p>
    <w:p w14:paraId="6CA561D0" w14:textId="77777777" w:rsidR="00B5308A" w:rsidRPr="00755B89" w:rsidRDefault="002C2C1F">
      <w:pPr>
        <w:pStyle w:val="Commarcadores"/>
      </w:pPr>
      <w:r w:rsidRPr="00755B89">
        <w:t>Banco de talentos, candidaturas, consentimentos e privacidade/LGPD.</w:t>
      </w:r>
    </w:p>
    <w:p w14:paraId="1FA65330" w14:textId="77777777" w:rsidR="00B5308A" w:rsidRPr="00755B89" w:rsidRDefault="002C2C1F">
      <w:pPr>
        <w:pStyle w:val="Commarcadores"/>
      </w:pPr>
      <w:r w:rsidRPr="00755B89">
        <w:t>Pipeline em Kanban, triagem, scorecards, entrevistas e avaliações.</w:t>
      </w:r>
    </w:p>
    <w:p w14:paraId="4AD21E32" w14:textId="77777777" w:rsidR="00B5308A" w:rsidRPr="00755B89" w:rsidRDefault="002C2C1F">
      <w:pPr>
        <w:pStyle w:val="Commarcadores"/>
      </w:pPr>
      <w:r w:rsidRPr="00755B89">
        <w:t>Recursos de IA e analytics onde habilitados, sempre como apoio à decisão humana.</w:t>
      </w:r>
    </w:p>
    <w:p w14:paraId="79DD421F" w14:textId="77777777" w:rsidR="00B5308A" w:rsidRPr="00755B89" w:rsidRDefault="002C2C1F">
      <w:pPr>
        <w:pStyle w:val="Commarcadores"/>
      </w:pPr>
      <w:r w:rsidRPr="00755B89">
        <w:t>Proposta, aceite, documentos e pré-admissão.</w:t>
      </w:r>
    </w:p>
    <w:p w14:paraId="383E96EC" w14:textId="77777777" w:rsidR="00B5308A" w:rsidRPr="00755B89" w:rsidRDefault="002C2C1F">
      <w:pPr>
        <w:pStyle w:val="Commarcadores"/>
      </w:pPr>
      <w:r w:rsidRPr="00755B89">
        <w:t>Registro de ASO admissional no contexto do candidato.</w:t>
      </w:r>
    </w:p>
    <w:p w14:paraId="5430B8B8" w14:textId="77777777" w:rsidR="00B5308A" w:rsidRPr="00755B89" w:rsidRDefault="002C2C1F">
      <w:pPr>
        <w:pStyle w:val="Commarcadores"/>
      </w:pPr>
      <w:r w:rsidRPr="00755B89">
        <w:t>Conversão do aprovado em colaborador no Serviço Pessoal.</w:t>
      </w:r>
    </w:p>
    <w:p w14:paraId="6C2B54A4" w14:textId="77777777" w:rsidR="00B5308A" w:rsidRPr="00755B89" w:rsidRDefault="002C2C1F">
      <w:pPr>
        <w:pStyle w:val="Ttulo2"/>
      </w:pPr>
      <w:bookmarkStart w:id="58" w:name="_Toc235870084"/>
      <w:r w:rsidRPr="00755B89">
        <w:t>9.2 Fluxo operacional</w:t>
      </w:r>
      <w:bookmarkEnd w:id="58"/>
    </w:p>
    <w:p w14:paraId="555B03B3" w14:textId="77777777" w:rsidR="00B5308A" w:rsidRPr="00755B89" w:rsidRDefault="002C2C1F">
      <w:pPr>
        <w:jc w:val="center"/>
      </w:pPr>
      <w:r w:rsidRPr="00755B89">
        <w:drawing>
          <wp:inline distT="0" distB="0" distL="0" distR="0" wp14:anchorId="5C300FE3" wp14:editId="3ADE4F35">
            <wp:extent cx="5943600" cy="21883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C811" w14:textId="77777777" w:rsidR="00B5308A" w:rsidRPr="00755B89" w:rsidRDefault="002C2C1F">
      <w:pPr>
        <w:pStyle w:val="Numerada"/>
        <w:numPr>
          <w:ilvl w:val="0"/>
          <w:numId w:val="16"/>
        </w:numPr>
      </w:pPr>
      <w:r w:rsidRPr="00755B89">
        <w:t>Gestor requisita vaga.</w:t>
      </w:r>
    </w:p>
    <w:p w14:paraId="4F6CE614" w14:textId="77777777" w:rsidR="00B5308A" w:rsidRPr="00755B89" w:rsidRDefault="002C2C1F">
      <w:pPr>
        <w:pStyle w:val="Numerada"/>
        <w:numPr>
          <w:ilvl w:val="0"/>
          <w:numId w:val="16"/>
        </w:numPr>
      </w:pPr>
      <w:r w:rsidRPr="00755B89">
        <w:t>Alçada/quadro aprova.</w:t>
      </w:r>
    </w:p>
    <w:p w14:paraId="1FC3660F" w14:textId="77777777" w:rsidR="00B5308A" w:rsidRPr="00755B89" w:rsidRDefault="002C2C1F">
      <w:pPr>
        <w:pStyle w:val="Numerada"/>
        <w:numPr>
          <w:ilvl w:val="0"/>
          <w:numId w:val="16"/>
        </w:numPr>
      </w:pPr>
      <w:r w:rsidRPr="00755B89">
        <w:t>Vaga é publicada.</w:t>
      </w:r>
    </w:p>
    <w:p w14:paraId="262F0A4B" w14:textId="77777777" w:rsidR="00B5308A" w:rsidRPr="00755B89" w:rsidRDefault="002C2C1F">
      <w:pPr>
        <w:pStyle w:val="Numerada"/>
        <w:numPr>
          <w:ilvl w:val="0"/>
          <w:numId w:val="16"/>
        </w:numPr>
      </w:pPr>
      <w:r w:rsidRPr="00755B89">
        <w:t>Candidatos entram no ATS.</w:t>
      </w:r>
    </w:p>
    <w:p w14:paraId="75AAA59A" w14:textId="77777777" w:rsidR="00B5308A" w:rsidRPr="00755B89" w:rsidRDefault="002C2C1F">
      <w:pPr>
        <w:pStyle w:val="Numerada"/>
        <w:numPr>
          <w:ilvl w:val="0"/>
          <w:numId w:val="16"/>
        </w:numPr>
      </w:pPr>
      <w:r w:rsidRPr="00755B89">
        <w:t>Triagem e entrevistas.</w:t>
      </w:r>
    </w:p>
    <w:p w14:paraId="2E9FF44A" w14:textId="77777777" w:rsidR="00B5308A" w:rsidRPr="00755B89" w:rsidRDefault="002C2C1F">
      <w:pPr>
        <w:pStyle w:val="Numerada"/>
        <w:numPr>
          <w:ilvl w:val="0"/>
          <w:numId w:val="16"/>
        </w:numPr>
      </w:pPr>
      <w:r w:rsidRPr="00755B89">
        <w:t>Proposta e documentos.</w:t>
      </w:r>
    </w:p>
    <w:p w14:paraId="496B91B9" w14:textId="77777777" w:rsidR="00B5308A" w:rsidRPr="00755B89" w:rsidRDefault="002C2C1F">
      <w:pPr>
        <w:pStyle w:val="Numerada"/>
        <w:numPr>
          <w:ilvl w:val="0"/>
          <w:numId w:val="16"/>
        </w:numPr>
      </w:pPr>
      <w:r w:rsidRPr="00755B89">
        <w:t>Pré-admissão vira colaborador.</w:t>
      </w:r>
    </w:p>
    <w:p w14:paraId="3EC2540D" w14:textId="77777777" w:rsidR="00B5308A" w:rsidRPr="00755B89" w:rsidRDefault="002C2C1F">
      <w:pPr>
        <w:pStyle w:val="Ttulo2"/>
      </w:pPr>
      <w:bookmarkStart w:id="59" w:name="_Toc235870085"/>
      <w:r w:rsidRPr="00755B89">
        <w:lastRenderedPageBreak/>
        <w:t>9.3 Entradas, saídas e conexões</w:t>
      </w:r>
      <w:bookmarkEnd w:id="59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7560"/>
      </w:tblGrid>
      <w:tr w:rsidR="00B5308A" w:rsidRPr="00755B89" w14:paraId="1C7D81FA" w14:textId="77777777"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F5B80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Elemento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6231B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Descrição</w:t>
            </w:r>
          </w:p>
        </w:tc>
      </w:tr>
      <w:tr w:rsidR="00B5308A" w:rsidRPr="00755B89" w14:paraId="55B572A8" w14:textId="77777777">
        <w:trPr>
          <w:cantSplit/>
          <w:jc w:val="center"/>
        </w:trPr>
        <w:tc>
          <w:tcPr>
            <w:tcW w:w="4680" w:type="dxa"/>
          </w:tcPr>
          <w:p w14:paraId="15F00C05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Entradas</w:t>
            </w:r>
          </w:p>
        </w:tc>
        <w:tc>
          <w:tcPr>
            <w:tcW w:w="4680" w:type="dxa"/>
          </w:tcPr>
          <w:p w14:paraId="3509D822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Necessidade, posição, perfil, orçamento, candidatos, avaliações e documentos.</w:t>
            </w:r>
          </w:p>
        </w:tc>
      </w:tr>
      <w:tr w:rsidR="00B5308A" w:rsidRPr="00755B89" w14:paraId="04C0FD79" w14:textId="77777777">
        <w:trPr>
          <w:cantSplit/>
          <w:jc w:val="center"/>
        </w:trPr>
        <w:tc>
          <w:tcPr>
            <w:tcW w:w="4680" w:type="dxa"/>
          </w:tcPr>
          <w:p w14:paraId="2CFC7CDC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Saídas</w:t>
            </w:r>
          </w:p>
        </w:tc>
        <w:tc>
          <w:tcPr>
            <w:tcW w:w="4680" w:type="dxa"/>
          </w:tcPr>
          <w:p w14:paraId="6D4ED7FD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Vaga aprovada, pipeline, avaliações, proposta, dossiê e admissão.</w:t>
            </w:r>
          </w:p>
        </w:tc>
      </w:tr>
      <w:tr w:rsidR="00B5308A" w:rsidRPr="00755B89" w14:paraId="6AB6725F" w14:textId="77777777">
        <w:trPr>
          <w:cantSplit/>
          <w:jc w:val="center"/>
        </w:trPr>
        <w:tc>
          <w:tcPr>
            <w:tcW w:w="4680" w:type="dxa"/>
          </w:tcPr>
          <w:p w14:paraId="7AC8C878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Interligações</w:t>
            </w:r>
          </w:p>
        </w:tc>
        <w:tc>
          <w:tcPr>
            <w:tcW w:w="4680" w:type="dxa"/>
          </w:tcPr>
          <w:p w14:paraId="03BFA8AC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Cargos e Salários, Serviço Pessoal, estrutura/quadro, comunicação, aprovações e LGPD.</w:t>
            </w:r>
          </w:p>
        </w:tc>
      </w:tr>
    </w:tbl>
    <w:p w14:paraId="744EA6F0" w14:textId="77777777" w:rsidR="00B5308A" w:rsidRPr="00755B89" w:rsidRDefault="00B5308A">
      <w:pPr>
        <w:spacing w:after="0"/>
      </w:pPr>
    </w:p>
    <w:p w14:paraId="08672BC5" w14:textId="77777777" w:rsidR="00B5308A" w:rsidRPr="00755B89" w:rsidRDefault="002C2C1F">
      <w:pPr>
        <w:pStyle w:val="Ttulo2"/>
      </w:pPr>
      <w:bookmarkStart w:id="60" w:name="_Toc235870086"/>
      <w:r w:rsidRPr="00755B89">
        <w:t>9.4 Ganhos de negócio</w:t>
      </w:r>
      <w:bookmarkEnd w:id="60"/>
    </w:p>
    <w:p w14:paraId="7906CB4D" w14:textId="77777777" w:rsidR="00B5308A" w:rsidRPr="00755B89" w:rsidRDefault="002C2C1F">
      <w:pPr>
        <w:pStyle w:val="Commarcadores"/>
      </w:pPr>
      <w:r w:rsidRPr="00755B89">
        <w:t>Menor tempo de contratação</w:t>
      </w:r>
    </w:p>
    <w:p w14:paraId="14B245A8" w14:textId="77777777" w:rsidR="00B5308A" w:rsidRPr="00755B89" w:rsidRDefault="002C2C1F">
      <w:pPr>
        <w:pStyle w:val="Commarcadores"/>
      </w:pPr>
      <w:r w:rsidRPr="00755B89">
        <w:t>Processo padronizado</w:t>
      </w:r>
    </w:p>
    <w:p w14:paraId="1626FB1A" w14:textId="77777777" w:rsidR="00B5308A" w:rsidRPr="00755B89" w:rsidRDefault="002C2C1F">
      <w:pPr>
        <w:pStyle w:val="Commarcadores"/>
      </w:pPr>
      <w:r w:rsidRPr="00755B89">
        <w:t>Governança de quadro</w:t>
      </w:r>
    </w:p>
    <w:p w14:paraId="707BC958" w14:textId="77777777" w:rsidR="00B5308A" w:rsidRPr="00755B89" w:rsidRDefault="002C2C1F">
      <w:pPr>
        <w:pStyle w:val="Commarcadores"/>
      </w:pPr>
      <w:r w:rsidRPr="00755B89">
        <w:t>Experiência rastreável do candidato</w:t>
      </w:r>
    </w:p>
    <w:p w14:paraId="57E817F3" w14:textId="77777777" w:rsidR="00B5308A" w:rsidRPr="00755B89" w:rsidRDefault="002C2C1F">
      <w:pPr>
        <w:pStyle w:val="Ttulo2"/>
      </w:pPr>
      <w:bookmarkStart w:id="61" w:name="_Toc235870087"/>
      <w:r w:rsidRPr="00755B89">
        <w:t>9.5 Indicadores recomendados</w:t>
      </w:r>
      <w:bookmarkEnd w:id="61"/>
    </w:p>
    <w:p w14:paraId="7DEB9D2A" w14:textId="77777777" w:rsidR="00B5308A" w:rsidRPr="00755B89" w:rsidRDefault="002C2C1F">
      <w:r w:rsidRPr="00755B89">
        <w:t>A empresa pode medir a adoção e o resultado com: Time to fill; Conversão por etapa; Fontes de contratação; Vagas por status; SLA de aprovação.</w:t>
      </w:r>
    </w:p>
    <w:p w14:paraId="52F956EF" w14:textId="77777777" w:rsidR="00B5308A" w:rsidRPr="00755B89" w:rsidRDefault="002C2C1F">
      <w:pPr>
        <w:pStyle w:val="Ttulo2"/>
      </w:pPr>
      <w:bookmarkStart w:id="62" w:name="_Toc235870088"/>
      <w:r w:rsidRPr="00755B89">
        <w:t>9.6 Exemplo didático</w:t>
      </w:r>
      <w:bookmarkEnd w:id="6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63598035" w14:textId="77777777">
        <w:trPr>
          <w:jc w:val="center"/>
        </w:trPr>
        <w:tc>
          <w:tcPr>
            <w:tcW w:w="173" w:type="dxa"/>
            <w:shd w:val="clear" w:color="auto" w:fill="14B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8E045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0A1EB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CENÁRIO</w:t>
            </w:r>
          </w:p>
          <w:p w14:paraId="51206898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Uma requisição valida posição e orçamento, passa pela alçada, vira vaga pública, recebe candidatos, registra scorecards e, após aceite e ASO, cria o colaborador sem redigitação desnecessária.</w:t>
            </w:r>
          </w:p>
        </w:tc>
      </w:tr>
    </w:tbl>
    <w:p w14:paraId="7B986E28" w14:textId="77777777" w:rsidR="00B5308A" w:rsidRPr="00755B89" w:rsidRDefault="00B5308A">
      <w:pPr>
        <w:spacing w:after="0"/>
      </w:pPr>
    </w:p>
    <w:p w14:paraId="21C6ECDE" w14:textId="77777777" w:rsidR="00B5308A" w:rsidRPr="00755B89" w:rsidRDefault="002C2C1F">
      <w:pPr>
        <w:pStyle w:val="Ttulo2"/>
      </w:pPr>
      <w:bookmarkStart w:id="63" w:name="_Toc235870089"/>
      <w:r w:rsidRPr="00755B89">
        <w:t>9.7 Controle e atenção</w:t>
      </w:r>
      <w:bookmarkEnd w:id="63"/>
    </w:p>
    <w:p w14:paraId="6779CFB2" w14:textId="77777777" w:rsidR="00B5308A" w:rsidRPr="00755B89" w:rsidRDefault="002C2C1F">
      <w:r w:rsidRPr="00755B89">
        <w:t>IA, filtros e scorecards devem apoiar critérios objetivos e revisão humana. A empresa deve monitorar vieses, acessos, consentimentos e prazos de retenção.</w:t>
      </w:r>
    </w:p>
    <w:p w14:paraId="4721D1B4" w14:textId="77777777" w:rsidR="00B5308A" w:rsidRPr="00755B89" w:rsidRDefault="002C2C1F">
      <w:r w:rsidRPr="00755B89">
        <w:br w:type="page"/>
      </w:r>
    </w:p>
    <w:p w14:paraId="7776D1C3" w14:textId="77777777" w:rsidR="00B5308A" w:rsidRPr="00755B89" w:rsidRDefault="002C2C1F">
      <w:pPr>
        <w:pStyle w:val="Ttulo1"/>
      </w:pPr>
      <w:bookmarkStart w:id="64" w:name="_Toc235870090"/>
      <w:r w:rsidRPr="00755B89">
        <w:lastRenderedPageBreak/>
        <w:t>10. Serviço Pessoal</w:t>
      </w:r>
      <w:bookmarkEnd w:id="64"/>
    </w:p>
    <w:p w14:paraId="245A0AD8" w14:textId="77777777" w:rsidR="00B5308A" w:rsidRPr="00755B89" w:rsidRDefault="002C2C1F">
      <w:pPr>
        <w:pStyle w:val="ModuleTagline"/>
        <w:rPr>
          <w:lang w:val="pt-BR"/>
        </w:rPr>
      </w:pPr>
      <w:r w:rsidRPr="00755B89">
        <w:rPr>
          <w:lang w:val="pt-BR"/>
        </w:rPr>
        <w:t>Centraliza a vida funcional: cadastro, jornada, ponto, férias, saúde, folha, obrigações e autoatendimento.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7C0A67BB" w14:textId="77777777">
        <w:trPr>
          <w:jc w:val="center"/>
        </w:trPr>
        <w:tc>
          <w:tcPr>
            <w:tcW w:w="173" w:type="dxa"/>
            <w:shd w:val="clear" w:color="auto" w:fill="42D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ED49D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F6434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QUEM USA</w:t>
            </w:r>
          </w:p>
          <w:p w14:paraId="2B83D836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DP/RH, gestores, colaboradores, medicina ocupacional, financeiro e operadores de ponto.</w:t>
            </w:r>
          </w:p>
        </w:tc>
      </w:tr>
    </w:tbl>
    <w:p w14:paraId="363A6227" w14:textId="77777777" w:rsidR="00B5308A" w:rsidRPr="00755B89" w:rsidRDefault="00B5308A">
      <w:pPr>
        <w:spacing w:after="0"/>
      </w:pPr>
    </w:p>
    <w:p w14:paraId="78D43753" w14:textId="77777777" w:rsidR="00B5308A" w:rsidRPr="00755B89" w:rsidRDefault="002C2C1F">
      <w:pPr>
        <w:pStyle w:val="Ttulo2"/>
      </w:pPr>
      <w:bookmarkStart w:id="65" w:name="_Toc235870091"/>
      <w:r w:rsidRPr="00755B89">
        <w:t>10.1 O que o módulo faz</w:t>
      </w:r>
      <w:bookmarkEnd w:id="65"/>
    </w:p>
    <w:p w14:paraId="005B5E19" w14:textId="77777777" w:rsidR="00B5308A" w:rsidRPr="00755B89" w:rsidRDefault="002C2C1F">
      <w:pPr>
        <w:pStyle w:val="Commarcadores"/>
      </w:pPr>
      <w:r w:rsidRPr="00755B89">
        <w:t>Cadastro de colaboradores, prontuário, vínculos, documentos e histórico funcional.</w:t>
      </w:r>
    </w:p>
    <w:p w14:paraId="4C358AC5" w14:textId="77777777" w:rsidR="00B5308A" w:rsidRPr="00755B89" w:rsidRDefault="002C2C1F">
      <w:pPr>
        <w:pStyle w:val="Commarcadores"/>
      </w:pPr>
      <w:r w:rsidRPr="00755B89">
        <w:t>Admissão, desligamento, movimentações e eventos de saúde ocupacional.</w:t>
      </w:r>
    </w:p>
    <w:p w14:paraId="3D198F6B" w14:textId="77777777" w:rsidR="00B5308A" w:rsidRPr="00755B89" w:rsidRDefault="002C2C1F">
      <w:pPr>
        <w:pStyle w:val="Commarcadores"/>
      </w:pPr>
      <w:r w:rsidRPr="00755B89">
        <w:t>Férias, afastamentos, solicitações, saldos e aprovações.</w:t>
      </w:r>
    </w:p>
    <w:p w14:paraId="189FDAA8" w14:textId="77777777" w:rsidR="00B5308A" w:rsidRPr="00755B89" w:rsidRDefault="002C2C1F">
      <w:pPr>
        <w:pStyle w:val="Commarcadores"/>
      </w:pPr>
      <w:r w:rsidRPr="00755B89">
        <w:t>Controle de ponto por web, mobile, totem e facial, conforme habilitação e implantação.</w:t>
      </w:r>
    </w:p>
    <w:p w14:paraId="47943041" w14:textId="77777777" w:rsidR="00B5308A" w:rsidRPr="00755B89" w:rsidRDefault="002C2C1F">
      <w:pPr>
        <w:pStyle w:val="Commarcadores"/>
      </w:pPr>
      <w:r w:rsidRPr="00755B89">
        <w:t>Escalas, jornadas, marcações, ajustes, justificativas, banco de horas e fechamento.</w:t>
      </w:r>
    </w:p>
    <w:p w14:paraId="1B0C038F" w14:textId="77777777" w:rsidR="00B5308A" w:rsidRPr="00755B89" w:rsidRDefault="002C2C1F">
      <w:pPr>
        <w:pStyle w:val="Commarcadores"/>
      </w:pPr>
      <w:r w:rsidRPr="00755B89">
        <w:t>Cadastro facial centralizado por empresa, associado ao colaborador e à matrícula.</w:t>
      </w:r>
    </w:p>
    <w:p w14:paraId="36F1458A" w14:textId="77777777" w:rsidR="00B5308A" w:rsidRPr="00755B89" w:rsidRDefault="002C2C1F">
      <w:pPr>
        <w:pStyle w:val="Commarcadores"/>
      </w:pPr>
      <w:r w:rsidRPr="00755B89">
        <w:t>Folha, eventos, cálculos, conferências, holerites e lotes/exportações.</w:t>
      </w:r>
    </w:p>
    <w:p w14:paraId="610588A3" w14:textId="77777777" w:rsidR="00B5308A" w:rsidRPr="00755B89" w:rsidRDefault="002C2C1F">
      <w:pPr>
        <w:pStyle w:val="Commarcadores"/>
      </w:pPr>
      <w:r w:rsidRPr="00755B89">
        <w:t>Obrigações e integração com eSocial conforme escopo/configuração.</w:t>
      </w:r>
    </w:p>
    <w:p w14:paraId="2C57B653" w14:textId="77777777" w:rsidR="00B5308A" w:rsidRPr="00755B89" w:rsidRDefault="002C2C1F">
      <w:pPr>
        <w:pStyle w:val="Commarcadores"/>
      </w:pPr>
      <w:r w:rsidRPr="00755B89">
        <w:t>Minha Vida Funcional para autoatendimento e consulta do colaborador.</w:t>
      </w:r>
    </w:p>
    <w:p w14:paraId="3BFA5137" w14:textId="77777777" w:rsidR="00B5308A" w:rsidRPr="00755B89" w:rsidRDefault="002C2C1F">
      <w:pPr>
        <w:pStyle w:val="Commarcadores"/>
      </w:pPr>
      <w:r w:rsidRPr="00755B89">
        <w:t>Relatórios e parâmetros operacionais.</w:t>
      </w:r>
    </w:p>
    <w:p w14:paraId="0D0A7444" w14:textId="77777777" w:rsidR="00B5308A" w:rsidRPr="00755B89" w:rsidRDefault="002C2C1F">
      <w:pPr>
        <w:pStyle w:val="Ttulo2"/>
      </w:pPr>
      <w:bookmarkStart w:id="66" w:name="_Toc235870092"/>
      <w:r w:rsidRPr="00755B89">
        <w:t>10.2 Fluxo operacional</w:t>
      </w:r>
      <w:bookmarkEnd w:id="66"/>
    </w:p>
    <w:p w14:paraId="651AFA8A" w14:textId="77777777" w:rsidR="00B5308A" w:rsidRPr="00755B89" w:rsidRDefault="002C2C1F">
      <w:pPr>
        <w:jc w:val="center"/>
      </w:pPr>
      <w:r w:rsidRPr="00755B89">
        <w:drawing>
          <wp:inline distT="0" distB="0" distL="0" distR="0" wp14:anchorId="7D9172A0" wp14:editId="4FE7642D">
            <wp:extent cx="5943600" cy="21883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_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75EB" w14:textId="77777777" w:rsidR="00B5308A" w:rsidRPr="00755B89" w:rsidRDefault="002C2C1F">
      <w:pPr>
        <w:pStyle w:val="Numerada"/>
        <w:numPr>
          <w:ilvl w:val="0"/>
          <w:numId w:val="17"/>
        </w:numPr>
      </w:pPr>
      <w:r w:rsidRPr="00755B89">
        <w:t>Candidato é admitido.</w:t>
      </w:r>
    </w:p>
    <w:p w14:paraId="475AA6E4" w14:textId="77777777" w:rsidR="00B5308A" w:rsidRPr="00755B89" w:rsidRDefault="002C2C1F">
      <w:pPr>
        <w:pStyle w:val="Numerada"/>
        <w:numPr>
          <w:ilvl w:val="0"/>
          <w:numId w:val="17"/>
        </w:numPr>
      </w:pPr>
      <w:r w:rsidRPr="00755B89">
        <w:t>Vida funcional é mantida.</w:t>
      </w:r>
    </w:p>
    <w:p w14:paraId="7BC14F97" w14:textId="77777777" w:rsidR="00B5308A" w:rsidRPr="00755B89" w:rsidRDefault="002C2C1F">
      <w:pPr>
        <w:pStyle w:val="Numerada"/>
        <w:numPr>
          <w:ilvl w:val="0"/>
          <w:numId w:val="17"/>
        </w:numPr>
      </w:pPr>
      <w:r w:rsidRPr="00755B89">
        <w:t>Jornada/ponto é coletado.</w:t>
      </w:r>
    </w:p>
    <w:p w14:paraId="42176118" w14:textId="77777777" w:rsidR="00B5308A" w:rsidRPr="00755B89" w:rsidRDefault="002C2C1F">
      <w:pPr>
        <w:pStyle w:val="Numerada"/>
        <w:numPr>
          <w:ilvl w:val="0"/>
          <w:numId w:val="17"/>
        </w:numPr>
      </w:pPr>
      <w:r w:rsidRPr="00755B89">
        <w:t>Exceções são tratadas.</w:t>
      </w:r>
    </w:p>
    <w:p w14:paraId="15F4BEB2" w14:textId="77777777" w:rsidR="00B5308A" w:rsidRPr="00755B89" w:rsidRDefault="002C2C1F">
      <w:pPr>
        <w:pStyle w:val="Numerada"/>
        <w:numPr>
          <w:ilvl w:val="0"/>
          <w:numId w:val="17"/>
        </w:numPr>
      </w:pPr>
      <w:r w:rsidRPr="00755B89">
        <w:t>Período é fechado.</w:t>
      </w:r>
    </w:p>
    <w:p w14:paraId="6944787F" w14:textId="77777777" w:rsidR="00B5308A" w:rsidRPr="00755B89" w:rsidRDefault="002C2C1F">
      <w:pPr>
        <w:pStyle w:val="Numerada"/>
        <w:numPr>
          <w:ilvl w:val="0"/>
          <w:numId w:val="17"/>
        </w:numPr>
      </w:pPr>
      <w:r w:rsidRPr="00755B89">
        <w:t>Folha é processada.</w:t>
      </w:r>
    </w:p>
    <w:p w14:paraId="02CF8512" w14:textId="77777777" w:rsidR="00B5308A" w:rsidRPr="00755B89" w:rsidRDefault="002C2C1F">
      <w:pPr>
        <w:pStyle w:val="Numerada"/>
        <w:numPr>
          <w:ilvl w:val="0"/>
          <w:numId w:val="17"/>
        </w:numPr>
      </w:pPr>
      <w:r w:rsidRPr="00755B89">
        <w:t>Colaborador consulta.</w:t>
      </w:r>
    </w:p>
    <w:p w14:paraId="6E30AA59" w14:textId="77777777" w:rsidR="00B5308A" w:rsidRPr="00755B89" w:rsidRDefault="002C2C1F">
      <w:pPr>
        <w:pStyle w:val="Ttulo2"/>
      </w:pPr>
      <w:bookmarkStart w:id="67" w:name="_Toc235870093"/>
      <w:r w:rsidRPr="00755B89">
        <w:lastRenderedPageBreak/>
        <w:t>10.3 Entradas, saídas e conexões</w:t>
      </w:r>
      <w:bookmarkEnd w:id="67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7560"/>
      </w:tblGrid>
      <w:tr w:rsidR="00B5308A" w:rsidRPr="00755B89" w14:paraId="6A7974B5" w14:textId="77777777"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41BFB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Elemento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2627F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Descrição</w:t>
            </w:r>
          </w:p>
        </w:tc>
      </w:tr>
      <w:tr w:rsidR="00B5308A" w:rsidRPr="00755B89" w14:paraId="7A8B93D0" w14:textId="77777777">
        <w:trPr>
          <w:cantSplit/>
          <w:jc w:val="center"/>
        </w:trPr>
        <w:tc>
          <w:tcPr>
            <w:tcW w:w="4680" w:type="dxa"/>
          </w:tcPr>
          <w:p w14:paraId="507F2409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Entradas</w:t>
            </w:r>
          </w:p>
        </w:tc>
        <w:tc>
          <w:tcPr>
            <w:tcW w:w="4680" w:type="dxa"/>
          </w:tcPr>
          <w:p w14:paraId="389656C5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Dados pessoais e contratuais, jornadas, marcações, eventos, afastamentos, benefícios e verbas.</w:t>
            </w:r>
          </w:p>
        </w:tc>
      </w:tr>
      <w:tr w:rsidR="00B5308A" w:rsidRPr="00755B89" w14:paraId="4476346B" w14:textId="77777777">
        <w:trPr>
          <w:cantSplit/>
          <w:jc w:val="center"/>
        </w:trPr>
        <w:tc>
          <w:tcPr>
            <w:tcW w:w="4680" w:type="dxa"/>
          </w:tcPr>
          <w:p w14:paraId="57B28101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Saídas</w:t>
            </w:r>
          </w:p>
        </w:tc>
        <w:tc>
          <w:tcPr>
            <w:tcW w:w="4680" w:type="dxa"/>
          </w:tcPr>
          <w:p w14:paraId="760BF9AC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Prontuário, espelho de ponto, banco de horas, cálculos, holerites, arquivos e histórico.</w:t>
            </w:r>
          </w:p>
        </w:tc>
      </w:tr>
      <w:tr w:rsidR="00B5308A" w:rsidRPr="00755B89" w14:paraId="19D05627" w14:textId="77777777">
        <w:trPr>
          <w:cantSplit/>
          <w:jc w:val="center"/>
        </w:trPr>
        <w:tc>
          <w:tcPr>
            <w:tcW w:w="4680" w:type="dxa"/>
          </w:tcPr>
          <w:p w14:paraId="05C5CD4F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Interligações</w:t>
            </w:r>
          </w:p>
        </w:tc>
        <w:tc>
          <w:tcPr>
            <w:tcW w:w="4680" w:type="dxa"/>
          </w:tcPr>
          <w:p w14:paraId="1061FA69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Recrutamento, Cargos e Salários, prêmio, comunicação, segurança, aprovações e integrações.</w:t>
            </w:r>
          </w:p>
        </w:tc>
      </w:tr>
    </w:tbl>
    <w:p w14:paraId="6885DEFF" w14:textId="77777777" w:rsidR="00B5308A" w:rsidRPr="00755B89" w:rsidRDefault="00B5308A">
      <w:pPr>
        <w:spacing w:after="0"/>
      </w:pPr>
    </w:p>
    <w:p w14:paraId="72C8CBC1" w14:textId="77777777" w:rsidR="00B5308A" w:rsidRPr="00755B89" w:rsidRDefault="002C2C1F">
      <w:pPr>
        <w:pStyle w:val="Ttulo2"/>
      </w:pPr>
      <w:bookmarkStart w:id="68" w:name="_Toc235870094"/>
      <w:r w:rsidRPr="00755B89">
        <w:t>10.4 Ganhos de negócio</w:t>
      </w:r>
      <w:bookmarkEnd w:id="68"/>
    </w:p>
    <w:p w14:paraId="1C3D9344" w14:textId="77777777" w:rsidR="00B5308A" w:rsidRPr="00755B89" w:rsidRDefault="002C2C1F">
      <w:pPr>
        <w:pStyle w:val="Commarcadores"/>
      </w:pPr>
      <w:r w:rsidRPr="00755B89">
        <w:t>Menos retrabalho</w:t>
      </w:r>
    </w:p>
    <w:p w14:paraId="01475DC4" w14:textId="77777777" w:rsidR="00B5308A" w:rsidRPr="00755B89" w:rsidRDefault="002C2C1F">
      <w:pPr>
        <w:pStyle w:val="Commarcadores"/>
      </w:pPr>
      <w:r w:rsidRPr="00755B89">
        <w:t>Vida funcional unificada</w:t>
      </w:r>
    </w:p>
    <w:p w14:paraId="29E4D550" w14:textId="77777777" w:rsidR="00B5308A" w:rsidRPr="00755B89" w:rsidRDefault="002C2C1F">
      <w:pPr>
        <w:pStyle w:val="Commarcadores"/>
      </w:pPr>
      <w:r w:rsidRPr="00755B89">
        <w:t>Fechamento mais controlado</w:t>
      </w:r>
    </w:p>
    <w:p w14:paraId="4AD81EE0" w14:textId="77777777" w:rsidR="00B5308A" w:rsidRPr="00755B89" w:rsidRDefault="002C2C1F">
      <w:pPr>
        <w:pStyle w:val="Commarcadores"/>
      </w:pPr>
      <w:r w:rsidRPr="00755B89">
        <w:t>Autoatendimento</w:t>
      </w:r>
    </w:p>
    <w:p w14:paraId="60256149" w14:textId="77777777" w:rsidR="00B5308A" w:rsidRPr="00755B89" w:rsidRDefault="002C2C1F">
      <w:pPr>
        <w:pStyle w:val="Ttulo2"/>
      </w:pPr>
      <w:bookmarkStart w:id="69" w:name="_Toc235870095"/>
      <w:r w:rsidRPr="00755B89">
        <w:t>10.5 Indicadores recomendados</w:t>
      </w:r>
      <w:bookmarkEnd w:id="69"/>
    </w:p>
    <w:p w14:paraId="151210E1" w14:textId="77777777" w:rsidR="00B5308A" w:rsidRPr="00755B89" w:rsidRDefault="002C2C1F">
      <w:r w:rsidRPr="00755B89">
        <w:t>A empresa pode medir a adoção e o resultado com: Marcações pendentes; Ajustes por período; Horas extras; SLA de fechamento; Erros de folha; Solicitações atendidas.</w:t>
      </w:r>
    </w:p>
    <w:p w14:paraId="711E35AB" w14:textId="77777777" w:rsidR="00B5308A" w:rsidRPr="00755B89" w:rsidRDefault="002C2C1F">
      <w:pPr>
        <w:pStyle w:val="Ttulo2"/>
      </w:pPr>
      <w:bookmarkStart w:id="70" w:name="_Toc235870096"/>
      <w:r w:rsidRPr="00755B89">
        <w:t>10.6 Exemplo didático</w:t>
      </w:r>
      <w:bookmarkEnd w:id="7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63B7864B" w14:textId="77777777">
        <w:trPr>
          <w:jc w:val="center"/>
        </w:trPr>
        <w:tc>
          <w:tcPr>
            <w:tcW w:w="173" w:type="dxa"/>
            <w:shd w:val="clear" w:color="auto" w:fill="14B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DC839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70A26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CENÁRIO</w:t>
            </w:r>
          </w:p>
          <w:p w14:paraId="184D2CAC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O candidato aprovado vira colaborador, recebe jornada e acesso. Marcações alimentam o fechamento; férias e afastamentos ajustam o período; eventos consolidados seguem à folha e ao holerite.</w:t>
            </w:r>
          </w:p>
        </w:tc>
      </w:tr>
    </w:tbl>
    <w:p w14:paraId="12A7D3D9" w14:textId="77777777" w:rsidR="00B5308A" w:rsidRPr="00755B89" w:rsidRDefault="00B5308A">
      <w:pPr>
        <w:spacing w:after="0"/>
      </w:pPr>
    </w:p>
    <w:p w14:paraId="4B76F530" w14:textId="77777777" w:rsidR="00B5308A" w:rsidRPr="00755B89" w:rsidRDefault="002C2C1F">
      <w:pPr>
        <w:pStyle w:val="Ttulo2"/>
      </w:pPr>
      <w:bookmarkStart w:id="71" w:name="_Toc235870097"/>
      <w:r w:rsidRPr="00755B89">
        <w:t>10.7 Controle e atenção</w:t>
      </w:r>
      <w:bookmarkEnd w:id="71"/>
    </w:p>
    <w:p w14:paraId="2DA9059C" w14:textId="77777777" w:rsidR="00B5308A" w:rsidRPr="00755B89" w:rsidRDefault="002C2C1F">
      <w:r w:rsidRPr="00755B89">
        <w:t>Regras trabalhistas, convenções, eSocial e modalidades de registrador exigem parametrização, homologação e validação especializada. Recursos faciais são probabilísticos e exigem governança LGPD.</w:t>
      </w:r>
    </w:p>
    <w:p w14:paraId="4848FCFA" w14:textId="77777777" w:rsidR="00B5308A" w:rsidRPr="00755B89" w:rsidRDefault="002C2C1F">
      <w:r w:rsidRPr="00755B89">
        <w:br w:type="page"/>
      </w:r>
    </w:p>
    <w:p w14:paraId="331DCB5A" w14:textId="77777777" w:rsidR="00B5308A" w:rsidRPr="00755B89" w:rsidRDefault="002C2C1F">
      <w:pPr>
        <w:pStyle w:val="Ttulo2"/>
      </w:pPr>
      <w:bookmarkStart w:id="72" w:name="_Toc235870098"/>
      <w:r w:rsidRPr="00755B89">
        <w:lastRenderedPageBreak/>
        <w:t>10.8 Fluxo especial: ponto facial em totem compartilhado</w:t>
      </w:r>
      <w:bookmarkEnd w:id="72"/>
    </w:p>
    <w:p w14:paraId="190F0EF1" w14:textId="77777777" w:rsidR="00B5308A" w:rsidRPr="00755B89" w:rsidRDefault="002C2C1F">
      <w:r w:rsidRPr="00755B89">
        <w:t>O modelo recomendado é empresarial, e não um usuário de sistema por colaborador no totem. O equipamento é ativado e vinculado à empresa por um acesso técnico próprio do terminal. Os colaboradores são cadastrados no banco da empresa e sua biometria fica associada ao respectivo cadastro funcional e à matrícula.</w:t>
      </w:r>
    </w:p>
    <w:p w14:paraId="71BD05D2" w14:textId="77777777" w:rsidR="00B5308A" w:rsidRPr="00755B89" w:rsidRDefault="002C2C1F">
      <w:pPr>
        <w:jc w:val="center"/>
      </w:pPr>
      <w:r w:rsidRPr="00755B89">
        <w:drawing>
          <wp:inline distT="0" distB="0" distL="0" distR="0" wp14:anchorId="7AFAFC85" wp14:editId="09B662EC">
            <wp:extent cx="5943600" cy="21883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_totem_faci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340F" w14:textId="77777777" w:rsidR="00B5308A" w:rsidRPr="00755B89" w:rsidRDefault="002C2C1F">
      <w:pPr>
        <w:pStyle w:val="Ttulo3"/>
      </w:pPr>
      <w:bookmarkStart w:id="73" w:name="_Toc235870099"/>
      <w:r w:rsidRPr="00755B89">
        <w:t>Cadastro inicial</w:t>
      </w:r>
      <w:bookmarkEnd w:id="73"/>
    </w:p>
    <w:p w14:paraId="25FB1D82" w14:textId="77777777" w:rsidR="00B5308A" w:rsidRPr="00755B89" w:rsidRDefault="002C2C1F">
      <w:pPr>
        <w:pStyle w:val="Numerada"/>
        <w:numPr>
          <w:ilvl w:val="0"/>
          <w:numId w:val="18"/>
        </w:numPr>
      </w:pPr>
      <w:r w:rsidRPr="00755B89">
        <w:t>O administrador habilita o recurso de ponto/totem para a empresa e cadastra ou ativa cada terminal.</w:t>
      </w:r>
    </w:p>
    <w:p w14:paraId="2DA7DA05" w14:textId="77777777" w:rsidR="00B5308A" w:rsidRPr="00755B89" w:rsidRDefault="002C2C1F">
      <w:pPr>
        <w:pStyle w:val="Numerada"/>
        <w:numPr>
          <w:ilvl w:val="0"/>
          <w:numId w:val="18"/>
        </w:numPr>
      </w:pPr>
      <w:r w:rsidRPr="00755B89">
        <w:t>No cadastro facial, o operador localiza o colaborador pela matrícula e confirma nome/vínculo.</w:t>
      </w:r>
    </w:p>
    <w:p w14:paraId="1B63CAD5" w14:textId="77777777" w:rsidR="00B5308A" w:rsidRPr="00755B89" w:rsidRDefault="002C2C1F">
      <w:pPr>
        <w:pStyle w:val="Numerada"/>
        <w:numPr>
          <w:ilvl w:val="0"/>
          <w:numId w:val="18"/>
        </w:numPr>
      </w:pPr>
      <w:r w:rsidRPr="00755B89">
        <w:t>A câmera captura amostras com qualidade suficiente; o sistema gera a representação biométrica e a vincula ao colaborador daquela empresa.</w:t>
      </w:r>
    </w:p>
    <w:p w14:paraId="5E691F20" w14:textId="77777777" w:rsidR="00B5308A" w:rsidRPr="00755B89" w:rsidRDefault="002C2C1F">
      <w:pPr>
        <w:pStyle w:val="Numerada"/>
        <w:numPr>
          <w:ilvl w:val="0"/>
          <w:numId w:val="18"/>
        </w:numPr>
      </w:pPr>
      <w:r w:rsidRPr="00755B89">
        <w:t>O cadastro fica disponível aos totens autorizados da mesma empresa, respeitando conectividade, sincronização e escopo.</w:t>
      </w:r>
    </w:p>
    <w:p w14:paraId="01DBEEFD" w14:textId="77777777" w:rsidR="00B5308A" w:rsidRPr="00755B89" w:rsidRDefault="002C2C1F">
      <w:pPr>
        <w:pStyle w:val="Ttulo3"/>
      </w:pPr>
      <w:bookmarkStart w:id="74" w:name="_Toc235870100"/>
      <w:r w:rsidRPr="00755B89">
        <w:t>Reconhecimento e marcação</w:t>
      </w:r>
      <w:bookmarkEnd w:id="74"/>
    </w:p>
    <w:p w14:paraId="6D6C03A6" w14:textId="77777777" w:rsidR="00B5308A" w:rsidRPr="00755B89" w:rsidRDefault="002C2C1F">
      <w:pPr>
        <w:pStyle w:val="Numerada"/>
        <w:numPr>
          <w:ilvl w:val="0"/>
          <w:numId w:val="19"/>
        </w:numPr>
      </w:pPr>
      <w:r w:rsidRPr="00755B89">
        <w:t>A pessoa se posiciona diante da câmera de qualquer totem autorizado da empresa.</w:t>
      </w:r>
    </w:p>
    <w:p w14:paraId="63D4E9CC" w14:textId="77777777" w:rsidR="00B5308A" w:rsidRPr="00755B89" w:rsidRDefault="002C2C1F">
      <w:pPr>
        <w:pStyle w:val="Numerada"/>
        <w:numPr>
          <w:ilvl w:val="0"/>
          <w:numId w:val="19"/>
        </w:numPr>
      </w:pPr>
      <w:r w:rsidRPr="00755B89">
        <w:t>O sistema detecta a face e compara a amostra com os cadastros faciais habilitados no banco daquela empresa.</w:t>
      </w:r>
    </w:p>
    <w:p w14:paraId="7A1A16A4" w14:textId="77777777" w:rsidR="00B5308A" w:rsidRPr="00755B89" w:rsidRDefault="002C2C1F">
      <w:pPr>
        <w:pStyle w:val="Numerada"/>
        <w:numPr>
          <w:ilvl w:val="0"/>
          <w:numId w:val="19"/>
        </w:numPr>
      </w:pPr>
      <w:r w:rsidRPr="00755B89">
        <w:t>Quando a similaridade atende ao limiar configurado, o sistema identifica o colaborador, mostra o nome e solicita/confirma a marcação.</w:t>
      </w:r>
    </w:p>
    <w:p w14:paraId="55E3821F" w14:textId="77777777" w:rsidR="00B5308A" w:rsidRPr="00755B89" w:rsidRDefault="002C2C1F">
      <w:pPr>
        <w:pStyle w:val="Numerada"/>
        <w:numPr>
          <w:ilvl w:val="0"/>
          <w:numId w:val="19"/>
        </w:numPr>
      </w:pPr>
      <w:r w:rsidRPr="00755B89">
        <w:t>A marcação registra data, hora, terminal e demais evidências previstas; uma falha deve oferecer nova tentativa ou processo alternativo.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490E9757" w14:textId="77777777">
        <w:trPr>
          <w:jc w:val="center"/>
        </w:trPr>
        <w:tc>
          <w:tcPr>
            <w:tcW w:w="173" w:type="dxa"/>
            <w:shd w:val="clear" w:color="auto" w:fill="F5B9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3B283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3F77F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O QUE PODE SER GARANTIDO</w:t>
            </w:r>
          </w:p>
          <w:p w14:paraId="009AADEA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Pode-se garantir o desenho do processo — uma base facial corporativa, colaboradores vinculados à matrícula e uso por múltiplos totens autorizados. Não se deve prometer reconhecimento de 100% das tentativas ou de todas as faces em qualquer condição.</w:t>
            </w:r>
          </w:p>
        </w:tc>
      </w:tr>
    </w:tbl>
    <w:p w14:paraId="4FD0BA53" w14:textId="77777777" w:rsidR="00B5308A" w:rsidRPr="00755B89" w:rsidRDefault="00B5308A">
      <w:pPr>
        <w:spacing w:after="0"/>
      </w:pPr>
    </w:p>
    <w:p w14:paraId="1588DFAA" w14:textId="77777777" w:rsidR="00B5308A" w:rsidRPr="00755B89" w:rsidRDefault="002C2C1F">
      <w:pPr>
        <w:pStyle w:val="Ttulo3"/>
      </w:pPr>
      <w:bookmarkStart w:id="75" w:name="_Toc235870101"/>
      <w:r w:rsidRPr="00755B89">
        <w:t>Fatores que afetam o resultado</w:t>
      </w:r>
      <w:bookmarkEnd w:id="75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888"/>
      </w:tblGrid>
      <w:tr w:rsidR="00B5308A" w:rsidRPr="00755B89" w14:paraId="591C5438" w14:textId="77777777">
        <w:trPr>
          <w:cantSplit/>
          <w:tblHeader/>
          <w:jc w:val="center"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94A9C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7"/>
              </w:rPr>
              <w:t>Fator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011F1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7"/>
              </w:rPr>
              <w:t>Risco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D5180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7"/>
              </w:rPr>
              <w:t>Controle recomendado</w:t>
            </w:r>
          </w:p>
        </w:tc>
      </w:tr>
      <w:tr w:rsidR="00B5308A" w:rsidRPr="00755B89" w14:paraId="607242A1" w14:textId="77777777">
        <w:trPr>
          <w:cantSplit/>
          <w:jc w:val="center"/>
        </w:trPr>
        <w:tc>
          <w:tcPr>
            <w:tcW w:w="3120" w:type="dxa"/>
          </w:tcPr>
          <w:p w14:paraId="2ED7D571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Iluminação, posição e distância</w:t>
            </w:r>
          </w:p>
        </w:tc>
        <w:tc>
          <w:tcPr>
            <w:tcW w:w="3120" w:type="dxa"/>
          </w:tcPr>
          <w:p w14:paraId="29241583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Falsa rejeição ou baixa qualidade.</w:t>
            </w:r>
          </w:p>
        </w:tc>
        <w:tc>
          <w:tcPr>
            <w:tcW w:w="3120" w:type="dxa"/>
          </w:tcPr>
          <w:p w14:paraId="685A04AD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Guia visual, iluminação frontal e teste do local.</w:t>
            </w:r>
          </w:p>
        </w:tc>
      </w:tr>
      <w:tr w:rsidR="00B5308A" w:rsidRPr="00755B89" w14:paraId="3FCC3580" w14:textId="77777777">
        <w:trPr>
          <w:cantSplit/>
          <w:jc w:val="center"/>
        </w:trPr>
        <w:tc>
          <w:tcPr>
            <w:tcW w:w="3120" w:type="dxa"/>
          </w:tcPr>
          <w:p w14:paraId="1A72F5E7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Câmera e desempenho do terminal</w:t>
            </w:r>
          </w:p>
        </w:tc>
        <w:tc>
          <w:tcPr>
            <w:tcW w:w="3120" w:type="dxa"/>
          </w:tcPr>
          <w:p w14:paraId="47506979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Captura ruim ou lentidão.</w:t>
            </w:r>
          </w:p>
        </w:tc>
        <w:tc>
          <w:tcPr>
            <w:tcW w:w="3120" w:type="dxa"/>
          </w:tcPr>
          <w:p w14:paraId="72EB1687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Homologar hardware e monitorar latência.</w:t>
            </w:r>
          </w:p>
        </w:tc>
      </w:tr>
      <w:tr w:rsidR="00B5308A" w:rsidRPr="00755B89" w14:paraId="4859A3E2" w14:textId="77777777">
        <w:trPr>
          <w:cantSplit/>
          <w:jc w:val="center"/>
        </w:trPr>
        <w:tc>
          <w:tcPr>
            <w:tcW w:w="3120" w:type="dxa"/>
          </w:tcPr>
          <w:p w14:paraId="182D3E1A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Amostra de cadastro</w:t>
            </w:r>
          </w:p>
        </w:tc>
        <w:tc>
          <w:tcPr>
            <w:tcW w:w="3120" w:type="dxa"/>
          </w:tcPr>
          <w:p w14:paraId="1AB433AE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Template pouco representativo.</w:t>
            </w:r>
          </w:p>
        </w:tc>
        <w:tc>
          <w:tcPr>
            <w:tcW w:w="3120" w:type="dxa"/>
          </w:tcPr>
          <w:p w14:paraId="0E2F5196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Capturar mais de uma amostra e permitir recadastro.</w:t>
            </w:r>
          </w:p>
        </w:tc>
      </w:tr>
      <w:tr w:rsidR="00B5308A" w:rsidRPr="00755B89" w14:paraId="6E99B813" w14:textId="77777777">
        <w:trPr>
          <w:cantSplit/>
          <w:jc w:val="center"/>
        </w:trPr>
        <w:tc>
          <w:tcPr>
            <w:tcW w:w="3120" w:type="dxa"/>
          </w:tcPr>
          <w:p w14:paraId="31F0FE61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lastRenderedPageBreak/>
              <w:t>Limiar de similaridade</w:t>
            </w:r>
          </w:p>
        </w:tc>
        <w:tc>
          <w:tcPr>
            <w:tcW w:w="3120" w:type="dxa"/>
          </w:tcPr>
          <w:p w14:paraId="055B8A96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Muito baixo aumenta falsa aceitação; muito alto aumenta rejeição.</w:t>
            </w:r>
          </w:p>
        </w:tc>
        <w:tc>
          <w:tcPr>
            <w:tcW w:w="3120" w:type="dxa"/>
          </w:tcPr>
          <w:p w14:paraId="23E04A93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Calibrar em piloto com métricas FAR/FRR.</w:t>
            </w:r>
          </w:p>
        </w:tc>
      </w:tr>
      <w:tr w:rsidR="00B5308A" w:rsidRPr="00755B89" w14:paraId="32D3B63A" w14:textId="77777777">
        <w:trPr>
          <w:cantSplit/>
          <w:jc w:val="center"/>
        </w:trPr>
        <w:tc>
          <w:tcPr>
            <w:tcW w:w="3120" w:type="dxa"/>
          </w:tcPr>
          <w:p w14:paraId="1A37A678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Mudança de aparência</w:t>
            </w:r>
          </w:p>
        </w:tc>
        <w:tc>
          <w:tcPr>
            <w:tcW w:w="3120" w:type="dxa"/>
          </w:tcPr>
          <w:p w14:paraId="63F9FCEB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Queda de similaridade.</w:t>
            </w:r>
          </w:p>
        </w:tc>
        <w:tc>
          <w:tcPr>
            <w:tcW w:w="3120" w:type="dxa"/>
          </w:tcPr>
          <w:p w14:paraId="0868AD79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Procedimento de atualização do cadastro.</w:t>
            </w:r>
          </w:p>
        </w:tc>
      </w:tr>
      <w:tr w:rsidR="00B5308A" w:rsidRPr="00755B89" w14:paraId="690EBE90" w14:textId="77777777">
        <w:trPr>
          <w:cantSplit/>
          <w:jc w:val="center"/>
        </w:trPr>
        <w:tc>
          <w:tcPr>
            <w:tcW w:w="3120" w:type="dxa"/>
          </w:tcPr>
          <w:p w14:paraId="7F029C8B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Apresentação de foto/vídeo</w:t>
            </w:r>
          </w:p>
        </w:tc>
        <w:tc>
          <w:tcPr>
            <w:tcW w:w="3120" w:type="dxa"/>
          </w:tcPr>
          <w:p w14:paraId="223C79A8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Tentativa de fraude.</w:t>
            </w:r>
          </w:p>
        </w:tc>
        <w:tc>
          <w:tcPr>
            <w:tcW w:w="3120" w:type="dxa"/>
          </w:tcPr>
          <w:p w14:paraId="0513F0EF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Usar prova de vida/PAD homologada quando exigida.</w:t>
            </w:r>
          </w:p>
        </w:tc>
      </w:tr>
      <w:tr w:rsidR="00B5308A" w:rsidRPr="00755B89" w14:paraId="44197DDB" w14:textId="77777777">
        <w:trPr>
          <w:cantSplit/>
          <w:jc w:val="center"/>
        </w:trPr>
        <w:tc>
          <w:tcPr>
            <w:tcW w:w="3120" w:type="dxa"/>
          </w:tcPr>
          <w:p w14:paraId="75B18DED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Conectividade/sincronização</w:t>
            </w:r>
          </w:p>
        </w:tc>
        <w:tc>
          <w:tcPr>
            <w:tcW w:w="3120" w:type="dxa"/>
          </w:tcPr>
          <w:p w14:paraId="379EA15A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Totem não encontra cadastro ou não envia marcação.</w:t>
            </w:r>
          </w:p>
        </w:tc>
        <w:tc>
          <w:tcPr>
            <w:tcW w:w="3120" w:type="dxa"/>
          </w:tcPr>
          <w:p w14:paraId="5BA0D508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Fila segura, contingência e reconciliação.</w:t>
            </w:r>
          </w:p>
        </w:tc>
      </w:tr>
    </w:tbl>
    <w:p w14:paraId="20FE0E41" w14:textId="77777777" w:rsidR="00B5308A" w:rsidRPr="00755B89" w:rsidRDefault="00B5308A">
      <w:pPr>
        <w:spacing w:after="0"/>
      </w:pPr>
    </w:p>
    <w:p w14:paraId="4D75A955" w14:textId="77777777" w:rsidR="00B5308A" w:rsidRPr="00755B89" w:rsidRDefault="002C2C1F">
      <w:pPr>
        <w:pStyle w:val="Ttulo3"/>
      </w:pPr>
      <w:bookmarkStart w:id="76" w:name="_Toc235870102"/>
      <w:r w:rsidRPr="00755B89">
        <w:t>Privacidade e operação responsável</w:t>
      </w:r>
      <w:bookmarkEnd w:id="76"/>
    </w:p>
    <w:p w14:paraId="35EDF3ED" w14:textId="77777777" w:rsidR="00B5308A" w:rsidRPr="00755B89" w:rsidRDefault="002C2C1F">
      <w:pPr>
        <w:pStyle w:val="Commarcadores"/>
      </w:pPr>
      <w:r w:rsidRPr="00755B89">
        <w:t>Biometria é dado pessoal sensível: defina base legal, finalidade, transparência, acesso, retenção e descarte com o encarregado/jurídico.</w:t>
      </w:r>
    </w:p>
    <w:p w14:paraId="04B3A0F8" w14:textId="77777777" w:rsidR="00B5308A" w:rsidRPr="00755B89" w:rsidRDefault="002C2C1F">
      <w:pPr>
        <w:pStyle w:val="Commarcadores"/>
      </w:pPr>
      <w:r w:rsidRPr="00755B89">
        <w:t>Mantenha segregação por empresa e registre quem cadastrou, alterou ou excluiu a biometria.</w:t>
      </w:r>
    </w:p>
    <w:p w14:paraId="7A3303B6" w14:textId="77777777" w:rsidR="00B5308A" w:rsidRPr="00755B89" w:rsidRDefault="002C2C1F">
      <w:pPr>
        <w:pStyle w:val="Commarcadores"/>
      </w:pPr>
      <w:r w:rsidRPr="00755B89">
        <w:t>Ofereça procedimento alternativo para indisponibilidade, acessibilidade ou contestação.</w:t>
      </w:r>
    </w:p>
    <w:p w14:paraId="1222511C" w14:textId="77777777" w:rsidR="00B5308A" w:rsidRPr="00755B89" w:rsidRDefault="002C2C1F">
      <w:pPr>
        <w:pStyle w:val="Commarcadores"/>
      </w:pPr>
      <w:r w:rsidRPr="00755B89">
        <w:t>Teste taxa de falsa aceitação, falsa rejeição, desempenho e prova de vida antes de ampliar o uso.</w:t>
      </w:r>
    </w:p>
    <w:p w14:paraId="498E598A" w14:textId="77777777" w:rsidR="00B5308A" w:rsidRPr="00755B89" w:rsidRDefault="002C2C1F">
      <w:pPr>
        <w:pStyle w:val="Commarcadores"/>
      </w:pPr>
      <w:r w:rsidRPr="00755B89">
        <w:t>Não trate o login técnico do totem como identidade do colaborador; a identidade da marcação vem do cadastro funcional reconhecido.</w:t>
      </w:r>
    </w:p>
    <w:p w14:paraId="750DF013" w14:textId="77777777" w:rsidR="00B5308A" w:rsidRPr="00755B89" w:rsidRDefault="002C2C1F">
      <w:pPr>
        <w:pStyle w:val="Commarcadores"/>
      </w:pPr>
      <w:r w:rsidRPr="00755B89">
        <w:t>Valide requisitos legais e de homologação do registrador de ponto aplicável ao cliente; o fluxo interno, isoladamente, não comprova certificação.</w:t>
      </w:r>
    </w:p>
    <w:p w14:paraId="32C00D27" w14:textId="77777777" w:rsidR="00B5308A" w:rsidRPr="00755B89" w:rsidRDefault="002C2C1F">
      <w:r w:rsidRPr="00755B89">
        <w:br w:type="page"/>
      </w:r>
    </w:p>
    <w:p w14:paraId="0CC55B93" w14:textId="77777777" w:rsidR="00B5308A" w:rsidRPr="00755B89" w:rsidRDefault="002C2C1F">
      <w:pPr>
        <w:pStyle w:val="Ttulo1"/>
      </w:pPr>
      <w:bookmarkStart w:id="77" w:name="_Toc235870103"/>
      <w:r w:rsidRPr="00755B89">
        <w:lastRenderedPageBreak/>
        <w:t>11. Suprimentos</w:t>
      </w:r>
      <w:bookmarkEnd w:id="77"/>
    </w:p>
    <w:p w14:paraId="0A56D80B" w14:textId="77777777" w:rsidR="00B5308A" w:rsidRPr="00755B89" w:rsidRDefault="002C2C1F">
      <w:pPr>
        <w:pStyle w:val="ModuleTagline"/>
        <w:rPr>
          <w:lang w:val="pt-BR"/>
        </w:rPr>
      </w:pPr>
      <w:r w:rsidRPr="00755B89">
        <w:rPr>
          <w:lang w:val="pt-BR"/>
        </w:rPr>
        <w:t>Integra demanda, aprovação, compra, recebimento e estoque para dar visibilidade de custo e abastecimento.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25C7A735" w14:textId="77777777">
        <w:trPr>
          <w:jc w:val="center"/>
        </w:trPr>
        <w:tc>
          <w:tcPr>
            <w:tcW w:w="173" w:type="dxa"/>
            <w:shd w:val="clear" w:color="auto" w:fill="42D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AD5F8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F58DE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QUEM USA</w:t>
            </w:r>
          </w:p>
          <w:p w14:paraId="37612B52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Solicitantes, compradores, aprovadores, almoxarifado, financeiro e gestores.</w:t>
            </w:r>
          </w:p>
        </w:tc>
      </w:tr>
    </w:tbl>
    <w:p w14:paraId="77665B7E" w14:textId="77777777" w:rsidR="00B5308A" w:rsidRPr="00755B89" w:rsidRDefault="00B5308A">
      <w:pPr>
        <w:spacing w:after="0"/>
      </w:pPr>
    </w:p>
    <w:p w14:paraId="2CD0D64E" w14:textId="77777777" w:rsidR="00B5308A" w:rsidRPr="00755B89" w:rsidRDefault="002C2C1F">
      <w:pPr>
        <w:pStyle w:val="Ttulo2"/>
      </w:pPr>
      <w:bookmarkStart w:id="78" w:name="_Toc235870104"/>
      <w:r w:rsidRPr="00755B89">
        <w:t>11.1 O que o módulo faz</w:t>
      </w:r>
      <w:bookmarkEnd w:id="78"/>
    </w:p>
    <w:p w14:paraId="62BA269B" w14:textId="77777777" w:rsidR="00B5308A" w:rsidRPr="00755B89" w:rsidRDefault="002C2C1F">
      <w:pPr>
        <w:pStyle w:val="Commarcadores"/>
      </w:pPr>
      <w:r w:rsidRPr="00755B89">
        <w:t>Painel de compras e estoque com pendências e prioridades.</w:t>
      </w:r>
    </w:p>
    <w:p w14:paraId="1A67F1F6" w14:textId="77777777" w:rsidR="00B5308A" w:rsidRPr="00755B89" w:rsidRDefault="002C2C1F">
      <w:pPr>
        <w:pStyle w:val="Commarcadores"/>
      </w:pPr>
      <w:r w:rsidRPr="00755B89">
        <w:t>Requisições com itens, centros de custo, justificativa e anexos.</w:t>
      </w:r>
    </w:p>
    <w:p w14:paraId="20BA2231" w14:textId="77777777" w:rsidR="00B5308A" w:rsidRPr="00755B89" w:rsidRDefault="002C2C1F">
      <w:pPr>
        <w:pStyle w:val="Commarcadores"/>
      </w:pPr>
      <w:r w:rsidRPr="00755B89">
        <w:t>Fila do comprador e alçadas de aprovação.</w:t>
      </w:r>
    </w:p>
    <w:p w14:paraId="1FBE71A4" w14:textId="77777777" w:rsidR="00B5308A" w:rsidRPr="00755B89" w:rsidRDefault="002C2C1F">
      <w:pPr>
        <w:pStyle w:val="Commarcadores"/>
      </w:pPr>
      <w:r w:rsidRPr="00755B89">
        <w:t>Pedidos de compra, condições, fornecedores e acompanhamento.</w:t>
      </w:r>
    </w:p>
    <w:p w14:paraId="681A7120" w14:textId="77777777" w:rsidR="00B5308A" w:rsidRPr="00755B89" w:rsidRDefault="002C2C1F">
      <w:pPr>
        <w:pStyle w:val="Commarcadores"/>
      </w:pPr>
      <w:r w:rsidRPr="00755B89">
        <w:t>Recebimento total ou parcial e vínculo com o pedido.</w:t>
      </w:r>
    </w:p>
    <w:p w14:paraId="5972BC94" w14:textId="77777777" w:rsidR="00B5308A" w:rsidRPr="00755B89" w:rsidRDefault="002C2C1F">
      <w:pPr>
        <w:pStyle w:val="Commarcadores"/>
      </w:pPr>
      <w:r w:rsidRPr="00755B89">
        <w:t>Cadastros de itens, categorias, unidades, fornecedores e parâmetros.</w:t>
      </w:r>
    </w:p>
    <w:p w14:paraId="21B95F72" w14:textId="77777777" w:rsidR="00B5308A" w:rsidRPr="00755B89" w:rsidRDefault="002C2C1F">
      <w:pPr>
        <w:pStyle w:val="Commarcadores"/>
      </w:pPr>
      <w:r w:rsidRPr="00755B89">
        <w:t>Estoque por almoxarifado, entradas, saídas, reservas e transferências.</w:t>
      </w:r>
    </w:p>
    <w:p w14:paraId="5F8F5E8C" w14:textId="77777777" w:rsidR="00B5308A" w:rsidRPr="00755B89" w:rsidRDefault="002C2C1F">
      <w:pPr>
        <w:pStyle w:val="Commarcadores"/>
      </w:pPr>
      <w:r w:rsidRPr="00755B89">
        <w:t>Custo médio, kardex e histórico de movimentações.</w:t>
      </w:r>
    </w:p>
    <w:p w14:paraId="1A2AFB4D" w14:textId="77777777" w:rsidR="00B5308A" w:rsidRPr="00755B89" w:rsidRDefault="002C2C1F">
      <w:pPr>
        <w:pStyle w:val="Commarcadores"/>
      </w:pPr>
      <w:r w:rsidRPr="00755B89">
        <w:t>Níveis mínimos e visibilidade para reposição.</w:t>
      </w:r>
    </w:p>
    <w:p w14:paraId="7DF775A9" w14:textId="77777777" w:rsidR="00B5308A" w:rsidRPr="00755B89" w:rsidRDefault="002C2C1F">
      <w:pPr>
        <w:pStyle w:val="Ttulo2"/>
      </w:pPr>
      <w:bookmarkStart w:id="79" w:name="_Toc235870105"/>
      <w:r w:rsidRPr="00755B89">
        <w:t>11.2 Fluxo operacional</w:t>
      </w:r>
      <w:bookmarkEnd w:id="79"/>
    </w:p>
    <w:p w14:paraId="1969D98B" w14:textId="77777777" w:rsidR="00B5308A" w:rsidRPr="00755B89" w:rsidRDefault="002C2C1F">
      <w:pPr>
        <w:jc w:val="center"/>
      </w:pPr>
      <w:r w:rsidRPr="00755B89">
        <w:drawing>
          <wp:inline distT="0" distB="0" distL="0" distR="0" wp14:anchorId="34FD9ABA" wp14:editId="0025A4BF">
            <wp:extent cx="5943600" cy="21883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7ACC" w14:textId="77777777" w:rsidR="00B5308A" w:rsidRPr="00755B89" w:rsidRDefault="002C2C1F">
      <w:pPr>
        <w:pStyle w:val="Numerada"/>
        <w:numPr>
          <w:ilvl w:val="0"/>
          <w:numId w:val="20"/>
        </w:numPr>
      </w:pPr>
      <w:r w:rsidRPr="00755B89">
        <w:t>Área requisita.</w:t>
      </w:r>
    </w:p>
    <w:p w14:paraId="75329AA7" w14:textId="77777777" w:rsidR="00B5308A" w:rsidRPr="00755B89" w:rsidRDefault="002C2C1F">
      <w:pPr>
        <w:pStyle w:val="Numerada"/>
        <w:numPr>
          <w:ilvl w:val="0"/>
          <w:numId w:val="20"/>
        </w:numPr>
      </w:pPr>
      <w:r w:rsidRPr="00755B89">
        <w:t>Alçada aprova.</w:t>
      </w:r>
    </w:p>
    <w:p w14:paraId="316401DD" w14:textId="77777777" w:rsidR="00B5308A" w:rsidRPr="00755B89" w:rsidRDefault="002C2C1F">
      <w:pPr>
        <w:pStyle w:val="Numerada"/>
        <w:numPr>
          <w:ilvl w:val="0"/>
          <w:numId w:val="20"/>
        </w:numPr>
      </w:pPr>
      <w:r w:rsidRPr="00755B89">
        <w:t>Comprador cota/seleciona.</w:t>
      </w:r>
    </w:p>
    <w:p w14:paraId="64A8453D" w14:textId="77777777" w:rsidR="00B5308A" w:rsidRPr="00755B89" w:rsidRDefault="002C2C1F">
      <w:pPr>
        <w:pStyle w:val="Numerada"/>
        <w:numPr>
          <w:ilvl w:val="0"/>
          <w:numId w:val="20"/>
        </w:numPr>
      </w:pPr>
      <w:r w:rsidRPr="00755B89">
        <w:t>Pedido é emitido.</w:t>
      </w:r>
    </w:p>
    <w:p w14:paraId="267519B7" w14:textId="77777777" w:rsidR="00B5308A" w:rsidRPr="00755B89" w:rsidRDefault="002C2C1F">
      <w:pPr>
        <w:pStyle w:val="Numerada"/>
        <w:numPr>
          <w:ilvl w:val="0"/>
          <w:numId w:val="20"/>
        </w:numPr>
      </w:pPr>
      <w:r w:rsidRPr="00755B89">
        <w:t>Material é recebido.</w:t>
      </w:r>
    </w:p>
    <w:p w14:paraId="7568522D" w14:textId="77777777" w:rsidR="00B5308A" w:rsidRPr="00755B89" w:rsidRDefault="002C2C1F">
      <w:pPr>
        <w:pStyle w:val="Numerada"/>
        <w:numPr>
          <w:ilvl w:val="0"/>
          <w:numId w:val="20"/>
        </w:numPr>
      </w:pPr>
      <w:r w:rsidRPr="00755B89">
        <w:t>Estoque é movimentado.</w:t>
      </w:r>
    </w:p>
    <w:p w14:paraId="3E257A3D" w14:textId="77777777" w:rsidR="00B5308A" w:rsidRPr="00755B89" w:rsidRDefault="002C2C1F">
      <w:pPr>
        <w:pStyle w:val="Numerada"/>
        <w:numPr>
          <w:ilvl w:val="0"/>
          <w:numId w:val="20"/>
        </w:numPr>
      </w:pPr>
      <w:r w:rsidRPr="00755B89">
        <w:t>Consumo/custo é analisado.</w:t>
      </w:r>
    </w:p>
    <w:p w14:paraId="3ECF5399" w14:textId="77777777" w:rsidR="00B5308A" w:rsidRPr="00755B89" w:rsidRDefault="002C2C1F">
      <w:pPr>
        <w:pStyle w:val="Ttulo2"/>
      </w:pPr>
      <w:bookmarkStart w:id="80" w:name="_Toc235870106"/>
      <w:r w:rsidRPr="00755B89">
        <w:lastRenderedPageBreak/>
        <w:t>11.3 Entradas, saídas e conexões</w:t>
      </w:r>
      <w:bookmarkEnd w:id="80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7560"/>
      </w:tblGrid>
      <w:tr w:rsidR="00B5308A" w:rsidRPr="00755B89" w14:paraId="1508D556" w14:textId="77777777"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DB77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Elemento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E37A1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Descrição</w:t>
            </w:r>
          </w:p>
        </w:tc>
      </w:tr>
      <w:tr w:rsidR="00B5308A" w:rsidRPr="00755B89" w14:paraId="62F5DFA8" w14:textId="77777777">
        <w:trPr>
          <w:cantSplit/>
          <w:jc w:val="center"/>
        </w:trPr>
        <w:tc>
          <w:tcPr>
            <w:tcW w:w="4680" w:type="dxa"/>
          </w:tcPr>
          <w:p w14:paraId="0EED006A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Entradas</w:t>
            </w:r>
          </w:p>
        </w:tc>
        <w:tc>
          <w:tcPr>
            <w:tcW w:w="4680" w:type="dxa"/>
          </w:tcPr>
          <w:p w14:paraId="35359084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Itens, demandas, centros de custo, fornecedores, preços, pedidos e recebimentos.</w:t>
            </w:r>
          </w:p>
        </w:tc>
      </w:tr>
      <w:tr w:rsidR="00B5308A" w:rsidRPr="00755B89" w14:paraId="1A0EBB80" w14:textId="77777777">
        <w:trPr>
          <w:cantSplit/>
          <w:jc w:val="center"/>
        </w:trPr>
        <w:tc>
          <w:tcPr>
            <w:tcW w:w="4680" w:type="dxa"/>
          </w:tcPr>
          <w:p w14:paraId="0D9229B8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Saídas</w:t>
            </w:r>
          </w:p>
        </w:tc>
        <w:tc>
          <w:tcPr>
            <w:tcW w:w="4680" w:type="dxa"/>
          </w:tcPr>
          <w:p w14:paraId="3B572AB8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Aprovações, pedidos, posição de estoque, kardex, custo e indicadores.</w:t>
            </w:r>
          </w:p>
        </w:tc>
      </w:tr>
      <w:tr w:rsidR="00B5308A" w:rsidRPr="00755B89" w14:paraId="3325EFB1" w14:textId="77777777">
        <w:trPr>
          <w:cantSplit/>
          <w:jc w:val="center"/>
        </w:trPr>
        <w:tc>
          <w:tcPr>
            <w:tcW w:w="4680" w:type="dxa"/>
          </w:tcPr>
          <w:p w14:paraId="423BCB22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Interligações</w:t>
            </w:r>
          </w:p>
        </w:tc>
        <w:tc>
          <w:tcPr>
            <w:tcW w:w="4680" w:type="dxa"/>
          </w:tcPr>
          <w:p w14:paraId="0AECA295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Segurança dos Alimentos, orçamento, aprovações, documentos, riscos, relatórios e integrações.</w:t>
            </w:r>
          </w:p>
        </w:tc>
      </w:tr>
    </w:tbl>
    <w:p w14:paraId="516930AB" w14:textId="77777777" w:rsidR="00B5308A" w:rsidRPr="00755B89" w:rsidRDefault="00B5308A">
      <w:pPr>
        <w:spacing w:after="0"/>
      </w:pPr>
    </w:p>
    <w:p w14:paraId="4B7CE204" w14:textId="77777777" w:rsidR="00B5308A" w:rsidRPr="00755B89" w:rsidRDefault="002C2C1F">
      <w:pPr>
        <w:pStyle w:val="Ttulo2"/>
      </w:pPr>
      <w:bookmarkStart w:id="81" w:name="_Toc235870107"/>
      <w:r w:rsidRPr="00755B89">
        <w:t>11.4 Ganhos de negócio</w:t>
      </w:r>
      <w:bookmarkEnd w:id="81"/>
    </w:p>
    <w:p w14:paraId="10F7A1C0" w14:textId="77777777" w:rsidR="00B5308A" w:rsidRPr="00755B89" w:rsidRDefault="002C2C1F">
      <w:pPr>
        <w:pStyle w:val="Commarcadores"/>
      </w:pPr>
      <w:r w:rsidRPr="00755B89">
        <w:t>Menos ruptura</w:t>
      </w:r>
    </w:p>
    <w:p w14:paraId="0705049E" w14:textId="77777777" w:rsidR="00B5308A" w:rsidRPr="00755B89" w:rsidRDefault="002C2C1F">
      <w:pPr>
        <w:pStyle w:val="Commarcadores"/>
      </w:pPr>
      <w:r w:rsidRPr="00755B89">
        <w:t>Compras governadas</w:t>
      </w:r>
    </w:p>
    <w:p w14:paraId="668EC7E9" w14:textId="77777777" w:rsidR="00B5308A" w:rsidRPr="00755B89" w:rsidRDefault="002C2C1F">
      <w:pPr>
        <w:pStyle w:val="Commarcadores"/>
      </w:pPr>
      <w:r w:rsidRPr="00755B89">
        <w:t>Rastreio de movimentações</w:t>
      </w:r>
    </w:p>
    <w:p w14:paraId="0E981D6C" w14:textId="77777777" w:rsidR="00B5308A" w:rsidRPr="00755B89" w:rsidRDefault="002C2C1F">
      <w:pPr>
        <w:pStyle w:val="Commarcadores"/>
      </w:pPr>
      <w:r w:rsidRPr="00755B89">
        <w:t>Melhor visibilidade de custo</w:t>
      </w:r>
    </w:p>
    <w:p w14:paraId="7CAD81A9" w14:textId="77777777" w:rsidR="00B5308A" w:rsidRPr="00755B89" w:rsidRDefault="002C2C1F">
      <w:pPr>
        <w:pStyle w:val="Ttulo2"/>
      </w:pPr>
      <w:bookmarkStart w:id="82" w:name="_Toc235870108"/>
      <w:r w:rsidRPr="00755B89">
        <w:t>11.5 Indicadores recomendados</w:t>
      </w:r>
      <w:bookmarkEnd w:id="82"/>
    </w:p>
    <w:p w14:paraId="275430E6" w14:textId="77777777" w:rsidR="00B5308A" w:rsidRPr="00755B89" w:rsidRDefault="002C2C1F">
      <w:r w:rsidRPr="00755B89">
        <w:t>A empresa pode medir a adoção e o resultado com: Lead time de compra; Economia por negociação; Rupturas; Giro de estoque; Acuracidade; Pedidos em atraso.</w:t>
      </w:r>
    </w:p>
    <w:p w14:paraId="63E4AECF" w14:textId="77777777" w:rsidR="00B5308A" w:rsidRPr="00755B89" w:rsidRDefault="002C2C1F">
      <w:pPr>
        <w:pStyle w:val="Ttulo2"/>
      </w:pPr>
      <w:bookmarkStart w:id="83" w:name="_Toc235870109"/>
      <w:r w:rsidRPr="00755B89">
        <w:t>11.6 Exemplo didático</w:t>
      </w:r>
      <w:bookmarkEnd w:id="8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233531A5" w14:textId="77777777">
        <w:trPr>
          <w:jc w:val="center"/>
        </w:trPr>
        <w:tc>
          <w:tcPr>
            <w:tcW w:w="173" w:type="dxa"/>
            <w:shd w:val="clear" w:color="auto" w:fill="14B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3316F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C614B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CENÁRIO</w:t>
            </w:r>
          </w:p>
          <w:p w14:paraId="710D3849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A manutenção requisita uma peça. A alçada aprova, compras seleciona o fornecedor, o pedido acompanha a entrega e o recebimento atualiza estoque, custo médio e kardex.</w:t>
            </w:r>
          </w:p>
        </w:tc>
      </w:tr>
    </w:tbl>
    <w:p w14:paraId="4ABE5AC9" w14:textId="77777777" w:rsidR="00B5308A" w:rsidRPr="00755B89" w:rsidRDefault="00B5308A">
      <w:pPr>
        <w:spacing w:after="0"/>
      </w:pPr>
    </w:p>
    <w:p w14:paraId="03ADB4AE" w14:textId="77777777" w:rsidR="00B5308A" w:rsidRPr="00755B89" w:rsidRDefault="002C2C1F">
      <w:pPr>
        <w:pStyle w:val="Ttulo2"/>
      </w:pPr>
      <w:bookmarkStart w:id="84" w:name="_Toc235870110"/>
      <w:r w:rsidRPr="00755B89">
        <w:t>11.7 Controle e atenção</w:t>
      </w:r>
      <w:bookmarkEnd w:id="84"/>
    </w:p>
    <w:p w14:paraId="39F91AA7" w14:textId="77777777" w:rsidR="00B5308A" w:rsidRPr="00755B89" w:rsidRDefault="002C2C1F">
      <w:r w:rsidRPr="00755B89">
        <w:t>Resultados de custo e estoque dependem de cadastros consistentes, disciplina de recebimento e integração contábil/financeira quando aplicável.</w:t>
      </w:r>
    </w:p>
    <w:p w14:paraId="24804F49" w14:textId="77777777" w:rsidR="00B5308A" w:rsidRPr="00755B89" w:rsidRDefault="002C2C1F">
      <w:r w:rsidRPr="00755B89">
        <w:br w:type="page"/>
      </w:r>
    </w:p>
    <w:p w14:paraId="696E7C75" w14:textId="77777777" w:rsidR="00B5308A" w:rsidRPr="00755B89" w:rsidRDefault="002C2C1F">
      <w:pPr>
        <w:pStyle w:val="Ttulo1"/>
      </w:pPr>
      <w:bookmarkStart w:id="85" w:name="_Toc235870111"/>
      <w:r w:rsidRPr="00755B89">
        <w:lastRenderedPageBreak/>
        <w:t>12. Comunicação</w:t>
      </w:r>
      <w:bookmarkEnd w:id="85"/>
    </w:p>
    <w:p w14:paraId="4EA985A5" w14:textId="77777777" w:rsidR="00B5308A" w:rsidRPr="00755B89" w:rsidRDefault="002C2C1F">
      <w:pPr>
        <w:pStyle w:val="ModuleTagline"/>
        <w:rPr>
          <w:lang w:val="pt-BR"/>
        </w:rPr>
      </w:pPr>
      <w:r w:rsidRPr="00755B89">
        <w:rPr>
          <w:lang w:val="pt-BR"/>
        </w:rPr>
        <w:t>Leva informação segmentada às pessoas e mede alcance, leitura e interação.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4872704D" w14:textId="77777777">
        <w:trPr>
          <w:jc w:val="center"/>
        </w:trPr>
        <w:tc>
          <w:tcPr>
            <w:tcW w:w="173" w:type="dxa"/>
            <w:shd w:val="clear" w:color="auto" w:fill="42D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8EF6B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5CBF7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QUEM USA</w:t>
            </w:r>
          </w:p>
          <w:p w14:paraId="51EE9261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Comunicação interna, RH, liderança e todos os colaboradores.</w:t>
            </w:r>
          </w:p>
        </w:tc>
      </w:tr>
    </w:tbl>
    <w:p w14:paraId="694B0460" w14:textId="77777777" w:rsidR="00B5308A" w:rsidRPr="00755B89" w:rsidRDefault="00B5308A">
      <w:pPr>
        <w:spacing w:after="0"/>
      </w:pPr>
    </w:p>
    <w:p w14:paraId="7DF3BEDF" w14:textId="77777777" w:rsidR="00B5308A" w:rsidRPr="00755B89" w:rsidRDefault="002C2C1F">
      <w:pPr>
        <w:pStyle w:val="Ttulo2"/>
      </w:pPr>
      <w:bookmarkStart w:id="86" w:name="_Toc235870112"/>
      <w:r w:rsidRPr="00755B89">
        <w:t>12.1 O que o módulo faz</w:t>
      </w:r>
      <w:bookmarkEnd w:id="86"/>
    </w:p>
    <w:p w14:paraId="0AEE75B7" w14:textId="77777777" w:rsidR="00B5308A" w:rsidRPr="00755B89" w:rsidRDefault="002C2C1F">
      <w:pPr>
        <w:pStyle w:val="Commarcadores"/>
      </w:pPr>
      <w:r w:rsidRPr="00755B89">
        <w:t>Mural corporativo com publicações segmentadas.</w:t>
      </w:r>
    </w:p>
    <w:p w14:paraId="792694F7" w14:textId="77777777" w:rsidR="00B5308A" w:rsidRPr="00755B89" w:rsidRDefault="002C2C1F">
      <w:pPr>
        <w:pStyle w:val="Commarcadores"/>
      </w:pPr>
      <w:r w:rsidRPr="00755B89">
        <w:t>Central para criação, revisão e gestão de comunicados.</w:t>
      </w:r>
    </w:p>
    <w:p w14:paraId="582DBD5E" w14:textId="77777777" w:rsidR="00B5308A" w:rsidRPr="00755B89" w:rsidRDefault="002C2C1F">
      <w:pPr>
        <w:pStyle w:val="Commarcadores"/>
      </w:pPr>
      <w:r w:rsidRPr="00755B89">
        <w:t>Leitura obrigatória com confirmação de ciência.</w:t>
      </w:r>
    </w:p>
    <w:p w14:paraId="6DC69FE1" w14:textId="77777777" w:rsidR="00B5308A" w:rsidRPr="00755B89" w:rsidRDefault="002C2C1F">
      <w:pPr>
        <w:pStyle w:val="Commarcadores"/>
      </w:pPr>
      <w:r w:rsidRPr="00755B89">
        <w:t>Campanhas, enquetes e pesquisas.</w:t>
      </w:r>
    </w:p>
    <w:p w14:paraId="77F067AE" w14:textId="77777777" w:rsidR="00B5308A" w:rsidRPr="00755B89" w:rsidRDefault="002C2C1F">
      <w:pPr>
        <w:pStyle w:val="Commarcadores"/>
      </w:pPr>
      <w:r w:rsidRPr="00755B89">
        <w:t>Biblioteca de mídias e peças.</w:t>
      </w:r>
    </w:p>
    <w:p w14:paraId="5CC6829C" w14:textId="77777777" w:rsidR="00B5308A" w:rsidRPr="00755B89" w:rsidRDefault="002C2C1F">
      <w:pPr>
        <w:pStyle w:val="Commarcadores"/>
      </w:pPr>
      <w:r w:rsidRPr="00755B89">
        <w:t>Comentários, reações e métricas de alcance/leitura.</w:t>
      </w:r>
    </w:p>
    <w:p w14:paraId="468D7303" w14:textId="77777777" w:rsidR="00B5308A" w:rsidRPr="00755B89" w:rsidRDefault="002C2C1F">
      <w:pPr>
        <w:pStyle w:val="Commarcadores"/>
      </w:pPr>
      <w:r w:rsidRPr="00755B89">
        <w:t>Distribuição por múltiplos canais conforme configuração.</w:t>
      </w:r>
    </w:p>
    <w:p w14:paraId="3B8219D9" w14:textId="77777777" w:rsidR="00B5308A" w:rsidRPr="00755B89" w:rsidRDefault="002C2C1F">
      <w:pPr>
        <w:pStyle w:val="Commarcadores"/>
      </w:pPr>
      <w:r w:rsidRPr="00755B89">
        <w:t>Chat interno, presença e diretório de pessoas.</w:t>
      </w:r>
    </w:p>
    <w:p w14:paraId="092678EB" w14:textId="77777777" w:rsidR="00B5308A" w:rsidRPr="00755B89" w:rsidRDefault="002C2C1F">
      <w:pPr>
        <w:pStyle w:val="Ttulo2"/>
      </w:pPr>
      <w:bookmarkStart w:id="87" w:name="_Toc235870113"/>
      <w:r w:rsidRPr="00755B89">
        <w:t>12.2 Fluxo operacional</w:t>
      </w:r>
      <w:bookmarkEnd w:id="87"/>
    </w:p>
    <w:p w14:paraId="23F9961B" w14:textId="77777777" w:rsidR="00B5308A" w:rsidRPr="00755B89" w:rsidRDefault="002C2C1F">
      <w:pPr>
        <w:jc w:val="center"/>
      </w:pPr>
      <w:r w:rsidRPr="00755B89">
        <w:drawing>
          <wp:inline distT="0" distB="0" distL="0" distR="0" wp14:anchorId="3F2DD854" wp14:editId="5CD0D70C">
            <wp:extent cx="5943600" cy="21883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4F45" w14:textId="77777777" w:rsidR="00B5308A" w:rsidRPr="00755B89" w:rsidRDefault="002C2C1F">
      <w:pPr>
        <w:pStyle w:val="Numerada"/>
        <w:numPr>
          <w:ilvl w:val="0"/>
          <w:numId w:val="21"/>
        </w:numPr>
      </w:pPr>
      <w:r w:rsidRPr="00755B89">
        <w:t>Mensagem é criada.</w:t>
      </w:r>
    </w:p>
    <w:p w14:paraId="5BEDCC27" w14:textId="77777777" w:rsidR="00B5308A" w:rsidRPr="00755B89" w:rsidRDefault="002C2C1F">
      <w:pPr>
        <w:pStyle w:val="Numerada"/>
        <w:numPr>
          <w:ilvl w:val="0"/>
          <w:numId w:val="21"/>
        </w:numPr>
      </w:pPr>
      <w:r w:rsidRPr="00755B89">
        <w:t>Público é segmentado.</w:t>
      </w:r>
    </w:p>
    <w:p w14:paraId="4CBDD5F3" w14:textId="77777777" w:rsidR="00B5308A" w:rsidRPr="00755B89" w:rsidRDefault="002C2C1F">
      <w:pPr>
        <w:pStyle w:val="Numerada"/>
        <w:numPr>
          <w:ilvl w:val="0"/>
          <w:numId w:val="21"/>
        </w:numPr>
      </w:pPr>
      <w:r w:rsidRPr="00755B89">
        <w:t>Publicação é aprovada.</w:t>
      </w:r>
    </w:p>
    <w:p w14:paraId="29C5A6B1" w14:textId="77777777" w:rsidR="00B5308A" w:rsidRPr="00755B89" w:rsidRDefault="002C2C1F">
      <w:pPr>
        <w:pStyle w:val="Numerada"/>
        <w:numPr>
          <w:ilvl w:val="0"/>
          <w:numId w:val="21"/>
        </w:numPr>
      </w:pPr>
      <w:r w:rsidRPr="00755B89">
        <w:t>Canais distribuem.</w:t>
      </w:r>
    </w:p>
    <w:p w14:paraId="1E989EDB" w14:textId="77777777" w:rsidR="00B5308A" w:rsidRPr="00755B89" w:rsidRDefault="002C2C1F">
      <w:pPr>
        <w:pStyle w:val="Numerada"/>
        <w:numPr>
          <w:ilvl w:val="0"/>
          <w:numId w:val="21"/>
        </w:numPr>
      </w:pPr>
      <w:r w:rsidRPr="00755B89">
        <w:t>Pessoas leem/interagem.</w:t>
      </w:r>
    </w:p>
    <w:p w14:paraId="60130721" w14:textId="77777777" w:rsidR="00B5308A" w:rsidRPr="00755B89" w:rsidRDefault="002C2C1F">
      <w:pPr>
        <w:pStyle w:val="Numerada"/>
        <w:numPr>
          <w:ilvl w:val="0"/>
          <w:numId w:val="21"/>
        </w:numPr>
      </w:pPr>
      <w:r w:rsidRPr="00755B89">
        <w:t>Ciência é registrada.</w:t>
      </w:r>
    </w:p>
    <w:p w14:paraId="55057971" w14:textId="77777777" w:rsidR="00B5308A" w:rsidRPr="00755B89" w:rsidRDefault="002C2C1F">
      <w:pPr>
        <w:pStyle w:val="Numerada"/>
        <w:numPr>
          <w:ilvl w:val="0"/>
          <w:numId w:val="21"/>
        </w:numPr>
      </w:pPr>
      <w:r w:rsidRPr="00755B89">
        <w:t>Métricas orientam.</w:t>
      </w:r>
    </w:p>
    <w:p w14:paraId="4E10D8F0" w14:textId="77777777" w:rsidR="00B5308A" w:rsidRPr="00755B89" w:rsidRDefault="002C2C1F">
      <w:pPr>
        <w:pStyle w:val="Ttulo2"/>
      </w:pPr>
      <w:bookmarkStart w:id="88" w:name="_Toc235870114"/>
      <w:r w:rsidRPr="00755B89">
        <w:t>12.3 Entradas, saídas e conexões</w:t>
      </w:r>
      <w:bookmarkEnd w:id="88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7560"/>
      </w:tblGrid>
      <w:tr w:rsidR="00B5308A" w:rsidRPr="00755B89" w14:paraId="4A642A67" w14:textId="77777777"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F56CF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Elemento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24B6C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Descrição</w:t>
            </w:r>
          </w:p>
        </w:tc>
      </w:tr>
      <w:tr w:rsidR="00B5308A" w:rsidRPr="00755B89" w14:paraId="540E6BC0" w14:textId="77777777">
        <w:trPr>
          <w:cantSplit/>
          <w:jc w:val="center"/>
        </w:trPr>
        <w:tc>
          <w:tcPr>
            <w:tcW w:w="4680" w:type="dxa"/>
          </w:tcPr>
          <w:p w14:paraId="7FBB85C9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Entradas</w:t>
            </w:r>
          </w:p>
        </w:tc>
        <w:tc>
          <w:tcPr>
            <w:tcW w:w="4680" w:type="dxa"/>
          </w:tcPr>
          <w:p w14:paraId="58085E17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Conteúdo, público, mídia, período, canal, regras de ciência e pesquisa.</w:t>
            </w:r>
          </w:p>
        </w:tc>
      </w:tr>
      <w:tr w:rsidR="00B5308A" w:rsidRPr="00755B89" w14:paraId="1F3F9524" w14:textId="77777777">
        <w:trPr>
          <w:cantSplit/>
          <w:jc w:val="center"/>
        </w:trPr>
        <w:tc>
          <w:tcPr>
            <w:tcW w:w="4680" w:type="dxa"/>
          </w:tcPr>
          <w:p w14:paraId="484884F5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Saídas</w:t>
            </w:r>
          </w:p>
        </w:tc>
        <w:tc>
          <w:tcPr>
            <w:tcW w:w="4680" w:type="dxa"/>
          </w:tcPr>
          <w:p w14:paraId="21218D89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Publicações, confirmações, respostas, interações e métricas.</w:t>
            </w:r>
          </w:p>
        </w:tc>
      </w:tr>
      <w:tr w:rsidR="00B5308A" w:rsidRPr="00755B89" w14:paraId="710641D8" w14:textId="77777777">
        <w:trPr>
          <w:cantSplit/>
          <w:jc w:val="center"/>
        </w:trPr>
        <w:tc>
          <w:tcPr>
            <w:tcW w:w="4680" w:type="dxa"/>
          </w:tcPr>
          <w:p w14:paraId="65494DC8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lastRenderedPageBreak/>
              <w:t>Interligações</w:t>
            </w:r>
          </w:p>
        </w:tc>
        <w:tc>
          <w:tcPr>
            <w:tcW w:w="4680" w:type="dxa"/>
          </w:tcPr>
          <w:p w14:paraId="4839EB57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Documentos, RH, diretório, notificações, Meu Dia e campanhas de mudança.</w:t>
            </w:r>
          </w:p>
        </w:tc>
      </w:tr>
    </w:tbl>
    <w:p w14:paraId="1818E220" w14:textId="77777777" w:rsidR="00B5308A" w:rsidRPr="00755B89" w:rsidRDefault="00B5308A">
      <w:pPr>
        <w:spacing w:after="0"/>
      </w:pPr>
    </w:p>
    <w:p w14:paraId="0DA79369" w14:textId="77777777" w:rsidR="00B5308A" w:rsidRPr="00755B89" w:rsidRDefault="002C2C1F">
      <w:pPr>
        <w:pStyle w:val="Ttulo2"/>
      </w:pPr>
      <w:bookmarkStart w:id="89" w:name="_Toc235870115"/>
      <w:r w:rsidRPr="00755B89">
        <w:t>12.4 Ganhos de negócio</w:t>
      </w:r>
      <w:bookmarkEnd w:id="89"/>
    </w:p>
    <w:p w14:paraId="70CED5F1" w14:textId="77777777" w:rsidR="00B5308A" w:rsidRPr="00755B89" w:rsidRDefault="002C2C1F">
      <w:pPr>
        <w:pStyle w:val="Commarcadores"/>
      </w:pPr>
      <w:r w:rsidRPr="00755B89">
        <w:t>Alcance mensurável</w:t>
      </w:r>
    </w:p>
    <w:p w14:paraId="49F28499" w14:textId="77777777" w:rsidR="00B5308A" w:rsidRPr="00755B89" w:rsidRDefault="002C2C1F">
      <w:pPr>
        <w:pStyle w:val="Commarcadores"/>
      </w:pPr>
      <w:r w:rsidRPr="00755B89">
        <w:t>Prova de ciência</w:t>
      </w:r>
    </w:p>
    <w:p w14:paraId="77D5B9C5" w14:textId="77777777" w:rsidR="00B5308A" w:rsidRPr="00755B89" w:rsidRDefault="002C2C1F">
      <w:pPr>
        <w:pStyle w:val="Commarcadores"/>
      </w:pPr>
      <w:r w:rsidRPr="00755B89">
        <w:t>Menos ruído</w:t>
      </w:r>
    </w:p>
    <w:p w14:paraId="5D44B2C0" w14:textId="77777777" w:rsidR="00B5308A" w:rsidRPr="00755B89" w:rsidRDefault="002C2C1F">
      <w:pPr>
        <w:pStyle w:val="Commarcadores"/>
      </w:pPr>
      <w:r w:rsidRPr="00755B89">
        <w:t>Engajamento e feedback</w:t>
      </w:r>
    </w:p>
    <w:p w14:paraId="2F8A5714" w14:textId="77777777" w:rsidR="00B5308A" w:rsidRPr="00755B89" w:rsidRDefault="002C2C1F">
      <w:pPr>
        <w:pStyle w:val="Ttulo2"/>
      </w:pPr>
      <w:bookmarkStart w:id="90" w:name="_Toc235870116"/>
      <w:r w:rsidRPr="00755B89">
        <w:t>12.5 Indicadores recomendados</w:t>
      </w:r>
      <w:bookmarkEnd w:id="90"/>
    </w:p>
    <w:p w14:paraId="693B603F" w14:textId="77777777" w:rsidR="00B5308A" w:rsidRPr="00755B89" w:rsidRDefault="002C2C1F">
      <w:r w:rsidRPr="00755B89">
        <w:t>A empresa pode medir a adoção e o resultado com: Taxa de leitura; Tempo até ciência; Alcance; Engajamento; Participação em enquetes.</w:t>
      </w:r>
    </w:p>
    <w:p w14:paraId="25E843C1" w14:textId="77777777" w:rsidR="00B5308A" w:rsidRPr="00755B89" w:rsidRDefault="002C2C1F">
      <w:pPr>
        <w:pStyle w:val="Ttulo2"/>
      </w:pPr>
      <w:bookmarkStart w:id="91" w:name="_Toc235870117"/>
      <w:r w:rsidRPr="00755B89">
        <w:t>12.6 Exemplo didático</w:t>
      </w:r>
      <w:bookmarkEnd w:id="9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462903CB" w14:textId="77777777">
        <w:trPr>
          <w:jc w:val="center"/>
        </w:trPr>
        <w:tc>
          <w:tcPr>
            <w:tcW w:w="173" w:type="dxa"/>
            <w:shd w:val="clear" w:color="auto" w:fill="14B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C080C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D9264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CENÁRIO</w:t>
            </w:r>
          </w:p>
          <w:p w14:paraId="31F604F5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Uma nova política é publicada para áreas específicas com leitura obrigatória. Quem ainda não confirmou recebe pendência; a gestão acompanha o percentual de ciência.</w:t>
            </w:r>
          </w:p>
        </w:tc>
      </w:tr>
    </w:tbl>
    <w:p w14:paraId="2E8365F4" w14:textId="77777777" w:rsidR="00B5308A" w:rsidRPr="00755B89" w:rsidRDefault="00B5308A">
      <w:pPr>
        <w:spacing w:after="0"/>
      </w:pPr>
    </w:p>
    <w:p w14:paraId="01EB0801" w14:textId="77777777" w:rsidR="00B5308A" w:rsidRPr="00755B89" w:rsidRDefault="002C2C1F">
      <w:pPr>
        <w:pStyle w:val="Ttulo2"/>
      </w:pPr>
      <w:bookmarkStart w:id="92" w:name="_Toc235870118"/>
      <w:r w:rsidRPr="00755B89">
        <w:t>12.7 Controle e atenção</w:t>
      </w:r>
      <w:bookmarkEnd w:id="92"/>
    </w:p>
    <w:p w14:paraId="309EB0FB" w14:textId="77777777" w:rsidR="00B5308A" w:rsidRPr="00755B89" w:rsidRDefault="002C2C1F">
      <w:r w:rsidRPr="00755B89">
        <w:t>Confirmação de leitura comprova ciência no sistema, mas não prova compreensão. Para temas críticos, combine comunicação, treinamento e avaliação.</w:t>
      </w:r>
    </w:p>
    <w:p w14:paraId="52F863E1" w14:textId="77777777" w:rsidR="00B5308A" w:rsidRPr="00755B89" w:rsidRDefault="002C2C1F">
      <w:r w:rsidRPr="00755B89">
        <w:br w:type="page"/>
      </w:r>
    </w:p>
    <w:p w14:paraId="1E1C7F4A" w14:textId="77777777" w:rsidR="00B5308A" w:rsidRPr="00755B89" w:rsidRDefault="002C2C1F">
      <w:pPr>
        <w:pStyle w:val="Ttulo1"/>
      </w:pPr>
      <w:bookmarkStart w:id="93" w:name="_Toc235870119"/>
      <w:r w:rsidRPr="00755B89">
        <w:lastRenderedPageBreak/>
        <w:t>13. Gestão de Prêmio</w:t>
      </w:r>
      <w:bookmarkEnd w:id="93"/>
    </w:p>
    <w:p w14:paraId="464BF779" w14:textId="77777777" w:rsidR="00B5308A" w:rsidRPr="00755B89" w:rsidRDefault="002C2C1F">
      <w:pPr>
        <w:pStyle w:val="ModuleTagline"/>
        <w:rPr>
          <w:lang w:val="pt-BR"/>
        </w:rPr>
      </w:pPr>
      <w:r w:rsidRPr="00755B89">
        <w:rPr>
          <w:lang w:val="pt-BR"/>
        </w:rPr>
        <w:t>Transforma regras de remuneração variável em cálculo explicável, aprovação e integração com a folha.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0922ADA0" w14:textId="77777777">
        <w:trPr>
          <w:jc w:val="center"/>
        </w:trPr>
        <w:tc>
          <w:tcPr>
            <w:tcW w:w="173" w:type="dxa"/>
            <w:shd w:val="clear" w:color="auto" w:fill="42D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1C2A2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4AD5A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QUEM USA</w:t>
            </w:r>
          </w:p>
          <w:p w14:paraId="372B09C5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RH, remuneração, finanças, controladoria, gestores e colaboradores elegíveis.</w:t>
            </w:r>
          </w:p>
        </w:tc>
      </w:tr>
    </w:tbl>
    <w:p w14:paraId="126B8B8D" w14:textId="77777777" w:rsidR="00B5308A" w:rsidRPr="00755B89" w:rsidRDefault="00B5308A">
      <w:pPr>
        <w:spacing w:after="0"/>
      </w:pPr>
    </w:p>
    <w:p w14:paraId="42D54B15" w14:textId="77777777" w:rsidR="00B5308A" w:rsidRPr="00755B89" w:rsidRDefault="002C2C1F">
      <w:pPr>
        <w:pStyle w:val="Ttulo2"/>
      </w:pPr>
      <w:bookmarkStart w:id="94" w:name="_Toc235870120"/>
      <w:r w:rsidRPr="00755B89">
        <w:t>13.1 O que o módulo faz</w:t>
      </w:r>
      <w:bookmarkEnd w:id="94"/>
    </w:p>
    <w:p w14:paraId="0BAE3A93" w14:textId="77777777" w:rsidR="00B5308A" w:rsidRPr="00755B89" w:rsidRDefault="002C2C1F">
      <w:pPr>
        <w:pStyle w:val="Commarcadores"/>
      </w:pPr>
      <w:r w:rsidRPr="00755B89">
        <w:t>Programas, períodos e competências de apuração.</w:t>
      </w:r>
    </w:p>
    <w:p w14:paraId="3609D9FE" w14:textId="77777777" w:rsidR="00B5308A" w:rsidRPr="00755B89" w:rsidRDefault="002C2C1F">
      <w:pPr>
        <w:pStyle w:val="Commarcadores"/>
      </w:pPr>
      <w:r w:rsidRPr="00755B89">
        <w:t>Anexos e versionamento das regras.</w:t>
      </w:r>
    </w:p>
    <w:p w14:paraId="32FCAEC7" w14:textId="77777777" w:rsidR="00B5308A" w:rsidRPr="00755B89" w:rsidRDefault="002C2C1F">
      <w:pPr>
        <w:pStyle w:val="Commarcadores"/>
      </w:pPr>
      <w:r w:rsidRPr="00755B89">
        <w:t>Indicadores e pesos usados no cálculo.</w:t>
      </w:r>
    </w:p>
    <w:p w14:paraId="22C9E967" w14:textId="77777777" w:rsidR="00B5308A" w:rsidRPr="00755B89" w:rsidRDefault="002C2C1F">
      <w:pPr>
        <w:pStyle w:val="Commarcadores"/>
      </w:pPr>
      <w:r w:rsidRPr="00755B89">
        <w:t>Matriz área × cargo e critérios de elegibilidade.</w:t>
      </w:r>
    </w:p>
    <w:p w14:paraId="370BD77B" w14:textId="77777777" w:rsidR="00B5308A" w:rsidRPr="00755B89" w:rsidRDefault="002C2C1F">
      <w:pPr>
        <w:pStyle w:val="Commarcadores"/>
      </w:pPr>
      <w:r w:rsidRPr="00755B89">
        <w:t>Cadastro de realizado e consolidação dos resultados.</w:t>
      </w:r>
    </w:p>
    <w:p w14:paraId="5C5652F6" w14:textId="77777777" w:rsidR="00B5308A" w:rsidRPr="00755B89" w:rsidRDefault="002C2C1F">
      <w:pPr>
        <w:pStyle w:val="Commarcadores"/>
      </w:pPr>
      <w:r w:rsidRPr="00755B89">
        <w:t>Motor de apuração com memória de cálculo.</w:t>
      </w:r>
    </w:p>
    <w:p w14:paraId="76B999EE" w14:textId="77777777" w:rsidR="00B5308A" w:rsidRPr="00755B89" w:rsidRDefault="002C2C1F">
      <w:pPr>
        <w:pStyle w:val="Commarcadores"/>
      </w:pPr>
      <w:r w:rsidRPr="00755B89">
        <w:t>Ajustes, exceções, justificativas e aprovações.</w:t>
      </w:r>
    </w:p>
    <w:p w14:paraId="4953353F" w14:textId="77777777" w:rsidR="00B5308A" w:rsidRPr="00755B89" w:rsidRDefault="002C2C1F">
      <w:pPr>
        <w:pStyle w:val="Commarcadores"/>
      </w:pPr>
      <w:r w:rsidRPr="00755B89">
        <w:t>Espelho individual do prêmio com publicação e ciência.</w:t>
      </w:r>
    </w:p>
    <w:p w14:paraId="182EA069" w14:textId="77777777" w:rsidR="00B5308A" w:rsidRPr="00755B89" w:rsidRDefault="002C2C1F">
      <w:pPr>
        <w:pStyle w:val="Commarcadores"/>
      </w:pPr>
      <w:r w:rsidRPr="00755B89">
        <w:t>Relatórios, auditoria e geração de lote para folha.</w:t>
      </w:r>
    </w:p>
    <w:p w14:paraId="4FCC8C8C" w14:textId="77777777" w:rsidR="00B5308A" w:rsidRPr="00755B89" w:rsidRDefault="002C2C1F">
      <w:pPr>
        <w:pStyle w:val="Ttulo2"/>
      </w:pPr>
      <w:bookmarkStart w:id="95" w:name="_Toc235870121"/>
      <w:r w:rsidRPr="00755B89">
        <w:t>13.2 Fluxo operacional</w:t>
      </w:r>
      <w:bookmarkEnd w:id="95"/>
    </w:p>
    <w:p w14:paraId="7538BDBC" w14:textId="77777777" w:rsidR="00B5308A" w:rsidRPr="00755B89" w:rsidRDefault="002C2C1F">
      <w:pPr>
        <w:jc w:val="center"/>
      </w:pPr>
      <w:r w:rsidRPr="00755B89">
        <w:drawing>
          <wp:inline distT="0" distB="0" distL="0" distR="0" wp14:anchorId="52D6C8FD" wp14:editId="14E985C1">
            <wp:extent cx="5943600" cy="21883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_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BE33" w14:textId="77777777" w:rsidR="00B5308A" w:rsidRPr="00755B89" w:rsidRDefault="002C2C1F">
      <w:pPr>
        <w:pStyle w:val="Numerada"/>
        <w:numPr>
          <w:ilvl w:val="0"/>
          <w:numId w:val="22"/>
        </w:numPr>
      </w:pPr>
      <w:r w:rsidRPr="00755B89">
        <w:t>Programa define regras.</w:t>
      </w:r>
    </w:p>
    <w:p w14:paraId="02346965" w14:textId="77777777" w:rsidR="00B5308A" w:rsidRPr="00755B89" w:rsidRDefault="002C2C1F">
      <w:pPr>
        <w:pStyle w:val="Numerada"/>
        <w:numPr>
          <w:ilvl w:val="0"/>
          <w:numId w:val="22"/>
        </w:numPr>
      </w:pPr>
      <w:r w:rsidRPr="00755B89">
        <w:t>Elegíveis são formados.</w:t>
      </w:r>
    </w:p>
    <w:p w14:paraId="2FBC0A61" w14:textId="77777777" w:rsidR="00B5308A" w:rsidRPr="00755B89" w:rsidRDefault="002C2C1F">
      <w:pPr>
        <w:pStyle w:val="Numerada"/>
        <w:numPr>
          <w:ilvl w:val="0"/>
          <w:numId w:val="22"/>
        </w:numPr>
      </w:pPr>
      <w:r w:rsidRPr="00755B89">
        <w:t>Indicadores recebem realizado.</w:t>
      </w:r>
    </w:p>
    <w:p w14:paraId="5BE6F80A" w14:textId="77777777" w:rsidR="00B5308A" w:rsidRPr="00755B89" w:rsidRDefault="002C2C1F">
      <w:pPr>
        <w:pStyle w:val="Numerada"/>
        <w:numPr>
          <w:ilvl w:val="0"/>
          <w:numId w:val="22"/>
        </w:numPr>
      </w:pPr>
      <w:r w:rsidRPr="00755B89">
        <w:t>Motor apura.</w:t>
      </w:r>
    </w:p>
    <w:p w14:paraId="46C68F71" w14:textId="77777777" w:rsidR="00B5308A" w:rsidRPr="00755B89" w:rsidRDefault="002C2C1F">
      <w:pPr>
        <w:pStyle w:val="Numerada"/>
        <w:numPr>
          <w:ilvl w:val="0"/>
          <w:numId w:val="22"/>
        </w:numPr>
      </w:pPr>
      <w:r w:rsidRPr="00755B89">
        <w:t>Exceções são ajustadas.</w:t>
      </w:r>
    </w:p>
    <w:p w14:paraId="4A79CCE6" w14:textId="77777777" w:rsidR="00B5308A" w:rsidRPr="00755B89" w:rsidRDefault="002C2C1F">
      <w:pPr>
        <w:pStyle w:val="Numerada"/>
        <w:numPr>
          <w:ilvl w:val="0"/>
          <w:numId w:val="22"/>
        </w:numPr>
      </w:pPr>
      <w:r w:rsidRPr="00755B89">
        <w:t>Espelhos são publicados.</w:t>
      </w:r>
    </w:p>
    <w:p w14:paraId="3DB66E25" w14:textId="77777777" w:rsidR="00B5308A" w:rsidRPr="00755B89" w:rsidRDefault="002C2C1F">
      <w:pPr>
        <w:pStyle w:val="Numerada"/>
        <w:numPr>
          <w:ilvl w:val="0"/>
          <w:numId w:val="22"/>
        </w:numPr>
      </w:pPr>
      <w:r w:rsidRPr="00755B89">
        <w:t>Lote segue à folha.</w:t>
      </w:r>
    </w:p>
    <w:p w14:paraId="1AAC4C13" w14:textId="77777777" w:rsidR="00B5308A" w:rsidRPr="00755B89" w:rsidRDefault="002C2C1F">
      <w:pPr>
        <w:pStyle w:val="Ttulo2"/>
      </w:pPr>
      <w:bookmarkStart w:id="96" w:name="_Toc235870122"/>
      <w:r w:rsidRPr="00755B89">
        <w:lastRenderedPageBreak/>
        <w:t>13.3 Entradas, saídas e conexões</w:t>
      </w:r>
      <w:bookmarkEnd w:id="96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7560"/>
      </w:tblGrid>
      <w:tr w:rsidR="00B5308A" w:rsidRPr="00755B89" w14:paraId="01AFAAD9" w14:textId="77777777"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F2514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Elemento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E689A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Descrição</w:t>
            </w:r>
          </w:p>
        </w:tc>
      </w:tr>
      <w:tr w:rsidR="00B5308A" w:rsidRPr="00755B89" w14:paraId="03C629EE" w14:textId="77777777">
        <w:trPr>
          <w:cantSplit/>
          <w:jc w:val="center"/>
        </w:trPr>
        <w:tc>
          <w:tcPr>
            <w:tcW w:w="4680" w:type="dxa"/>
          </w:tcPr>
          <w:p w14:paraId="4B3A0493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Entradas</w:t>
            </w:r>
          </w:p>
        </w:tc>
        <w:tc>
          <w:tcPr>
            <w:tcW w:w="4680" w:type="dxa"/>
          </w:tcPr>
          <w:p w14:paraId="0BCE48A9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Regras, competências, indicadores, elegibilidade, salários/base e resultados.</w:t>
            </w:r>
          </w:p>
        </w:tc>
      </w:tr>
      <w:tr w:rsidR="00B5308A" w:rsidRPr="00755B89" w14:paraId="79CAB092" w14:textId="77777777">
        <w:trPr>
          <w:cantSplit/>
          <w:jc w:val="center"/>
        </w:trPr>
        <w:tc>
          <w:tcPr>
            <w:tcW w:w="4680" w:type="dxa"/>
          </w:tcPr>
          <w:p w14:paraId="64433B38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Saídas</w:t>
            </w:r>
          </w:p>
        </w:tc>
        <w:tc>
          <w:tcPr>
            <w:tcW w:w="4680" w:type="dxa"/>
          </w:tcPr>
          <w:p w14:paraId="0243B02F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Apuração, memória de cálculo, ajustes, espelhos, relatórios e lote de folha.</w:t>
            </w:r>
          </w:p>
        </w:tc>
      </w:tr>
      <w:tr w:rsidR="00B5308A" w:rsidRPr="00755B89" w14:paraId="6636BA33" w14:textId="77777777">
        <w:trPr>
          <w:cantSplit/>
          <w:jc w:val="center"/>
        </w:trPr>
        <w:tc>
          <w:tcPr>
            <w:tcW w:w="4680" w:type="dxa"/>
          </w:tcPr>
          <w:p w14:paraId="6FE4C567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Interligações</w:t>
            </w:r>
          </w:p>
        </w:tc>
        <w:tc>
          <w:tcPr>
            <w:tcW w:w="4680" w:type="dxa"/>
          </w:tcPr>
          <w:p w14:paraId="3675F4A2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Indicadores, estrutura/cargos, colaboradores, folha, aprovações, comunicação e auditoria.</w:t>
            </w:r>
          </w:p>
        </w:tc>
      </w:tr>
    </w:tbl>
    <w:p w14:paraId="5C921E14" w14:textId="77777777" w:rsidR="00B5308A" w:rsidRPr="00755B89" w:rsidRDefault="00B5308A">
      <w:pPr>
        <w:spacing w:after="0"/>
      </w:pPr>
    </w:p>
    <w:p w14:paraId="6C98C027" w14:textId="77777777" w:rsidR="00B5308A" w:rsidRPr="00755B89" w:rsidRDefault="002C2C1F">
      <w:pPr>
        <w:pStyle w:val="Ttulo2"/>
      </w:pPr>
      <w:bookmarkStart w:id="97" w:name="_Toc235870123"/>
      <w:r w:rsidRPr="00755B89">
        <w:t>13.4 Ganhos de negócio</w:t>
      </w:r>
      <w:bookmarkEnd w:id="97"/>
    </w:p>
    <w:p w14:paraId="3B107EAC" w14:textId="77777777" w:rsidR="00B5308A" w:rsidRPr="00755B89" w:rsidRDefault="002C2C1F">
      <w:pPr>
        <w:pStyle w:val="Commarcadores"/>
      </w:pPr>
      <w:r w:rsidRPr="00755B89">
        <w:t>Cálculo transparente</w:t>
      </w:r>
    </w:p>
    <w:p w14:paraId="02D8528C" w14:textId="77777777" w:rsidR="00B5308A" w:rsidRPr="00755B89" w:rsidRDefault="002C2C1F">
      <w:pPr>
        <w:pStyle w:val="Commarcadores"/>
      </w:pPr>
      <w:r w:rsidRPr="00755B89">
        <w:t>Menor retrabalho</w:t>
      </w:r>
    </w:p>
    <w:p w14:paraId="3FE371F7" w14:textId="77777777" w:rsidR="00B5308A" w:rsidRPr="00755B89" w:rsidRDefault="002C2C1F">
      <w:pPr>
        <w:pStyle w:val="Commarcadores"/>
      </w:pPr>
      <w:r w:rsidRPr="00755B89">
        <w:t>Governança de exceções</w:t>
      </w:r>
    </w:p>
    <w:p w14:paraId="1397F7E9" w14:textId="77777777" w:rsidR="00B5308A" w:rsidRPr="00755B89" w:rsidRDefault="002C2C1F">
      <w:pPr>
        <w:pStyle w:val="Commarcadores"/>
      </w:pPr>
      <w:r w:rsidRPr="00755B89">
        <w:t>Confiança do colaborador</w:t>
      </w:r>
    </w:p>
    <w:p w14:paraId="480E74B2" w14:textId="77777777" w:rsidR="00B5308A" w:rsidRPr="00755B89" w:rsidRDefault="002C2C1F">
      <w:pPr>
        <w:pStyle w:val="Ttulo2"/>
      </w:pPr>
      <w:bookmarkStart w:id="98" w:name="_Toc235870124"/>
      <w:r w:rsidRPr="00755B89">
        <w:t>13.5 Indicadores recomendados</w:t>
      </w:r>
      <w:bookmarkEnd w:id="98"/>
    </w:p>
    <w:p w14:paraId="6D9F9C57" w14:textId="77777777" w:rsidR="00B5308A" w:rsidRPr="00755B89" w:rsidRDefault="002C2C1F">
      <w:r w:rsidRPr="00755B89">
        <w:t>A empresa pode medir a adoção e o resultado com: Valor provisionado/realizado; Ajustes por ciclo; Tempo de apuração; Ciências pendentes; Erros/reprocessamentos.</w:t>
      </w:r>
    </w:p>
    <w:p w14:paraId="1F3DA0FB" w14:textId="77777777" w:rsidR="00B5308A" w:rsidRPr="00755B89" w:rsidRDefault="002C2C1F">
      <w:pPr>
        <w:pStyle w:val="Ttulo2"/>
      </w:pPr>
      <w:bookmarkStart w:id="99" w:name="_Toc235870125"/>
      <w:r w:rsidRPr="00755B89">
        <w:t>13.6 Exemplo didático</w:t>
      </w:r>
      <w:bookmarkEnd w:id="9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4FDE7551" w14:textId="77777777">
        <w:trPr>
          <w:jc w:val="center"/>
        </w:trPr>
        <w:tc>
          <w:tcPr>
            <w:tcW w:w="173" w:type="dxa"/>
            <w:shd w:val="clear" w:color="auto" w:fill="14B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7BE7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F01AB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CENÁRIO</w:t>
            </w:r>
          </w:p>
          <w:p w14:paraId="0F6FD22B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O programa anual importa o realizado dos indicadores, calcula fatores por área e cargo, registra exceções aprovadas, publica espelhos e gera o lote para a folha.</w:t>
            </w:r>
          </w:p>
        </w:tc>
      </w:tr>
    </w:tbl>
    <w:p w14:paraId="24477906" w14:textId="77777777" w:rsidR="00B5308A" w:rsidRPr="00755B89" w:rsidRDefault="00B5308A">
      <w:pPr>
        <w:spacing w:after="0"/>
      </w:pPr>
    </w:p>
    <w:p w14:paraId="64FA916D" w14:textId="77777777" w:rsidR="00B5308A" w:rsidRPr="00755B89" w:rsidRDefault="002C2C1F">
      <w:pPr>
        <w:pStyle w:val="Ttulo2"/>
      </w:pPr>
      <w:bookmarkStart w:id="100" w:name="_Toc235870126"/>
      <w:r w:rsidRPr="00755B89">
        <w:t>13.7 Controle e atenção</w:t>
      </w:r>
      <w:bookmarkEnd w:id="100"/>
    </w:p>
    <w:p w14:paraId="7BA9EFEA" w14:textId="77777777" w:rsidR="00B5308A" w:rsidRPr="00755B89" w:rsidRDefault="002C2C1F">
      <w:r w:rsidRPr="00755B89">
        <w:t>A memória de cálculo reflete regras e dados cadastrados; parâmetros devem ser homologados com RH, finanças e jurídico antes da publicação.</w:t>
      </w:r>
    </w:p>
    <w:p w14:paraId="4165E4BC" w14:textId="77777777" w:rsidR="00B5308A" w:rsidRPr="00755B89" w:rsidRDefault="002C2C1F">
      <w:r w:rsidRPr="00755B89">
        <w:br w:type="page"/>
      </w:r>
    </w:p>
    <w:p w14:paraId="7D04DC88" w14:textId="77777777" w:rsidR="00B5308A" w:rsidRPr="00755B89" w:rsidRDefault="002C2C1F">
      <w:pPr>
        <w:pStyle w:val="Ttulo1"/>
      </w:pPr>
      <w:bookmarkStart w:id="101" w:name="_Toc235870127"/>
      <w:r w:rsidRPr="00755B89">
        <w:lastRenderedPageBreak/>
        <w:t>14. Administração</w:t>
      </w:r>
      <w:bookmarkEnd w:id="101"/>
    </w:p>
    <w:p w14:paraId="3E8D3E40" w14:textId="77777777" w:rsidR="00B5308A" w:rsidRPr="00755B89" w:rsidRDefault="002C2C1F">
      <w:pPr>
        <w:pStyle w:val="ModuleTagline"/>
        <w:rPr>
          <w:lang w:val="pt-BR"/>
        </w:rPr>
      </w:pPr>
      <w:r w:rsidRPr="00755B89">
        <w:rPr>
          <w:lang w:val="pt-BR"/>
        </w:rPr>
        <w:t>Define quem acessa, quais fluxos operam, quando os dados fecham e como o ambiente é governado.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653698D1" w14:textId="77777777">
        <w:trPr>
          <w:jc w:val="center"/>
        </w:trPr>
        <w:tc>
          <w:tcPr>
            <w:tcW w:w="173" w:type="dxa"/>
            <w:shd w:val="clear" w:color="auto" w:fill="42D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9E601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99C83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QUEM USA</w:t>
            </w:r>
          </w:p>
          <w:p w14:paraId="739639DC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Administradores da empresa, TI, donos de processo, aprovadores e controladoria.</w:t>
            </w:r>
          </w:p>
        </w:tc>
      </w:tr>
    </w:tbl>
    <w:p w14:paraId="7A917957" w14:textId="77777777" w:rsidR="00B5308A" w:rsidRPr="00755B89" w:rsidRDefault="00B5308A">
      <w:pPr>
        <w:spacing w:after="0"/>
      </w:pPr>
    </w:p>
    <w:p w14:paraId="39E902A1" w14:textId="77777777" w:rsidR="00B5308A" w:rsidRPr="00755B89" w:rsidRDefault="002C2C1F">
      <w:pPr>
        <w:pStyle w:val="Ttulo2"/>
      </w:pPr>
      <w:bookmarkStart w:id="102" w:name="_Toc235870128"/>
      <w:r w:rsidRPr="00755B89">
        <w:t>14.1 O que o módulo faz</w:t>
      </w:r>
      <w:bookmarkEnd w:id="102"/>
    </w:p>
    <w:p w14:paraId="3B16B66D" w14:textId="77777777" w:rsidR="00B5308A" w:rsidRPr="00755B89" w:rsidRDefault="002C2C1F">
      <w:pPr>
        <w:pStyle w:val="Commarcadores"/>
      </w:pPr>
      <w:r w:rsidRPr="00755B89">
        <w:t>Usuários, perfis, permissões e escopo por empresa/área.</w:t>
      </w:r>
    </w:p>
    <w:p w14:paraId="71614890" w14:textId="77777777" w:rsidR="00B5308A" w:rsidRPr="00755B89" w:rsidRDefault="002C2C1F">
      <w:pPr>
        <w:pStyle w:val="Commarcadores"/>
      </w:pPr>
      <w:r w:rsidRPr="00755B89">
        <w:t>Central de Aprovações para itens que aguardam decisão.</w:t>
      </w:r>
    </w:p>
    <w:p w14:paraId="3C29BBC4" w14:textId="77777777" w:rsidR="00B5308A" w:rsidRPr="00755B89" w:rsidRDefault="002C2C1F">
      <w:pPr>
        <w:pStyle w:val="Commarcadores"/>
      </w:pPr>
      <w:r w:rsidRPr="00755B89">
        <w:t>Automações sem código para cobranças, roteamentos, condições e aprovações.</w:t>
      </w:r>
    </w:p>
    <w:p w14:paraId="281526FF" w14:textId="77777777" w:rsidR="00B5308A" w:rsidRPr="00755B89" w:rsidRDefault="002C2C1F">
      <w:pPr>
        <w:pStyle w:val="Commarcadores"/>
      </w:pPr>
      <w:r w:rsidRPr="00755B89">
        <w:t>Importações CSV/XLSX com pré-visualização e validação.</w:t>
      </w:r>
    </w:p>
    <w:p w14:paraId="4E85C17A" w14:textId="77777777" w:rsidR="00B5308A" w:rsidRPr="00755B89" w:rsidRDefault="002C2C1F">
      <w:pPr>
        <w:pStyle w:val="Commarcadores"/>
      </w:pPr>
      <w:r w:rsidRPr="00755B89">
        <w:t>Relatórios e exportações para Excel/BI conforme módulo e permissão.</w:t>
      </w:r>
    </w:p>
    <w:p w14:paraId="7C5C520A" w14:textId="77777777" w:rsidR="00B5308A" w:rsidRPr="00755B89" w:rsidRDefault="002C2C1F">
      <w:pPr>
        <w:pStyle w:val="Commarcadores"/>
      </w:pPr>
      <w:r w:rsidRPr="00755B89">
        <w:t>Períodos anuais: abertura, definição do período atual e fechamento/congelamento.</w:t>
      </w:r>
    </w:p>
    <w:p w14:paraId="7CC438F9" w14:textId="77777777" w:rsidR="00B5308A" w:rsidRPr="00755B89" w:rsidRDefault="002C2C1F">
      <w:pPr>
        <w:pStyle w:val="Commarcadores"/>
      </w:pPr>
      <w:r w:rsidRPr="00755B89">
        <w:t>Configurações gerais, parâmetros e trilhas de auditoria.</w:t>
      </w:r>
    </w:p>
    <w:p w14:paraId="0ECAA5AA" w14:textId="77777777" w:rsidR="00B5308A" w:rsidRPr="00755B89" w:rsidRDefault="002C2C1F">
      <w:pPr>
        <w:pStyle w:val="Commarcadores"/>
      </w:pPr>
      <w:r w:rsidRPr="00755B89">
        <w:t>Privacidade e ferramentas de atendimento a solicitações LGPD.</w:t>
      </w:r>
    </w:p>
    <w:p w14:paraId="0F423251" w14:textId="77777777" w:rsidR="00B5308A" w:rsidRPr="00755B89" w:rsidRDefault="002C2C1F">
      <w:pPr>
        <w:pStyle w:val="Commarcadores"/>
      </w:pPr>
      <w:r w:rsidRPr="00755B89">
        <w:t>Integrações e API pública com chaves, conforme contratação e configuração.</w:t>
      </w:r>
    </w:p>
    <w:p w14:paraId="799112CE" w14:textId="77777777" w:rsidR="00B5308A" w:rsidRPr="00755B89" w:rsidRDefault="002C2C1F">
      <w:pPr>
        <w:pStyle w:val="Ttulo2"/>
      </w:pPr>
      <w:bookmarkStart w:id="103" w:name="_Toc235870129"/>
      <w:r w:rsidRPr="00755B89">
        <w:t>14.2 Fluxo operacional</w:t>
      </w:r>
      <w:bookmarkEnd w:id="103"/>
    </w:p>
    <w:p w14:paraId="4D8B70AE" w14:textId="77777777" w:rsidR="00B5308A" w:rsidRPr="00755B89" w:rsidRDefault="002C2C1F">
      <w:pPr>
        <w:jc w:val="center"/>
      </w:pPr>
      <w:r w:rsidRPr="00755B89">
        <w:drawing>
          <wp:inline distT="0" distB="0" distL="0" distR="0" wp14:anchorId="5DBCE98B" wp14:editId="33586EAF">
            <wp:extent cx="5943600" cy="21883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_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A92F" w14:textId="77777777" w:rsidR="00B5308A" w:rsidRPr="00755B89" w:rsidRDefault="002C2C1F">
      <w:pPr>
        <w:pStyle w:val="Numerada"/>
        <w:numPr>
          <w:ilvl w:val="0"/>
          <w:numId w:val="23"/>
        </w:numPr>
      </w:pPr>
      <w:r w:rsidRPr="00755B89">
        <w:t>Empresa configura estrutura.</w:t>
      </w:r>
    </w:p>
    <w:p w14:paraId="255D7872" w14:textId="77777777" w:rsidR="00B5308A" w:rsidRPr="00755B89" w:rsidRDefault="002C2C1F">
      <w:pPr>
        <w:pStyle w:val="Numerada"/>
        <w:numPr>
          <w:ilvl w:val="0"/>
          <w:numId w:val="23"/>
        </w:numPr>
      </w:pPr>
      <w:r w:rsidRPr="00755B89">
        <w:t>Perfis limitam acesso.</w:t>
      </w:r>
    </w:p>
    <w:p w14:paraId="0DE2775F" w14:textId="77777777" w:rsidR="00B5308A" w:rsidRPr="00755B89" w:rsidRDefault="002C2C1F">
      <w:pPr>
        <w:pStyle w:val="Numerada"/>
        <w:numPr>
          <w:ilvl w:val="0"/>
          <w:numId w:val="23"/>
        </w:numPr>
      </w:pPr>
      <w:r w:rsidRPr="00755B89">
        <w:t>Período controla edição.</w:t>
      </w:r>
    </w:p>
    <w:p w14:paraId="440A35B4" w14:textId="77777777" w:rsidR="00B5308A" w:rsidRPr="00755B89" w:rsidRDefault="002C2C1F">
      <w:pPr>
        <w:pStyle w:val="Numerada"/>
        <w:numPr>
          <w:ilvl w:val="0"/>
          <w:numId w:val="23"/>
        </w:numPr>
      </w:pPr>
      <w:r w:rsidRPr="00755B89">
        <w:t>Fluxos automatizam.</w:t>
      </w:r>
    </w:p>
    <w:p w14:paraId="56BB0B16" w14:textId="77777777" w:rsidR="00B5308A" w:rsidRPr="00755B89" w:rsidRDefault="002C2C1F">
      <w:pPr>
        <w:pStyle w:val="Numerada"/>
        <w:numPr>
          <w:ilvl w:val="0"/>
          <w:numId w:val="23"/>
        </w:numPr>
      </w:pPr>
      <w:r w:rsidRPr="00755B89">
        <w:t>Aprovações governam.</w:t>
      </w:r>
    </w:p>
    <w:p w14:paraId="60A53CE2" w14:textId="77777777" w:rsidR="00B5308A" w:rsidRPr="00755B89" w:rsidRDefault="002C2C1F">
      <w:pPr>
        <w:pStyle w:val="Numerada"/>
        <w:numPr>
          <w:ilvl w:val="0"/>
          <w:numId w:val="23"/>
        </w:numPr>
      </w:pPr>
      <w:r w:rsidRPr="00755B89">
        <w:t>Auditoria registra.</w:t>
      </w:r>
    </w:p>
    <w:p w14:paraId="3E1D878A" w14:textId="77777777" w:rsidR="00B5308A" w:rsidRPr="00755B89" w:rsidRDefault="002C2C1F">
      <w:pPr>
        <w:pStyle w:val="Numerada"/>
        <w:numPr>
          <w:ilvl w:val="0"/>
          <w:numId w:val="23"/>
        </w:numPr>
      </w:pPr>
      <w:r w:rsidRPr="00755B89">
        <w:t>Relatórios supervisionam.</w:t>
      </w:r>
    </w:p>
    <w:p w14:paraId="0DE58005" w14:textId="77777777" w:rsidR="00B5308A" w:rsidRPr="00755B89" w:rsidRDefault="002C2C1F">
      <w:pPr>
        <w:pStyle w:val="Ttulo2"/>
      </w:pPr>
      <w:bookmarkStart w:id="104" w:name="_Toc235870130"/>
      <w:r w:rsidRPr="00755B89">
        <w:lastRenderedPageBreak/>
        <w:t>14.3 Entradas, saídas e conexões</w:t>
      </w:r>
      <w:bookmarkEnd w:id="104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7560"/>
      </w:tblGrid>
      <w:tr w:rsidR="00B5308A" w:rsidRPr="00755B89" w14:paraId="034B5F2B" w14:textId="77777777"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CECD9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Elemento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7210A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Descrição</w:t>
            </w:r>
          </w:p>
        </w:tc>
      </w:tr>
      <w:tr w:rsidR="00B5308A" w:rsidRPr="00755B89" w14:paraId="3283E27D" w14:textId="77777777">
        <w:trPr>
          <w:cantSplit/>
          <w:jc w:val="center"/>
        </w:trPr>
        <w:tc>
          <w:tcPr>
            <w:tcW w:w="4680" w:type="dxa"/>
          </w:tcPr>
          <w:p w14:paraId="7D8EA2A0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Entradas</w:t>
            </w:r>
          </w:p>
        </w:tc>
        <w:tc>
          <w:tcPr>
            <w:tcW w:w="4680" w:type="dxa"/>
          </w:tcPr>
          <w:p w14:paraId="6401C232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Empresas, usuários, perfis, parâmetros, regras, planilhas, períodos e chaves.</w:t>
            </w:r>
          </w:p>
        </w:tc>
      </w:tr>
      <w:tr w:rsidR="00B5308A" w:rsidRPr="00755B89" w14:paraId="47390A3A" w14:textId="77777777">
        <w:trPr>
          <w:cantSplit/>
          <w:jc w:val="center"/>
        </w:trPr>
        <w:tc>
          <w:tcPr>
            <w:tcW w:w="4680" w:type="dxa"/>
          </w:tcPr>
          <w:p w14:paraId="0894A596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Saídas</w:t>
            </w:r>
          </w:p>
        </w:tc>
        <w:tc>
          <w:tcPr>
            <w:tcW w:w="4680" w:type="dxa"/>
          </w:tcPr>
          <w:p w14:paraId="49A12C9B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Acesso controlado, fluxos, aprovações, dados importados, logs e exportações.</w:t>
            </w:r>
          </w:p>
        </w:tc>
      </w:tr>
      <w:tr w:rsidR="00B5308A" w:rsidRPr="00755B89" w14:paraId="61AD7C79" w14:textId="77777777">
        <w:trPr>
          <w:cantSplit/>
          <w:jc w:val="center"/>
        </w:trPr>
        <w:tc>
          <w:tcPr>
            <w:tcW w:w="4680" w:type="dxa"/>
          </w:tcPr>
          <w:p w14:paraId="724A3DB1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Interligações</w:t>
            </w:r>
          </w:p>
        </w:tc>
        <w:tc>
          <w:tcPr>
            <w:tcW w:w="4680" w:type="dxa"/>
          </w:tcPr>
          <w:p w14:paraId="252D9B59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Todos os módulos; é a camada comum de governança.</w:t>
            </w:r>
          </w:p>
        </w:tc>
      </w:tr>
    </w:tbl>
    <w:p w14:paraId="578D1150" w14:textId="77777777" w:rsidR="00B5308A" w:rsidRPr="00755B89" w:rsidRDefault="00B5308A">
      <w:pPr>
        <w:spacing w:after="0"/>
      </w:pPr>
    </w:p>
    <w:p w14:paraId="59DDFE5B" w14:textId="77777777" w:rsidR="00B5308A" w:rsidRPr="00755B89" w:rsidRDefault="002C2C1F">
      <w:pPr>
        <w:pStyle w:val="Ttulo2"/>
      </w:pPr>
      <w:bookmarkStart w:id="105" w:name="_Toc235870131"/>
      <w:r w:rsidRPr="00755B89">
        <w:t>14.4 Ganhos de negócio</w:t>
      </w:r>
      <w:bookmarkEnd w:id="105"/>
    </w:p>
    <w:p w14:paraId="3473D029" w14:textId="77777777" w:rsidR="00B5308A" w:rsidRPr="00755B89" w:rsidRDefault="002C2C1F">
      <w:pPr>
        <w:pStyle w:val="Commarcadores"/>
      </w:pPr>
      <w:r w:rsidRPr="00755B89">
        <w:t>Segregação de funções</w:t>
      </w:r>
    </w:p>
    <w:p w14:paraId="5A058C56" w14:textId="77777777" w:rsidR="00B5308A" w:rsidRPr="00755B89" w:rsidRDefault="002C2C1F">
      <w:pPr>
        <w:pStyle w:val="Commarcadores"/>
      </w:pPr>
      <w:r w:rsidRPr="00755B89">
        <w:t>Processos consistentes</w:t>
      </w:r>
    </w:p>
    <w:p w14:paraId="21E5981C" w14:textId="77777777" w:rsidR="00B5308A" w:rsidRPr="00755B89" w:rsidRDefault="002C2C1F">
      <w:pPr>
        <w:pStyle w:val="Commarcadores"/>
      </w:pPr>
      <w:r w:rsidRPr="00755B89">
        <w:t>Menos trabalho manual</w:t>
      </w:r>
    </w:p>
    <w:p w14:paraId="00092DFC" w14:textId="77777777" w:rsidR="00B5308A" w:rsidRPr="00755B89" w:rsidRDefault="002C2C1F">
      <w:pPr>
        <w:pStyle w:val="Commarcadores"/>
      </w:pPr>
      <w:r w:rsidRPr="00755B89">
        <w:t>Rastreabilidade administrativa</w:t>
      </w:r>
    </w:p>
    <w:p w14:paraId="7B35DEC8" w14:textId="77777777" w:rsidR="00B5308A" w:rsidRPr="00755B89" w:rsidRDefault="002C2C1F">
      <w:pPr>
        <w:pStyle w:val="Ttulo2"/>
      </w:pPr>
      <w:bookmarkStart w:id="106" w:name="_Toc235870132"/>
      <w:r w:rsidRPr="00755B89">
        <w:t>14.5 Indicadores recomendados</w:t>
      </w:r>
      <w:bookmarkEnd w:id="106"/>
    </w:p>
    <w:p w14:paraId="5CB08E60" w14:textId="77777777" w:rsidR="00B5308A" w:rsidRPr="00755B89" w:rsidRDefault="002C2C1F">
      <w:r w:rsidRPr="00755B89">
        <w:t>A empresa pode medir a adoção e o resultado com: Usuários ativos; Aprovações pendentes; Falhas de automação; Importações rejeitadas; Acessos/revisões de perfil.</w:t>
      </w:r>
    </w:p>
    <w:p w14:paraId="7C52D9C1" w14:textId="77777777" w:rsidR="00B5308A" w:rsidRPr="00755B89" w:rsidRDefault="002C2C1F">
      <w:pPr>
        <w:pStyle w:val="Ttulo2"/>
      </w:pPr>
      <w:bookmarkStart w:id="107" w:name="_Toc235870133"/>
      <w:r w:rsidRPr="00755B89">
        <w:t>14.6 Exemplo didático</w:t>
      </w:r>
      <w:bookmarkEnd w:id="10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3C290BC9" w14:textId="77777777">
        <w:trPr>
          <w:jc w:val="center"/>
        </w:trPr>
        <w:tc>
          <w:tcPr>
            <w:tcW w:w="173" w:type="dxa"/>
            <w:shd w:val="clear" w:color="auto" w:fill="14B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8BC00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0FB47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CENÁRIO</w:t>
            </w:r>
          </w:p>
          <w:p w14:paraId="6F44C43B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O administrador cria perfis de gestor e operador, define escopo por área, configura uma automação de cobrança e fecha o período após validação dos resultados.</w:t>
            </w:r>
          </w:p>
        </w:tc>
      </w:tr>
    </w:tbl>
    <w:p w14:paraId="0DB5FDB5" w14:textId="77777777" w:rsidR="00B5308A" w:rsidRPr="00755B89" w:rsidRDefault="00B5308A">
      <w:pPr>
        <w:spacing w:after="0"/>
      </w:pPr>
    </w:p>
    <w:p w14:paraId="19D2BA82" w14:textId="77777777" w:rsidR="00B5308A" w:rsidRPr="00755B89" w:rsidRDefault="002C2C1F">
      <w:pPr>
        <w:pStyle w:val="Ttulo2"/>
      </w:pPr>
      <w:bookmarkStart w:id="108" w:name="_Toc235870134"/>
      <w:r w:rsidRPr="00755B89">
        <w:t>14.7 Controle e atenção</w:t>
      </w:r>
      <w:bookmarkEnd w:id="108"/>
    </w:p>
    <w:p w14:paraId="4449D814" w14:textId="77777777" w:rsidR="00B5308A" w:rsidRPr="00755B89" w:rsidRDefault="002C2C1F">
      <w:r w:rsidRPr="00755B89">
        <w:t>Use menor privilégio, revise acessos periodicamente e evite perfis genéricos. Fechamentos e importações devem seguir procedimento de conferência e contingência.</w:t>
      </w:r>
    </w:p>
    <w:p w14:paraId="5FF362B6" w14:textId="77777777" w:rsidR="00B5308A" w:rsidRPr="00755B89" w:rsidRDefault="002C2C1F">
      <w:r w:rsidRPr="00755B89">
        <w:br w:type="page"/>
      </w:r>
    </w:p>
    <w:p w14:paraId="171ECC17" w14:textId="77777777" w:rsidR="00B5308A" w:rsidRPr="00755B89" w:rsidRDefault="002C2C1F">
      <w:pPr>
        <w:pStyle w:val="Ttulo1"/>
      </w:pPr>
      <w:bookmarkStart w:id="109" w:name="_Toc235870135"/>
      <w:r w:rsidRPr="00755B89">
        <w:lastRenderedPageBreak/>
        <w:t>15. Central de Atendimento e Ajuda</w:t>
      </w:r>
      <w:bookmarkEnd w:id="109"/>
    </w:p>
    <w:p w14:paraId="13885E62" w14:textId="77777777" w:rsidR="00B5308A" w:rsidRPr="00755B89" w:rsidRDefault="002C2C1F">
      <w:pPr>
        <w:pStyle w:val="ModuleTagline"/>
        <w:rPr>
          <w:lang w:val="pt-BR"/>
        </w:rPr>
      </w:pPr>
      <w:r w:rsidRPr="00755B89">
        <w:rPr>
          <w:lang w:val="pt-BR"/>
        </w:rPr>
        <w:t>Reduz a dependência de suporte informal e cria um caminho rastreável para aprender e resolver problemas.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5F9507EB" w14:textId="77777777">
        <w:trPr>
          <w:jc w:val="center"/>
        </w:trPr>
        <w:tc>
          <w:tcPr>
            <w:tcW w:w="173" w:type="dxa"/>
            <w:shd w:val="clear" w:color="auto" w:fill="42D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988C6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11675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QUEM USA</w:t>
            </w:r>
          </w:p>
          <w:p w14:paraId="52674A2A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Todos os usuários, administradores, multiplicadores e equipe de suporte.</w:t>
            </w:r>
          </w:p>
        </w:tc>
      </w:tr>
    </w:tbl>
    <w:p w14:paraId="735DBA54" w14:textId="77777777" w:rsidR="00B5308A" w:rsidRPr="00755B89" w:rsidRDefault="00B5308A">
      <w:pPr>
        <w:spacing w:after="0"/>
      </w:pPr>
    </w:p>
    <w:p w14:paraId="6DC2214C" w14:textId="77777777" w:rsidR="00B5308A" w:rsidRPr="00755B89" w:rsidRDefault="002C2C1F">
      <w:pPr>
        <w:pStyle w:val="Ttulo2"/>
      </w:pPr>
      <w:bookmarkStart w:id="110" w:name="_Toc235870136"/>
      <w:r w:rsidRPr="00755B89">
        <w:t>15.1 O que o módulo faz</w:t>
      </w:r>
      <w:bookmarkEnd w:id="110"/>
    </w:p>
    <w:p w14:paraId="4B845952" w14:textId="77777777" w:rsidR="00B5308A" w:rsidRPr="00755B89" w:rsidRDefault="002C2C1F">
      <w:pPr>
        <w:pStyle w:val="Commarcadores"/>
      </w:pPr>
      <w:r w:rsidRPr="00755B89">
        <w:t>Central de Ajuda organizada por áreas da plataforma.</w:t>
      </w:r>
    </w:p>
    <w:p w14:paraId="2F636A3E" w14:textId="77777777" w:rsidR="00B5308A" w:rsidRPr="00755B89" w:rsidRDefault="002C2C1F">
      <w:pPr>
        <w:pStyle w:val="Commarcadores"/>
      </w:pPr>
      <w:r w:rsidRPr="00755B89">
        <w:t>Guias de primeiros passos e preenchimento campo a campo.</w:t>
      </w:r>
    </w:p>
    <w:p w14:paraId="13EFA2FE" w14:textId="77777777" w:rsidR="00B5308A" w:rsidRPr="00755B89" w:rsidRDefault="002C2C1F">
      <w:pPr>
        <w:pStyle w:val="Commarcadores"/>
      </w:pPr>
      <w:r w:rsidRPr="00755B89">
        <w:t>Assistente G360 para orientação contextual, quando habilitado.</w:t>
      </w:r>
    </w:p>
    <w:p w14:paraId="6B4CB546" w14:textId="77777777" w:rsidR="00B5308A" w:rsidRPr="00755B89" w:rsidRDefault="002C2C1F">
      <w:pPr>
        <w:pStyle w:val="Commarcadores"/>
      </w:pPr>
      <w:r w:rsidRPr="00755B89">
        <w:t>Abertura e acompanhamento de chamados sem sair da plataforma.</w:t>
      </w:r>
    </w:p>
    <w:p w14:paraId="78D337CF" w14:textId="77777777" w:rsidR="00B5308A" w:rsidRPr="00755B89" w:rsidRDefault="002C2C1F">
      <w:pPr>
        <w:pStyle w:val="Commarcadores"/>
      </w:pPr>
      <w:r w:rsidRPr="00755B89">
        <w:t>Conversa e histórico de atendimento por ticket.</w:t>
      </w:r>
    </w:p>
    <w:p w14:paraId="5A110A4A" w14:textId="77777777" w:rsidR="00B5308A" w:rsidRPr="00755B89" w:rsidRDefault="002C2C1F">
      <w:pPr>
        <w:pStyle w:val="Commarcadores"/>
      </w:pPr>
      <w:r w:rsidRPr="00755B89">
        <w:t>Conteúdo para métodos como Ishikawa, 5 Porquês, 5W2H, PDCA, riscos e NC.</w:t>
      </w:r>
    </w:p>
    <w:p w14:paraId="5AC4B018" w14:textId="77777777" w:rsidR="00B5308A" w:rsidRPr="00755B89" w:rsidRDefault="002C2C1F">
      <w:pPr>
        <w:pStyle w:val="Commarcadores"/>
      </w:pPr>
      <w:r w:rsidRPr="00755B89">
        <w:t>Glossário, dicas rápidas e atalhos.</w:t>
      </w:r>
    </w:p>
    <w:p w14:paraId="46A4622F" w14:textId="77777777" w:rsidR="00B5308A" w:rsidRPr="00755B89" w:rsidRDefault="002C2C1F">
      <w:pPr>
        <w:pStyle w:val="Ttulo2"/>
      </w:pPr>
      <w:bookmarkStart w:id="111" w:name="_Toc235870137"/>
      <w:r w:rsidRPr="00755B89">
        <w:t>15.2 Fluxo operacional</w:t>
      </w:r>
      <w:bookmarkEnd w:id="111"/>
    </w:p>
    <w:p w14:paraId="2B577A45" w14:textId="77777777" w:rsidR="00B5308A" w:rsidRPr="00755B89" w:rsidRDefault="002C2C1F">
      <w:pPr>
        <w:jc w:val="center"/>
      </w:pPr>
      <w:r w:rsidRPr="00755B89">
        <w:drawing>
          <wp:inline distT="0" distB="0" distL="0" distR="0" wp14:anchorId="629B0CB5" wp14:editId="7143737D">
            <wp:extent cx="5943600" cy="21883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_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70B2" w14:textId="77777777" w:rsidR="00B5308A" w:rsidRPr="00755B89" w:rsidRDefault="002C2C1F">
      <w:pPr>
        <w:pStyle w:val="Numerada"/>
        <w:numPr>
          <w:ilvl w:val="0"/>
          <w:numId w:val="24"/>
        </w:numPr>
      </w:pPr>
      <w:r w:rsidRPr="00755B89">
        <w:t>Usuário identifica dúvida.</w:t>
      </w:r>
    </w:p>
    <w:p w14:paraId="03C24F62" w14:textId="77777777" w:rsidR="00B5308A" w:rsidRPr="00755B89" w:rsidRDefault="002C2C1F">
      <w:pPr>
        <w:pStyle w:val="Numerada"/>
        <w:numPr>
          <w:ilvl w:val="0"/>
          <w:numId w:val="24"/>
        </w:numPr>
      </w:pPr>
      <w:r w:rsidRPr="00755B89">
        <w:t>Consulta ajuda/assistente.</w:t>
      </w:r>
    </w:p>
    <w:p w14:paraId="506C1999" w14:textId="77777777" w:rsidR="00B5308A" w:rsidRPr="00755B89" w:rsidRDefault="002C2C1F">
      <w:pPr>
        <w:pStyle w:val="Numerada"/>
        <w:numPr>
          <w:ilvl w:val="0"/>
          <w:numId w:val="24"/>
        </w:numPr>
      </w:pPr>
      <w:r w:rsidRPr="00755B89">
        <w:t>Aplica orientação.</w:t>
      </w:r>
    </w:p>
    <w:p w14:paraId="5E1EE8DC" w14:textId="77777777" w:rsidR="00B5308A" w:rsidRPr="00755B89" w:rsidRDefault="002C2C1F">
      <w:pPr>
        <w:pStyle w:val="Numerada"/>
        <w:numPr>
          <w:ilvl w:val="0"/>
          <w:numId w:val="24"/>
        </w:numPr>
      </w:pPr>
      <w:r w:rsidRPr="00755B89">
        <w:t>Se necessário abre chamado.</w:t>
      </w:r>
    </w:p>
    <w:p w14:paraId="62D81770" w14:textId="77777777" w:rsidR="00B5308A" w:rsidRPr="00755B89" w:rsidRDefault="002C2C1F">
      <w:pPr>
        <w:pStyle w:val="Numerada"/>
        <w:numPr>
          <w:ilvl w:val="0"/>
          <w:numId w:val="24"/>
        </w:numPr>
      </w:pPr>
      <w:r w:rsidRPr="00755B89">
        <w:t>Suporte interage.</w:t>
      </w:r>
    </w:p>
    <w:p w14:paraId="17080386" w14:textId="77777777" w:rsidR="00B5308A" w:rsidRPr="00755B89" w:rsidRDefault="002C2C1F">
      <w:pPr>
        <w:pStyle w:val="Numerada"/>
        <w:numPr>
          <w:ilvl w:val="0"/>
          <w:numId w:val="24"/>
        </w:numPr>
      </w:pPr>
      <w:r w:rsidRPr="00755B89">
        <w:t>Solução é registrada.</w:t>
      </w:r>
    </w:p>
    <w:p w14:paraId="297BEB5F" w14:textId="77777777" w:rsidR="00B5308A" w:rsidRPr="00755B89" w:rsidRDefault="002C2C1F">
      <w:pPr>
        <w:pStyle w:val="Ttulo2"/>
      </w:pPr>
      <w:bookmarkStart w:id="112" w:name="_Toc235870138"/>
      <w:r w:rsidRPr="00755B89">
        <w:t>15.3 Entradas, saídas e conexões</w:t>
      </w:r>
      <w:bookmarkEnd w:id="112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7560"/>
      </w:tblGrid>
      <w:tr w:rsidR="00B5308A" w:rsidRPr="00755B89" w14:paraId="537EE86E" w14:textId="77777777"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15E20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Elemento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4B775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Descrição</w:t>
            </w:r>
          </w:p>
        </w:tc>
      </w:tr>
      <w:tr w:rsidR="00B5308A" w:rsidRPr="00755B89" w14:paraId="0C3AAC55" w14:textId="77777777">
        <w:trPr>
          <w:cantSplit/>
          <w:jc w:val="center"/>
        </w:trPr>
        <w:tc>
          <w:tcPr>
            <w:tcW w:w="4680" w:type="dxa"/>
          </w:tcPr>
          <w:p w14:paraId="46A7B780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Entradas</w:t>
            </w:r>
          </w:p>
        </w:tc>
        <w:tc>
          <w:tcPr>
            <w:tcW w:w="4680" w:type="dxa"/>
          </w:tcPr>
          <w:p w14:paraId="2B3786CA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Dúvidas, contexto, anexos, categoria, prioridade e mensagens.</w:t>
            </w:r>
          </w:p>
        </w:tc>
      </w:tr>
      <w:tr w:rsidR="00B5308A" w:rsidRPr="00755B89" w14:paraId="2DC53CB3" w14:textId="77777777">
        <w:trPr>
          <w:cantSplit/>
          <w:jc w:val="center"/>
        </w:trPr>
        <w:tc>
          <w:tcPr>
            <w:tcW w:w="4680" w:type="dxa"/>
          </w:tcPr>
          <w:p w14:paraId="41F1EE27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Saídas</w:t>
            </w:r>
          </w:p>
        </w:tc>
        <w:tc>
          <w:tcPr>
            <w:tcW w:w="4680" w:type="dxa"/>
          </w:tcPr>
          <w:p w14:paraId="794A2DA0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Orientação, ticket, histórico, solução e aprendizado reutilizável.</w:t>
            </w:r>
          </w:p>
        </w:tc>
      </w:tr>
      <w:tr w:rsidR="00B5308A" w:rsidRPr="00755B89" w14:paraId="0C9D48E7" w14:textId="77777777">
        <w:trPr>
          <w:cantSplit/>
          <w:jc w:val="center"/>
        </w:trPr>
        <w:tc>
          <w:tcPr>
            <w:tcW w:w="4680" w:type="dxa"/>
          </w:tcPr>
          <w:p w14:paraId="02B67653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Interligações</w:t>
            </w:r>
          </w:p>
        </w:tc>
        <w:tc>
          <w:tcPr>
            <w:tcW w:w="4680" w:type="dxa"/>
          </w:tcPr>
          <w:p w14:paraId="2CE5F2B8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Toda a plataforma; links contextuais; administração e suporte.</w:t>
            </w:r>
          </w:p>
        </w:tc>
      </w:tr>
    </w:tbl>
    <w:p w14:paraId="0902780C" w14:textId="77777777" w:rsidR="00B5308A" w:rsidRPr="00755B89" w:rsidRDefault="00B5308A">
      <w:pPr>
        <w:spacing w:after="0"/>
      </w:pPr>
    </w:p>
    <w:p w14:paraId="3EC42BB1" w14:textId="77777777" w:rsidR="00B5308A" w:rsidRPr="00755B89" w:rsidRDefault="002C2C1F">
      <w:pPr>
        <w:pStyle w:val="Ttulo2"/>
      </w:pPr>
      <w:bookmarkStart w:id="113" w:name="_Toc235870139"/>
      <w:r w:rsidRPr="00755B89">
        <w:t>15.4 Ganhos de negócio</w:t>
      </w:r>
      <w:bookmarkEnd w:id="113"/>
    </w:p>
    <w:p w14:paraId="06CCFC26" w14:textId="77777777" w:rsidR="00B5308A" w:rsidRPr="00755B89" w:rsidRDefault="002C2C1F">
      <w:pPr>
        <w:pStyle w:val="Commarcadores"/>
      </w:pPr>
      <w:r w:rsidRPr="00755B89">
        <w:t>Adoção mais rápida</w:t>
      </w:r>
    </w:p>
    <w:p w14:paraId="00F1DEED" w14:textId="77777777" w:rsidR="00B5308A" w:rsidRPr="00755B89" w:rsidRDefault="002C2C1F">
      <w:pPr>
        <w:pStyle w:val="Commarcadores"/>
      </w:pPr>
      <w:r w:rsidRPr="00755B89">
        <w:t>Menos suporte por canais soltos</w:t>
      </w:r>
    </w:p>
    <w:p w14:paraId="5A01E883" w14:textId="77777777" w:rsidR="00B5308A" w:rsidRPr="00755B89" w:rsidRDefault="002C2C1F">
      <w:pPr>
        <w:pStyle w:val="Commarcadores"/>
      </w:pPr>
      <w:r w:rsidRPr="00755B89">
        <w:t>Histórico de solução</w:t>
      </w:r>
    </w:p>
    <w:p w14:paraId="1641CF32" w14:textId="77777777" w:rsidR="00B5308A" w:rsidRPr="00755B89" w:rsidRDefault="002C2C1F">
      <w:pPr>
        <w:pStyle w:val="Commarcadores"/>
      </w:pPr>
      <w:r w:rsidRPr="00755B89">
        <w:t>Autonomia do usuário</w:t>
      </w:r>
    </w:p>
    <w:p w14:paraId="75B67BCA" w14:textId="77777777" w:rsidR="00B5308A" w:rsidRPr="00755B89" w:rsidRDefault="002C2C1F">
      <w:pPr>
        <w:pStyle w:val="Ttulo2"/>
      </w:pPr>
      <w:bookmarkStart w:id="114" w:name="_Toc235870140"/>
      <w:r w:rsidRPr="00755B89">
        <w:t>15.5 Indicadores recomendados</w:t>
      </w:r>
      <w:bookmarkEnd w:id="114"/>
    </w:p>
    <w:p w14:paraId="74B7F149" w14:textId="77777777" w:rsidR="00B5308A" w:rsidRPr="00755B89" w:rsidRDefault="002C2C1F">
      <w:r w:rsidRPr="00755B89">
        <w:t>A empresa pode medir a adoção e o resultado com: Chamados por módulo; Tempo de primeira resposta; Tempo de solução; Taxa de reabertura; Uso da ajuda.</w:t>
      </w:r>
    </w:p>
    <w:p w14:paraId="4FB075EE" w14:textId="77777777" w:rsidR="00B5308A" w:rsidRPr="00755B89" w:rsidRDefault="002C2C1F">
      <w:pPr>
        <w:pStyle w:val="Ttulo2"/>
      </w:pPr>
      <w:bookmarkStart w:id="115" w:name="_Toc235870141"/>
      <w:r w:rsidRPr="00755B89">
        <w:t>15.6 Exemplo didático</w:t>
      </w:r>
      <w:bookmarkEnd w:id="11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6F95338F" w14:textId="77777777">
        <w:trPr>
          <w:jc w:val="center"/>
        </w:trPr>
        <w:tc>
          <w:tcPr>
            <w:tcW w:w="173" w:type="dxa"/>
            <w:shd w:val="clear" w:color="auto" w:fill="14B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90167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7B35E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CENÁRIO</w:t>
            </w:r>
          </w:p>
          <w:p w14:paraId="29990D05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Ao preencher uma NC, o usuário consulta o guia de causa raiz. Se a dúvida for técnica, abre um chamado com contexto e acompanha a resposta na mesma plataforma.</w:t>
            </w:r>
          </w:p>
        </w:tc>
      </w:tr>
    </w:tbl>
    <w:p w14:paraId="49E7DE60" w14:textId="77777777" w:rsidR="00B5308A" w:rsidRPr="00755B89" w:rsidRDefault="00B5308A">
      <w:pPr>
        <w:spacing w:after="0"/>
      </w:pPr>
    </w:p>
    <w:p w14:paraId="5F4AD23A" w14:textId="77777777" w:rsidR="00B5308A" w:rsidRPr="00755B89" w:rsidRDefault="002C2C1F">
      <w:pPr>
        <w:pStyle w:val="Ttulo2"/>
      </w:pPr>
      <w:bookmarkStart w:id="116" w:name="_Toc235870142"/>
      <w:r w:rsidRPr="00755B89">
        <w:t>15.7 Controle e atenção</w:t>
      </w:r>
      <w:bookmarkEnd w:id="116"/>
    </w:p>
    <w:p w14:paraId="546FF49A" w14:textId="77777777" w:rsidR="00B5308A" w:rsidRPr="00755B89" w:rsidRDefault="002C2C1F">
      <w:r w:rsidRPr="00755B89">
        <w:t>A base de ajuda deve acompanhar as versões do produto. Multiplicadores internos continuam essenciais para processos específicos da empresa.</w:t>
      </w:r>
    </w:p>
    <w:p w14:paraId="6607A99C" w14:textId="77777777" w:rsidR="00B5308A" w:rsidRPr="00755B89" w:rsidRDefault="002C2C1F">
      <w:r w:rsidRPr="00755B89">
        <w:br w:type="page"/>
      </w:r>
    </w:p>
    <w:p w14:paraId="4F02B491" w14:textId="77777777" w:rsidR="00B5308A" w:rsidRPr="00755B89" w:rsidRDefault="002C2C1F">
      <w:pPr>
        <w:pStyle w:val="Ttulo1"/>
      </w:pPr>
      <w:bookmarkStart w:id="117" w:name="_Toc235870143"/>
      <w:r w:rsidRPr="00755B89">
        <w:lastRenderedPageBreak/>
        <w:t>16. Plataforma, Integrações e Inteligência</w:t>
      </w:r>
      <w:bookmarkEnd w:id="117"/>
    </w:p>
    <w:p w14:paraId="35D5F1EC" w14:textId="77777777" w:rsidR="00B5308A" w:rsidRPr="00755B89" w:rsidRDefault="002C2C1F">
      <w:pPr>
        <w:pStyle w:val="ModuleTagline"/>
        <w:rPr>
          <w:lang w:val="pt-BR"/>
        </w:rPr>
      </w:pPr>
      <w:r w:rsidRPr="00755B89">
        <w:rPr>
          <w:lang w:val="pt-BR"/>
        </w:rPr>
        <w:t>A infraestrutura transversal que permite operação multiempresa, mobilidade, integração, auditoria e recursos assistidos por 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163A25DE" w14:textId="77777777">
        <w:trPr>
          <w:jc w:val="center"/>
        </w:trPr>
        <w:tc>
          <w:tcPr>
            <w:tcW w:w="173" w:type="dxa"/>
            <w:shd w:val="clear" w:color="auto" w:fill="42D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EBD01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5BA23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QUEM USA</w:t>
            </w:r>
          </w:p>
          <w:p w14:paraId="7012A468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TI, administradores globais, segurança da informação, integrações e gestores de dados.</w:t>
            </w:r>
          </w:p>
        </w:tc>
      </w:tr>
    </w:tbl>
    <w:p w14:paraId="4FCB6155" w14:textId="77777777" w:rsidR="00B5308A" w:rsidRPr="00755B89" w:rsidRDefault="00B5308A">
      <w:pPr>
        <w:spacing w:after="0"/>
      </w:pPr>
    </w:p>
    <w:p w14:paraId="4861CFBF" w14:textId="77777777" w:rsidR="00B5308A" w:rsidRPr="00755B89" w:rsidRDefault="002C2C1F">
      <w:pPr>
        <w:pStyle w:val="Ttulo2"/>
      </w:pPr>
      <w:bookmarkStart w:id="118" w:name="_Toc235870144"/>
      <w:r w:rsidRPr="00755B89">
        <w:t>16.1 O que o módulo faz</w:t>
      </w:r>
      <w:bookmarkEnd w:id="118"/>
    </w:p>
    <w:p w14:paraId="6B6BB25E" w14:textId="77777777" w:rsidR="00B5308A" w:rsidRPr="00755B89" w:rsidRDefault="002C2C1F">
      <w:pPr>
        <w:pStyle w:val="Commarcadores"/>
      </w:pPr>
      <w:r w:rsidRPr="00755B89">
        <w:t>Arquitetura multiempresa com dados isolados por tenant e configuração de módulos por cliente.</w:t>
      </w:r>
    </w:p>
    <w:p w14:paraId="1DA6B424" w14:textId="77777777" w:rsidR="00B5308A" w:rsidRPr="00755B89" w:rsidRDefault="002C2C1F">
      <w:pPr>
        <w:pStyle w:val="Commarcadores"/>
      </w:pPr>
      <w:r w:rsidRPr="00755B89">
        <w:t>Planos e habilitação modular, inclusive composição personalizada.</w:t>
      </w:r>
    </w:p>
    <w:p w14:paraId="1F598373" w14:textId="77777777" w:rsidR="00B5308A" w:rsidRPr="00755B89" w:rsidRDefault="002C2C1F">
      <w:pPr>
        <w:pStyle w:val="Commarcadores"/>
      </w:pPr>
      <w:r w:rsidRPr="00755B89">
        <w:t>Subdomínio e identidade visual conforme configuração comercial.</w:t>
      </w:r>
    </w:p>
    <w:p w14:paraId="4814995C" w14:textId="77777777" w:rsidR="00B5308A" w:rsidRPr="00755B89" w:rsidRDefault="002C2C1F">
      <w:pPr>
        <w:pStyle w:val="Commarcadores"/>
      </w:pPr>
      <w:r w:rsidRPr="00755B89">
        <w:t>PWA instalável em celular ou computador e notificações push.</w:t>
      </w:r>
    </w:p>
    <w:p w14:paraId="594C3C4E" w14:textId="77777777" w:rsidR="00B5308A" w:rsidRPr="00755B89" w:rsidRDefault="002C2C1F">
      <w:pPr>
        <w:pStyle w:val="Commarcadores"/>
      </w:pPr>
      <w:r w:rsidRPr="00755B89">
        <w:t>API pública e conectores REST/SAP/Apdata/SE Suite conforme escopo disponível.</w:t>
      </w:r>
    </w:p>
    <w:p w14:paraId="5CB26D07" w14:textId="77777777" w:rsidR="00B5308A" w:rsidRPr="00755B89" w:rsidRDefault="002C2C1F">
      <w:pPr>
        <w:pStyle w:val="Commarcadores"/>
      </w:pPr>
      <w:r w:rsidRPr="00755B89">
        <w:t>Importações, exportações e integração com BI.</w:t>
      </w:r>
    </w:p>
    <w:p w14:paraId="440D8693" w14:textId="77777777" w:rsidR="00B5308A" w:rsidRPr="00755B89" w:rsidRDefault="002C2C1F">
      <w:pPr>
        <w:pStyle w:val="Commarcadores"/>
      </w:pPr>
      <w:r w:rsidRPr="00755B89">
        <w:t>Logs de auditoria, controles de acesso e diagnóstico administrativo.</w:t>
      </w:r>
    </w:p>
    <w:p w14:paraId="55F097DB" w14:textId="77777777" w:rsidR="00B5308A" w:rsidRPr="00755B89" w:rsidRDefault="002C2C1F">
      <w:pPr>
        <w:pStyle w:val="Commarcadores"/>
      </w:pPr>
      <w:r w:rsidRPr="00755B89">
        <w:t>Recursos de IA para resumo, apoio à análise, atas e assistência, sempre sujeitos a habilitação.</w:t>
      </w:r>
    </w:p>
    <w:p w14:paraId="09FEA054" w14:textId="77777777" w:rsidR="00B5308A" w:rsidRPr="00755B89" w:rsidRDefault="002C2C1F">
      <w:pPr>
        <w:pStyle w:val="Commarcadores"/>
      </w:pPr>
      <w:r w:rsidRPr="00755B89">
        <w:t>Administração global de empresas, módulos, manutenções e integrações.</w:t>
      </w:r>
    </w:p>
    <w:p w14:paraId="08595BFC" w14:textId="77777777" w:rsidR="00B5308A" w:rsidRPr="00755B89" w:rsidRDefault="002C2C1F">
      <w:pPr>
        <w:pStyle w:val="Ttulo2"/>
      </w:pPr>
      <w:bookmarkStart w:id="119" w:name="_Toc235870145"/>
      <w:r w:rsidRPr="00755B89">
        <w:t>16.2 Fluxo operacional</w:t>
      </w:r>
      <w:bookmarkEnd w:id="119"/>
    </w:p>
    <w:p w14:paraId="672A7F21" w14:textId="77777777" w:rsidR="00B5308A" w:rsidRPr="00755B89" w:rsidRDefault="002C2C1F">
      <w:pPr>
        <w:jc w:val="center"/>
      </w:pPr>
      <w:r w:rsidRPr="00755B89">
        <w:drawing>
          <wp:inline distT="0" distB="0" distL="0" distR="0" wp14:anchorId="43B2664A" wp14:editId="2E0B03AB">
            <wp:extent cx="5943600" cy="21883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_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F1BF" w14:textId="77777777" w:rsidR="00B5308A" w:rsidRPr="00755B89" w:rsidRDefault="002C2C1F">
      <w:pPr>
        <w:pStyle w:val="Numerada"/>
        <w:numPr>
          <w:ilvl w:val="0"/>
          <w:numId w:val="25"/>
        </w:numPr>
      </w:pPr>
      <w:r w:rsidRPr="00755B89">
        <w:t>Fonte autentica/fornece dados.</w:t>
      </w:r>
    </w:p>
    <w:p w14:paraId="365627A5" w14:textId="77777777" w:rsidR="00B5308A" w:rsidRPr="00755B89" w:rsidRDefault="002C2C1F">
      <w:pPr>
        <w:pStyle w:val="Numerada"/>
        <w:numPr>
          <w:ilvl w:val="0"/>
          <w:numId w:val="25"/>
        </w:numPr>
      </w:pPr>
      <w:r w:rsidRPr="00755B89">
        <w:t>Integração valida.</w:t>
      </w:r>
    </w:p>
    <w:p w14:paraId="223BB711" w14:textId="77777777" w:rsidR="00B5308A" w:rsidRPr="00755B89" w:rsidRDefault="002C2C1F">
      <w:pPr>
        <w:pStyle w:val="Numerada"/>
        <w:numPr>
          <w:ilvl w:val="0"/>
          <w:numId w:val="25"/>
        </w:numPr>
      </w:pPr>
      <w:r w:rsidRPr="00755B89">
        <w:t>Tenant e permissões escopam.</w:t>
      </w:r>
    </w:p>
    <w:p w14:paraId="67EABDA6" w14:textId="77777777" w:rsidR="00B5308A" w:rsidRPr="00755B89" w:rsidRDefault="002C2C1F">
      <w:pPr>
        <w:pStyle w:val="Numerada"/>
        <w:numPr>
          <w:ilvl w:val="0"/>
          <w:numId w:val="25"/>
        </w:numPr>
      </w:pPr>
      <w:r w:rsidRPr="00755B89">
        <w:t>Módulo processa.</w:t>
      </w:r>
    </w:p>
    <w:p w14:paraId="337A652B" w14:textId="77777777" w:rsidR="00B5308A" w:rsidRPr="00755B89" w:rsidRDefault="002C2C1F">
      <w:pPr>
        <w:pStyle w:val="Numerada"/>
        <w:numPr>
          <w:ilvl w:val="0"/>
          <w:numId w:val="25"/>
        </w:numPr>
      </w:pPr>
      <w:r w:rsidRPr="00755B89">
        <w:t>Auditoria registra.</w:t>
      </w:r>
    </w:p>
    <w:p w14:paraId="7987F09E" w14:textId="77777777" w:rsidR="00B5308A" w:rsidRPr="00755B89" w:rsidRDefault="002C2C1F">
      <w:pPr>
        <w:pStyle w:val="Numerada"/>
        <w:numPr>
          <w:ilvl w:val="0"/>
          <w:numId w:val="25"/>
        </w:numPr>
      </w:pPr>
      <w:r w:rsidRPr="00755B89">
        <w:t>Painel/fluxo consome.</w:t>
      </w:r>
    </w:p>
    <w:p w14:paraId="6F26E0F8" w14:textId="77777777" w:rsidR="00B5308A" w:rsidRPr="00755B89" w:rsidRDefault="002C2C1F">
      <w:pPr>
        <w:pStyle w:val="Numerada"/>
        <w:numPr>
          <w:ilvl w:val="0"/>
          <w:numId w:val="25"/>
        </w:numPr>
      </w:pPr>
      <w:r w:rsidRPr="00755B89">
        <w:t>Retorno é exportado.</w:t>
      </w:r>
    </w:p>
    <w:p w14:paraId="419188CC" w14:textId="77777777" w:rsidR="00B5308A" w:rsidRPr="00755B89" w:rsidRDefault="002C2C1F">
      <w:pPr>
        <w:pStyle w:val="Ttulo2"/>
      </w:pPr>
      <w:bookmarkStart w:id="120" w:name="_Toc235870146"/>
      <w:r w:rsidRPr="00755B89">
        <w:lastRenderedPageBreak/>
        <w:t>16.3 Entradas, saídas e conexões</w:t>
      </w:r>
      <w:bookmarkEnd w:id="120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7560"/>
      </w:tblGrid>
      <w:tr w:rsidR="00B5308A" w:rsidRPr="00755B89" w14:paraId="0B0474EC" w14:textId="77777777"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D9F2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Elemento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AD89A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Descrição</w:t>
            </w:r>
          </w:p>
        </w:tc>
      </w:tr>
      <w:tr w:rsidR="00B5308A" w:rsidRPr="00755B89" w14:paraId="67AA897C" w14:textId="77777777">
        <w:trPr>
          <w:cantSplit/>
          <w:jc w:val="center"/>
        </w:trPr>
        <w:tc>
          <w:tcPr>
            <w:tcW w:w="4680" w:type="dxa"/>
          </w:tcPr>
          <w:p w14:paraId="45064791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Entradas</w:t>
            </w:r>
          </w:p>
        </w:tc>
        <w:tc>
          <w:tcPr>
            <w:tcW w:w="4680" w:type="dxa"/>
          </w:tcPr>
          <w:p w14:paraId="1CF46A9B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Identidades, dados mestres, eventos, arquivos, chaves e configurações.</w:t>
            </w:r>
          </w:p>
        </w:tc>
      </w:tr>
      <w:tr w:rsidR="00B5308A" w:rsidRPr="00755B89" w14:paraId="7DC0E812" w14:textId="77777777">
        <w:trPr>
          <w:cantSplit/>
          <w:jc w:val="center"/>
        </w:trPr>
        <w:tc>
          <w:tcPr>
            <w:tcW w:w="4680" w:type="dxa"/>
          </w:tcPr>
          <w:p w14:paraId="14693756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Saídas</w:t>
            </w:r>
          </w:p>
        </w:tc>
        <w:tc>
          <w:tcPr>
            <w:tcW w:w="4680" w:type="dxa"/>
          </w:tcPr>
          <w:p w14:paraId="237C9731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Dados sincronizados, alertas, logs, análises, respostas e exportações.</w:t>
            </w:r>
          </w:p>
        </w:tc>
      </w:tr>
      <w:tr w:rsidR="00B5308A" w:rsidRPr="00755B89" w14:paraId="6E8B77AB" w14:textId="77777777">
        <w:trPr>
          <w:cantSplit/>
          <w:jc w:val="center"/>
        </w:trPr>
        <w:tc>
          <w:tcPr>
            <w:tcW w:w="4680" w:type="dxa"/>
          </w:tcPr>
          <w:p w14:paraId="6C94005C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Interligações</w:t>
            </w:r>
          </w:p>
        </w:tc>
        <w:tc>
          <w:tcPr>
            <w:tcW w:w="4680" w:type="dxa"/>
          </w:tcPr>
          <w:p w14:paraId="04DEB326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Todos os módulos e sistemas corporativos contratados.</w:t>
            </w:r>
          </w:p>
        </w:tc>
      </w:tr>
    </w:tbl>
    <w:p w14:paraId="777AC42B" w14:textId="77777777" w:rsidR="00B5308A" w:rsidRPr="00755B89" w:rsidRDefault="00B5308A">
      <w:pPr>
        <w:spacing w:after="0"/>
      </w:pPr>
    </w:p>
    <w:p w14:paraId="3BC498F0" w14:textId="77777777" w:rsidR="00B5308A" w:rsidRPr="00755B89" w:rsidRDefault="002C2C1F">
      <w:pPr>
        <w:pStyle w:val="Ttulo2"/>
      </w:pPr>
      <w:bookmarkStart w:id="121" w:name="_Toc235870147"/>
      <w:r w:rsidRPr="00755B89">
        <w:t>16.4 Ganhos de negócio</w:t>
      </w:r>
      <w:bookmarkEnd w:id="121"/>
    </w:p>
    <w:p w14:paraId="002BF7A6" w14:textId="77777777" w:rsidR="00B5308A" w:rsidRPr="00755B89" w:rsidRDefault="002C2C1F">
      <w:pPr>
        <w:pStyle w:val="Commarcadores"/>
      </w:pPr>
      <w:r w:rsidRPr="00755B89">
        <w:t>Escalabilidade multiempresa</w:t>
      </w:r>
    </w:p>
    <w:p w14:paraId="31C84138" w14:textId="77777777" w:rsidR="00B5308A" w:rsidRPr="00755B89" w:rsidRDefault="002C2C1F">
      <w:pPr>
        <w:pStyle w:val="Commarcadores"/>
      </w:pPr>
      <w:r w:rsidRPr="00755B89">
        <w:t>Menos duplicidade</w:t>
      </w:r>
    </w:p>
    <w:p w14:paraId="6A7AD7BC" w14:textId="77777777" w:rsidR="00B5308A" w:rsidRPr="00755B89" w:rsidRDefault="002C2C1F">
      <w:pPr>
        <w:pStyle w:val="Commarcadores"/>
      </w:pPr>
      <w:r w:rsidRPr="00755B89">
        <w:t>Mobilidade</w:t>
      </w:r>
    </w:p>
    <w:p w14:paraId="05B34016" w14:textId="77777777" w:rsidR="00B5308A" w:rsidRPr="00755B89" w:rsidRDefault="002C2C1F">
      <w:pPr>
        <w:pStyle w:val="Commarcadores"/>
      </w:pPr>
      <w:r w:rsidRPr="00755B89">
        <w:t>Base única para análises e automação</w:t>
      </w:r>
    </w:p>
    <w:p w14:paraId="48AE37FA" w14:textId="77777777" w:rsidR="00B5308A" w:rsidRPr="00755B89" w:rsidRDefault="002C2C1F">
      <w:pPr>
        <w:pStyle w:val="Ttulo2"/>
      </w:pPr>
      <w:bookmarkStart w:id="122" w:name="_Toc235870148"/>
      <w:r w:rsidRPr="00755B89">
        <w:t>16.5 Indicadores recomendados</w:t>
      </w:r>
      <w:bookmarkEnd w:id="122"/>
    </w:p>
    <w:p w14:paraId="5EA63D32" w14:textId="77777777" w:rsidR="00B5308A" w:rsidRPr="00755B89" w:rsidRDefault="002C2C1F">
      <w:r w:rsidRPr="00755B89">
        <w:t>A empresa pode medir a adoção e o resultado com: Disponibilidade; Integrações com erro; Latência de sincronização; Adoção PWA; Eventos auditados.</w:t>
      </w:r>
    </w:p>
    <w:p w14:paraId="2A869D07" w14:textId="77777777" w:rsidR="00B5308A" w:rsidRPr="00755B89" w:rsidRDefault="002C2C1F">
      <w:pPr>
        <w:pStyle w:val="Ttulo2"/>
      </w:pPr>
      <w:bookmarkStart w:id="123" w:name="_Toc235870149"/>
      <w:r w:rsidRPr="00755B89">
        <w:t>16.6 Exemplo didático</w:t>
      </w:r>
      <w:bookmarkEnd w:id="12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5DA5AB84" w14:textId="77777777">
        <w:trPr>
          <w:jc w:val="center"/>
        </w:trPr>
        <w:tc>
          <w:tcPr>
            <w:tcW w:w="173" w:type="dxa"/>
            <w:shd w:val="clear" w:color="auto" w:fill="14B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2E4AC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B46C4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CENÁRIO</w:t>
            </w:r>
          </w:p>
          <w:p w14:paraId="70E6B474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O cadastro de pessoas chega de uma fonte corporativa, é validado e gravado no tenant correto; permissões controlam o uso e os módulos passam a consumir o mesmo registro.</w:t>
            </w:r>
          </w:p>
        </w:tc>
      </w:tr>
    </w:tbl>
    <w:p w14:paraId="37B1DE04" w14:textId="77777777" w:rsidR="00B5308A" w:rsidRPr="00755B89" w:rsidRDefault="00B5308A">
      <w:pPr>
        <w:spacing w:after="0"/>
      </w:pPr>
    </w:p>
    <w:p w14:paraId="3D9F0AFB" w14:textId="77777777" w:rsidR="00B5308A" w:rsidRPr="00755B89" w:rsidRDefault="002C2C1F">
      <w:pPr>
        <w:pStyle w:val="Ttulo2"/>
      </w:pPr>
      <w:bookmarkStart w:id="124" w:name="_Toc235870150"/>
      <w:r w:rsidRPr="00755B89">
        <w:t>16.7 Controle e atenção</w:t>
      </w:r>
      <w:bookmarkEnd w:id="124"/>
    </w:p>
    <w:p w14:paraId="19751C9F" w14:textId="77777777" w:rsidR="00B5308A" w:rsidRPr="00755B89" w:rsidRDefault="002C2C1F">
      <w:r w:rsidRPr="00755B89">
        <w:t>Cada integração precisa de contrato de dados, tratamento de erro, observabilidade, reconciliação e definição clara do sistema mestre.</w:t>
      </w:r>
    </w:p>
    <w:p w14:paraId="3CD7C6A5" w14:textId="77777777" w:rsidR="00B5308A" w:rsidRPr="00755B89" w:rsidRDefault="002C2C1F">
      <w:r w:rsidRPr="00755B89">
        <w:br w:type="page"/>
      </w:r>
    </w:p>
    <w:p w14:paraId="3CEC7B56" w14:textId="77777777" w:rsidR="00B5308A" w:rsidRPr="00755B89" w:rsidRDefault="002C2C1F">
      <w:pPr>
        <w:pStyle w:val="Ttulo1"/>
      </w:pPr>
      <w:bookmarkStart w:id="125" w:name="_Toc235870151"/>
      <w:r w:rsidRPr="00755B89">
        <w:lastRenderedPageBreak/>
        <w:t>17. Como os módulos se interligam</w:t>
      </w:r>
      <w:bookmarkEnd w:id="125"/>
    </w:p>
    <w:p w14:paraId="57447273" w14:textId="77777777" w:rsidR="00B5308A" w:rsidRPr="00755B89" w:rsidRDefault="002C2C1F">
      <w:r w:rsidRPr="00755B89">
        <w:t>A plataforma entrega mais valor quando os módulos compartilham contexto. A tabela abaixo mostra os principais pontos de passagem. A expressão “envia” não significa necessariamente integração técnica em tempo real; indica a relação funcional que deve ser configurada e validada na implantação.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448"/>
        <w:gridCol w:w="2376"/>
        <w:gridCol w:w="2736"/>
      </w:tblGrid>
      <w:tr w:rsidR="00B5308A" w:rsidRPr="00755B89" w14:paraId="18DA7B47" w14:textId="77777777"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7884E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6"/>
              </w:rPr>
              <w:t>Origem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51312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6"/>
              </w:rPr>
              <w:t>Informação que nasce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96166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6"/>
              </w:rPr>
              <w:t>Destino/uso</w:t>
            </w:r>
          </w:p>
        </w:tc>
        <w:tc>
          <w:tcPr>
            <w:tcW w:w="27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A40F3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6"/>
              </w:rPr>
              <w:t>Resultado empresarial</w:t>
            </w:r>
          </w:p>
        </w:tc>
      </w:tr>
      <w:tr w:rsidR="00B5308A" w:rsidRPr="00755B89" w14:paraId="63EF8148" w14:textId="77777777">
        <w:trPr>
          <w:cantSplit/>
          <w:jc w:val="center"/>
        </w:trPr>
        <w:tc>
          <w:tcPr>
            <w:tcW w:w="2340" w:type="dxa"/>
          </w:tcPr>
          <w:p w14:paraId="10B813D5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Gestão à Vista</w:t>
            </w:r>
          </w:p>
        </w:tc>
        <w:tc>
          <w:tcPr>
            <w:tcW w:w="2340" w:type="dxa"/>
          </w:tcPr>
          <w:p w14:paraId="00DD9F56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Indicadores, desvios, decisões</w:t>
            </w:r>
          </w:p>
        </w:tc>
        <w:tc>
          <w:tcPr>
            <w:tcW w:w="2340" w:type="dxa"/>
          </w:tcPr>
          <w:p w14:paraId="51364842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Ações, riscos, prêmio, reuniões</w:t>
            </w:r>
          </w:p>
        </w:tc>
        <w:tc>
          <w:tcPr>
            <w:tcW w:w="2340" w:type="dxa"/>
          </w:tcPr>
          <w:p w14:paraId="2A7EF7A7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Resultado medido vira execução e reconhecimento.</w:t>
            </w:r>
          </w:p>
        </w:tc>
      </w:tr>
      <w:tr w:rsidR="00B5308A" w:rsidRPr="00755B89" w14:paraId="7F3834DC" w14:textId="77777777">
        <w:trPr>
          <w:cantSplit/>
          <w:jc w:val="center"/>
        </w:trPr>
        <w:tc>
          <w:tcPr>
            <w:tcW w:w="2340" w:type="dxa"/>
          </w:tcPr>
          <w:p w14:paraId="763F8929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Qualidade e Compliance</w:t>
            </w:r>
          </w:p>
        </w:tc>
        <w:tc>
          <w:tcPr>
            <w:tcW w:w="2340" w:type="dxa"/>
          </w:tcPr>
          <w:p w14:paraId="7E7DDA35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Achados, NCs, riscos, documentos</w:t>
            </w:r>
          </w:p>
        </w:tc>
        <w:tc>
          <w:tcPr>
            <w:tcW w:w="2340" w:type="dxa"/>
          </w:tcPr>
          <w:p w14:paraId="3D292E3F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Ações, Meu Dia, alimentos, gestão</w:t>
            </w:r>
          </w:p>
        </w:tc>
        <w:tc>
          <w:tcPr>
            <w:tcW w:w="2340" w:type="dxa"/>
          </w:tcPr>
          <w:p w14:paraId="6FDFFEA0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O problema mantém origem, causa, evidência e eficácia.</w:t>
            </w:r>
          </w:p>
        </w:tc>
      </w:tr>
      <w:tr w:rsidR="00B5308A" w:rsidRPr="00755B89" w14:paraId="4C3AF4C4" w14:textId="77777777">
        <w:trPr>
          <w:cantSplit/>
          <w:jc w:val="center"/>
        </w:trPr>
        <w:tc>
          <w:tcPr>
            <w:tcW w:w="2340" w:type="dxa"/>
          </w:tcPr>
          <w:p w14:paraId="2A50DC20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Recrutamento</w:t>
            </w:r>
          </w:p>
        </w:tc>
        <w:tc>
          <w:tcPr>
            <w:tcW w:w="2340" w:type="dxa"/>
          </w:tcPr>
          <w:p w14:paraId="7B19895E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Candidato aprovado e documentos</w:t>
            </w:r>
          </w:p>
        </w:tc>
        <w:tc>
          <w:tcPr>
            <w:tcW w:w="2340" w:type="dxa"/>
          </w:tcPr>
          <w:p w14:paraId="1DB7E1DF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Cargos, quadro, Serviço Pessoal</w:t>
            </w:r>
          </w:p>
        </w:tc>
        <w:tc>
          <w:tcPr>
            <w:tcW w:w="2340" w:type="dxa"/>
          </w:tcPr>
          <w:p w14:paraId="3260F244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A contratação chega à admissão sem quebrar o histórico.</w:t>
            </w:r>
          </w:p>
        </w:tc>
      </w:tr>
      <w:tr w:rsidR="00B5308A" w:rsidRPr="00755B89" w14:paraId="1633368F" w14:textId="77777777">
        <w:trPr>
          <w:cantSplit/>
          <w:jc w:val="center"/>
        </w:trPr>
        <w:tc>
          <w:tcPr>
            <w:tcW w:w="2340" w:type="dxa"/>
          </w:tcPr>
          <w:p w14:paraId="0CCCE9C9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Serviço Pessoal</w:t>
            </w:r>
          </w:p>
        </w:tc>
        <w:tc>
          <w:tcPr>
            <w:tcW w:w="2340" w:type="dxa"/>
          </w:tcPr>
          <w:p w14:paraId="2C316AAF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Colaborador, jornada e eventos</w:t>
            </w:r>
          </w:p>
        </w:tc>
        <w:tc>
          <w:tcPr>
            <w:tcW w:w="2340" w:type="dxa"/>
          </w:tcPr>
          <w:p w14:paraId="7ED68AEB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Ponto, folha, prêmio, segurança</w:t>
            </w:r>
          </w:p>
        </w:tc>
        <w:tc>
          <w:tcPr>
            <w:tcW w:w="2340" w:type="dxa"/>
          </w:tcPr>
          <w:p w14:paraId="079C674A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Uma identidade funcional alimenta vários processos.</w:t>
            </w:r>
          </w:p>
        </w:tc>
      </w:tr>
      <w:tr w:rsidR="00B5308A" w:rsidRPr="00755B89" w14:paraId="2CE019AE" w14:textId="77777777">
        <w:trPr>
          <w:cantSplit/>
          <w:jc w:val="center"/>
        </w:trPr>
        <w:tc>
          <w:tcPr>
            <w:tcW w:w="2340" w:type="dxa"/>
          </w:tcPr>
          <w:p w14:paraId="45C0DA06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Cargos e Salários</w:t>
            </w:r>
          </w:p>
        </w:tc>
        <w:tc>
          <w:tcPr>
            <w:tcW w:w="2340" w:type="dxa"/>
          </w:tcPr>
          <w:p w14:paraId="1278FC5D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Cargo, faixa, posição e orçamento</w:t>
            </w:r>
          </w:p>
        </w:tc>
        <w:tc>
          <w:tcPr>
            <w:tcW w:w="2340" w:type="dxa"/>
          </w:tcPr>
          <w:p w14:paraId="467629A4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Recrutamento, mérito, folha</w:t>
            </w:r>
          </w:p>
        </w:tc>
        <w:tc>
          <w:tcPr>
            <w:tcW w:w="2340" w:type="dxa"/>
          </w:tcPr>
          <w:p w14:paraId="3E2858B6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Decisões de pessoas respeitam estrutura e orçamento.</w:t>
            </w:r>
          </w:p>
        </w:tc>
      </w:tr>
      <w:tr w:rsidR="00B5308A" w:rsidRPr="00755B89" w14:paraId="792011AB" w14:textId="77777777">
        <w:trPr>
          <w:cantSplit/>
          <w:jc w:val="center"/>
        </w:trPr>
        <w:tc>
          <w:tcPr>
            <w:tcW w:w="2340" w:type="dxa"/>
          </w:tcPr>
          <w:p w14:paraId="2C4600B4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Suprimentos</w:t>
            </w:r>
          </w:p>
        </w:tc>
        <w:tc>
          <w:tcPr>
            <w:tcW w:w="2340" w:type="dxa"/>
          </w:tcPr>
          <w:p w14:paraId="1495C0BA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Pedido, fornecedor, lote e estoque</w:t>
            </w:r>
          </w:p>
        </w:tc>
        <w:tc>
          <w:tcPr>
            <w:tcW w:w="2340" w:type="dxa"/>
          </w:tcPr>
          <w:p w14:paraId="500F500C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Alimentos, orçamento, riscos</w:t>
            </w:r>
          </w:p>
        </w:tc>
        <w:tc>
          <w:tcPr>
            <w:tcW w:w="2340" w:type="dxa"/>
          </w:tcPr>
          <w:p w14:paraId="767ECA34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Compra e cadeia ganham rastreabilidade.</w:t>
            </w:r>
          </w:p>
        </w:tc>
      </w:tr>
      <w:tr w:rsidR="00B5308A" w:rsidRPr="00755B89" w14:paraId="674CD409" w14:textId="77777777">
        <w:trPr>
          <w:cantSplit/>
          <w:jc w:val="center"/>
        </w:trPr>
        <w:tc>
          <w:tcPr>
            <w:tcW w:w="2340" w:type="dxa"/>
          </w:tcPr>
          <w:p w14:paraId="5E52B2CC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Comunicação</w:t>
            </w:r>
          </w:p>
        </w:tc>
        <w:tc>
          <w:tcPr>
            <w:tcW w:w="2340" w:type="dxa"/>
          </w:tcPr>
          <w:p w14:paraId="25A228AF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Mensagem, público e ciência</w:t>
            </w:r>
          </w:p>
        </w:tc>
        <w:tc>
          <w:tcPr>
            <w:tcW w:w="2340" w:type="dxa"/>
          </w:tcPr>
          <w:p w14:paraId="58FF7C9E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Documentos, RH e todos os módulos</w:t>
            </w:r>
          </w:p>
        </w:tc>
        <w:tc>
          <w:tcPr>
            <w:tcW w:w="2340" w:type="dxa"/>
          </w:tcPr>
          <w:p w14:paraId="5C5C9855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Mudanças e políticas chegam ao público certo.</w:t>
            </w:r>
          </w:p>
        </w:tc>
      </w:tr>
      <w:tr w:rsidR="00B5308A" w:rsidRPr="00755B89" w14:paraId="34B303B5" w14:textId="77777777">
        <w:trPr>
          <w:cantSplit/>
          <w:jc w:val="center"/>
        </w:trPr>
        <w:tc>
          <w:tcPr>
            <w:tcW w:w="2340" w:type="dxa"/>
          </w:tcPr>
          <w:p w14:paraId="096F5156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Administração</w:t>
            </w:r>
          </w:p>
        </w:tc>
        <w:tc>
          <w:tcPr>
            <w:tcW w:w="2340" w:type="dxa"/>
          </w:tcPr>
          <w:p w14:paraId="0E901195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Perfis, períodos, automações e dados</w:t>
            </w:r>
          </w:p>
        </w:tc>
        <w:tc>
          <w:tcPr>
            <w:tcW w:w="2340" w:type="dxa"/>
          </w:tcPr>
          <w:p w14:paraId="47FF4397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Todos</w:t>
            </w:r>
          </w:p>
        </w:tc>
        <w:tc>
          <w:tcPr>
            <w:tcW w:w="2340" w:type="dxa"/>
          </w:tcPr>
          <w:p w14:paraId="26D0D61E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A governança é aplicada de forma transversal.</w:t>
            </w:r>
          </w:p>
        </w:tc>
      </w:tr>
    </w:tbl>
    <w:p w14:paraId="52A2032E" w14:textId="77777777" w:rsidR="00B5308A" w:rsidRPr="00755B89" w:rsidRDefault="00B5308A">
      <w:pPr>
        <w:spacing w:after="0"/>
      </w:pPr>
    </w:p>
    <w:p w14:paraId="2C60E00B" w14:textId="77777777" w:rsidR="00B5308A" w:rsidRPr="00755B89" w:rsidRDefault="002C2C1F">
      <w:pPr>
        <w:pStyle w:val="Ttulo2"/>
      </w:pPr>
      <w:bookmarkStart w:id="126" w:name="_Toc235870152"/>
      <w:r w:rsidRPr="00755B89">
        <w:t>17.1 Mapa dos fluxos transversais</w:t>
      </w:r>
      <w:bookmarkEnd w:id="126"/>
    </w:p>
    <w:p w14:paraId="1B7FC1CB" w14:textId="77777777" w:rsidR="00B5308A" w:rsidRPr="00755B89" w:rsidRDefault="002C2C1F">
      <w:pPr>
        <w:pStyle w:val="Commarcadores"/>
      </w:pPr>
      <w:r w:rsidRPr="00755B89">
        <w:t>Estratégia → indicadores → desvios → ações → reuniões → eficácia.</w:t>
      </w:r>
    </w:p>
    <w:p w14:paraId="0F3A3A47" w14:textId="77777777" w:rsidR="00B5308A" w:rsidRPr="00755B89" w:rsidRDefault="002C2C1F">
      <w:pPr>
        <w:pStyle w:val="Commarcadores"/>
      </w:pPr>
      <w:r w:rsidRPr="00755B89">
        <w:t>Documento → processo → formulário → achado → NC/CAPA → revisão do documento.</w:t>
      </w:r>
    </w:p>
    <w:p w14:paraId="47DA6BBE" w14:textId="77777777" w:rsidR="00B5308A" w:rsidRPr="00755B89" w:rsidRDefault="002C2C1F">
      <w:pPr>
        <w:pStyle w:val="Commarcadores"/>
      </w:pPr>
      <w:r w:rsidRPr="00755B89">
        <w:t>Risco → controle → ação → indicador → monitoramento do residual.</w:t>
      </w:r>
    </w:p>
    <w:p w14:paraId="21642979" w14:textId="77777777" w:rsidR="00B5308A" w:rsidRPr="00755B89" w:rsidRDefault="002C2C1F">
      <w:pPr>
        <w:pStyle w:val="Commarcadores"/>
      </w:pPr>
      <w:r w:rsidRPr="00755B89">
        <w:t>Cargo/posição → requisição → vaga → candidato → admissão → ponto/folha.</w:t>
      </w:r>
    </w:p>
    <w:p w14:paraId="1A97CB72" w14:textId="77777777" w:rsidR="00B5308A" w:rsidRPr="00755B89" w:rsidRDefault="002C2C1F">
      <w:pPr>
        <w:pStyle w:val="Commarcadores"/>
      </w:pPr>
      <w:r w:rsidRPr="00755B89">
        <w:t>Indicadores + elegibilidade → apuração do prêmio → espelho → folha.</w:t>
      </w:r>
    </w:p>
    <w:p w14:paraId="4C6488A3" w14:textId="77777777" w:rsidR="00B5308A" w:rsidRPr="00755B89" w:rsidRDefault="002C2C1F">
      <w:pPr>
        <w:pStyle w:val="Commarcadores"/>
      </w:pPr>
      <w:r w:rsidRPr="00755B89">
        <w:t>Requisição → aprovação → pedido → recebimento → estoque → custo/kardex.</w:t>
      </w:r>
    </w:p>
    <w:p w14:paraId="47DAC635" w14:textId="77777777" w:rsidR="00B5308A" w:rsidRPr="00755B89" w:rsidRDefault="002C2C1F">
      <w:pPr>
        <w:pStyle w:val="Commarcadores"/>
      </w:pPr>
      <w:r w:rsidRPr="00755B89">
        <w:t>Fornecedor/lote → segurança dos alimentos → rastreabilidade → recall.</w:t>
      </w:r>
    </w:p>
    <w:p w14:paraId="2EF2B5CC" w14:textId="77777777" w:rsidR="00B5308A" w:rsidRPr="00755B89" w:rsidRDefault="002C2C1F">
      <w:pPr>
        <w:pStyle w:val="Commarcadores"/>
      </w:pPr>
      <w:r w:rsidRPr="00755B89">
        <w:t>Política/documento → comunicação → confirmação de leitura → evidência.</w:t>
      </w:r>
    </w:p>
    <w:p w14:paraId="30352515" w14:textId="77777777" w:rsidR="00B5308A" w:rsidRPr="00755B89" w:rsidRDefault="002C2C1F">
      <w:pPr>
        <w:pStyle w:val="Ttulo2"/>
      </w:pPr>
      <w:bookmarkStart w:id="127" w:name="_Toc235870153"/>
      <w:r w:rsidRPr="00755B89">
        <w:t>17.2 Integrações técnicas: princípios de projeto</w:t>
      </w:r>
      <w:bookmarkEnd w:id="127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6336"/>
      </w:tblGrid>
      <w:tr w:rsidR="00B5308A" w:rsidRPr="00755B89" w14:paraId="68510F0E" w14:textId="77777777">
        <w:trPr>
          <w:cantSplit/>
          <w:tblHeader/>
          <w:jc w:val="center"/>
        </w:trPr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C6588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Pergunta</w:t>
            </w:r>
          </w:p>
        </w:tc>
        <w:tc>
          <w:tcPr>
            <w:tcW w:w="63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FD025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Decisão necessária</w:t>
            </w:r>
          </w:p>
        </w:tc>
      </w:tr>
      <w:tr w:rsidR="00B5308A" w:rsidRPr="00755B89" w14:paraId="56B70831" w14:textId="77777777">
        <w:trPr>
          <w:cantSplit/>
          <w:jc w:val="center"/>
        </w:trPr>
        <w:tc>
          <w:tcPr>
            <w:tcW w:w="4680" w:type="dxa"/>
          </w:tcPr>
          <w:p w14:paraId="08BB8759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Qual é o sistema mestre?</w:t>
            </w:r>
          </w:p>
        </w:tc>
        <w:tc>
          <w:tcPr>
            <w:tcW w:w="4680" w:type="dxa"/>
          </w:tcPr>
          <w:p w14:paraId="1D440D18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Definir onde cada dado nasce e onde pode ser alterado.</w:t>
            </w:r>
          </w:p>
        </w:tc>
      </w:tr>
      <w:tr w:rsidR="00B5308A" w:rsidRPr="00755B89" w14:paraId="27F1EDB0" w14:textId="77777777">
        <w:trPr>
          <w:cantSplit/>
          <w:jc w:val="center"/>
        </w:trPr>
        <w:tc>
          <w:tcPr>
            <w:tcW w:w="4680" w:type="dxa"/>
          </w:tcPr>
          <w:p w14:paraId="46C21BAA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Qual é a chave de identificação?</w:t>
            </w:r>
          </w:p>
        </w:tc>
        <w:tc>
          <w:tcPr>
            <w:tcW w:w="4680" w:type="dxa"/>
          </w:tcPr>
          <w:p w14:paraId="1FAC16C3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Matrícula, CPF, código do cargo, item, fornecedor ou identificador técnico estável.</w:t>
            </w:r>
          </w:p>
        </w:tc>
      </w:tr>
      <w:tr w:rsidR="00B5308A" w:rsidRPr="00755B89" w14:paraId="1E23304F" w14:textId="77777777">
        <w:trPr>
          <w:cantSplit/>
          <w:jc w:val="center"/>
        </w:trPr>
        <w:tc>
          <w:tcPr>
            <w:tcW w:w="4680" w:type="dxa"/>
          </w:tcPr>
          <w:p w14:paraId="07385148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Qual frequência?</w:t>
            </w:r>
          </w:p>
        </w:tc>
        <w:tc>
          <w:tcPr>
            <w:tcW w:w="4680" w:type="dxa"/>
          </w:tcPr>
          <w:p w14:paraId="1692F08E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Tempo real, lote diário, evento ou execução manual controlada.</w:t>
            </w:r>
          </w:p>
        </w:tc>
      </w:tr>
      <w:tr w:rsidR="00B5308A" w:rsidRPr="00755B89" w14:paraId="0B8F811C" w14:textId="77777777">
        <w:trPr>
          <w:cantSplit/>
          <w:jc w:val="center"/>
        </w:trPr>
        <w:tc>
          <w:tcPr>
            <w:tcW w:w="4680" w:type="dxa"/>
          </w:tcPr>
          <w:p w14:paraId="47010D6E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Como tratar erro?</w:t>
            </w:r>
          </w:p>
        </w:tc>
        <w:tc>
          <w:tcPr>
            <w:tcW w:w="4680" w:type="dxa"/>
          </w:tcPr>
          <w:p w14:paraId="0E6D20C9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Fila de reprocessamento, alerta, responsável e reconciliação.</w:t>
            </w:r>
          </w:p>
        </w:tc>
      </w:tr>
      <w:tr w:rsidR="00B5308A" w:rsidRPr="00755B89" w14:paraId="773BC79E" w14:textId="77777777">
        <w:trPr>
          <w:cantSplit/>
          <w:jc w:val="center"/>
        </w:trPr>
        <w:tc>
          <w:tcPr>
            <w:tcW w:w="4680" w:type="dxa"/>
          </w:tcPr>
          <w:p w14:paraId="1B58CA98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Como proteger?</w:t>
            </w:r>
          </w:p>
        </w:tc>
        <w:tc>
          <w:tcPr>
            <w:tcW w:w="4680" w:type="dxa"/>
          </w:tcPr>
          <w:p w14:paraId="3860DE45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Autenticação, mínimo privilégio, criptografia, logs e rotação de chaves.</w:t>
            </w:r>
          </w:p>
        </w:tc>
      </w:tr>
      <w:tr w:rsidR="00B5308A" w:rsidRPr="00755B89" w14:paraId="4AAB8482" w14:textId="77777777">
        <w:trPr>
          <w:cantSplit/>
          <w:jc w:val="center"/>
        </w:trPr>
        <w:tc>
          <w:tcPr>
            <w:tcW w:w="4680" w:type="dxa"/>
          </w:tcPr>
          <w:p w14:paraId="4B65EE56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Como homologar?</w:t>
            </w:r>
          </w:p>
        </w:tc>
        <w:tc>
          <w:tcPr>
            <w:tcW w:w="4680" w:type="dxa"/>
          </w:tcPr>
          <w:p w14:paraId="20752F7D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Cenários de sucesso, duplicidade, ausência, alteração, cancelamento e contingência.</w:t>
            </w:r>
          </w:p>
        </w:tc>
      </w:tr>
    </w:tbl>
    <w:p w14:paraId="31074E9D" w14:textId="77777777" w:rsidR="00B5308A" w:rsidRPr="00755B89" w:rsidRDefault="00B5308A">
      <w:pPr>
        <w:spacing w:after="0"/>
      </w:pPr>
    </w:p>
    <w:p w14:paraId="005F9948" w14:textId="77777777" w:rsidR="00B5308A" w:rsidRPr="00755B89" w:rsidRDefault="002C2C1F">
      <w:pPr>
        <w:pStyle w:val="Ttulo1"/>
      </w:pPr>
      <w:bookmarkStart w:id="128" w:name="_Toc235870154"/>
      <w:r w:rsidRPr="00755B89">
        <w:lastRenderedPageBreak/>
        <w:t>18. Cenários completos de uso</w:t>
      </w:r>
      <w:bookmarkEnd w:id="128"/>
    </w:p>
    <w:p w14:paraId="6E881421" w14:textId="77777777" w:rsidR="00B5308A" w:rsidRPr="00755B89" w:rsidRDefault="002C2C1F">
      <w:pPr>
        <w:pStyle w:val="Ttulo2"/>
      </w:pPr>
      <w:bookmarkStart w:id="129" w:name="_Toc235870155"/>
      <w:r w:rsidRPr="00755B89">
        <w:t>18.1 Da estratégia à melhoria comprovada</w:t>
      </w:r>
      <w:bookmarkEnd w:id="129"/>
    </w:p>
    <w:p w14:paraId="75791FEF" w14:textId="77777777" w:rsidR="00B5308A" w:rsidRPr="00755B89" w:rsidRDefault="002C2C1F">
      <w:pPr>
        <w:pStyle w:val="Numerada"/>
        <w:numPr>
          <w:ilvl w:val="0"/>
          <w:numId w:val="26"/>
        </w:numPr>
      </w:pPr>
      <w:r w:rsidRPr="00755B89">
        <w:t>A diretoria registra diretrizes e objetivos no mapa estratégico.</w:t>
      </w:r>
    </w:p>
    <w:p w14:paraId="42CB1C45" w14:textId="77777777" w:rsidR="00B5308A" w:rsidRPr="00755B89" w:rsidRDefault="002C2C1F">
      <w:pPr>
        <w:pStyle w:val="Numerada"/>
        <w:numPr>
          <w:ilvl w:val="0"/>
          <w:numId w:val="26"/>
        </w:numPr>
      </w:pPr>
      <w:r w:rsidRPr="00755B89">
        <w:t>Indicadores medem a execução por período e área.</w:t>
      </w:r>
    </w:p>
    <w:p w14:paraId="05085411" w14:textId="77777777" w:rsidR="00B5308A" w:rsidRPr="00755B89" w:rsidRDefault="002C2C1F">
      <w:pPr>
        <w:pStyle w:val="Numerada"/>
        <w:numPr>
          <w:ilvl w:val="0"/>
          <w:numId w:val="26"/>
        </w:numPr>
      </w:pPr>
      <w:r w:rsidRPr="00755B89">
        <w:t>Um farol fora da meta abre o contexto do desvio.</w:t>
      </w:r>
    </w:p>
    <w:p w14:paraId="2B8DD137" w14:textId="77777777" w:rsidR="00B5308A" w:rsidRPr="00755B89" w:rsidRDefault="002C2C1F">
      <w:pPr>
        <w:pStyle w:val="Numerada"/>
        <w:numPr>
          <w:ilvl w:val="0"/>
          <w:numId w:val="26"/>
        </w:numPr>
      </w:pPr>
      <w:r w:rsidRPr="00755B89">
        <w:t>A equipe analisa causas e cria um plano com responsáveis, prazos e evidências.</w:t>
      </w:r>
    </w:p>
    <w:p w14:paraId="7A9FF7EE" w14:textId="77777777" w:rsidR="00B5308A" w:rsidRPr="00755B89" w:rsidRDefault="002C2C1F">
      <w:pPr>
        <w:pStyle w:val="Numerada"/>
        <w:numPr>
          <w:ilvl w:val="0"/>
          <w:numId w:val="26"/>
        </w:numPr>
      </w:pPr>
      <w:r w:rsidRPr="00755B89">
        <w:t>A reunião decide prioridades; o Meu Dia distribui as tarefas.</w:t>
      </w:r>
    </w:p>
    <w:p w14:paraId="65F75434" w14:textId="77777777" w:rsidR="00B5308A" w:rsidRPr="00755B89" w:rsidRDefault="002C2C1F">
      <w:pPr>
        <w:pStyle w:val="Numerada"/>
        <w:numPr>
          <w:ilvl w:val="0"/>
          <w:numId w:val="26"/>
        </w:numPr>
      </w:pPr>
      <w:r w:rsidRPr="00755B89">
        <w:t>O resultado posterior e a verificação de eficácia confirmam ou reabrem o ciclo.</w:t>
      </w:r>
    </w:p>
    <w:p w14:paraId="5C663AB6" w14:textId="77777777" w:rsidR="00B5308A" w:rsidRPr="00755B89" w:rsidRDefault="002C2C1F">
      <w:pPr>
        <w:jc w:val="center"/>
      </w:pPr>
      <w:r w:rsidRPr="00755B89">
        <w:drawing>
          <wp:inline distT="0" distB="0" distL="0" distR="0" wp14:anchorId="77988857" wp14:editId="31B36DEA">
            <wp:extent cx="5943600" cy="21883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nario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4091" w14:textId="77777777" w:rsidR="00B5308A" w:rsidRPr="00755B89" w:rsidRDefault="002C2C1F">
      <w:pPr>
        <w:pStyle w:val="Ttulo2"/>
      </w:pPr>
      <w:bookmarkStart w:id="130" w:name="_Toc235870156"/>
      <w:r w:rsidRPr="00755B89">
        <w:t>18.2 Da auditoria à revisão do padrão</w:t>
      </w:r>
      <w:bookmarkEnd w:id="130"/>
    </w:p>
    <w:p w14:paraId="3AA4DC75" w14:textId="77777777" w:rsidR="00B5308A" w:rsidRPr="00755B89" w:rsidRDefault="002C2C1F">
      <w:pPr>
        <w:pStyle w:val="Numerada"/>
        <w:numPr>
          <w:ilvl w:val="0"/>
          <w:numId w:val="27"/>
        </w:numPr>
      </w:pPr>
      <w:r w:rsidRPr="00755B89">
        <w:t>O programa de auditoria define escopo, critérios e equipe.</w:t>
      </w:r>
    </w:p>
    <w:p w14:paraId="61AA4FEA" w14:textId="77777777" w:rsidR="00B5308A" w:rsidRPr="00755B89" w:rsidRDefault="002C2C1F">
      <w:pPr>
        <w:pStyle w:val="Numerada"/>
        <w:numPr>
          <w:ilvl w:val="0"/>
          <w:numId w:val="27"/>
        </w:numPr>
      </w:pPr>
      <w:r w:rsidRPr="00755B89">
        <w:t>O checklist registra evidências e achados.</w:t>
      </w:r>
    </w:p>
    <w:p w14:paraId="5DC8B4EC" w14:textId="77777777" w:rsidR="00B5308A" w:rsidRPr="00755B89" w:rsidRDefault="002C2C1F">
      <w:pPr>
        <w:pStyle w:val="Numerada"/>
        <w:numPr>
          <w:ilvl w:val="0"/>
          <w:numId w:val="27"/>
        </w:numPr>
      </w:pPr>
      <w:r w:rsidRPr="00755B89">
        <w:t>Achado relevante gera NC/CAPA e contenção.</w:t>
      </w:r>
    </w:p>
    <w:p w14:paraId="77D1B7AB" w14:textId="77777777" w:rsidR="00B5308A" w:rsidRPr="00755B89" w:rsidRDefault="002C2C1F">
      <w:pPr>
        <w:pStyle w:val="Numerada"/>
        <w:numPr>
          <w:ilvl w:val="0"/>
          <w:numId w:val="27"/>
        </w:numPr>
      </w:pPr>
      <w:r w:rsidRPr="00755B89">
        <w:t>Causa raiz orienta ações; tarefas chegam aos responsáveis.</w:t>
      </w:r>
    </w:p>
    <w:p w14:paraId="43801794" w14:textId="77777777" w:rsidR="00B5308A" w:rsidRPr="00755B89" w:rsidRDefault="002C2C1F">
      <w:pPr>
        <w:pStyle w:val="Numerada"/>
        <w:numPr>
          <w:ilvl w:val="0"/>
          <w:numId w:val="27"/>
        </w:numPr>
      </w:pPr>
      <w:r w:rsidRPr="00755B89">
        <w:t>A eficácia é verificada e o documento/processo afetado é revisado.</w:t>
      </w:r>
    </w:p>
    <w:p w14:paraId="2415575E" w14:textId="77777777" w:rsidR="00B5308A" w:rsidRPr="00755B89" w:rsidRDefault="002C2C1F">
      <w:pPr>
        <w:pStyle w:val="Numerada"/>
        <w:numPr>
          <w:ilvl w:val="0"/>
          <w:numId w:val="27"/>
        </w:numPr>
      </w:pPr>
      <w:r w:rsidRPr="00755B89">
        <w:t>A nova versão é publicada e a comunicação coleta ciência.</w:t>
      </w:r>
    </w:p>
    <w:p w14:paraId="61C57961" w14:textId="77777777" w:rsidR="00B5308A" w:rsidRPr="00755B89" w:rsidRDefault="002C2C1F">
      <w:pPr>
        <w:pStyle w:val="Ttulo2"/>
      </w:pPr>
      <w:bookmarkStart w:id="131" w:name="_Toc235870157"/>
      <w:r w:rsidRPr="00755B89">
        <w:t>18.3 Da vaga ao pagamento</w:t>
      </w:r>
      <w:bookmarkEnd w:id="131"/>
    </w:p>
    <w:p w14:paraId="6FCE5BF9" w14:textId="77777777" w:rsidR="00B5308A" w:rsidRPr="00755B89" w:rsidRDefault="002C2C1F">
      <w:pPr>
        <w:pStyle w:val="Numerada"/>
        <w:numPr>
          <w:ilvl w:val="0"/>
          <w:numId w:val="28"/>
        </w:numPr>
      </w:pPr>
      <w:r w:rsidRPr="00755B89">
        <w:t>A requisição valida posição, quadro e orçamento.</w:t>
      </w:r>
    </w:p>
    <w:p w14:paraId="5AAB4236" w14:textId="77777777" w:rsidR="00B5308A" w:rsidRPr="00755B89" w:rsidRDefault="002C2C1F">
      <w:pPr>
        <w:pStyle w:val="Numerada"/>
        <w:numPr>
          <w:ilvl w:val="0"/>
          <w:numId w:val="28"/>
        </w:numPr>
      </w:pPr>
      <w:r w:rsidRPr="00755B89">
        <w:t>A vaga é aprovada, publicada e conduzida no ATS.</w:t>
      </w:r>
    </w:p>
    <w:p w14:paraId="7717FB0A" w14:textId="77777777" w:rsidR="00B5308A" w:rsidRPr="00755B89" w:rsidRDefault="002C2C1F">
      <w:pPr>
        <w:pStyle w:val="Numerada"/>
        <w:numPr>
          <w:ilvl w:val="0"/>
          <w:numId w:val="28"/>
        </w:numPr>
      </w:pPr>
      <w:r w:rsidRPr="00755B89">
        <w:t>O candidato aceita proposta, entrega documentos e realiza ASO.</w:t>
      </w:r>
    </w:p>
    <w:p w14:paraId="6E069E46" w14:textId="77777777" w:rsidR="00B5308A" w:rsidRPr="00755B89" w:rsidRDefault="002C2C1F">
      <w:pPr>
        <w:pStyle w:val="Numerada"/>
        <w:numPr>
          <w:ilvl w:val="0"/>
          <w:numId w:val="28"/>
        </w:numPr>
      </w:pPr>
      <w:r w:rsidRPr="00755B89">
        <w:t>A pré-admissão cria o colaborador e seu vínculo funcional.</w:t>
      </w:r>
    </w:p>
    <w:p w14:paraId="0EF2D626" w14:textId="77777777" w:rsidR="00B5308A" w:rsidRPr="00755B89" w:rsidRDefault="002C2C1F">
      <w:pPr>
        <w:pStyle w:val="Numerada"/>
        <w:numPr>
          <w:ilvl w:val="0"/>
          <w:numId w:val="28"/>
        </w:numPr>
      </w:pPr>
      <w:r w:rsidRPr="00755B89">
        <w:t>Escala, ponto, férias e eventos alimentam o fechamento.</w:t>
      </w:r>
    </w:p>
    <w:p w14:paraId="150E26E1" w14:textId="77777777" w:rsidR="00B5308A" w:rsidRPr="00755B89" w:rsidRDefault="002C2C1F">
      <w:pPr>
        <w:pStyle w:val="Numerada"/>
        <w:numPr>
          <w:ilvl w:val="0"/>
          <w:numId w:val="28"/>
        </w:numPr>
      </w:pPr>
      <w:r w:rsidRPr="00755B89">
        <w:t>Folha e prêmio consolidam valores; o colaborador consulta seus demonstrativos.</w:t>
      </w:r>
    </w:p>
    <w:p w14:paraId="5AF64C9E" w14:textId="77777777" w:rsidR="00B5308A" w:rsidRPr="00755B89" w:rsidRDefault="002C2C1F">
      <w:pPr>
        <w:jc w:val="center"/>
      </w:pPr>
      <w:r w:rsidRPr="00755B89">
        <w:lastRenderedPageBreak/>
        <w:drawing>
          <wp:inline distT="0" distB="0" distL="0" distR="0" wp14:anchorId="4B8C6AAC" wp14:editId="64E518F5">
            <wp:extent cx="5943600" cy="21883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nario_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4328" w14:textId="77777777" w:rsidR="00B5308A" w:rsidRPr="00755B89" w:rsidRDefault="002C2C1F">
      <w:pPr>
        <w:pStyle w:val="Ttulo2"/>
      </w:pPr>
      <w:bookmarkStart w:id="132" w:name="_Toc235870158"/>
      <w:r w:rsidRPr="00755B89">
        <w:t>18.4 Da requisição ao estoque</w:t>
      </w:r>
      <w:bookmarkEnd w:id="132"/>
    </w:p>
    <w:p w14:paraId="5DAB35BD" w14:textId="77777777" w:rsidR="00B5308A" w:rsidRPr="00755B89" w:rsidRDefault="002C2C1F">
      <w:pPr>
        <w:pStyle w:val="Numerada"/>
        <w:numPr>
          <w:ilvl w:val="0"/>
          <w:numId w:val="29"/>
        </w:numPr>
      </w:pPr>
      <w:r w:rsidRPr="00755B89">
        <w:t>A área solicita um item e informa centro de custo e necessidade.</w:t>
      </w:r>
    </w:p>
    <w:p w14:paraId="0C397632" w14:textId="77777777" w:rsidR="00B5308A" w:rsidRPr="00755B89" w:rsidRDefault="002C2C1F">
      <w:pPr>
        <w:pStyle w:val="Numerada"/>
        <w:numPr>
          <w:ilvl w:val="0"/>
          <w:numId w:val="29"/>
        </w:numPr>
      </w:pPr>
      <w:r w:rsidRPr="00755B89">
        <w:t>A alçada aprova; o comprador conduz cotação e fornecedor.</w:t>
      </w:r>
    </w:p>
    <w:p w14:paraId="13780A2C" w14:textId="77777777" w:rsidR="00B5308A" w:rsidRPr="00755B89" w:rsidRDefault="002C2C1F">
      <w:pPr>
        <w:pStyle w:val="Numerada"/>
        <w:numPr>
          <w:ilvl w:val="0"/>
          <w:numId w:val="29"/>
        </w:numPr>
      </w:pPr>
      <w:r w:rsidRPr="00755B89">
        <w:t>O pedido registra quantidades, preços, prazos e condições.</w:t>
      </w:r>
    </w:p>
    <w:p w14:paraId="7F2B01B0" w14:textId="77777777" w:rsidR="00B5308A" w:rsidRPr="00755B89" w:rsidRDefault="002C2C1F">
      <w:pPr>
        <w:pStyle w:val="Numerada"/>
        <w:numPr>
          <w:ilvl w:val="0"/>
          <w:numId w:val="29"/>
        </w:numPr>
      </w:pPr>
      <w:r w:rsidRPr="00755B89">
        <w:t>O recebimento confere o entregue e atualiza o pedido.</w:t>
      </w:r>
    </w:p>
    <w:p w14:paraId="2FECB69F" w14:textId="77777777" w:rsidR="00B5308A" w:rsidRPr="00755B89" w:rsidRDefault="002C2C1F">
      <w:pPr>
        <w:pStyle w:val="Numerada"/>
        <w:numPr>
          <w:ilvl w:val="0"/>
          <w:numId w:val="29"/>
        </w:numPr>
      </w:pPr>
      <w:r w:rsidRPr="00755B89">
        <w:t>A entrada movimenta estoque, custo médio e kardex.</w:t>
      </w:r>
    </w:p>
    <w:p w14:paraId="2726CB01" w14:textId="77777777" w:rsidR="00B5308A" w:rsidRPr="00755B89" w:rsidRDefault="002C2C1F">
      <w:pPr>
        <w:pStyle w:val="Numerada"/>
        <w:numPr>
          <w:ilvl w:val="0"/>
          <w:numId w:val="29"/>
        </w:numPr>
      </w:pPr>
      <w:r w:rsidRPr="00755B89">
        <w:t>Consumo, reposição e desempenho do fornecedor alimentam novas decisões.</w:t>
      </w:r>
    </w:p>
    <w:p w14:paraId="1646A5A8" w14:textId="77777777" w:rsidR="00B5308A" w:rsidRPr="00755B89" w:rsidRDefault="002C2C1F">
      <w:r w:rsidRPr="00755B89">
        <w:br w:type="page"/>
      </w:r>
    </w:p>
    <w:p w14:paraId="2F4DCBAA" w14:textId="77777777" w:rsidR="00B5308A" w:rsidRPr="00755B89" w:rsidRDefault="002C2C1F">
      <w:pPr>
        <w:pStyle w:val="Ttulo1"/>
      </w:pPr>
      <w:bookmarkStart w:id="133" w:name="_Toc235870159"/>
      <w:r w:rsidRPr="00755B89">
        <w:lastRenderedPageBreak/>
        <w:t>19. Guia comercial: como explicar valor ao cliente</w:t>
      </w:r>
      <w:bookmarkEnd w:id="133"/>
    </w:p>
    <w:p w14:paraId="568B03FC" w14:textId="77777777" w:rsidR="00B5308A" w:rsidRPr="00755B89" w:rsidRDefault="002C2C1F">
      <w:pPr>
        <w:pStyle w:val="Ttulo2"/>
      </w:pPr>
      <w:bookmarkStart w:id="134" w:name="_Toc235870160"/>
      <w:r w:rsidRPr="00755B89">
        <w:t>19.1 Venda o problema resolvido, não apenas a tela</w:t>
      </w:r>
      <w:bookmarkEnd w:id="134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520"/>
        <w:gridCol w:w="2340"/>
        <w:gridCol w:w="2664"/>
      </w:tblGrid>
      <w:tr w:rsidR="00B5308A" w:rsidRPr="00755B89" w14:paraId="74DD91E4" w14:textId="77777777">
        <w:trPr>
          <w:cantSplit/>
          <w:tblHeader/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4C279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6"/>
              </w:rPr>
              <w:t>Cliente diz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57353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6"/>
              </w:rPr>
              <w:t>Diagnóstico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6090D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6"/>
              </w:rPr>
              <w:t>Módulo inicial</w:t>
            </w:r>
          </w:p>
        </w:tc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5FFA8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6"/>
              </w:rPr>
              <w:t>Expansão natural</w:t>
            </w:r>
          </w:p>
        </w:tc>
      </w:tr>
      <w:tr w:rsidR="00B5308A" w:rsidRPr="00755B89" w14:paraId="60F2448F" w14:textId="77777777">
        <w:trPr>
          <w:cantSplit/>
          <w:jc w:val="center"/>
        </w:trPr>
        <w:tc>
          <w:tcPr>
            <w:tcW w:w="2340" w:type="dxa"/>
          </w:tcPr>
          <w:p w14:paraId="7332CB11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“Tenho planilhas e ninguém sabe o status.”</w:t>
            </w:r>
          </w:p>
        </w:tc>
        <w:tc>
          <w:tcPr>
            <w:tcW w:w="2340" w:type="dxa"/>
          </w:tcPr>
          <w:p w14:paraId="7EA53319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Falta de fonte única, dono e cadência.</w:t>
            </w:r>
          </w:p>
        </w:tc>
        <w:tc>
          <w:tcPr>
            <w:tcW w:w="2340" w:type="dxa"/>
          </w:tcPr>
          <w:p w14:paraId="22A643E4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Gestão à Vista</w:t>
            </w:r>
          </w:p>
        </w:tc>
        <w:tc>
          <w:tcPr>
            <w:tcW w:w="2340" w:type="dxa"/>
          </w:tcPr>
          <w:p w14:paraId="5F873467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Meu Dia, automações, qualidade.</w:t>
            </w:r>
          </w:p>
        </w:tc>
      </w:tr>
      <w:tr w:rsidR="00B5308A" w:rsidRPr="00755B89" w14:paraId="6FE39B02" w14:textId="77777777">
        <w:trPr>
          <w:cantSplit/>
          <w:jc w:val="center"/>
        </w:trPr>
        <w:tc>
          <w:tcPr>
            <w:tcW w:w="2340" w:type="dxa"/>
          </w:tcPr>
          <w:p w14:paraId="493D066E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“Auditoria vira força-tarefa.”</w:t>
            </w:r>
          </w:p>
        </w:tc>
        <w:tc>
          <w:tcPr>
            <w:tcW w:w="2340" w:type="dxa"/>
          </w:tcPr>
          <w:p w14:paraId="452C73B1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Evidências e versões dispersas.</w:t>
            </w:r>
          </w:p>
        </w:tc>
        <w:tc>
          <w:tcPr>
            <w:tcW w:w="2340" w:type="dxa"/>
          </w:tcPr>
          <w:p w14:paraId="555F1CF3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Qualidade e Compliance</w:t>
            </w:r>
          </w:p>
        </w:tc>
        <w:tc>
          <w:tcPr>
            <w:tcW w:w="2340" w:type="dxa"/>
          </w:tcPr>
          <w:p w14:paraId="3CE67357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Comunicação, riscos, alimentos.</w:t>
            </w:r>
          </w:p>
        </w:tc>
      </w:tr>
      <w:tr w:rsidR="00B5308A" w:rsidRPr="00755B89" w14:paraId="2D84618F" w14:textId="77777777">
        <w:trPr>
          <w:cantSplit/>
          <w:jc w:val="center"/>
        </w:trPr>
        <w:tc>
          <w:tcPr>
            <w:tcW w:w="2340" w:type="dxa"/>
          </w:tcPr>
          <w:p w14:paraId="09BE83BB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“Contratamos e redigitamos tudo.”</w:t>
            </w:r>
          </w:p>
        </w:tc>
        <w:tc>
          <w:tcPr>
            <w:tcW w:w="2340" w:type="dxa"/>
          </w:tcPr>
          <w:p w14:paraId="6CD054E7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Quebra entre vaga, admissão e folha.</w:t>
            </w:r>
          </w:p>
        </w:tc>
        <w:tc>
          <w:tcPr>
            <w:tcW w:w="2340" w:type="dxa"/>
          </w:tcPr>
          <w:p w14:paraId="0F56160F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Recrutamento + Serviço Pessoal</w:t>
            </w:r>
          </w:p>
        </w:tc>
        <w:tc>
          <w:tcPr>
            <w:tcW w:w="2340" w:type="dxa"/>
          </w:tcPr>
          <w:p w14:paraId="749905E7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Cargos e Salários, comunicação.</w:t>
            </w:r>
          </w:p>
        </w:tc>
      </w:tr>
      <w:tr w:rsidR="00B5308A" w:rsidRPr="00755B89" w14:paraId="0597F961" w14:textId="77777777">
        <w:trPr>
          <w:cantSplit/>
          <w:jc w:val="center"/>
        </w:trPr>
        <w:tc>
          <w:tcPr>
            <w:tcW w:w="2340" w:type="dxa"/>
          </w:tcPr>
          <w:p w14:paraId="4A9F817E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“Não confio no estoque.”</w:t>
            </w:r>
          </w:p>
        </w:tc>
        <w:tc>
          <w:tcPr>
            <w:tcW w:w="2340" w:type="dxa"/>
          </w:tcPr>
          <w:p w14:paraId="643790BE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Movimentos sem disciplina e kardex.</w:t>
            </w:r>
          </w:p>
        </w:tc>
        <w:tc>
          <w:tcPr>
            <w:tcW w:w="2340" w:type="dxa"/>
          </w:tcPr>
          <w:p w14:paraId="42B8BE49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Suprimentos</w:t>
            </w:r>
          </w:p>
        </w:tc>
        <w:tc>
          <w:tcPr>
            <w:tcW w:w="2340" w:type="dxa"/>
          </w:tcPr>
          <w:p w14:paraId="4468DAA0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Alimentos, integrações.</w:t>
            </w:r>
          </w:p>
        </w:tc>
      </w:tr>
      <w:tr w:rsidR="00B5308A" w:rsidRPr="00755B89" w14:paraId="7140F663" w14:textId="77777777">
        <w:trPr>
          <w:cantSplit/>
          <w:jc w:val="center"/>
        </w:trPr>
        <w:tc>
          <w:tcPr>
            <w:tcW w:w="2340" w:type="dxa"/>
          </w:tcPr>
          <w:p w14:paraId="3246BC21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“A portaria não tem histórico confiável.”</w:t>
            </w:r>
          </w:p>
        </w:tc>
        <w:tc>
          <w:tcPr>
            <w:tcW w:w="2340" w:type="dxa"/>
          </w:tcPr>
          <w:p w14:paraId="5EAC192D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Acesso, ronda e turno em controles soltos.</w:t>
            </w:r>
          </w:p>
        </w:tc>
        <w:tc>
          <w:tcPr>
            <w:tcW w:w="2340" w:type="dxa"/>
          </w:tcPr>
          <w:p w14:paraId="0B4EAF5D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Segurança Patrimonial</w:t>
            </w:r>
          </w:p>
        </w:tc>
        <w:tc>
          <w:tcPr>
            <w:tcW w:w="2340" w:type="dxa"/>
          </w:tcPr>
          <w:p w14:paraId="64AA385B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Riscos, comunicação.</w:t>
            </w:r>
          </w:p>
        </w:tc>
      </w:tr>
      <w:tr w:rsidR="00B5308A" w:rsidRPr="00755B89" w14:paraId="5AE924C7" w14:textId="77777777">
        <w:trPr>
          <w:cantSplit/>
          <w:jc w:val="center"/>
        </w:trPr>
        <w:tc>
          <w:tcPr>
            <w:tcW w:w="2340" w:type="dxa"/>
          </w:tcPr>
          <w:p w14:paraId="6439336A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“O bônus sempre gera discussão.”</w:t>
            </w:r>
          </w:p>
        </w:tc>
        <w:tc>
          <w:tcPr>
            <w:tcW w:w="2340" w:type="dxa"/>
          </w:tcPr>
          <w:p w14:paraId="017668AA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Regra, dado e memória de cálculo pouco transparentes.</w:t>
            </w:r>
          </w:p>
        </w:tc>
        <w:tc>
          <w:tcPr>
            <w:tcW w:w="2340" w:type="dxa"/>
          </w:tcPr>
          <w:p w14:paraId="3699FE9A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Gestão de Prêmio</w:t>
            </w:r>
          </w:p>
        </w:tc>
        <w:tc>
          <w:tcPr>
            <w:tcW w:w="2340" w:type="dxa"/>
          </w:tcPr>
          <w:p w14:paraId="4CC9204E" w14:textId="77777777" w:rsidR="00B5308A" w:rsidRPr="00755B89" w:rsidRDefault="002C2C1F">
            <w:pPr>
              <w:spacing w:after="0"/>
            </w:pPr>
            <w:r w:rsidRPr="00755B89">
              <w:rPr>
                <w:sz w:val="16"/>
              </w:rPr>
              <w:t>Indicadores, cargos, folha.</w:t>
            </w:r>
          </w:p>
        </w:tc>
      </w:tr>
    </w:tbl>
    <w:p w14:paraId="3D34DB55" w14:textId="77777777" w:rsidR="00B5308A" w:rsidRPr="00755B89" w:rsidRDefault="00B5308A">
      <w:pPr>
        <w:spacing w:after="0"/>
      </w:pPr>
    </w:p>
    <w:p w14:paraId="2FCF1B14" w14:textId="77777777" w:rsidR="00B5308A" w:rsidRPr="00755B89" w:rsidRDefault="002C2C1F">
      <w:pPr>
        <w:pStyle w:val="Ttulo2"/>
      </w:pPr>
      <w:bookmarkStart w:id="135" w:name="_Toc235870161"/>
      <w:r w:rsidRPr="00755B89">
        <w:t>19.2 Perguntas de descoberta</w:t>
      </w:r>
      <w:bookmarkEnd w:id="135"/>
    </w:p>
    <w:p w14:paraId="374EA7E1" w14:textId="77777777" w:rsidR="00B5308A" w:rsidRPr="00755B89" w:rsidRDefault="002C2C1F">
      <w:pPr>
        <w:pStyle w:val="Commarcadores"/>
      </w:pPr>
      <w:r w:rsidRPr="00755B89">
        <w:t>Quais decisões críticas ainda dependem de planilhas ou mensagens?</w:t>
      </w:r>
    </w:p>
    <w:p w14:paraId="5F8B45DE" w14:textId="77777777" w:rsidR="00B5308A" w:rsidRPr="00755B89" w:rsidRDefault="002C2C1F">
      <w:pPr>
        <w:pStyle w:val="Commarcadores"/>
      </w:pPr>
      <w:r w:rsidRPr="00755B89">
        <w:t>Onde a empresa perde prazo, evidência ou histórico?</w:t>
      </w:r>
    </w:p>
    <w:p w14:paraId="7D043B66" w14:textId="77777777" w:rsidR="00B5308A" w:rsidRPr="00755B89" w:rsidRDefault="002C2C1F">
      <w:pPr>
        <w:pStyle w:val="Commarcadores"/>
      </w:pPr>
      <w:r w:rsidRPr="00755B89">
        <w:t>Que processo cruza mais áreas e gera mais redigitação?</w:t>
      </w:r>
    </w:p>
    <w:p w14:paraId="2667AB85" w14:textId="77777777" w:rsidR="00B5308A" w:rsidRPr="00755B89" w:rsidRDefault="002C2C1F">
      <w:pPr>
        <w:pStyle w:val="Commarcadores"/>
      </w:pPr>
      <w:r w:rsidRPr="00755B89">
        <w:t>Quais auditorias, obrigações ou riscos consomem mais preparação?</w:t>
      </w:r>
    </w:p>
    <w:p w14:paraId="722BE3B5" w14:textId="77777777" w:rsidR="00B5308A" w:rsidRPr="00755B89" w:rsidRDefault="002C2C1F">
      <w:pPr>
        <w:pStyle w:val="Commarcadores"/>
      </w:pPr>
      <w:r w:rsidRPr="00755B89">
        <w:t>Quem precisa aprovar e como a alçada é comprovada hoje?</w:t>
      </w:r>
    </w:p>
    <w:p w14:paraId="18CB8128" w14:textId="77777777" w:rsidR="00B5308A" w:rsidRPr="00755B89" w:rsidRDefault="002C2C1F">
      <w:pPr>
        <w:pStyle w:val="Commarcadores"/>
      </w:pPr>
      <w:r w:rsidRPr="00755B89">
        <w:t>Quais indicadores existem, mas não geram tratativa?</w:t>
      </w:r>
    </w:p>
    <w:p w14:paraId="52268C4F" w14:textId="77777777" w:rsidR="00B5308A" w:rsidRPr="00755B89" w:rsidRDefault="002C2C1F">
      <w:pPr>
        <w:pStyle w:val="Commarcadores"/>
      </w:pPr>
      <w:r w:rsidRPr="00755B89">
        <w:t>Que sistemas são mestres para pessoas, itens, fornecedores e finanças?</w:t>
      </w:r>
    </w:p>
    <w:p w14:paraId="2BE1960E" w14:textId="77777777" w:rsidR="00B5308A" w:rsidRPr="00755B89" w:rsidRDefault="002C2C1F">
      <w:pPr>
        <w:pStyle w:val="Commarcadores"/>
      </w:pPr>
      <w:r w:rsidRPr="00755B89">
        <w:t>Qual ganho será medido nos primeiros 90 dias?</w:t>
      </w:r>
    </w:p>
    <w:p w14:paraId="08466B62" w14:textId="77777777" w:rsidR="00B5308A" w:rsidRPr="00755B89" w:rsidRDefault="002C2C1F">
      <w:pPr>
        <w:pStyle w:val="Ttulo2"/>
      </w:pPr>
      <w:bookmarkStart w:id="136" w:name="_Toc235870162"/>
      <w:r w:rsidRPr="00755B89">
        <w:t>19.3 Benefícios por dimensão</w:t>
      </w:r>
      <w:bookmarkEnd w:id="136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384"/>
        <w:gridCol w:w="4464"/>
      </w:tblGrid>
      <w:tr w:rsidR="00B5308A" w:rsidRPr="00755B89" w14:paraId="1AE799E2" w14:textId="77777777">
        <w:trPr>
          <w:cantSplit/>
          <w:tblHeader/>
          <w:jc w:val="center"/>
        </w:trPr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24F58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Dimensão</w:t>
            </w:r>
          </w:p>
        </w:tc>
        <w:tc>
          <w:tcPr>
            <w:tcW w:w="3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A940C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Antes</w:t>
            </w:r>
          </w:p>
        </w:tc>
        <w:tc>
          <w:tcPr>
            <w:tcW w:w="44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E6939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Com processo implantado no Gestão 360</w:t>
            </w:r>
          </w:p>
        </w:tc>
      </w:tr>
      <w:tr w:rsidR="00B5308A" w:rsidRPr="00755B89" w14:paraId="7C2A546F" w14:textId="77777777">
        <w:trPr>
          <w:cantSplit/>
          <w:jc w:val="center"/>
        </w:trPr>
        <w:tc>
          <w:tcPr>
            <w:tcW w:w="3120" w:type="dxa"/>
          </w:tcPr>
          <w:p w14:paraId="42073557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Tempo</w:t>
            </w:r>
          </w:p>
        </w:tc>
        <w:tc>
          <w:tcPr>
            <w:tcW w:w="3120" w:type="dxa"/>
          </w:tcPr>
          <w:p w14:paraId="299613F6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Busca manual, cobrança e consolidação.</w:t>
            </w:r>
          </w:p>
        </w:tc>
        <w:tc>
          <w:tcPr>
            <w:tcW w:w="3120" w:type="dxa"/>
          </w:tcPr>
          <w:p w14:paraId="7D889789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Fila única, automação, filtros e relatórios.</w:t>
            </w:r>
          </w:p>
        </w:tc>
      </w:tr>
      <w:tr w:rsidR="00B5308A" w:rsidRPr="00755B89" w14:paraId="2C13AF5D" w14:textId="77777777">
        <w:trPr>
          <w:cantSplit/>
          <w:jc w:val="center"/>
        </w:trPr>
        <w:tc>
          <w:tcPr>
            <w:tcW w:w="3120" w:type="dxa"/>
          </w:tcPr>
          <w:p w14:paraId="7EF6154A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Risco</w:t>
            </w:r>
          </w:p>
        </w:tc>
        <w:tc>
          <w:tcPr>
            <w:tcW w:w="3120" w:type="dxa"/>
          </w:tcPr>
          <w:p w14:paraId="419BB889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Decisões e evidências dispersas.</w:t>
            </w:r>
          </w:p>
        </w:tc>
        <w:tc>
          <w:tcPr>
            <w:tcW w:w="3120" w:type="dxa"/>
          </w:tcPr>
          <w:p w14:paraId="0E0334F7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Permissão, aprovação, trilha e histórico.</w:t>
            </w:r>
          </w:p>
        </w:tc>
      </w:tr>
      <w:tr w:rsidR="00B5308A" w:rsidRPr="00755B89" w14:paraId="6FEAA639" w14:textId="77777777">
        <w:trPr>
          <w:cantSplit/>
          <w:jc w:val="center"/>
        </w:trPr>
        <w:tc>
          <w:tcPr>
            <w:tcW w:w="3120" w:type="dxa"/>
          </w:tcPr>
          <w:p w14:paraId="0A3B4F24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Qualidade</w:t>
            </w:r>
          </w:p>
        </w:tc>
        <w:tc>
          <w:tcPr>
            <w:tcW w:w="3120" w:type="dxa"/>
          </w:tcPr>
          <w:p w14:paraId="2057CF14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Padrões desatualizados e reincidência.</w:t>
            </w:r>
          </w:p>
        </w:tc>
        <w:tc>
          <w:tcPr>
            <w:tcW w:w="3120" w:type="dxa"/>
          </w:tcPr>
          <w:p w14:paraId="63AFF22D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Versão, ciência, CAPA e eficácia.</w:t>
            </w:r>
          </w:p>
        </w:tc>
      </w:tr>
      <w:tr w:rsidR="00B5308A" w:rsidRPr="00755B89" w14:paraId="19A4FA44" w14:textId="77777777">
        <w:trPr>
          <w:cantSplit/>
          <w:jc w:val="center"/>
        </w:trPr>
        <w:tc>
          <w:tcPr>
            <w:tcW w:w="3120" w:type="dxa"/>
          </w:tcPr>
          <w:p w14:paraId="17F7DEE8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Pessoas</w:t>
            </w:r>
          </w:p>
        </w:tc>
        <w:tc>
          <w:tcPr>
            <w:tcW w:w="3120" w:type="dxa"/>
          </w:tcPr>
          <w:p w14:paraId="1B2F2A0C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Ciclo fragmentado.</w:t>
            </w:r>
          </w:p>
        </w:tc>
        <w:tc>
          <w:tcPr>
            <w:tcW w:w="3120" w:type="dxa"/>
          </w:tcPr>
          <w:p w14:paraId="7B6CD7F0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Vaga, colaborador, jornada, folha e remuneração conectados.</w:t>
            </w:r>
          </w:p>
        </w:tc>
      </w:tr>
      <w:tr w:rsidR="00B5308A" w:rsidRPr="00755B89" w14:paraId="05FBF9BA" w14:textId="77777777">
        <w:trPr>
          <w:cantSplit/>
          <w:jc w:val="center"/>
        </w:trPr>
        <w:tc>
          <w:tcPr>
            <w:tcW w:w="3120" w:type="dxa"/>
          </w:tcPr>
          <w:p w14:paraId="6921C1B7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Gestão</w:t>
            </w:r>
          </w:p>
        </w:tc>
        <w:tc>
          <w:tcPr>
            <w:tcW w:w="3120" w:type="dxa"/>
          </w:tcPr>
          <w:p w14:paraId="4F118077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Reunião reativa.</w:t>
            </w:r>
          </w:p>
        </w:tc>
        <w:tc>
          <w:tcPr>
            <w:tcW w:w="3120" w:type="dxa"/>
          </w:tcPr>
          <w:p w14:paraId="6D7A4027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Indicador, desvio, decisão e ação relacionados.</w:t>
            </w:r>
          </w:p>
        </w:tc>
      </w:tr>
      <w:tr w:rsidR="00B5308A" w:rsidRPr="00755B89" w14:paraId="03F2F7C0" w14:textId="77777777">
        <w:trPr>
          <w:cantSplit/>
          <w:jc w:val="center"/>
        </w:trPr>
        <w:tc>
          <w:tcPr>
            <w:tcW w:w="3120" w:type="dxa"/>
          </w:tcPr>
          <w:p w14:paraId="2EA81B3B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Escala</w:t>
            </w:r>
          </w:p>
        </w:tc>
        <w:tc>
          <w:tcPr>
            <w:tcW w:w="3120" w:type="dxa"/>
          </w:tcPr>
          <w:p w14:paraId="022964EE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Cada unidade cria sua própria planilha.</w:t>
            </w:r>
          </w:p>
        </w:tc>
        <w:tc>
          <w:tcPr>
            <w:tcW w:w="3120" w:type="dxa"/>
          </w:tcPr>
          <w:p w14:paraId="09119E4F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Modelo multiempresa e configuração modular.</w:t>
            </w:r>
          </w:p>
        </w:tc>
      </w:tr>
    </w:tbl>
    <w:p w14:paraId="1B1729F4" w14:textId="77777777" w:rsidR="00B5308A" w:rsidRPr="00755B89" w:rsidRDefault="00B5308A">
      <w:pPr>
        <w:spacing w:after="0"/>
      </w:pPr>
    </w:p>
    <w:p w14:paraId="62B13C79" w14:textId="77777777" w:rsidR="00B5308A" w:rsidRPr="00755B89" w:rsidRDefault="002C2C1F">
      <w:pPr>
        <w:pStyle w:val="Ttulo2"/>
      </w:pPr>
      <w:bookmarkStart w:id="137" w:name="_Toc235870163"/>
      <w:r w:rsidRPr="00755B89">
        <w:t>19.4 Como construir o caso econômico</w:t>
      </w:r>
      <w:bookmarkEnd w:id="137"/>
    </w:p>
    <w:p w14:paraId="4469E82A" w14:textId="77777777" w:rsidR="00B5308A" w:rsidRPr="00755B89" w:rsidRDefault="002C2C1F">
      <w:r w:rsidRPr="00755B89">
        <w:t>Use uma linha de base e não uma promessa genérica. Para cada processo, meça volume mensal, tempo médio, custo/hora, taxa de erro, atrasos, perdas e exposição. Depois do piloto, compare o mesmo conjunto.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6480"/>
      </w:tblGrid>
      <w:tr w:rsidR="00B5308A" w:rsidRPr="00755B89" w14:paraId="1E40DA2F" w14:textId="77777777">
        <w:trPr>
          <w:cantSplit/>
          <w:tblHeader/>
          <w:jc w:val="center"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76EA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Componente</w:t>
            </w:r>
          </w:p>
        </w:tc>
        <w:tc>
          <w:tcPr>
            <w:tcW w:w="6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AB8D0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Fórmula didática</w:t>
            </w:r>
          </w:p>
        </w:tc>
      </w:tr>
      <w:tr w:rsidR="00B5308A" w:rsidRPr="00755B89" w14:paraId="5C7D8DE4" w14:textId="77777777">
        <w:trPr>
          <w:cantSplit/>
          <w:jc w:val="center"/>
        </w:trPr>
        <w:tc>
          <w:tcPr>
            <w:tcW w:w="4680" w:type="dxa"/>
          </w:tcPr>
          <w:p w14:paraId="38FEEFA7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Economia de tempo</w:t>
            </w:r>
          </w:p>
        </w:tc>
        <w:tc>
          <w:tcPr>
            <w:tcW w:w="4680" w:type="dxa"/>
          </w:tcPr>
          <w:p w14:paraId="273CA473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(horas antes − horas depois) × custo/hora × frequência</w:t>
            </w:r>
          </w:p>
        </w:tc>
      </w:tr>
      <w:tr w:rsidR="00B5308A" w:rsidRPr="00755B89" w14:paraId="421310AA" w14:textId="77777777">
        <w:trPr>
          <w:cantSplit/>
          <w:jc w:val="center"/>
        </w:trPr>
        <w:tc>
          <w:tcPr>
            <w:tcW w:w="4680" w:type="dxa"/>
          </w:tcPr>
          <w:p w14:paraId="57B953EB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Redução de retrabalho</w:t>
            </w:r>
          </w:p>
        </w:tc>
        <w:tc>
          <w:tcPr>
            <w:tcW w:w="4680" w:type="dxa"/>
          </w:tcPr>
          <w:p w14:paraId="7BD55461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(erros antes − erros depois) × custo médio por correção</w:t>
            </w:r>
          </w:p>
        </w:tc>
      </w:tr>
      <w:tr w:rsidR="00B5308A" w:rsidRPr="00755B89" w14:paraId="4D8E1375" w14:textId="77777777">
        <w:trPr>
          <w:cantSplit/>
          <w:jc w:val="center"/>
        </w:trPr>
        <w:tc>
          <w:tcPr>
            <w:tcW w:w="4680" w:type="dxa"/>
          </w:tcPr>
          <w:p w14:paraId="7073144F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lastRenderedPageBreak/>
              <w:t>Redução de atraso</w:t>
            </w:r>
          </w:p>
        </w:tc>
        <w:tc>
          <w:tcPr>
            <w:tcW w:w="4680" w:type="dxa"/>
          </w:tcPr>
          <w:p w14:paraId="09DF10A4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itens evitados × impacto médio do atraso</w:t>
            </w:r>
          </w:p>
        </w:tc>
      </w:tr>
      <w:tr w:rsidR="00B5308A" w:rsidRPr="00755B89" w14:paraId="66319524" w14:textId="77777777">
        <w:trPr>
          <w:cantSplit/>
          <w:jc w:val="center"/>
        </w:trPr>
        <w:tc>
          <w:tcPr>
            <w:tcW w:w="4680" w:type="dxa"/>
          </w:tcPr>
          <w:p w14:paraId="5E8D4BF7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Custo evitado de risco</w:t>
            </w:r>
          </w:p>
        </w:tc>
        <w:tc>
          <w:tcPr>
            <w:tcW w:w="4680" w:type="dxa"/>
          </w:tcPr>
          <w:p w14:paraId="6DA8221D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probabilidade reduzida × impacto estimado, documentando premissas</w:t>
            </w:r>
          </w:p>
        </w:tc>
      </w:tr>
      <w:tr w:rsidR="00B5308A" w:rsidRPr="00755B89" w14:paraId="3FD0A133" w14:textId="77777777">
        <w:trPr>
          <w:cantSplit/>
          <w:jc w:val="center"/>
        </w:trPr>
        <w:tc>
          <w:tcPr>
            <w:tcW w:w="4680" w:type="dxa"/>
          </w:tcPr>
          <w:p w14:paraId="1733616B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Investimento total</w:t>
            </w:r>
          </w:p>
        </w:tc>
        <w:tc>
          <w:tcPr>
            <w:tcW w:w="4680" w:type="dxa"/>
          </w:tcPr>
          <w:p w14:paraId="292D0975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licenças + implantação + integração + treinamento + operação</w:t>
            </w:r>
          </w:p>
        </w:tc>
      </w:tr>
      <w:tr w:rsidR="00B5308A" w:rsidRPr="00755B89" w14:paraId="17138FB2" w14:textId="77777777">
        <w:trPr>
          <w:cantSplit/>
          <w:jc w:val="center"/>
        </w:trPr>
        <w:tc>
          <w:tcPr>
            <w:tcW w:w="4680" w:type="dxa"/>
          </w:tcPr>
          <w:p w14:paraId="41C4F73F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Retorno estimado</w:t>
            </w:r>
          </w:p>
        </w:tc>
        <w:tc>
          <w:tcPr>
            <w:tcW w:w="4680" w:type="dxa"/>
          </w:tcPr>
          <w:p w14:paraId="3C4DFDEF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(benefícios mensuráveis − investimento) ÷ investimento</w:t>
            </w:r>
          </w:p>
        </w:tc>
      </w:tr>
    </w:tbl>
    <w:p w14:paraId="647C5948" w14:textId="77777777" w:rsidR="00B5308A" w:rsidRPr="00755B89" w:rsidRDefault="00B5308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254CA759" w14:textId="77777777">
        <w:trPr>
          <w:jc w:val="center"/>
        </w:trPr>
        <w:tc>
          <w:tcPr>
            <w:tcW w:w="173" w:type="dxa"/>
            <w:shd w:val="clear" w:color="auto" w:fill="42D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A1326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D532D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PRINCÍPIO COMERCIAL</w:t>
            </w:r>
          </w:p>
          <w:p w14:paraId="32ACABEE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Demonstre primeiro um fluxo crítico do cliente, com seus papéis e dados. Depois mostre a expansão modular. Isso torna a proposta concreta e reduz o risco de uma compra baseada apenas em catálogo.</w:t>
            </w:r>
          </w:p>
        </w:tc>
      </w:tr>
    </w:tbl>
    <w:p w14:paraId="08BCCBAA" w14:textId="77777777" w:rsidR="00B5308A" w:rsidRPr="00755B89" w:rsidRDefault="00B5308A">
      <w:pPr>
        <w:spacing w:after="0"/>
      </w:pPr>
    </w:p>
    <w:p w14:paraId="4DDDF36D" w14:textId="77777777" w:rsidR="00B5308A" w:rsidRPr="00755B89" w:rsidRDefault="002C2C1F">
      <w:pPr>
        <w:pStyle w:val="Ttulo1"/>
      </w:pPr>
      <w:bookmarkStart w:id="138" w:name="_Toc235870164"/>
      <w:r w:rsidRPr="00755B89">
        <w:t>20. Implantação, treinamento e adoção</w:t>
      </w:r>
      <w:bookmarkEnd w:id="138"/>
    </w:p>
    <w:p w14:paraId="56D07F0D" w14:textId="77777777" w:rsidR="00B5308A" w:rsidRPr="00755B89" w:rsidRDefault="002C2C1F">
      <w:pPr>
        <w:pStyle w:val="Ttulo2"/>
      </w:pPr>
      <w:bookmarkStart w:id="139" w:name="_Toc235870165"/>
      <w:r w:rsidRPr="00755B89">
        <w:t>20.1 Fases recomendadas</w:t>
      </w:r>
      <w:bookmarkEnd w:id="139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7416"/>
      </w:tblGrid>
      <w:tr w:rsidR="00B5308A" w:rsidRPr="00755B89" w14:paraId="3E5F131B" w14:textId="77777777">
        <w:trPr>
          <w:cantSplit/>
          <w:tblHeader/>
          <w:jc w:val="center"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097D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Fase</w:t>
            </w:r>
          </w:p>
        </w:tc>
        <w:tc>
          <w:tcPr>
            <w:tcW w:w="74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3CC3C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Entregas mínimas</w:t>
            </w:r>
          </w:p>
        </w:tc>
      </w:tr>
      <w:tr w:rsidR="00B5308A" w:rsidRPr="00755B89" w14:paraId="073254D7" w14:textId="77777777">
        <w:trPr>
          <w:cantSplit/>
          <w:jc w:val="center"/>
        </w:trPr>
        <w:tc>
          <w:tcPr>
            <w:tcW w:w="4680" w:type="dxa"/>
          </w:tcPr>
          <w:p w14:paraId="606CCFA5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1. Descoberta</w:t>
            </w:r>
          </w:p>
        </w:tc>
        <w:tc>
          <w:tcPr>
            <w:tcW w:w="4680" w:type="dxa"/>
          </w:tcPr>
          <w:p w14:paraId="4966C8CE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Objetivos, processos, dores, indicadores de sucesso, requisitos legais e integrações.</w:t>
            </w:r>
          </w:p>
        </w:tc>
      </w:tr>
      <w:tr w:rsidR="00B5308A" w:rsidRPr="00755B89" w14:paraId="172DC6F2" w14:textId="77777777">
        <w:trPr>
          <w:cantSplit/>
          <w:jc w:val="center"/>
        </w:trPr>
        <w:tc>
          <w:tcPr>
            <w:tcW w:w="4680" w:type="dxa"/>
          </w:tcPr>
          <w:p w14:paraId="30ED72F4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2. Desenho</w:t>
            </w:r>
          </w:p>
        </w:tc>
        <w:tc>
          <w:tcPr>
            <w:tcW w:w="4680" w:type="dxa"/>
          </w:tcPr>
          <w:p w14:paraId="205FD2FC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Escopo, papéis, dados mestres, fluxos, alçadas, evidências e regras.</w:t>
            </w:r>
          </w:p>
        </w:tc>
      </w:tr>
      <w:tr w:rsidR="00B5308A" w:rsidRPr="00755B89" w14:paraId="6D5D70BC" w14:textId="77777777">
        <w:trPr>
          <w:cantSplit/>
          <w:jc w:val="center"/>
        </w:trPr>
        <w:tc>
          <w:tcPr>
            <w:tcW w:w="4680" w:type="dxa"/>
          </w:tcPr>
          <w:p w14:paraId="5235EAA2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3. Configuração</w:t>
            </w:r>
          </w:p>
        </w:tc>
        <w:tc>
          <w:tcPr>
            <w:tcW w:w="4680" w:type="dxa"/>
          </w:tcPr>
          <w:p w14:paraId="797735F2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Empresa, estrutura, usuários, perfis, módulos, períodos e parâmetros.</w:t>
            </w:r>
          </w:p>
        </w:tc>
      </w:tr>
      <w:tr w:rsidR="00B5308A" w:rsidRPr="00755B89" w14:paraId="15EE57CC" w14:textId="77777777">
        <w:trPr>
          <w:cantSplit/>
          <w:jc w:val="center"/>
        </w:trPr>
        <w:tc>
          <w:tcPr>
            <w:tcW w:w="4680" w:type="dxa"/>
          </w:tcPr>
          <w:p w14:paraId="34BAC4D3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4. Dados</w:t>
            </w:r>
          </w:p>
        </w:tc>
        <w:tc>
          <w:tcPr>
            <w:tcW w:w="4680" w:type="dxa"/>
          </w:tcPr>
          <w:p w14:paraId="7C1D951C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Limpeza, mapeamento, importação, reconciliação e aceite.</w:t>
            </w:r>
          </w:p>
        </w:tc>
      </w:tr>
      <w:tr w:rsidR="00B5308A" w:rsidRPr="00755B89" w14:paraId="4C3B2C5E" w14:textId="77777777">
        <w:trPr>
          <w:cantSplit/>
          <w:jc w:val="center"/>
        </w:trPr>
        <w:tc>
          <w:tcPr>
            <w:tcW w:w="4680" w:type="dxa"/>
          </w:tcPr>
          <w:p w14:paraId="73AAF410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5. Piloto</w:t>
            </w:r>
          </w:p>
        </w:tc>
        <w:tc>
          <w:tcPr>
            <w:tcW w:w="4680" w:type="dxa"/>
          </w:tcPr>
          <w:p w14:paraId="00620A8B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Grupo controlado, cenários reais, métricas, erros e ajustes.</w:t>
            </w:r>
          </w:p>
        </w:tc>
      </w:tr>
      <w:tr w:rsidR="00B5308A" w:rsidRPr="00755B89" w14:paraId="3C0C831F" w14:textId="77777777">
        <w:trPr>
          <w:cantSplit/>
          <w:jc w:val="center"/>
        </w:trPr>
        <w:tc>
          <w:tcPr>
            <w:tcW w:w="4680" w:type="dxa"/>
          </w:tcPr>
          <w:p w14:paraId="152202FF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6. Capacitação</w:t>
            </w:r>
          </w:p>
        </w:tc>
        <w:tc>
          <w:tcPr>
            <w:tcW w:w="4680" w:type="dxa"/>
          </w:tcPr>
          <w:p w14:paraId="54D9A144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Administradores, multiplicadores, gestores e usuários finais.</w:t>
            </w:r>
          </w:p>
        </w:tc>
      </w:tr>
      <w:tr w:rsidR="00B5308A" w:rsidRPr="00755B89" w14:paraId="454AFD5A" w14:textId="77777777">
        <w:trPr>
          <w:cantSplit/>
          <w:jc w:val="center"/>
        </w:trPr>
        <w:tc>
          <w:tcPr>
            <w:tcW w:w="4680" w:type="dxa"/>
          </w:tcPr>
          <w:p w14:paraId="470F18CC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7. Go-live</w:t>
            </w:r>
          </w:p>
        </w:tc>
        <w:tc>
          <w:tcPr>
            <w:tcW w:w="4680" w:type="dxa"/>
          </w:tcPr>
          <w:p w14:paraId="29373077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Plano de corte, suporte reforçado, contingência e comunicação.</w:t>
            </w:r>
          </w:p>
        </w:tc>
      </w:tr>
      <w:tr w:rsidR="00B5308A" w:rsidRPr="00755B89" w14:paraId="089BEBB6" w14:textId="77777777">
        <w:trPr>
          <w:cantSplit/>
          <w:jc w:val="center"/>
        </w:trPr>
        <w:tc>
          <w:tcPr>
            <w:tcW w:w="4680" w:type="dxa"/>
          </w:tcPr>
          <w:p w14:paraId="68E64168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8. Estabilização</w:t>
            </w:r>
          </w:p>
        </w:tc>
        <w:tc>
          <w:tcPr>
            <w:tcW w:w="4680" w:type="dxa"/>
          </w:tcPr>
          <w:p w14:paraId="64681935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Adoção, SLAs, backlog, revisão de acesso e benefícios.</w:t>
            </w:r>
          </w:p>
        </w:tc>
      </w:tr>
    </w:tbl>
    <w:p w14:paraId="60AE5658" w14:textId="77777777" w:rsidR="00B5308A" w:rsidRPr="00755B89" w:rsidRDefault="00B5308A">
      <w:pPr>
        <w:spacing w:after="0"/>
      </w:pPr>
    </w:p>
    <w:p w14:paraId="1B3354C6" w14:textId="77777777" w:rsidR="00B5308A" w:rsidRPr="00755B89" w:rsidRDefault="002C2C1F">
      <w:pPr>
        <w:jc w:val="center"/>
      </w:pPr>
      <w:r w:rsidRPr="00755B89">
        <w:drawing>
          <wp:inline distT="0" distB="0" distL="0" distR="0" wp14:anchorId="43FB4BFD" wp14:editId="1A9F12B6">
            <wp:extent cx="5943600" cy="21883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lantaca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EB80" w14:textId="77777777" w:rsidR="00B5308A" w:rsidRPr="00755B89" w:rsidRDefault="002C2C1F">
      <w:pPr>
        <w:pStyle w:val="Ttulo2"/>
      </w:pPr>
      <w:bookmarkStart w:id="140" w:name="_Toc235870166"/>
      <w:r w:rsidRPr="00755B89">
        <w:t>20.2 Estratégia de treinamento</w:t>
      </w:r>
      <w:bookmarkEnd w:id="140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4536"/>
        <w:gridCol w:w="3120"/>
      </w:tblGrid>
      <w:tr w:rsidR="00B5308A" w:rsidRPr="00755B89" w14:paraId="7F5EAA74" w14:textId="77777777">
        <w:trPr>
          <w:cantSplit/>
          <w:tblHeader/>
          <w:jc w:val="center"/>
        </w:trPr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2507D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Público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68DBA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O que precisa dominar</w:t>
            </w:r>
          </w:p>
        </w:tc>
        <w:tc>
          <w:tcPr>
            <w:tcW w:w="29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7C288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8"/>
              </w:rPr>
              <w:t>Formato sugerido</w:t>
            </w:r>
          </w:p>
        </w:tc>
      </w:tr>
      <w:tr w:rsidR="00B5308A" w:rsidRPr="00755B89" w14:paraId="09092EA7" w14:textId="77777777">
        <w:trPr>
          <w:cantSplit/>
          <w:jc w:val="center"/>
        </w:trPr>
        <w:tc>
          <w:tcPr>
            <w:tcW w:w="3120" w:type="dxa"/>
          </w:tcPr>
          <w:p w14:paraId="6DBE162E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Administradores</w:t>
            </w:r>
          </w:p>
        </w:tc>
        <w:tc>
          <w:tcPr>
            <w:tcW w:w="3120" w:type="dxa"/>
          </w:tcPr>
          <w:p w14:paraId="3065CE3C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Perfis, parâmetros, períodos, importações, automações e suporte.</w:t>
            </w:r>
          </w:p>
        </w:tc>
        <w:tc>
          <w:tcPr>
            <w:tcW w:w="3120" w:type="dxa"/>
          </w:tcPr>
          <w:p w14:paraId="4CA5A073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Workshop com ambiente de teste e checklist de governança.</w:t>
            </w:r>
          </w:p>
        </w:tc>
      </w:tr>
      <w:tr w:rsidR="00B5308A" w:rsidRPr="00755B89" w14:paraId="1FBD6960" w14:textId="77777777">
        <w:trPr>
          <w:cantSplit/>
          <w:jc w:val="center"/>
        </w:trPr>
        <w:tc>
          <w:tcPr>
            <w:tcW w:w="3120" w:type="dxa"/>
          </w:tcPr>
          <w:p w14:paraId="404F6C19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Gestores</w:t>
            </w:r>
          </w:p>
        </w:tc>
        <w:tc>
          <w:tcPr>
            <w:tcW w:w="3120" w:type="dxa"/>
          </w:tcPr>
          <w:p w14:paraId="41F2D419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Painéis, aprovações, equipe, reunião, análise e cobrança.</w:t>
            </w:r>
          </w:p>
        </w:tc>
        <w:tc>
          <w:tcPr>
            <w:tcW w:w="3120" w:type="dxa"/>
          </w:tcPr>
          <w:p w14:paraId="1BBF94D5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Casos reais e rotina gerencial.</w:t>
            </w:r>
          </w:p>
        </w:tc>
      </w:tr>
      <w:tr w:rsidR="00B5308A" w:rsidRPr="00755B89" w14:paraId="4E415198" w14:textId="77777777">
        <w:trPr>
          <w:cantSplit/>
          <w:jc w:val="center"/>
        </w:trPr>
        <w:tc>
          <w:tcPr>
            <w:tcW w:w="3120" w:type="dxa"/>
          </w:tcPr>
          <w:p w14:paraId="408051FB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Especialistas</w:t>
            </w:r>
          </w:p>
        </w:tc>
        <w:tc>
          <w:tcPr>
            <w:tcW w:w="3120" w:type="dxa"/>
          </w:tcPr>
          <w:p w14:paraId="15D5D650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Fluxo completo do módulo, exceções, evidências e relatórios.</w:t>
            </w:r>
          </w:p>
        </w:tc>
        <w:tc>
          <w:tcPr>
            <w:tcW w:w="3120" w:type="dxa"/>
          </w:tcPr>
          <w:p w14:paraId="478B8385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Laboratório por processo.</w:t>
            </w:r>
          </w:p>
        </w:tc>
      </w:tr>
      <w:tr w:rsidR="00B5308A" w:rsidRPr="00755B89" w14:paraId="5A43D091" w14:textId="77777777">
        <w:trPr>
          <w:cantSplit/>
          <w:jc w:val="center"/>
        </w:trPr>
        <w:tc>
          <w:tcPr>
            <w:tcW w:w="3120" w:type="dxa"/>
          </w:tcPr>
          <w:p w14:paraId="3AE40A9D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lastRenderedPageBreak/>
              <w:t>Usuários finais</w:t>
            </w:r>
          </w:p>
        </w:tc>
        <w:tc>
          <w:tcPr>
            <w:tcW w:w="3120" w:type="dxa"/>
          </w:tcPr>
          <w:p w14:paraId="5977ED12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Meu Dia, execução, consulta, evidência e pedido de ajuda.</w:t>
            </w:r>
          </w:p>
        </w:tc>
        <w:tc>
          <w:tcPr>
            <w:tcW w:w="3120" w:type="dxa"/>
          </w:tcPr>
          <w:p w14:paraId="68CEA2AE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Sessão curta + guia rápido + simulação.</w:t>
            </w:r>
          </w:p>
        </w:tc>
      </w:tr>
      <w:tr w:rsidR="00B5308A" w:rsidRPr="00755B89" w14:paraId="00AAE32E" w14:textId="77777777">
        <w:trPr>
          <w:cantSplit/>
          <w:jc w:val="center"/>
        </w:trPr>
        <w:tc>
          <w:tcPr>
            <w:tcW w:w="3120" w:type="dxa"/>
          </w:tcPr>
          <w:p w14:paraId="76A51EF8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Multiplicadores</w:t>
            </w:r>
          </w:p>
        </w:tc>
        <w:tc>
          <w:tcPr>
            <w:tcW w:w="3120" w:type="dxa"/>
          </w:tcPr>
          <w:p w14:paraId="37A1F732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Processo, produto, diagnóstico e comunicação da mudança.</w:t>
            </w:r>
          </w:p>
        </w:tc>
        <w:tc>
          <w:tcPr>
            <w:tcW w:w="3120" w:type="dxa"/>
          </w:tcPr>
          <w:p w14:paraId="5B95109B" w14:textId="77777777" w:rsidR="00B5308A" w:rsidRPr="00755B89" w:rsidRDefault="002C2C1F">
            <w:pPr>
              <w:spacing w:after="0"/>
            </w:pPr>
            <w:r w:rsidRPr="00755B89">
              <w:rPr>
                <w:sz w:val="18"/>
              </w:rPr>
              <w:t>Trilha aprofundada e clínica de dúvidas.</w:t>
            </w:r>
          </w:p>
        </w:tc>
      </w:tr>
    </w:tbl>
    <w:p w14:paraId="36D9F929" w14:textId="77777777" w:rsidR="00B5308A" w:rsidRPr="00755B89" w:rsidRDefault="00B5308A">
      <w:pPr>
        <w:spacing w:after="0"/>
      </w:pPr>
    </w:p>
    <w:p w14:paraId="63385C21" w14:textId="77777777" w:rsidR="00B5308A" w:rsidRPr="00755B89" w:rsidRDefault="002C2C1F">
      <w:pPr>
        <w:pStyle w:val="Ttulo2"/>
      </w:pPr>
      <w:bookmarkStart w:id="141" w:name="_Toc235870167"/>
      <w:r w:rsidRPr="00755B89">
        <w:t>20.3 Critérios de aceite</w:t>
      </w:r>
      <w:bookmarkEnd w:id="141"/>
    </w:p>
    <w:p w14:paraId="0433592D" w14:textId="77777777" w:rsidR="00B5308A" w:rsidRPr="00755B89" w:rsidRDefault="002C2C1F">
      <w:pPr>
        <w:pStyle w:val="Commarcadores"/>
      </w:pPr>
      <w:r w:rsidRPr="00755B89">
        <w:t>Perfis testados com usuários reais e princípio do menor privilégio.</w:t>
      </w:r>
    </w:p>
    <w:p w14:paraId="40F0B823" w14:textId="77777777" w:rsidR="00B5308A" w:rsidRPr="00755B89" w:rsidRDefault="002C2C1F">
      <w:pPr>
        <w:pStyle w:val="Commarcadores"/>
      </w:pPr>
      <w:r w:rsidRPr="00755B89">
        <w:t>Fluxos felizes e exceções executados de ponta a ponta.</w:t>
      </w:r>
    </w:p>
    <w:p w14:paraId="6DD4F7AB" w14:textId="77777777" w:rsidR="00B5308A" w:rsidRPr="00755B89" w:rsidRDefault="002C2C1F">
      <w:pPr>
        <w:pStyle w:val="Commarcadores"/>
      </w:pPr>
      <w:r w:rsidRPr="00755B89">
        <w:t>Dados importados reconciliados com a fonte.</w:t>
      </w:r>
    </w:p>
    <w:p w14:paraId="1E2E5CF9" w14:textId="77777777" w:rsidR="00B5308A" w:rsidRPr="00755B89" w:rsidRDefault="002C2C1F">
      <w:pPr>
        <w:pStyle w:val="Commarcadores"/>
      </w:pPr>
      <w:r w:rsidRPr="00755B89">
        <w:t>Notificações, aprovações, prazos e automações validados.</w:t>
      </w:r>
    </w:p>
    <w:p w14:paraId="73B18E0D" w14:textId="77777777" w:rsidR="00B5308A" w:rsidRPr="00755B89" w:rsidRDefault="002C2C1F">
      <w:pPr>
        <w:pStyle w:val="Commarcadores"/>
      </w:pPr>
      <w:r w:rsidRPr="00755B89">
        <w:t>Relatórios conferidos por amostragem e responsáveis definidos.</w:t>
      </w:r>
    </w:p>
    <w:p w14:paraId="7DA38181" w14:textId="77777777" w:rsidR="00B5308A" w:rsidRPr="00755B89" w:rsidRDefault="002C2C1F">
      <w:pPr>
        <w:pStyle w:val="Commarcadores"/>
      </w:pPr>
      <w:r w:rsidRPr="00755B89">
        <w:t>Contingência, suporte e procedimento de correção documentados.</w:t>
      </w:r>
    </w:p>
    <w:p w14:paraId="04AC2A94" w14:textId="77777777" w:rsidR="00B5308A" w:rsidRPr="00755B89" w:rsidRDefault="002C2C1F">
      <w:pPr>
        <w:pStyle w:val="Commarcadores"/>
      </w:pPr>
      <w:r w:rsidRPr="00755B89">
        <w:t>Indicadores de adoção e de resultado com linha de base aprovada.</w:t>
      </w:r>
    </w:p>
    <w:p w14:paraId="5BEA14DB" w14:textId="77777777" w:rsidR="00B5308A" w:rsidRPr="00755B89" w:rsidRDefault="002C2C1F">
      <w:pPr>
        <w:pStyle w:val="Ttulo2"/>
      </w:pPr>
      <w:bookmarkStart w:id="142" w:name="_Toc235870168"/>
      <w:r w:rsidRPr="00755B89">
        <w:t>20.4 Rotina pós-implantação</w:t>
      </w:r>
      <w:bookmarkEnd w:id="142"/>
    </w:p>
    <w:p w14:paraId="3E2EEC07" w14:textId="77777777" w:rsidR="00B5308A" w:rsidRPr="00755B89" w:rsidRDefault="002C2C1F">
      <w:pPr>
        <w:pStyle w:val="Numerada"/>
        <w:numPr>
          <w:ilvl w:val="0"/>
          <w:numId w:val="30"/>
        </w:numPr>
      </w:pPr>
      <w:r w:rsidRPr="00755B89">
        <w:t>Revisar semanalmente falhas, dúvidas e itens vencidos durante estabilização.</w:t>
      </w:r>
    </w:p>
    <w:p w14:paraId="2921938C" w14:textId="77777777" w:rsidR="00B5308A" w:rsidRPr="00755B89" w:rsidRDefault="002C2C1F">
      <w:pPr>
        <w:pStyle w:val="Numerada"/>
        <w:numPr>
          <w:ilvl w:val="0"/>
          <w:numId w:val="30"/>
        </w:numPr>
      </w:pPr>
      <w:r w:rsidRPr="00755B89">
        <w:t>Revisar mensalmente adoção, qualidade dos dados e indicadores de benefício.</w:t>
      </w:r>
    </w:p>
    <w:p w14:paraId="082634E2" w14:textId="77777777" w:rsidR="00B5308A" w:rsidRPr="00755B89" w:rsidRDefault="002C2C1F">
      <w:pPr>
        <w:pStyle w:val="Numerada"/>
        <w:numPr>
          <w:ilvl w:val="0"/>
          <w:numId w:val="30"/>
        </w:numPr>
      </w:pPr>
      <w:r w:rsidRPr="00755B89">
        <w:t>Revisar trimestralmente perfis, acessos, automações, integrações e módulos subutilizados.</w:t>
      </w:r>
    </w:p>
    <w:p w14:paraId="3CC77F78" w14:textId="77777777" w:rsidR="00B5308A" w:rsidRPr="00755B89" w:rsidRDefault="002C2C1F">
      <w:pPr>
        <w:pStyle w:val="Numerada"/>
        <w:numPr>
          <w:ilvl w:val="0"/>
          <w:numId w:val="30"/>
        </w:numPr>
      </w:pPr>
      <w:r w:rsidRPr="00755B89">
        <w:t>Atualizar treinamento e comunicação sempre que houver mudança relevante de processo ou versão.</w:t>
      </w:r>
    </w:p>
    <w:p w14:paraId="4C71EF5E" w14:textId="77777777" w:rsidR="00B5308A" w:rsidRPr="00755B89" w:rsidRDefault="002C2C1F">
      <w:r w:rsidRPr="00755B89">
        <w:br w:type="page"/>
      </w:r>
    </w:p>
    <w:p w14:paraId="49F8BBA5" w14:textId="77777777" w:rsidR="00B5308A" w:rsidRPr="00755B89" w:rsidRDefault="002C2C1F">
      <w:pPr>
        <w:pStyle w:val="Ttulo1"/>
      </w:pPr>
      <w:bookmarkStart w:id="143" w:name="_Toc235870169"/>
      <w:r w:rsidRPr="00755B89">
        <w:lastRenderedPageBreak/>
        <w:t>21. Segurança, privacidade e limites de responsabilidade</w:t>
      </w:r>
      <w:bookmarkEnd w:id="143"/>
    </w:p>
    <w:p w14:paraId="66438241" w14:textId="77777777" w:rsidR="00B5308A" w:rsidRPr="00755B89" w:rsidRDefault="002C2C1F">
      <w:pPr>
        <w:pStyle w:val="Commarcadores"/>
      </w:pPr>
      <w:r w:rsidRPr="00755B89">
        <w:t>Controle de acesso deve combinar identidade individual, perfil, permissão e escopo organizacional.</w:t>
      </w:r>
    </w:p>
    <w:p w14:paraId="46E8E53C" w14:textId="77777777" w:rsidR="00B5308A" w:rsidRPr="00755B89" w:rsidRDefault="002C2C1F">
      <w:pPr>
        <w:pStyle w:val="Commarcadores"/>
      </w:pPr>
      <w:r w:rsidRPr="00755B89">
        <w:t>Usuários genéricos devem ser evitados; contas técnicas precisam de finalidade, rotação e monitoramento.</w:t>
      </w:r>
    </w:p>
    <w:p w14:paraId="6FAEFEAB" w14:textId="77777777" w:rsidR="00B5308A" w:rsidRPr="00755B89" w:rsidRDefault="002C2C1F">
      <w:pPr>
        <w:pStyle w:val="Commarcadores"/>
      </w:pPr>
      <w:r w:rsidRPr="00755B89">
        <w:t>Dados pessoais e sensíveis exigem base legal, transparência, minimização, retenção, acesso restrito e descarte.</w:t>
      </w:r>
    </w:p>
    <w:p w14:paraId="276CD817" w14:textId="77777777" w:rsidR="00B5308A" w:rsidRPr="00755B89" w:rsidRDefault="002C2C1F">
      <w:pPr>
        <w:pStyle w:val="Commarcadores"/>
      </w:pPr>
      <w:r w:rsidRPr="00755B89">
        <w:t>Logs e evidências devem ter política de retenção e acesso compatível com risco e obrigação.</w:t>
      </w:r>
    </w:p>
    <w:p w14:paraId="15AAA879" w14:textId="77777777" w:rsidR="00B5308A" w:rsidRPr="00755B89" w:rsidRDefault="002C2C1F">
      <w:pPr>
        <w:pStyle w:val="Commarcadores"/>
      </w:pPr>
      <w:r w:rsidRPr="00755B89">
        <w:t>Integrações precisam proteger credenciais e dados em trânsito, além de registrar falhas e reconciliações.</w:t>
      </w:r>
    </w:p>
    <w:p w14:paraId="4F0DF3B0" w14:textId="77777777" w:rsidR="00B5308A" w:rsidRPr="00755B89" w:rsidRDefault="002C2C1F">
      <w:pPr>
        <w:pStyle w:val="Commarcadores"/>
      </w:pPr>
      <w:r w:rsidRPr="00755B89">
        <w:t>IA deve ser usada com revisão humana, especialmente em decisões sobre pessoas, causa raiz, risco e conformidade.</w:t>
      </w:r>
    </w:p>
    <w:p w14:paraId="654A7696" w14:textId="77777777" w:rsidR="00B5308A" w:rsidRPr="00755B89" w:rsidRDefault="002C2C1F">
      <w:pPr>
        <w:pStyle w:val="Commarcadores"/>
      </w:pPr>
      <w:r w:rsidRPr="00755B89">
        <w:t>A plataforma apoia controles e registros; não garante, isoladamente, certificação, conformidade legal, ausência de fraude ou resultado financeiro.</w:t>
      </w:r>
    </w:p>
    <w:p w14:paraId="74B4358D" w14:textId="77777777" w:rsidR="00B5308A" w:rsidRPr="00755B89" w:rsidRDefault="002C2C1F">
      <w:pPr>
        <w:pStyle w:val="Commarcadores"/>
      </w:pPr>
      <w:r w:rsidRPr="00755B89">
        <w:t>Recursos de ponto, biometria, saúde, folha e obrigações requerem validação especializada e homologação no contexto do cliente.</w:t>
      </w:r>
    </w:p>
    <w:p w14:paraId="407752FD" w14:textId="77777777" w:rsidR="00B5308A" w:rsidRPr="00755B89" w:rsidRDefault="002C2C1F">
      <w:pPr>
        <w:pStyle w:val="Ttulo1"/>
      </w:pPr>
      <w:bookmarkStart w:id="144" w:name="_Toc235870170"/>
      <w:r w:rsidRPr="00755B89">
        <w:t>22. Perguntas frequentes</w:t>
      </w:r>
      <w:bookmarkEnd w:id="144"/>
    </w:p>
    <w:p w14:paraId="3CB79BFC" w14:textId="77777777" w:rsidR="00B5308A" w:rsidRPr="00755B89" w:rsidRDefault="002C2C1F">
      <w:pPr>
        <w:pStyle w:val="Ttulo2"/>
      </w:pPr>
      <w:bookmarkStart w:id="145" w:name="_Toc235870171"/>
      <w:r w:rsidRPr="00755B89">
        <w:t>22.1 Preciso comprar todos os módulos?</w:t>
      </w:r>
      <w:bookmarkEnd w:id="145"/>
    </w:p>
    <w:p w14:paraId="6AE7F7D9" w14:textId="77777777" w:rsidR="00B5308A" w:rsidRPr="00755B89" w:rsidRDefault="002C2C1F">
      <w:r w:rsidRPr="00755B89">
        <w:t>Não. A plataforma é modular. O núcleo e os módulos disponíveis dependem do plano e da composição contratada.</w:t>
      </w:r>
    </w:p>
    <w:p w14:paraId="601C2FD9" w14:textId="77777777" w:rsidR="00B5308A" w:rsidRPr="00755B89" w:rsidRDefault="002C2C1F">
      <w:pPr>
        <w:pStyle w:val="Ttulo2"/>
      </w:pPr>
      <w:bookmarkStart w:id="146" w:name="_Toc235870172"/>
      <w:r w:rsidRPr="00755B89">
        <w:t>22.2 Por que não vejo uma tela ou botão?</w:t>
      </w:r>
      <w:bookmarkEnd w:id="146"/>
    </w:p>
    <w:p w14:paraId="346486F4" w14:textId="77777777" w:rsidR="00B5308A" w:rsidRPr="00755B89" w:rsidRDefault="002C2C1F">
      <w:r w:rsidRPr="00755B89">
        <w:t>Pode ser plano, módulo desabilitado, permissão, escopo por área, período fechado ou recurso ainda não liberado.</w:t>
      </w:r>
    </w:p>
    <w:p w14:paraId="0F9A006E" w14:textId="77777777" w:rsidR="00B5308A" w:rsidRPr="00755B89" w:rsidRDefault="002C2C1F">
      <w:pPr>
        <w:pStyle w:val="Ttulo2"/>
      </w:pPr>
      <w:bookmarkStart w:id="147" w:name="_Toc235870173"/>
      <w:r w:rsidRPr="00755B89">
        <w:t>22.3 Posso usar no celular?</w:t>
      </w:r>
      <w:bookmarkEnd w:id="147"/>
    </w:p>
    <w:p w14:paraId="220F41DF" w14:textId="77777777" w:rsidR="00B5308A" w:rsidRPr="00755B89" w:rsidRDefault="002C2C1F">
      <w:r w:rsidRPr="00755B89">
        <w:t>A plataforma pode ser instalada como PWA e oferece recursos móveis; algumas funções dependem de câmera, notificações e permissões do dispositivo.</w:t>
      </w:r>
    </w:p>
    <w:p w14:paraId="3E5ECD8C" w14:textId="77777777" w:rsidR="00B5308A" w:rsidRPr="00755B89" w:rsidRDefault="002C2C1F">
      <w:pPr>
        <w:pStyle w:val="Ttulo2"/>
      </w:pPr>
      <w:bookmarkStart w:id="148" w:name="_Toc235870174"/>
      <w:r w:rsidRPr="00755B89">
        <w:t>22.4 Os módulos conversam entre si?</w:t>
      </w:r>
      <w:bookmarkEnd w:id="148"/>
    </w:p>
    <w:p w14:paraId="56003CEA" w14:textId="77777777" w:rsidR="00B5308A" w:rsidRPr="00755B89" w:rsidRDefault="002C2C1F">
      <w:r w:rsidRPr="00755B89">
        <w:t>Sim, quando o fluxo e as permissões estão configurados. Relações comuns incluem indicador–desvio–ação, auditoria–NC–CAPA e recrutamento–admissão–folha.</w:t>
      </w:r>
    </w:p>
    <w:p w14:paraId="622DBAAB" w14:textId="77777777" w:rsidR="00B5308A" w:rsidRPr="00755B89" w:rsidRDefault="002C2C1F">
      <w:pPr>
        <w:pStyle w:val="Ttulo2"/>
      </w:pPr>
      <w:bookmarkStart w:id="149" w:name="_Toc235870175"/>
      <w:r w:rsidRPr="00755B89">
        <w:t>22.5 A IA toma decisões?</w:t>
      </w:r>
      <w:bookmarkEnd w:id="149"/>
    </w:p>
    <w:p w14:paraId="0F5F0DE9" w14:textId="77777777" w:rsidR="00B5308A" w:rsidRPr="00755B89" w:rsidRDefault="002C2C1F">
      <w:r w:rsidRPr="00755B89">
        <w:t>Não deveria. Ela apoia resumo, sugestão e análise; a decisão e a validação permanecem com pessoas autorizadas.</w:t>
      </w:r>
    </w:p>
    <w:p w14:paraId="4CA56AAD" w14:textId="77777777" w:rsidR="00B5308A" w:rsidRPr="00755B89" w:rsidRDefault="002C2C1F">
      <w:pPr>
        <w:pStyle w:val="Ttulo2"/>
      </w:pPr>
      <w:bookmarkStart w:id="150" w:name="_Toc235870176"/>
      <w:r w:rsidRPr="00755B89">
        <w:t>22.6 O sistema garante certificação ISO?</w:t>
      </w:r>
      <w:bookmarkEnd w:id="150"/>
    </w:p>
    <w:p w14:paraId="00FA502F" w14:textId="77777777" w:rsidR="00B5308A" w:rsidRPr="00755B89" w:rsidRDefault="002C2C1F">
      <w:r w:rsidRPr="00755B89">
        <w:t>Não. Ele organiza requisitos, evidências, processos, riscos e ações, mas a conformidade e a certificação dependem do sistema de gestão da empresa e da avaliação competente.</w:t>
      </w:r>
    </w:p>
    <w:p w14:paraId="1DE2CCAE" w14:textId="77777777" w:rsidR="00B5308A" w:rsidRPr="00755B89" w:rsidRDefault="002C2C1F">
      <w:pPr>
        <w:pStyle w:val="Ttulo2"/>
      </w:pPr>
      <w:bookmarkStart w:id="151" w:name="_Toc235870177"/>
      <w:r w:rsidRPr="00755B89">
        <w:lastRenderedPageBreak/>
        <w:t>22.7 Qualquer totem reconhece qualquer colaborador?</w:t>
      </w:r>
      <w:bookmarkEnd w:id="151"/>
    </w:p>
    <w:p w14:paraId="20D2EC22" w14:textId="77777777" w:rsidR="00B5308A" w:rsidRPr="00755B89" w:rsidRDefault="002C2C1F">
      <w:r w:rsidRPr="00755B89">
        <w:t>Totens autorizados da mesma empresa podem consultar a base facial corporativa conforme configuração e conectividade. O reconhecimento é probabilístico e pode falhar; exige piloto, qualidade de captura e contingência.</w:t>
      </w:r>
    </w:p>
    <w:p w14:paraId="56B986D1" w14:textId="77777777" w:rsidR="00B5308A" w:rsidRPr="00755B89" w:rsidRDefault="002C2C1F">
      <w:pPr>
        <w:pStyle w:val="Ttulo2"/>
      </w:pPr>
      <w:bookmarkStart w:id="152" w:name="_Toc235870178"/>
      <w:r w:rsidRPr="00755B89">
        <w:t>22.8 Um colaborador precisa de usuário próprio para marcar no totem?</w:t>
      </w:r>
      <w:bookmarkEnd w:id="152"/>
    </w:p>
    <w:p w14:paraId="2675D36F" w14:textId="77777777" w:rsidR="00B5308A" w:rsidRPr="00755B89" w:rsidRDefault="002C2C1F">
      <w:r w:rsidRPr="00755B89">
        <w:t>Não necessariamente. O totem usa uma ativação técnica; a pessoa é identificada pelo cadastro funcional/biométrico. Acesso ao portal e marcação de ponto são conceitos diferentes.</w:t>
      </w:r>
    </w:p>
    <w:p w14:paraId="113D20D8" w14:textId="77777777" w:rsidR="00B5308A" w:rsidRPr="00755B89" w:rsidRDefault="002C2C1F">
      <w:pPr>
        <w:pStyle w:val="Ttulo2"/>
      </w:pPr>
      <w:bookmarkStart w:id="153" w:name="_Toc235870179"/>
      <w:r w:rsidRPr="00755B89">
        <w:t>22.9 Os dados podem vir de outros sistemas?</w:t>
      </w:r>
      <w:bookmarkEnd w:id="153"/>
    </w:p>
    <w:p w14:paraId="7121B7F0" w14:textId="77777777" w:rsidR="00B5308A" w:rsidRPr="00755B89" w:rsidRDefault="002C2C1F">
      <w:r w:rsidRPr="00755B89">
        <w:t>Sim, por importações, API ou conectores conforme escopo. É necessário definir sistema mestre, chaves, frequência, erros e reconciliação.</w:t>
      </w:r>
    </w:p>
    <w:p w14:paraId="359A583E" w14:textId="77777777" w:rsidR="00B5308A" w:rsidRPr="00755B89" w:rsidRDefault="002C2C1F">
      <w:pPr>
        <w:pStyle w:val="Ttulo2"/>
      </w:pPr>
      <w:bookmarkStart w:id="154" w:name="_Toc235870180"/>
      <w:r w:rsidRPr="00755B89">
        <w:t>22.10 Como saber se a implantação deu resultado?</w:t>
      </w:r>
      <w:bookmarkEnd w:id="154"/>
    </w:p>
    <w:p w14:paraId="7D380548" w14:textId="77777777" w:rsidR="00B5308A" w:rsidRPr="00755B89" w:rsidRDefault="002C2C1F">
      <w:r w:rsidRPr="00755B89">
        <w:t>Defina linha de base e metas para tempo, atraso, erro, adoção, risco e custo; compare após piloto e estabilização.</w:t>
      </w:r>
    </w:p>
    <w:p w14:paraId="692F954A" w14:textId="77777777" w:rsidR="00B5308A" w:rsidRPr="00755B89" w:rsidRDefault="002C2C1F">
      <w:pPr>
        <w:pStyle w:val="Ttulo1"/>
      </w:pPr>
      <w:bookmarkStart w:id="155" w:name="_Toc235870181"/>
      <w:r w:rsidRPr="00755B89">
        <w:t>23. Glossário essencial</w:t>
      </w:r>
      <w:bookmarkEnd w:id="155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7272"/>
      </w:tblGrid>
      <w:tr w:rsidR="00B5308A" w:rsidRPr="00755B89" w14:paraId="43B697C1" w14:textId="77777777">
        <w:trPr>
          <w:cantSplit/>
          <w:tblHeader/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F14B8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7"/>
              </w:rPr>
              <w:t>Termo</w:t>
            </w:r>
          </w:p>
        </w:tc>
        <w:tc>
          <w:tcPr>
            <w:tcW w:w="72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AB2B4" w14:textId="77777777" w:rsidR="00B5308A" w:rsidRPr="00755B89" w:rsidRDefault="002C2C1F">
            <w:pPr>
              <w:keepNext/>
              <w:spacing w:after="0"/>
            </w:pPr>
            <w:r w:rsidRPr="00755B89">
              <w:rPr>
                <w:b/>
                <w:color w:val="07172F"/>
                <w:sz w:val="17"/>
              </w:rPr>
              <w:t>Definição</w:t>
            </w:r>
          </w:p>
        </w:tc>
      </w:tr>
      <w:tr w:rsidR="00B5308A" w:rsidRPr="00755B89" w14:paraId="45BBAD88" w14:textId="77777777">
        <w:trPr>
          <w:cantSplit/>
          <w:jc w:val="center"/>
        </w:trPr>
        <w:tc>
          <w:tcPr>
            <w:tcW w:w="4680" w:type="dxa"/>
          </w:tcPr>
          <w:p w14:paraId="4EE8A453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Ação corretiva</w:t>
            </w:r>
          </w:p>
        </w:tc>
        <w:tc>
          <w:tcPr>
            <w:tcW w:w="4680" w:type="dxa"/>
          </w:tcPr>
          <w:p w14:paraId="4DF4DC7E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Ação voltada a eliminar a causa de uma não conformidade e evitar recorrência.</w:t>
            </w:r>
          </w:p>
        </w:tc>
      </w:tr>
      <w:tr w:rsidR="00B5308A" w:rsidRPr="00755B89" w14:paraId="54BDE9AF" w14:textId="77777777">
        <w:trPr>
          <w:cantSplit/>
          <w:jc w:val="center"/>
        </w:trPr>
        <w:tc>
          <w:tcPr>
            <w:tcW w:w="4680" w:type="dxa"/>
          </w:tcPr>
          <w:p w14:paraId="4BFD197D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APPCC / HACCP</w:t>
            </w:r>
          </w:p>
        </w:tc>
        <w:tc>
          <w:tcPr>
            <w:tcW w:w="4680" w:type="dxa"/>
          </w:tcPr>
          <w:p w14:paraId="47C7BD81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Análise de Perigos e Pontos Críticos de Controle.</w:t>
            </w:r>
          </w:p>
        </w:tc>
      </w:tr>
      <w:tr w:rsidR="00B5308A" w:rsidRPr="00755B89" w14:paraId="1F4E42C8" w14:textId="77777777">
        <w:trPr>
          <w:cantSplit/>
          <w:jc w:val="center"/>
        </w:trPr>
        <w:tc>
          <w:tcPr>
            <w:tcW w:w="4680" w:type="dxa"/>
          </w:tcPr>
          <w:p w14:paraId="14BAC707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CAPA</w:t>
            </w:r>
          </w:p>
        </w:tc>
        <w:tc>
          <w:tcPr>
            <w:tcW w:w="4680" w:type="dxa"/>
          </w:tcPr>
          <w:p w14:paraId="5C7212F6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Ações corretivas e preventivas organizadas para tratar problemas e riscos.</w:t>
            </w:r>
          </w:p>
        </w:tc>
      </w:tr>
      <w:tr w:rsidR="00B5308A" w:rsidRPr="00755B89" w14:paraId="15977DE5" w14:textId="77777777">
        <w:trPr>
          <w:cantSplit/>
          <w:jc w:val="center"/>
        </w:trPr>
        <w:tc>
          <w:tcPr>
            <w:tcW w:w="4680" w:type="dxa"/>
          </w:tcPr>
          <w:p w14:paraId="1864BD36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Compa-ratio</w:t>
            </w:r>
          </w:p>
        </w:tc>
        <w:tc>
          <w:tcPr>
            <w:tcW w:w="4680" w:type="dxa"/>
          </w:tcPr>
          <w:p w14:paraId="6BBB9030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Relação entre salário do colaborador e referência da faixa salarial.</w:t>
            </w:r>
          </w:p>
        </w:tc>
      </w:tr>
      <w:tr w:rsidR="00B5308A" w:rsidRPr="00755B89" w14:paraId="72F5A38E" w14:textId="77777777">
        <w:trPr>
          <w:cantSplit/>
          <w:jc w:val="center"/>
        </w:trPr>
        <w:tc>
          <w:tcPr>
            <w:tcW w:w="4680" w:type="dxa"/>
          </w:tcPr>
          <w:p w14:paraId="6FC588CA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Eficácia</w:t>
            </w:r>
          </w:p>
        </w:tc>
        <w:tc>
          <w:tcPr>
            <w:tcW w:w="4680" w:type="dxa"/>
          </w:tcPr>
          <w:p w14:paraId="081D9BFB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Confirmação de que a ação produziu o resultado esperado, além de ter sido concluída.</w:t>
            </w:r>
          </w:p>
        </w:tc>
      </w:tr>
      <w:tr w:rsidR="00B5308A" w:rsidRPr="00755B89" w14:paraId="29866C30" w14:textId="77777777">
        <w:trPr>
          <w:cantSplit/>
          <w:jc w:val="center"/>
        </w:trPr>
        <w:tc>
          <w:tcPr>
            <w:tcW w:w="4680" w:type="dxa"/>
          </w:tcPr>
          <w:p w14:paraId="54906157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Evidência</w:t>
            </w:r>
          </w:p>
        </w:tc>
        <w:tc>
          <w:tcPr>
            <w:tcW w:w="4680" w:type="dxa"/>
          </w:tcPr>
          <w:p w14:paraId="41F33008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Arquivo, registro, medição, comentário ou prova vinculada a uma execução.</w:t>
            </w:r>
          </w:p>
        </w:tc>
      </w:tr>
      <w:tr w:rsidR="00B5308A" w:rsidRPr="00755B89" w14:paraId="23CEA685" w14:textId="77777777">
        <w:trPr>
          <w:cantSplit/>
          <w:jc w:val="center"/>
        </w:trPr>
        <w:tc>
          <w:tcPr>
            <w:tcW w:w="4680" w:type="dxa"/>
          </w:tcPr>
          <w:p w14:paraId="24F139A4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Farol</w:t>
            </w:r>
          </w:p>
        </w:tc>
        <w:tc>
          <w:tcPr>
            <w:tcW w:w="4680" w:type="dxa"/>
          </w:tcPr>
          <w:p w14:paraId="553D1800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Sinal visual de desempenho calculado a partir de resultado, meta e tolerância.</w:t>
            </w:r>
          </w:p>
        </w:tc>
      </w:tr>
      <w:tr w:rsidR="00B5308A" w:rsidRPr="00755B89" w14:paraId="41A184C3" w14:textId="77777777">
        <w:trPr>
          <w:cantSplit/>
          <w:jc w:val="center"/>
        </w:trPr>
        <w:tc>
          <w:tcPr>
            <w:tcW w:w="4680" w:type="dxa"/>
          </w:tcPr>
          <w:p w14:paraId="49D71315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FSMS</w:t>
            </w:r>
          </w:p>
        </w:tc>
        <w:tc>
          <w:tcPr>
            <w:tcW w:w="4680" w:type="dxa"/>
          </w:tcPr>
          <w:p w14:paraId="5B03F381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Sistema de Gestão de Segurança dos Alimentos.</w:t>
            </w:r>
          </w:p>
        </w:tc>
      </w:tr>
      <w:tr w:rsidR="00B5308A" w:rsidRPr="00755B89" w14:paraId="4C902105" w14:textId="77777777">
        <w:trPr>
          <w:cantSplit/>
          <w:jc w:val="center"/>
        </w:trPr>
        <w:tc>
          <w:tcPr>
            <w:tcW w:w="4680" w:type="dxa"/>
          </w:tcPr>
          <w:p w14:paraId="6C6F1211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KPI</w:t>
            </w:r>
          </w:p>
        </w:tc>
        <w:tc>
          <w:tcPr>
            <w:tcW w:w="4680" w:type="dxa"/>
          </w:tcPr>
          <w:p w14:paraId="7C14FF39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Indicador-chave de desempenho.</w:t>
            </w:r>
          </w:p>
        </w:tc>
      </w:tr>
      <w:tr w:rsidR="00B5308A" w:rsidRPr="00755B89" w14:paraId="72E7B02A" w14:textId="77777777">
        <w:trPr>
          <w:cantSplit/>
          <w:jc w:val="center"/>
        </w:trPr>
        <w:tc>
          <w:tcPr>
            <w:tcW w:w="4680" w:type="dxa"/>
          </w:tcPr>
          <w:p w14:paraId="504FABA2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Matriz 5×5</w:t>
            </w:r>
          </w:p>
        </w:tc>
        <w:tc>
          <w:tcPr>
            <w:tcW w:w="4680" w:type="dxa"/>
          </w:tcPr>
          <w:p w14:paraId="1B78587F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Classificação de risco combinando probabilidade e impacto em escalas de 1 a 5.</w:t>
            </w:r>
          </w:p>
        </w:tc>
      </w:tr>
      <w:tr w:rsidR="00B5308A" w:rsidRPr="00755B89" w14:paraId="67B6FC56" w14:textId="77777777">
        <w:trPr>
          <w:cantSplit/>
          <w:jc w:val="center"/>
        </w:trPr>
        <w:tc>
          <w:tcPr>
            <w:tcW w:w="4680" w:type="dxa"/>
          </w:tcPr>
          <w:p w14:paraId="3D5E25A8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NC</w:t>
            </w:r>
          </w:p>
        </w:tc>
        <w:tc>
          <w:tcPr>
            <w:tcW w:w="4680" w:type="dxa"/>
          </w:tcPr>
          <w:p w14:paraId="5FD7752C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Não conformidade: não atendimento a requisito ou padrão.</w:t>
            </w:r>
          </w:p>
        </w:tc>
      </w:tr>
      <w:tr w:rsidR="00B5308A" w:rsidRPr="00755B89" w14:paraId="75399B78" w14:textId="77777777">
        <w:trPr>
          <w:cantSplit/>
          <w:jc w:val="center"/>
        </w:trPr>
        <w:tc>
          <w:tcPr>
            <w:tcW w:w="4680" w:type="dxa"/>
          </w:tcPr>
          <w:p w14:paraId="71FB69E6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OKR</w:t>
            </w:r>
          </w:p>
        </w:tc>
        <w:tc>
          <w:tcPr>
            <w:tcW w:w="4680" w:type="dxa"/>
          </w:tcPr>
          <w:p w14:paraId="551A83A8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Objetivo e resultados-chave acompanhados por ciclos e check-ins.</w:t>
            </w:r>
          </w:p>
        </w:tc>
      </w:tr>
      <w:tr w:rsidR="00B5308A" w:rsidRPr="00755B89" w14:paraId="4CEC4235" w14:textId="77777777">
        <w:trPr>
          <w:cantSplit/>
          <w:jc w:val="center"/>
        </w:trPr>
        <w:tc>
          <w:tcPr>
            <w:tcW w:w="4680" w:type="dxa"/>
          </w:tcPr>
          <w:p w14:paraId="3E0E49D3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PCC / PPRO</w:t>
            </w:r>
          </w:p>
        </w:tc>
        <w:tc>
          <w:tcPr>
            <w:tcW w:w="4680" w:type="dxa"/>
          </w:tcPr>
          <w:p w14:paraId="4532E79D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Ponto Crítico de Controle / Programa de Pré-Requisito Operacional.</w:t>
            </w:r>
          </w:p>
        </w:tc>
      </w:tr>
      <w:tr w:rsidR="00B5308A" w:rsidRPr="00755B89" w14:paraId="523D4CD1" w14:textId="77777777">
        <w:trPr>
          <w:cantSplit/>
          <w:jc w:val="center"/>
        </w:trPr>
        <w:tc>
          <w:tcPr>
            <w:tcW w:w="4680" w:type="dxa"/>
          </w:tcPr>
          <w:p w14:paraId="1EB4D2BB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PWA</w:t>
            </w:r>
          </w:p>
        </w:tc>
        <w:tc>
          <w:tcPr>
            <w:tcW w:w="4680" w:type="dxa"/>
          </w:tcPr>
          <w:p w14:paraId="1A0523DB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Aplicação web instalável no celular ou computador.</w:t>
            </w:r>
          </w:p>
        </w:tc>
      </w:tr>
      <w:tr w:rsidR="00B5308A" w:rsidRPr="00755B89" w14:paraId="12779D33" w14:textId="77777777">
        <w:trPr>
          <w:cantSplit/>
          <w:jc w:val="center"/>
        </w:trPr>
        <w:tc>
          <w:tcPr>
            <w:tcW w:w="4680" w:type="dxa"/>
          </w:tcPr>
          <w:p w14:paraId="14B8D9FA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Risco residual</w:t>
            </w:r>
          </w:p>
        </w:tc>
        <w:tc>
          <w:tcPr>
            <w:tcW w:w="4680" w:type="dxa"/>
          </w:tcPr>
          <w:p w14:paraId="128EFC74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Risco remanescente após considerar os controles existentes.</w:t>
            </w:r>
          </w:p>
        </w:tc>
      </w:tr>
      <w:tr w:rsidR="00B5308A" w:rsidRPr="00755B89" w14:paraId="036A57BA" w14:textId="77777777">
        <w:trPr>
          <w:cantSplit/>
          <w:jc w:val="center"/>
        </w:trPr>
        <w:tc>
          <w:tcPr>
            <w:tcW w:w="4680" w:type="dxa"/>
          </w:tcPr>
          <w:p w14:paraId="11D663B4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SIPOC</w:t>
            </w:r>
          </w:p>
        </w:tc>
        <w:tc>
          <w:tcPr>
            <w:tcW w:w="4680" w:type="dxa"/>
          </w:tcPr>
          <w:p w14:paraId="68BBB061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Mapa de fornecedores, entradas, processo, saídas e clientes.</w:t>
            </w:r>
          </w:p>
        </w:tc>
      </w:tr>
      <w:tr w:rsidR="00B5308A" w:rsidRPr="00755B89" w14:paraId="2E1FE790" w14:textId="77777777">
        <w:trPr>
          <w:cantSplit/>
          <w:jc w:val="center"/>
        </w:trPr>
        <w:tc>
          <w:tcPr>
            <w:tcW w:w="4680" w:type="dxa"/>
          </w:tcPr>
          <w:p w14:paraId="21B42FEC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Tenant</w:t>
            </w:r>
          </w:p>
        </w:tc>
        <w:tc>
          <w:tcPr>
            <w:tcW w:w="4680" w:type="dxa"/>
          </w:tcPr>
          <w:p w14:paraId="189F30CD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Ambiente lógico isolado de uma empresa dentro da plataforma multiempresa.</w:t>
            </w:r>
          </w:p>
        </w:tc>
      </w:tr>
      <w:tr w:rsidR="00B5308A" w:rsidRPr="00755B89" w14:paraId="4D1FEEC6" w14:textId="77777777">
        <w:trPr>
          <w:cantSplit/>
          <w:jc w:val="center"/>
        </w:trPr>
        <w:tc>
          <w:tcPr>
            <w:tcW w:w="4680" w:type="dxa"/>
          </w:tcPr>
          <w:p w14:paraId="190356E8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Trilha de auditoria</w:t>
            </w:r>
          </w:p>
        </w:tc>
        <w:tc>
          <w:tcPr>
            <w:tcW w:w="4680" w:type="dxa"/>
          </w:tcPr>
          <w:p w14:paraId="3029C2B9" w14:textId="77777777" w:rsidR="00B5308A" w:rsidRPr="00755B89" w:rsidRDefault="002C2C1F">
            <w:pPr>
              <w:spacing w:after="0"/>
            </w:pPr>
            <w:r w:rsidRPr="00755B89">
              <w:rPr>
                <w:sz w:val="17"/>
              </w:rPr>
              <w:t>Histórico de eventos, mudanças, decisões e responsáveis.</w:t>
            </w:r>
          </w:p>
        </w:tc>
      </w:tr>
    </w:tbl>
    <w:p w14:paraId="5D180B47" w14:textId="77777777" w:rsidR="00B5308A" w:rsidRPr="00755B89" w:rsidRDefault="00B5308A">
      <w:pPr>
        <w:spacing w:after="0"/>
      </w:pPr>
    </w:p>
    <w:p w14:paraId="7E758B77" w14:textId="77777777" w:rsidR="00B5308A" w:rsidRPr="00755B89" w:rsidRDefault="002C2C1F">
      <w:pPr>
        <w:pStyle w:val="Ttulo1"/>
      </w:pPr>
      <w:bookmarkStart w:id="156" w:name="_Toc235870182"/>
      <w:r w:rsidRPr="00755B89">
        <w:t>24. Checklist final para apresentação ao cliente</w:t>
      </w:r>
      <w:bookmarkEnd w:id="156"/>
    </w:p>
    <w:p w14:paraId="7E744AEA" w14:textId="77777777" w:rsidR="00B5308A" w:rsidRPr="00755B89" w:rsidRDefault="002C2C1F">
      <w:pPr>
        <w:pStyle w:val="Commarcadores"/>
      </w:pPr>
      <w:r w:rsidRPr="00755B89">
        <w:t>Apresente primeiro o problema e o fluxo do cliente.</w:t>
      </w:r>
    </w:p>
    <w:p w14:paraId="4E6AE86B" w14:textId="77777777" w:rsidR="00B5308A" w:rsidRPr="00755B89" w:rsidRDefault="002C2C1F">
      <w:pPr>
        <w:pStyle w:val="Commarcadores"/>
      </w:pPr>
      <w:r w:rsidRPr="00755B89">
        <w:t>Mostre o módulo inicial e as interligações que evitam retrabalho.</w:t>
      </w:r>
    </w:p>
    <w:p w14:paraId="766342FC" w14:textId="77777777" w:rsidR="00B5308A" w:rsidRPr="00755B89" w:rsidRDefault="002C2C1F">
      <w:pPr>
        <w:pStyle w:val="Commarcadores"/>
      </w:pPr>
      <w:r w:rsidRPr="00755B89">
        <w:lastRenderedPageBreak/>
        <w:t>Explique papéis, aprovações, evidências e indicadores.</w:t>
      </w:r>
    </w:p>
    <w:p w14:paraId="590DAFE3" w14:textId="77777777" w:rsidR="00B5308A" w:rsidRPr="00755B89" w:rsidRDefault="002C2C1F">
      <w:pPr>
        <w:pStyle w:val="Commarcadores"/>
      </w:pPr>
      <w:r w:rsidRPr="00755B89">
        <w:t>Demonstre um cenário ponta a ponta, não uma sequência de telas desconectadas.</w:t>
      </w:r>
    </w:p>
    <w:p w14:paraId="7D21787E" w14:textId="77777777" w:rsidR="00B5308A" w:rsidRPr="00755B89" w:rsidRDefault="002C2C1F">
      <w:pPr>
        <w:pStyle w:val="Commarcadores"/>
      </w:pPr>
      <w:r w:rsidRPr="00755B89">
        <w:t>Diferencie recurso disponível, configuração necessária, integração e desenvolvimento específico.</w:t>
      </w:r>
    </w:p>
    <w:p w14:paraId="08188299" w14:textId="77777777" w:rsidR="00B5308A" w:rsidRPr="00755B89" w:rsidRDefault="002C2C1F">
      <w:pPr>
        <w:pStyle w:val="Commarcadores"/>
      </w:pPr>
      <w:r w:rsidRPr="00755B89">
        <w:t>Registre premissas legais, técnicas e de dados.</w:t>
      </w:r>
    </w:p>
    <w:p w14:paraId="2F56CEC5" w14:textId="77777777" w:rsidR="00B5308A" w:rsidRPr="00755B89" w:rsidRDefault="002C2C1F">
      <w:pPr>
        <w:pStyle w:val="Commarcadores"/>
      </w:pPr>
      <w:r w:rsidRPr="00755B89">
        <w:t>Combine piloto, critério de aceite e forma de medir benefícios.</w:t>
      </w:r>
    </w:p>
    <w:p w14:paraId="30473555" w14:textId="77777777" w:rsidR="00B5308A" w:rsidRPr="00755B89" w:rsidRDefault="002C2C1F">
      <w:pPr>
        <w:pStyle w:val="Commarcadores"/>
      </w:pPr>
      <w:r w:rsidRPr="00755B89">
        <w:t>Conclua com a visão de expansão modular e governança.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9187"/>
      </w:tblGrid>
      <w:tr w:rsidR="00B5308A" w:rsidRPr="00755B89" w14:paraId="4B52E93C" w14:textId="77777777">
        <w:trPr>
          <w:jc w:val="center"/>
        </w:trPr>
        <w:tc>
          <w:tcPr>
            <w:tcW w:w="173" w:type="dxa"/>
            <w:shd w:val="clear" w:color="auto" w:fill="42D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5C895" w14:textId="77777777" w:rsidR="00B5308A" w:rsidRPr="00755B89" w:rsidRDefault="00B5308A"/>
        </w:tc>
        <w:tc>
          <w:tcPr>
            <w:tcW w:w="9187" w:type="dxa"/>
            <w:shd w:val="clear" w:color="auto" w:fill="F3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CD9A4" w14:textId="77777777" w:rsidR="00B5308A" w:rsidRPr="00755B89" w:rsidRDefault="002C2C1F">
            <w:pPr>
              <w:spacing w:after="40"/>
            </w:pPr>
            <w:r w:rsidRPr="00755B89">
              <w:rPr>
                <w:b/>
                <w:color w:val="2E74B5"/>
                <w:sz w:val="18"/>
              </w:rPr>
              <w:t>MENSAGEM FINAL</w:t>
            </w:r>
          </w:p>
          <w:p w14:paraId="4AB6366E" w14:textId="77777777" w:rsidR="00B5308A" w:rsidRPr="00755B89" w:rsidRDefault="002C2C1F">
            <w:pPr>
              <w:spacing w:after="0"/>
            </w:pPr>
            <w:r w:rsidRPr="00755B89">
              <w:rPr>
                <w:sz w:val="19"/>
              </w:rPr>
              <w:t>O Gestão 360 cria uma linguagem comum para a empresa: o objetivo é medido, o problema mantém sua origem, a ação tem dono, a evidência fica registrada e a decisão pode ser acompanhada. É essa conexão — e não apenas a digitalização de formulários — que sustenta o ganho de gestão.</w:t>
            </w:r>
          </w:p>
        </w:tc>
      </w:tr>
    </w:tbl>
    <w:p w14:paraId="46CA8361" w14:textId="77777777" w:rsidR="00B5308A" w:rsidRPr="00755B89" w:rsidRDefault="00B5308A">
      <w:pPr>
        <w:spacing w:after="0"/>
      </w:pPr>
    </w:p>
    <w:sectPr w:rsidR="00B5308A" w:rsidRPr="00755B89" w:rsidSect="00034616">
      <w:headerReference w:type="default" r:id="rId28"/>
      <w:footerReference w:type="default" r:id="rId29"/>
      <w:pgSz w:w="12240" w:h="15840"/>
      <w:pgMar w:top="1037" w:right="1440" w:bottom="979" w:left="1440" w:header="518" w:footer="51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947A2" w14:textId="77777777" w:rsidR="009C614E" w:rsidRPr="00755B89" w:rsidRDefault="009C614E">
      <w:pPr>
        <w:spacing w:after="0" w:line="240" w:lineRule="auto"/>
      </w:pPr>
      <w:r w:rsidRPr="00755B89">
        <w:separator/>
      </w:r>
    </w:p>
  </w:endnote>
  <w:endnote w:type="continuationSeparator" w:id="0">
    <w:p w14:paraId="7D78EBCA" w14:textId="77777777" w:rsidR="009C614E" w:rsidRPr="00755B89" w:rsidRDefault="009C614E">
      <w:pPr>
        <w:spacing w:after="0" w:line="240" w:lineRule="auto"/>
      </w:pPr>
      <w:r w:rsidRPr="00755B8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821BB" w14:textId="77777777" w:rsidR="00B5308A" w:rsidRPr="00755B89" w:rsidRDefault="002C2C1F">
    <w:pPr>
      <w:pStyle w:val="Rodap"/>
      <w:jc w:val="right"/>
    </w:pPr>
    <w:r w:rsidRPr="00755B89">
      <w:rPr>
        <w:color w:val="5D6C7E"/>
        <w:sz w:val="16"/>
      </w:rPr>
      <w:t xml:space="preserve">GESTÃO 360  •  MANUAL MESTRE   |   </w:t>
    </w:r>
    <w:r w:rsidRPr="00755B89">
      <w:fldChar w:fldCharType="begin"/>
    </w:r>
    <w:r w:rsidRPr="00755B89">
      <w:instrText>PAGE</w:instrText>
    </w:r>
    <w:r w:rsidRPr="00755B89">
      <w:fldChar w:fldCharType="separate"/>
    </w:r>
    <w:r w:rsidRPr="00755B89">
      <w:t>1</w:t>
    </w:r>
    <w:r w:rsidRPr="00755B8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6C8D" w14:textId="77777777" w:rsidR="009C614E" w:rsidRPr="00755B89" w:rsidRDefault="009C614E">
      <w:pPr>
        <w:spacing w:after="0" w:line="240" w:lineRule="auto"/>
      </w:pPr>
      <w:r w:rsidRPr="00755B89">
        <w:separator/>
      </w:r>
    </w:p>
  </w:footnote>
  <w:footnote w:type="continuationSeparator" w:id="0">
    <w:p w14:paraId="36A5CCED" w14:textId="77777777" w:rsidR="009C614E" w:rsidRPr="00755B89" w:rsidRDefault="009C614E">
      <w:pPr>
        <w:spacing w:after="0" w:line="240" w:lineRule="auto"/>
      </w:pPr>
      <w:r w:rsidRPr="00755B8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0B9E5" w14:textId="77777777" w:rsidR="00B5308A" w:rsidRPr="00755B89" w:rsidRDefault="002C2C1F">
    <w:pPr>
      <w:pStyle w:val="Cabealho"/>
    </w:pPr>
    <w:r w:rsidRPr="00755B89">
      <w:rPr>
        <w:b/>
        <w:color w:val="2E74B5"/>
        <w:sz w:val="16"/>
      </w:rPr>
      <w:t>GESTÃO 360</w:t>
    </w:r>
    <w:r w:rsidRPr="00755B89">
      <w:rPr>
        <w:color w:val="5D6C7E"/>
      </w:rPr>
      <w:t xml:space="preserve">   •   Plataforma corporativa modular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970761">
    <w:abstractNumId w:val="8"/>
  </w:num>
  <w:num w:numId="2" w16cid:durableId="1300528535">
    <w:abstractNumId w:val="6"/>
  </w:num>
  <w:num w:numId="3" w16cid:durableId="2129808314">
    <w:abstractNumId w:val="5"/>
  </w:num>
  <w:num w:numId="4" w16cid:durableId="1383409084">
    <w:abstractNumId w:val="4"/>
  </w:num>
  <w:num w:numId="5" w16cid:durableId="865102467">
    <w:abstractNumId w:val="7"/>
  </w:num>
  <w:num w:numId="6" w16cid:durableId="1079444364">
    <w:abstractNumId w:val="3"/>
  </w:num>
  <w:num w:numId="7" w16cid:durableId="1710256606">
    <w:abstractNumId w:val="2"/>
  </w:num>
  <w:num w:numId="8" w16cid:durableId="1302922830">
    <w:abstractNumId w:val="1"/>
  </w:num>
  <w:num w:numId="9" w16cid:durableId="1247959708">
    <w:abstractNumId w:val="0"/>
  </w:num>
  <w:num w:numId="10" w16cid:durableId="1839079525">
    <w:abstractNumId w:val="7"/>
    <w:lvlOverride w:ilvl="0">
      <w:startOverride w:val="1"/>
    </w:lvlOverride>
  </w:num>
  <w:num w:numId="11" w16cid:durableId="1009873575">
    <w:abstractNumId w:val="7"/>
    <w:lvlOverride w:ilvl="0">
      <w:startOverride w:val="1"/>
    </w:lvlOverride>
  </w:num>
  <w:num w:numId="12" w16cid:durableId="1117215222">
    <w:abstractNumId w:val="7"/>
    <w:lvlOverride w:ilvl="0">
      <w:startOverride w:val="1"/>
    </w:lvlOverride>
  </w:num>
  <w:num w:numId="13" w16cid:durableId="1609006227">
    <w:abstractNumId w:val="7"/>
    <w:lvlOverride w:ilvl="0">
      <w:startOverride w:val="1"/>
    </w:lvlOverride>
  </w:num>
  <w:num w:numId="14" w16cid:durableId="1518344985">
    <w:abstractNumId w:val="7"/>
    <w:lvlOverride w:ilvl="0">
      <w:startOverride w:val="1"/>
    </w:lvlOverride>
  </w:num>
  <w:num w:numId="15" w16cid:durableId="1932008853">
    <w:abstractNumId w:val="7"/>
    <w:lvlOverride w:ilvl="0">
      <w:startOverride w:val="1"/>
    </w:lvlOverride>
  </w:num>
  <w:num w:numId="16" w16cid:durableId="874543956">
    <w:abstractNumId w:val="7"/>
    <w:lvlOverride w:ilvl="0">
      <w:startOverride w:val="1"/>
    </w:lvlOverride>
  </w:num>
  <w:num w:numId="17" w16cid:durableId="287781952">
    <w:abstractNumId w:val="7"/>
    <w:lvlOverride w:ilvl="0">
      <w:startOverride w:val="1"/>
    </w:lvlOverride>
  </w:num>
  <w:num w:numId="18" w16cid:durableId="386028864">
    <w:abstractNumId w:val="7"/>
    <w:lvlOverride w:ilvl="0">
      <w:startOverride w:val="1"/>
    </w:lvlOverride>
  </w:num>
  <w:num w:numId="19" w16cid:durableId="1246064257">
    <w:abstractNumId w:val="7"/>
    <w:lvlOverride w:ilvl="0">
      <w:startOverride w:val="1"/>
    </w:lvlOverride>
  </w:num>
  <w:num w:numId="20" w16cid:durableId="842470770">
    <w:abstractNumId w:val="7"/>
    <w:lvlOverride w:ilvl="0">
      <w:startOverride w:val="1"/>
    </w:lvlOverride>
  </w:num>
  <w:num w:numId="21" w16cid:durableId="2080666887">
    <w:abstractNumId w:val="7"/>
    <w:lvlOverride w:ilvl="0">
      <w:startOverride w:val="1"/>
    </w:lvlOverride>
  </w:num>
  <w:num w:numId="22" w16cid:durableId="1149901708">
    <w:abstractNumId w:val="7"/>
    <w:lvlOverride w:ilvl="0">
      <w:startOverride w:val="1"/>
    </w:lvlOverride>
  </w:num>
  <w:num w:numId="23" w16cid:durableId="1484614780">
    <w:abstractNumId w:val="7"/>
    <w:lvlOverride w:ilvl="0">
      <w:startOverride w:val="1"/>
    </w:lvlOverride>
  </w:num>
  <w:num w:numId="24" w16cid:durableId="223494040">
    <w:abstractNumId w:val="7"/>
    <w:lvlOverride w:ilvl="0">
      <w:startOverride w:val="1"/>
    </w:lvlOverride>
  </w:num>
  <w:num w:numId="25" w16cid:durableId="1150050819">
    <w:abstractNumId w:val="7"/>
    <w:lvlOverride w:ilvl="0">
      <w:startOverride w:val="1"/>
    </w:lvlOverride>
  </w:num>
  <w:num w:numId="26" w16cid:durableId="355271235">
    <w:abstractNumId w:val="7"/>
    <w:lvlOverride w:ilvl="0">
      <w:startOverride w:val="1"/>
    </w:lvlOverride>
  </w:num>
  <w:num w:numId="27" w16cid:durableId="560991972">
    <w:abstractNumId w:val="7"/>
    <w:lvlOverride w:ilvl="0">
      <w:startOverride w:val="1"/>
    </w:lvlOverride>
  </w:num>
  <w:num w:numId="28" w16cid:durableId="1689873526">
    <w:abstractNumId w:val="7"/>
    <w:lvlOverride w:ilvl="0">
      <w:startOverride w:val="1"/>
    </w:lvlOverride>
  </w:num>
  <w:num w:numId="29" w16cid:durableId="41180650">
    <w:abstractNumId w:val="7"/>
    <w:lvlOverride w:ilvl="0">
      <w:startOverride w:val="1"/>
    </w:lvlOverride>
  </w:num>
  <w:num w:numId="30" w16cid:durableId="213000259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C1F"/>
    <w:rsid w:val="00326F90"/>
    <w:rsid w:val="00755B89"/>
    <w:rsid w:val="00854D71"/>
    <w:rsid w:val="009C614E"/>
    <w:rsid w:val="00AA1D8D"/>
    <w:rsid w:val="00B47730"/>
    <w:rsid w:val="00B5308A"/>
    <w:rsid w:val="00CB0664"/>
    <w:rsid w:val="00FA02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EC7C5A"/>
  <w14:defaultImageDpi w14:val="300"/>
  <w15:docId w15:val="{257C2EF4-8757-4428-892C-29E9D4E82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7243A"/>
      <w:sz w:val="21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7172F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5D6C7E"/>
      <w:spacing w:val="15"/>
      <w:sz w:val="2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  <w:rPr>
      <w:sz w:val="20"/>
    </w:r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  <w:rPr>
      <w:sz w:val="20"/>
    </w:r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duleTagline">
    <w:name w:val="Module Tagline"/>
    <w:rPr>
      <w:rFonts w:ascii="Calibri" w:hAnsi="Calibri"/>
      <w:i/>
      <w:color w:val="16A6A1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2C2C1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C2C1F"/>
    <w:pPr>
      <w:spacing w:after="100"/>
      <w:ind w:left="210"/>
    </w:pPr>
  </w:style>
  <w:style w:type="paragraph" w:styleId="Sumrio3">
    <w:name w:val="toc 3"/>
    <w:basedOn w:val="Normal"/>
    <w:next w:val="Normal"/>
    <w:autoRedefine/>
    <w:uiPriority w:val="39"/>
    <w:unhideWhenUsed/>
    <w:rsid w:val="002C2C1F"/>
    <w:pPr>
      <w:spacing w:after="100"/>
      <w:ind w:left="420"/>
    </w:pPr>
  </w:style>
  <w:style w:type="paragraph" w:styleId="Sumrio4">
    <w:name w:val="toc 4"/>
    <w:basedOn w:val="Normal"/>
    <w:next w:val="Normal"/>
    <w:autoRedefine/>
    <w:uiPriority w:val="39"/>
    <w:unhideWhenUsed/>
    <w:rsid w:val="002C2C1F"/>
    <w:pPr>
      <w:spacing w:after="100" w:line="278" w:lineRule="auto"/>
      <w:ind w:left="720"/>
    </w:pPr>
    <w:rPr>
      <w:rFonts w:asciiTheme="minorHAnsi" w:hAnsiTheme="minorHAnsi"/>
      <w:color w:val="auto"/>
      <w:kern w:val="2"/>
      <w:sz w:val="24"/>
      <w:szCs w:val="24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2C2C1F"/>
    <w:pPr>
      <w:spacing w:after="100" w:line="278" w:lineRule="auto"/>
      <w:ind w:left="960"/>
    </w:pPr>
    <w:rPr>
      <w:rFonts w:asciiTheme="minorHAnsi" w:hAnsiTheme="minorHAnsi"/>
      <w:color w:val="auto"/>
      <w:kern w:val="2"/>
      <w:sz w:val="24"/>
      <w:szCs w:val="24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2C2C1F"/>
    <w:pPr>
      <w:spacing w:after="100" w:line="278" w:lineRule="auto"/>
      <w:ind w:left="1200"/>
    </w:pPr>
    <w:rPr>
      <w:rFonts w:asciiTheme="minorHAnsi" w:hAnsiTheme="minorHAnsi"/>
      <w:color w:val="auto"/>
      <w:kern w:val="2"/>
      <w:sz w:val="24"/>
      <w:szCs w:val="24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2C2C1F"/>
    <w:pPr>
      <w:spacing w:after="100" w:line="278" w:lineRule="auto"/>
      <w:ind w:left="1440"/>
    </w:pPr>
    <w:rPr>
      <w:rFonts w:asciiTheme="minorHAnsi" w:hAnsiTheme="minorHAnsi"/>
      <w:color w:val="auto"/>
      <w:kern w:val="2"/>
      <w:sz w:val="24"/>
      <w:szCs w:val="24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2C2C1F"/>
    <w:pPr>
      <w:spacing w:after="100" w:line="278" w:lineRule="auto"/>
      <w:ind w:left="1680"/>
    </w:pPr>
    <w:rPr>
      <w:rFonts w:asciiTheme="minorHAnsi" w:hAnsiTheme="minorHAnsi"/>
      <w:color w:val="auto"/>
      <w:kern w:val="2"/>
      <w:sz w:val="24"/>
      <w:szCs w:val="24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2C2C1F"/>
    <w:pPr>
      <w:spacing w:after="100" w:line="278" w:lineRule="auto"/>
      <w:ind w:left="1920"/>
    </w:pPr>
    <w:rPr>
      <w:rFonts w:asciiTheme="minorHAnsi" w:hAnsiTheme="minorHAnsi"/>
      <w:color w:val="auto"/>
      <w:kern w:val="2"/>
      <w:sz w:val="24"/>
      <w:szCs w:val="24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2C2C1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C2C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48</Pages>
  <Words>9779</Words>
  <Characters>55743</Characters>
  <Application>Microsoft Office Word</Application>
  <DocSecurity>0</DocSecurity>
  <Lines>464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Mestre da Plataforma Gestão 360</dc:title>
  <dc:subject>Treinamento, visão comercial, módulos e fluxos integrados</dc:subject>
  <dc:creator>Gestão 360</dc:creator>
  <cp:keywords>Gestão 360, manual, treinamento, módulos, fluxos, gestão corporativa</cp:keywords>
  <dc:description>Documento mestre para apresentação, treinamento e implantação.</dc:description>
  <cp:lastModifiedBy>Aldemir Marcos Ferreira Fidelis</cp:lastModifiedBy>
  <cp:revision>3</cp:revision>
  <dcterms:created xsi:type="dcterms:W3CDTF">2013-12-23T23:15:00Z</dcterms:created>
  <dcterms:modified xsi:type="dcterms:W3CDTF">2026-07-25T14:31:00Z</dcterms:modified>
  <cp:category/>
</cp:coreProperties>
</file>