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Gasometria para iniciantes</w:t>
      </w:r>
    </w:p>
    <w:p>
      <w:r>
        <w:rPr>
          <w:b/>
        </w:rPr>
        <w:t>Prática + TEMI  |  Internato I2</w:t>
      </w:r>
    </w:p>
    <w:p>
      <w:r>
        <w:rPr>
          <w:b w:val="0"/>
        </w:rPr>
        <w:t>Aprenda a ler o exame, reconhecer os quatro distúrbios básicos e comunicar a prioridade ao supervisor. A gasometria responde a perguntas sobre equilíbrio ácido–base, ventilação e oxigenação; o diagnóstico depende do paciente.</w:t>
      </w:r>
    </w:p>
    <w:p>
      <w:r>
        <w:rPr>
          <w:b w:val="0"/>
        </w:rPr>
        <w:t>Percurso sugerido: 25 minutos de leitura + 20 minutos de questões. Estude em blocos de 5 minutos. Adultos, situações gerais; valores devem ser comparados ao laboratório.</w:t>
      </w:r>
    </w:p>
    <w:p>
      <w:pPr>
        <w:pStyle w:val="Heading2"/>
      </w:pPr>
      <w:r>
        <w:t>Três objetivos de aprendizagem</w:t>
      </w:r>
    </w:p>
    <w:p>
      <w:r>
        <w:rPr>
          <w:b w:val="0"/>
        </w:rPr>
        <w:t>1. Dizer se há acidemia ou alcalemia e qual alteração a explica.</w:t>
        <w:br/>
        <w:t>2. Diferenciar resposta compensatória de um segundo distúrbio.</w:t>
        <w:br/>
        <w:t>3. Reconhecer limites da amostra e sinais que exigem ajuda imediata.</w:t>
      </w:r>
    </w:p>
    <w:p>
      <w:r>
        <w:drawing>
          <wp:inline xmlns:a="http://schemas.openxmlformats.org/drawingml/2006/main" xmlns:pic="http://schemas.openxmlformats.org/drawingml/2006/picture">
            <wp:extent cx="4663440" cy="2624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es_pergun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2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Mapa de 60 segundos</w:t>
      </w:r>
    </w:p>
    <w:p>
      <w:r>
        <w:rPr>
          <w:b w:val="0"/>
        </w:rPr>
        <w:t>Paciente → amostra e oxigênio em uso → pH → PaCO₂ → HCO₃⁻ → compensação → oxigenação → causa → conduta supervisionada → reavaliação.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Variável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Referência usual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O que significa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pH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7,35–7,45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Estado ácido ou alcalino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PaCO₂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35–45 mmHg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Pressão arterial de gás carbônico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HCO₃⁻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22–26 mEq/L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Bicarbonato; componente metabólico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PaO₂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Cerca de 80–100 mmHg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Adulto jovem, nível do mar, ar ambiente</w:t>
            </w:r>
          </w:p>
        </w:tc>
      </w:tr>
    </w:tbl>
    <w:p>
      <w:pPr>
        <w:spacing w:before="120"/>
      </w:pPr>
      <w:r>
        <w:rPr>
          <w:b w:val="0"/>
        </w:rPr>
        <w:t>PaO₂ varia com idade, altitude e fração inspirada de oxigênio (FiO₂). A faixa acima não é uma meta universal. Para HCO₃⁻, mmol/L e mEq/L têm o mesmo valor numérico.</w:t>
      </w:r>
    </w:p>
    <w:p>
      <w:r>
        <w:br w:type="page"/>
      </w:r>
    </w:p>
    <w:p>
      <w:pPr>
        <w:pStyle w:val="Heading1"/>
      </w:pPr>
      <w:r>
        <w:t>Entenda antes de decorar</w:t>
      </w:r>
    </w:p>
    <w:p>
      <w:pPr>
        <w:pStyle w:val="Heading2"/>
      </w:pPr>
      <w:r>
        <w:t>Duas forças que mudam o pH</w:t>
      </w:r>
    </w:p>
    <w:p>
      <w:r>
        <w:rPr>
          <w:b w:val="0"/>
        </w:rPr>
        <w:t>CO₂ participa da formação de ácido: se sua eliminação cai, ele se acumula e o pH tende a cair. Bicarbonato ajuda a tamponar ácidos: quando é consumido ou perdido, o pH tende a cair. O pulmão ajusta CO₂; o rim regula ácido e bicarbonato, mas as causas podem estar em outros órgãos.</w:t>
      </w:r>
    </w:p>
    <w:p>
      <w:r>
        <w:rPr>
          <w:b w:val="0"/>
        </w:rPr>
        <w:t>Acidemia descreve pH baixo. Acidose descreve um processo que tende a baixar o pH. Alcalemia e alcalose seguem a mesma lógica. Dois processos opostos podem coexistir com pH aparentemente normal.</w:t>
      </w:r>
    </w:p>
    <w:p>
      <w:r>
        <w:drawing>
          <wp:inline xmlns:a="http://schemas.openxmlformats.org/drawingml/2006/main" xmlns:pic="http://schemas.openxmlformats.org/drawingml/2006/picture">
            <wp:extent cx="5943600" cy="3345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tro_disturb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Pista clínica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Mecanismo provável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Cuidado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Opioide e respiração superficial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Retenção de CO₂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SpO₂ pode estar normal com O₂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Diarreia intensa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Perda de bicarbonato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Avaliar volume e eletrólitos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Vômitos repetidos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Perda de ácido gástrico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Avaliar cloro, potássio e volume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Dor e respiração aumentada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Eliminação maior de CO₂</w:t>
            </w:r>
          </w:p>
        </w:tc>
        <w:tc>
          <w:tcPr>
            <w:tcW w:type="dxa" w:w="3408"/>
          </w:tcPr>
          <w:p>
            <w:pPr>
              <w:spacing w:after="60" w:before="40"/>
            </w:pPr>
            <w:r>
              <w:rPr>
                <w:sz w:val="21"/>
              </w:rPr>
              <w:t>Excluir causas graves antes de ansiedade</w:t>
            </w:r>
          </w:p>
        </w:tc>
      </w:tr>
    </w:tbl>
    <w:p>
      <w:pPr>
        <w:pStyle w:val="Heading2"/>
      </w:pPr>
      <w:r>
        <w:t>O corpo tenta aproximar o pH do normal</w:t>
      </w:r>
    </w:p>
    <w:p>
      <w:r>
        <w:rPr>
          <w:b w:val="0"/>
        </w:rPr>
        <w:t>Na acidose metabólica, respirar mais pode baixar o CO₂ e reduzir a acidemia. Na acidose respiratória persistente, o rim eleva o bicarbonato ao longo do tempo. Compensação não elimina a causa e, sozinha, não inverte o pH para o lado oposto. [1]</w:t>
      </w:r>
    </w:p>
    <w:p>
      <w:r>
        <w:rPr>
          <w:b w:val="0"/>
        </w:rPr>
        <w:t>Não confunda: HCO₃⁻ alto pode ser compensação, e CO₂ baixo também. Primeiro identifique o processo; depois confira se a intensidade da resposta faz sentido.</w:t>
      </w:r>
    </w:p>
    <w:p>
      <w:r>
        <w:br w:type="page"/>
      </w:r>
    </w:p>
    <w:p>
      <w:pPr>
        <w:pStyle w:val="Heading1"/>
      </w:pPr>
      <w:r>
        <w:t>Resolva uma gasometria em etapas</w:t>
      </w:r>
    </w:p>
    <w:p>
      <w:r>
        <w:rPr>
          <w:b/>
        </w:rPr>
        <w:t>1. Confira paciente, horário, amostra e oxigênio. 2. Classifique o pH. 3. Veja qual alteração explica sua direção. 4. Teste a compensação. 5. Integre oxigenação e causa. [1–3]</w:t>
      </w:r>
    </w:p>
    <w:p>
      <w:pPr>
        <w:pStyle w:val="Heading2"/>
      </w:pPr>
      <w:r>
        <w:t>Exemplo resolvido com Winter</w:t>
      </w:r>
    </w:p>
    <w:p>
      <w:r>
        <w:rPr>
          <w:b w:val="0"/>
        </w:rPr>
        <w:t>Diarreia, pH 7,29; PaCO₂ 30 mmHg; HCO₃⁻ 14 mEq/L. Há acidemia. O bicarbonato baixo a explica: acidose metabólica. O CO₂ baixo atua no sentido de compensar.</w:t>
      </w:r>
    </w:p>
    <w:p>
      <m:oMath>
        <m:r>
          <m:t>PaCO₂ esperada = 1,5 × HCO₃⁻ + 8 ± 2</m:t>
        </m:r>
      </m:oMath>
    </w:p>
    <w:p>
      <w:r>
        <w:rPr>
          <w:b w:val="0"/>
        </w:rPr>
        <w:t>1,5 × 14 + 8 = 29; intervalo esperado 27–31 mmHg. O valor medido, 30, está dentro: resposta respiratória adequada. Não significa que a doença já foi tratada.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CO₂ observado na acidose metabólica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Conclusão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Dentro do intervalo de Winter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Resposta respiratória esperada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Acima do intervalo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Acidose respiratória associada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Abaixo do intervalo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Alcalose respiratória associada</w:t>
            </w:r>
          </w:p>
        </w:tc>
      </w:tr>
    </w:tbl>
    <w:p>
      <w:pPr>
        <w:pStyle w:val="Heading2"/>
      </w:pPr>
      <w:r>
        <w:t>O ânion gap ajuda a procurar a causa</w:t>
      </w:r>
    </w:p>
    <w:p>
      <w:r>
        <w:rPr>
          <w:b w:val="0"/>
        </w:rPr>
        <w:t>Ânion gap (AG) estima ânions não medidos a partir dos eletrólitos; não significa que o sangue tenha carga líquida. Use eletrólitos contemporâneos, preferencialmente do mesmo painel bioquímico. [3]</w:t>
      </w:r>
    </w:p>
    <w:p>
      <m:oMath>
        <m:r>
          <m:t>AG = Na⁺ − (Cl⁻ + HCO₃⁻)</m:t>
        </m:r>
      </m:oMath>
    </w:p>
    <w:p>
      <w:r>
        <w:rPr>
          <w:b w:val="0"/>
        </w:rPr>
        <w:t>Exemplo: 140 − (104 + 12) = 24 mEq/L. Está elevado para um laboratório cujo intervalo seja 8–12. O intervalo depende do método; confira o laudo.</w:t>
      </w:r>
    </w:p>
    <w:p>
      <w:r>
        <w:rPr>
          <w:b w:val="0"/>
        </w:rPr>
        <w:t>AG alto → procurar lactato, cetonas, disfunção renal e, conforme história, intoxicações. AG normal → pensar em perda de bicarbonato ou aumento relativo de cloro. Medir lactato e cetonas quando indicados, mesmo se o AG não impressionar.</w:t>
      </w:r>
    </w:p>
    <w:p>
      <m:oMath>
        <m:r>
          <m:t>AG corrigido = AG + 2,5 × (4 − albumina em g/dL)</m:t>
        </m:r>
      </m:oMath>
    </w:p>
    <w:p>
      <w:r>
        <w:rPr>
          <w:b w:val="0"/>
        </w:rPr>
        <w:t>Albumina 2 g/dL e AG 10 → corrigido 15 mEq/L. A correção é uma estimativa, não um diagnóstico. [3]</w:t>
      </w:r>
    </w:p>
    <w:p>
      <w:pPr>
        <w:pStyle w:val="Heading2"/>
      </w:pPr>
      <w:r>
        <w:t>Passo extra para a segunda leitura</w:t>
      </w:r>
    </w:p>
    <w:p>
      <w:r>
        <w:rPr>
          <w:b w:val="0"/>
        </w:rPr>
        <w:t>Na acidose respiratória, a cada aumento de 10 mmHg de CO₂ acima de 40, HCO₃⁻ sobe aproximadamente 1 mEq/L no quadro agudo ou 3,5–4 no crônico, partindo de 24. São aproximações: tempo de evolução, função renal e outros distúrbios importam. Não use Winter aqui. [1]</w:t>
      </w:r>
    </w:p>
    <w:p>
      <w:r>
        <w:br w:type="page"/>
      </w:r>
    </w:p>
    <w:p>
      <w:pPr>
        <w:pStyle w:val="Heading1"/>
      </w:pPr>
      <w:r>
        <w:t>Oxigenação amostra e primeira conduta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 confunda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Como interpretar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Ventilação e oxigenação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PaCO₂ informa eliminação de CO₂; PaO₂ e saturação informam oxigenação.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SpO₂ e PaO₂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SpO₂ é a saturação estimada pelo oxímetro; PaO₂ é a pressão de O₂ dissolvido.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Saturação e oferta aos tecidos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Hemoglobina e circulação também importam; anemia grave pode ter SpO₂ normal.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Arterial e venosa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PO₂ venosa não substitui PaO₂. pH e CO₂ não são intercambiáveis por uma correção fixa.</w:t>
            </w:r>
          </w:p>
        </w:tc>
      </w:tr>
    </w:tbl>
    <w:p>
      <w:pPr>
        <w:spacing w:before="120"/>
      </w:pPr>
      <w:r>
        <w:rPr>
          <w:b w:val="0"/>
        </w:rPr>
        <w:t>A venosa pode servir à avaliação metabólica em contextos definidos, como cetoacidose. Se a decisão depende de PaO₂ ou de precisão da PaCO₂, discuta a arterial. A orientação geral da AARC de 2013 é cautelosa com substituição; o consenso de crises hiperglicêmicas de 2024 inclui gasometria venosa nesse contexto específico. [2,5]</w:t>
      </w:r>
    </w:p>
    <w:p>
      <w:pPr>
        <w:pStyle w:val="Heading2"/>
      </w:pPr>
      <w:r>
        <w:t>Sempre anote quanto oxigênio o paciente recebe</w:t>
      </w:r>
    </w:p>
    <w:p>
      <m:oMath>
        <m:r>
          <m:t>PaO₂ / FiO₂ = 80 / 0,40 = 200 mmHg</m:t>
        </m:r>
      </m:oMath>
    </w:p>
    <w:p>
      <w:r>
        <w:rPr>
          <w:b w:val="0"/>
        </w:rPr>
        <w:t>FiO₂ é a fração inspirada de O₂: ar ambiente ≈ 0,21; 40% = 0,40. Em cateter nasal de baixo fluxo ela é apenas estimada. A relação ajuda a avaliar troca gasosa; isoladamente não diagnostica síndrome do desconforto respiratório agudo.</w:t>
      </w:r>
    </w:p>
    <w:p>
      <w:r>
        <w:rPr>
          <w:b w:val="0"/>
        </w:rPr>
        <w:t>A BTS propõe SpO₂ 94–98% para muitos adultos agudamente doentes e 88–92% quando há risco de insuficiência respiratória hipercápnica, com ajustes pela gasometria. Siga a meta individual e o protocolo local; não busque 100% automaticamente. [4]</w:t>
      </w:r>
    </w:p>
    <w:p>
      <w:pPr>
        <w:pStyle w:val="Heading2"/>
      </w:pPr>
      <w:r>
        <w:t>Checklist da amostra</w:t>
      </w:r>
    </w:p>
    <w:p>
      <w:r>
        <w:rPr>
          <w:b w:val="0"/>
        </w:rPr>
        <w:t>□ Identificação e horário corretos. □ Arterial ou venosa registrada. □ Dispositivo, fluxo/FiO₂ e suporte anotados. □ Coleta por pessoa treinada. □ Sem bolhas ou coágulos; transporte e análise conforme protocolo. □ Resultado compatível com a clínica. [2]</w:t>
      </w:r>
    </w:p>
    <w:p>
      <w:pPr>
        <w:pStyle w:val="Heading2"/>
      </w:pPr>
      <w:r>
        <w:t>O que o interno faz primeiro</w:t>
      </w:r>
    </w:p>
    <w:p>
      <w:r>
        <w:rPr>
          <w:b w:val="0"/>
        </w:rPr>
        <w:t>Instabilidade, confusão, exaustão, choque ou hipoxemia importante → chamar supervisor imediatamente e avaliar via aérea, respiração e circulação. Iniciar medidas de suporte conforme avaliação e competência, sem esperar as fórmulas.</w:t>
      </w:r>
    </w:p>
    <w:p>
      <w:r>
        <w:rPr>
          <w:b w:val="0"/>
        </w:rPr>
        <w:t>Após avaliação: identificar provável causa; discutir eletrólitos, creatinina, glicose, cetonas e lactato conforme contexto. Reavaliar consciência, esforço respiratório, saturação e circulação. Repetir gasometria quando puder orientar conduta ou após intervenção relevante; piora clínica antecipa a reavaliação.</w:t>
      </w:r>
    </w:p>
    <w:p>
      <w:r>
        <w:br w:type="page"/>
      </w:r>
    </w:p>
    <w:p>
      <w:pPr>
        <w:pStyle w:val="Heading1"/>
      </w:pPr>
      <w:r>
        <w:t>Caso progressivo e erros a evitar</w:t>
      </w:r>
    </w:p>
    <w:p>
      <w:pPr>
        <w:pStyle w:val="Heading2"/>
      </w:pPr>
      <w:r>
        <w:t>Etapa 1 Reconheça o padrão</w:t>
      </w:r>
    </w:p>
    <w:p>
      <w:r>
        <w:rPr>
          <w:b w:val="0"/>
        </w:rPr>
        <w:t>Caso fictício. Adulto com diabetes, poliúria, vômitos e respiração profunda. Gasometria arterial: pH 7,28; PaCO₂ 26; HCO₃⁻ 12. Na 140; Cl 104; glicose 360 mg/dL. Antes de seguir: qual o distúrbio?</w:t>
      </w:r>
    </w:p>
    <w:p>
      <w:r>
        <w:rPr>
          <w:b w:val="0"/>
        </w:rPr>
        <w:t>Resposta: acidose metabólica; Winter = 26 ± 2, logo compensação respiratória adequada. AG = 24, elevado. Solicitar cetonas e avaliar outras causas conforme clínica. Glicose alta e AG elevado, sozinhos, não confirmam cetoacidose.</w:t>
      </w:r>
    </w:p>
    <w:p>
      <w:pPr>
        <w:pStyle w:val="Heading2"/>
      </w:pPr>
      <w:r>
        <w:t>Etapa 2 Transforme o exame em uma decisão</w:t>
      </w:r>
    </w:p>
    <w:p>
      <w:r>
        <w:rPr>
          <w:b w:val="0"/>
        </w:rPr>
        <w:t>Cetonemia por beta-hidroxibutirato 5 mmol/L. O conjunto é compatível com cetoacidose diabética. Chame o supervisor; avalie hidratação, circulação, potássio e função renal para condução protocolizada. Insulina, fluidos e eletrólitos exigem avaliação conjunta. Bicarbonato intravenoso não é tratamento automático do número baixo. [5]</w:t>
      </w:r>
    </w:p>
    <w:p>
      <w:pPr>
        <w:pStyle w:val="Heading2"/>
      </w:pPr>
      <w:r>
        <w:t>Etapa 3 Perceba a piora antes de terminar a conta</w:t>
      </w:r>
    </w:p>
    <w:p>
      <w:r>
        <w:rPr>
          <w:b w:val="0"/>
        </w:rPr>
        <w:t>Depois, o paciente fica sonolento e a respiração perde profundidade. Nova amostra arterial: pH 7,10; PaCO₂ 40; HCO₃⁻ 12. A PaCO₂ subiu para um valor “normal”, mas deveria ser 24–28. Surgiu acidose respiratória associada, compatível com perda da compensação.</w:t>
      </w:r>
    </w:p>
    <w:p>
      <w:r>
        <w:rPr>
          <w:b w:val="0"/>
        </w:rPr>
        <w:t>Prioridade: ajuda imediata e avaliação de suporte ventilatório. A decisão sobre via aérea é clínica; se houver intubação, preservar a ventilação necessária é uma preocupação da equipe experiente. Não sedar para “corrigir” respiração compensatória.</w:t>
      </w:r>
    </w:p>
    <w:p>
      <w:pPr>
        <w:pStyle w:val="Heading2"/>
      </w:pPr>
      <w:r>
        <w:t>Erros que custam pontos ou pacientes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Erro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Por que erra e como evitar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Prova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Chamar toda PaCO₂ baixa de alcalose primária. Confira Winter quando há acidose metabólica.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Raciocínio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Considerar pH normal como exame normal. Inspecione CO₂, HCO₃⁻ e contexto.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Execução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Dar bicarbonato por HCO₃⁻ baixo. Identifique causa e indicação específica com supervisor.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Monitorização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Confiar apenas na SpO₂. Avalie consciência, ventilação e esforço respiratório.</w:t>
            </w:r>
          </w:p>
        </w:tc>
      </w:tr>
    </w:tbl>
    <w:p>
      <w:pPr>
        <w:pStyle w:val="Heading2"/>
      </w:pPr>
      <w:r>
        <w:t>Como apresentar ao supervisor</w:t>
      </w:r>
    </w:p>
    <w:p>
      <w:r>
        <w:rPr>
          <w:b w:val="0"/>
        </w:rPr>
        <w:t>“Amostra arterial, em [suporte/FiO₂], às [hora]. Há [estado do pH], por provável [processo]. A compensação está [adequada/inadequada]. A oxigenação está [descrição no contexto]. Minha hipótese é [causa]; preocupa-me [sinal clínico]. Precisamos avaliar [próxima ação].”</w:t>
      </w:r>
    </w:p>
    <w:p>
      <w:r>
        <w:br w:type="page"/>
      </w:r>
    </w:p>
    <w:p>
      <w:pPr>
        <w:pStyle w:val="Heading1"/>
      </w:pPr>
      <w:r>
        <w:t>Síntese e referências para continuar</w:t>
      </w:r>
    </w:p>
    <w:p>
      <w:pPr>
        <w:pStyle w:val="Heading2"/>
      </w:pPr>
      <w:r>
        <w:t>Dez frases essenciais</w:t>
      </w:r>
    </w:p>
    <w:p>
      <w:r>
        <w:rPr>
          <w:b w:val="0"/>
        </w:rPr>
        <w:t>1. O paciente vem antes do cálculo. 2. pH classifica o estado, não a causa. 3. CO₂ alto tende a acidificar. 4. HCO₃⁻ baixo tende a acidificar. 5. Compensação é resposta, não cura. 6. Winter vale para acidose metabólica. 7. AG ajuda a investigar a causa. 8. pH normal pode esconder dois processos. 9. PO₂ venosa não mede oxigenação arterial. 10. Saturação normal não exclui hipoventilação.</w:t>
      </w:r>
    </w:p>
    <w:p>
      <w:pPr>
        <w:pStyle w:val="Heading2"/>
      </w:pPr>
      <w:r>
        <w:t>Cinco números e três decisões</w:t>
      </w:r>
    </w:p>
    <w:p>
      <w:r>
        <w:rPr>
          <w:b w:val="0"/>
        </w:rPr>
        <w:t>Memorize: pH 7,35–7,45; PaCO₂ 35–45 mmHg; HCO₃⁻ 22–26 mEq/L; FiO₂ do ar ambiente 0,21; margem de Winter ±2 mmHg. Entenda as relações antes de decorar fórmulas extras.</w:t>
      </w:r>
    </w:p>
    <w:p>
      <w:r>
        <w:rPr>
          <w:b w:val="0"/>
        </w:rPr>
        <w:t>Decida: 1. Há instabilidade que exige ajuda agora? 2. A amostra responde à pergunta clínica? 3. O CO₂ representa compensação ou um segundo distúrbio?</w:t>
      </w:r>
    </w:p>
    <w:p>
      <w:pPr>
        <w:pStyle w:val="Heading2"/>
      </w:pPr>
      <w:r>
        <w:t>Aprenda em 2 minutos</w:t>
      </w:r>
    </w:p>
    <w:p>
      <w:r>
        <w:rPr>
          <w:b w:val="0"/>
        </w:rPr>
        <w:t>Leia o pH. Pergunte quem o levou nessa direção. Se o bicarbonato baixo explica a acidemia, calcule Winter. Depois procure a causa com história e exames. Avalie oxigenação no suporte utilizado. Resultado sem contexto não define tratamento.</w:t>
      </w:r>
    </w:p>
    <w:p>
      <w:pPr>
        <w:pStyle w:val="Heading2"/>
      </w:pPr>
      <w:r>
        <w:t>Revise em 30 segundos</w:t>
      </w:r>
    </w:p>
    <w:p>
      <w:r>
        <w:rPr>
          <w:b w:val="0"/>
        </w:rPr>
        <w:t>Amostra → pH → CO₂/HCO₃⁻ → compensação → O₂ → causa → reavaliação.</w:t>
        <w:br/>
        <w:t>Mini mapa mental: gasometria → equilíbrio (pH, CO₂, HCO₃⁻) + respiração (CO₂ e O₂) + contexto (amostra, doença e suporte).</w:t>
      </w:r>
    </w:p>
    <w:p>
      <w:pPr>
        <w:pStyle w:val="Heading2"/>
      </w:pPr>
      <w:r>
        <w:t>Referências essenciais</w:t>
      </w:r>
    </w:p>
    <w:p>
      <w:r>
        <w:rPr>
          <w:b w:val="0"/>
          <w:sz w:val="18"/>
        </w:rPr>
        <w:t>[1] Kaufman DA. American Thoracic Society. Interpretation of Arterial Blood Gases. Sem data editorial indicada. Fundamentos e compensação.</w:t>
        <w:br/>
        <w:t>https://www.thoracic.org/professionals/clinical-resources/critical-care/clinical-education/abgs.php</w:t>
      </w:r>
    </w:p>
    <w:p>
      <w:r>
        <w:rPr>
          <w:b w:val="0"/>
          <w:sz w:val="18"/>
        </w:rPr>
        <w:t>[2] Davis MD et al. AARC Clinical Practice Guideline Blood Gas Analysis and Hemoximetry. Respir Care. 2013;58:1694–1703. Amostra e limitações.</w:t>
        <w:br/>
        <w:t>https://doi.org/10.4187/respcare.02786</w:t>
      </w:r>
    </w:p>
    <w:p>
      <w:r>
        <w:rPr>
          <w:b w:val="0"/>
          <w:sz w:val="18"/>
        </w:rPr>
        <w:t>[3] Jung B et al. Diagnosis and management of metabolic acidosis. Ann Intensive Care. 2019;9:92. Ânion gap e investigação.</w:t>
        <w:br/>
        <w:t>https://doi.org/10.1186/s13613-019-0563-2</w:t>
      </w:r>
    </w:p>
    <w:p>
      <w:r>
        <w:rPr>
          <w:b w:val="0"/>
          <w:sz w:val="18"/>
        </w:rPr>
        <w:t>[4] O’Driscoll BR et al. BTS Guideline for oxygen use in adults. Thorax. 2017;72:i1–i90; posicionamento BTS de 2019. Metas de oxigênio.</w:t>
        <w:br/>
        <w:t>https://www.brit-thoracic.org.uk/clinical-resources/guidelines/emergency-oxygen/</w:t>
      </w:r>
    </w:p>
    <w:p>
      <w:r>
        <w:rPr>
          <w:b w:val="0"/>
          <w:sz w:val="18"/>
        </w:rPr>
        <w:t>[5] Umpierrez GE et al. Hyperglycemic Crises in Adults With Diabetes. Diabetes Care. 2024;47:1257–1275. Gasometria venosa e cetoacidose.</w:t>
        <w:br/>
        <w:t>https://doi.org/10.2337/dci24-0032</w:t>
      </w:r>
    </w:p>
    <w:p>
      <w:r>
        <w:rPr>
          <w:b w:val="0"/>
        </w:rPr>
        <w:t>Fontes consultadas em 11/09/2026. Fundamentos fisiológicos consolidados; fórmulas compensatórias são estimativas. Metas de O₂ dependem do cenário. Bicarbonato em acidose grave tem indicações específicas e áreas de incerteza, fora do escopo de prescrição deste guia.</w:t>
      </w:r>
    </w:p>
    <w:p>
      <w:pPr>
        <w:pStyle w:val="Heading2"/>
      </w:pPr>
      <w:r>
        <w:t>Aprofundamento em três níveis</w:t>
      </w:r>
    </w:p>
    <w:p>
      <w:r>
        <w:rPr>
          <w:b w:val="0"/>
        </w:rPr>
        <w:t>Essencial: repetir os quatro padrões e Winter. Intermediário: outras compensações e AG corrigido. Avançado: distúrbios mistos, delta do AG e gradiente alvéolo-arterial. Curiosidade: o HCO₃⁻ da gasometria costuma ser calculado a partir de pH e CO₂; o CO₂ total da bioquímica é medido por outro método. [2]</w:t>
      </w:r>
    </w:p>
    <w:p>
      <w:r>
        <w:br w:type="page"/>
      </w:r>
    </w:p>
    <w:p>
      <w:pPr>
        <w:pStyle w:val="Heading1"/>
      </w:pPr>
      <w:r>
        <w:t>Questões básicas de 1 a 10</w:t>
      </w:r>
    </w:p>
    <w:p>
      <w:r>
        <w:rPr>
          <w:b w:val="0"/>
        </w:rPr>
        <w:t>Questões autorais inspiradas no raciocínio da TEMI, adaptadas ao iniciante; não são itens oficiais. Gabarito na página seguinte ao bloco de 20. Pressões em mmHg e HCO₃⁻ em mEq/L, salvo indicação diferente.</w:t>
      </w:r>
    </w:p>
    <w:p>
      <w:r>
        <w:rPr>
          <w:b/>
        </w:rPr>
        <w:t>1. Qual variável indica diretamente acidemia ou alcalemia?</w:t>
      </w:r>
    </w:p>
    <w:p>
      <w:r>
        <w:rPr>
          <w:b w:val="0"/>
        </w:rPr>
        <w:t>A) pH  |  B) PaO₂  |  C) Sódio  |  D) Lactato</w:t>
      </w:r>
    </w:p>
    <w:p>
      <w:r>
        <w:rPr>
          <w:b/>
        </w:rPr>
        <w:t>2. pH 7,28 significa:</w:t>
      </w:r>
    </w:p>
    <w:p>
      <w:r>
        <w:rPr>
          <w:b w:val="0"/>
        </w:rPr>
        <w:t>A) Alcalemia  |  B) Acidemia  |  C) Normalidade  |  D) Diagnóstico de sepse</w:t>
      </w:r>
    </w:p>
    <w:p>
      <w:r>
        <w:rPr>
          <w:b/>
        </w:rPr>
        <w:t>3. Após sedação: pH 7,26; PaCO₂ 60; HCO₃⁻ 26. Qual o distúrbio predominante?</w:t>
      </w:r>
    </w:p>
    <w:p>
      <w:r>
        <w:rPr>
          <w:b w:val="0"/>
        </w:rPr>
        <w:t>A) Acidose metabólica  |  B) Alcalose metabólica  |  C) Acidose respiratória  |  D) Alcalose respiratória</w:t>
      </w:r>
    </w:p>
    <w:p>
      <w:r>
        <w:rPr>
          <w:b/>
        </w:rPr>
        <w:t>4. Diarreia: pH 7,29; PaCO₂ 30; HCO₃⁻ 14. Qual o processo primário?</w:t>
      </w:r>
    </w:p>
    <w:p>
      <w:r>
        <w:rPr>
          <w:b w:val="0"/>
        </w:rPr>
        <w:t>A) Acidose metabólica  |  B) Acidose respiratória  |  C) Alcalose metabólica  |  D) Gasometria normal</w:t>
      </w:r>
    </w:p>
    <w:p>
      <w:r>
        <w:rPr>
          <w:b/>
        </w:rPr>
        <w:t>5. Vômitos: pH 7,50; PaCO₂ 48; HCO₃⁻ 36. Qual o processo primário?</w:t>
      </w:r>
    </w:p>
    <w:p>
      <w:r>
        <w:rPr>
          <w:b w:val="0"/>
        </w:rPr>
        <w:t>A) Acidose respiratória  |  B) Acidose metabólica  |  C) Alcalose respiratória  |  D) Alcalose metabólica</w:t>
      </w:r>
    </w:p>
    <w:p>
      <w:r>
        <w:rPr>
          <w:b/>
        </w:rPr>
        <w:t>6. pH 7,49; PaCO₂ 30; HCO₃⁻ 22. O padrão favorece:</w:t>
      </w:r>
    </w:p>
    <w:p>
      <w:r>
        <w:rPr>
          <w:b w:val="0"/>
        </w:rPr>
        <w:t>A) Alcalose respiratória  |  B) Acidose metabólica  |  C) Acidose respiratória  |  D) Alcalose metabólica</w:t>
      </w:r>
    </w:p>
    <w:p>
      <w:r>
        <w:rPr>
          <w:b/>
        </w:rPr>
        <w:t>7. A fórmula de Winter deve ser aplicada inicialmente em:</w:t>
      </w:r>
    </w:p>
    <w:p>
      <w:r>
        <w:rPr>
          <w:b w:val="0"/>
        </w:rPr>
        <w:t>A) Toda hipoxemia  |  B) Alcalose metabólica  |  C) Acidose metabólica  |  D) Toda PaCO₂ alta</w:t>
      </w:r>
    </w:p>
    <w:p>
      <w:r>
        <w:rPr>
          <w:b/>
        </w:rPr>
        <w:t>8. HCO₃⁻ 12: qual PaCO₂ é esperada por Winter?</w:t>
      </w:r>
    </w:p>
    <w:p>
      <w:r>
        <w:rPr>
          <w:b w:val="0"/>
        </w:rPr>
        <w:t>A) 35 a 45  |  B) 24 a 28  |  C) 10 a 14  |  D) 48 a 52</w:t>
      </w:r>
    </w:p>
    <w:p>
      <w:r>
        <w:rPr>
          <w:b/>
        </w:rPr>
        <w:t>9. Na acidose metabólica com HCO₃⁻ 12, PaCO₂ de 40 indica:</w:t>
      </w:r>
    </w:p>
    <w:p>
      <w:r>
        <w:rPr>
          <w:b w:val="0"/>
        </w:rPr>
        <w:t>A) Compensação adequada  |  B) Alcalose metabólica comprovada  |  C) Normalidade global  |  D) Acidose respiratória associada</w:t>
      </w:r>
    </w:p>
    <w:p>
      <w:r>
        <w:rPr>
          <w:b/>
        </w:rPr>
        <w:t>10. Na acidose metabólica com HCO₃⁻ 12, PaCO₂ de 20 indica:</w:t>
      </w:r>
    </w:p>
    <w:p>
      <w:r>
        <w:rPr>
          <w:b w:val="0"/>
        </w:rPr>
        <w:t>A) Alcalose respiratória associada  |  B) Compensação adequada  |  C) Acidose respiratória associada  |  D) Erro obrigatório da amostra</w:t>
      </w:r>
    </w:p>
    <w:p>
      <w:r>
        <w:br w:type="page"/>
      </w:r>
    </w:p>
    <w:p>
      <w:pPr>
        <w:pStyle w:val="Heading1"/>
      </w:pPr>
      <w:r>
        <w:t>Questões aplicadas de 11 a 20</w:t>
      </w:r>
    </w:p>
    <w:p>
      <w:r>
        <w:rPr>
          <w:b w:val="0"/>
        </w:rPr>
        <w:t>Questões autorais inspiradas no raciocínio da TEMI, adaptadas ao iniciante; não são itens oficiais. Gabarito na página seguinte ao bloco de 20. Pressões em mmHg e HCO₃⁻ em mEq/L, salvo indicação diferente.</w:t>
      </w:r>
    </w:p>
    <w:p>
      <w:r>
        <w:rPr>
          <w:b/>
        </w:rPr>
        <w:t>11. Na 140; Cl 104; HCO₃⁻ 12, todos em mEq/L. Qual o AG sem potássio?</w:t>
      </w:r>
    </w:p>
    <w:p>
      <w:r>
        <w:rPr>
          <w:b w:val="0"/>
        </w:rPr>
        <w:t>A) 12  |  B) 24  |  C) 36  |  D) 48</w:t>
      </w:r>
    </w:p>
    <w:p>
      <w:r>
        <w:rPr>
          <w:b/>
        </w:rPr>
        <w:t>12. Qual situação sugere acidose metabólica com AG normal?</w:t>
      </w:r>
    </w:p>
    <w:p>
      <w:r>
        <w:rPr>
          <w:b w:val="0"/>
        </w:rPr>
        <w:t>A) Cetoacidose  |  B) Acidose láctica  |  C) Diarreia com perda de bicarbonato  |  D) Intoxicação por metanol</w:t>
      </w:r>
    </w:p>
    <w:p>
      <w:r>
        <w:rPr>
          <w:b/>
        </w:rPr>
        <w:t>13. Por que olhar albumina ao interpretar o AG?</w:t>
      </w:r>
    </w:p>
    <w:p>
      <w:r>
        <w:rPr>
          <w:b w:val="0"/>
        </w:rPr>
        <w:t>A) Albumina baixa pode esconder AG elevado  |  B) Albumina mede PaCO₂  |  C) Albumina substitui lactato  |  D) Albumina define ventilação</w:t>
      </w:r>
    </w:p>
    <w:p>
      <w:r>
        <w:rPr>
          <w:b/>
        </w:rPr>
        <w:t>14. Qual uso da PO₂ venosa periférica é incorreto?</w:t>
      </w:r>
    </w:p>
    <w:p>
      <w:r>
        <w:rPr>
          <w:b w:val="0"/>
        </w:rPr>
        <w:t>A) Reconhecer que a amostra é venosa  |  B) Registrá-la como dado venoso  |  C) Distingui-la da PaO₂  |  D) Usá-la como substituta da PaO₂</w:t>
      </w:r>
    </w:p>
    <w:p>
      <w:r>
        <w:rPr>
          <w:b/>
        </w:rPr>
        <w:t>15. SpO₂ 98% com oxigênio e sonolência após opioide. Melhor interpretação:</w:t>
      </w:r>
    </w:p>
    <w:p>
      <w:r>
        <w:rPr>
          <w:b w:val="0"/>
        </w:rPr>
        <w:t>A) Ventilação normal garantida  |  B) Pode existir retenção de CO₂  |  C) Gasometria nunca ajuda  |  D) É obrigatório retirar todo o oxigênio</w:t>
      </w:r>
    </w:p>
    <w:p>
      <w:r>
        <w:rPr>
          <w:b/>
        </w:rPr>
        <w:t>16. PaO₂ 80 mmHg com FiO₂ 0,40. Qual a relação PaO₂/FiO₂?</w:t>
      </w:r>
    </w:p>
    <w:p>
      <w:r>
        <w:rPr>
          <w:b w:val="0"/>
        </w:rPr>
        <w:t>A) 32  |  B) 2  |  C) 200  |  D) 400</w:t>
      </w:r>
    </w:p>
    <w:p>
      <w:r>
        <w:rPr>
          <w:b/>
        </w:rPr>
        <w:t>17. pH 7,40; PaCO₂ 20; HCO₃⁻ 12. Na presença de acidose metabólica, qual leitura é melhor?</w:t>
      </w:r>
    </w:p>
    <w:p>
      <w:r>
        <w:rPr>
          <w:b w:val="0"/>
        </w:rPr>
        <w:t>A) pH normal exclui doença  |  B) Acidose metabólica com alcalose respiratória  |  C) Acidose respiratória isolada  |  D) Alcalose metabólica isolada</w:t>
      </w:r>
    </w:p>
    <w:p>
      <w:r>
        <w:rPr>
          <w:b/>
        </w:rPr>
        <w:t>18. Bolha de ar visível na seringa deve motivar:</w:t>
      </w:r>
    </w:p>
    <w:p>
      <w:r>
        <w:rPr>
          <w:b w:val="0"/>
        </w:rPr>
        <w:t>A) Ignorar se o pH é normal  |  B) Usar apenas a PaO₂  |  C) Corrigir somando 10 à PaO₂  |  D) Avaliar qualidade e seguir protocolo de coleta</w:t>
      </w:r>
    </w:p>
    <w:p>
      <w:r>
        <w:rPr>
          <w:b/>
        </w:rPr>
        <w:t>19. Bicarbonato baixo em paciente com cetoacidose. Conduta conceitual correta:</w:t>
      </w:r>
    </w:p>
    <w:p>
      <w:r>
        <w:rPr>
          <w:b w:val="0"/>
        </w:rPr>
        <w:t>A) Tratar a causa e avaliar potássio e gravidade  |  B) Dar bicarbonato automaticamente  |  C) Ignorar o estado circulatório  |  D) Tratar só a frequência respiratória</w:t>
      </w:r>
    </w:p>
    <w:p>
      <w:r>
        <w:rPr>
          <w:b/>
        </w:rPr>
        <w:t>20. Durante a análise o paciente fica exausto e confuso. O que vem primeiro?</w:t>
      </w:r>
    </w:p>
    <w:p>
      <w:r>
        <w:rPr>
          <w:b w:val="0"/>
        </w:rPr>
        <w:t>A) Terminar o AG corrigido  |  B) Resolver todas as fórmulas  |  C) Chamar ajuda e avaliar suporte imediato  |  D) Esperar a próxima coleta</w:t>
      </w:r>
    </w:p>
    <w:p>
      <w:r>
        <w:br w:type="page"/>
      </w:r>
    </w:p>
    <w:p>
      <w:pPr>
        <w:pStyle w:val="Heading1"/>
      </w:pPr>
      <w:r>
        <w:t>Gabarito comentado</w:t>
      </w:r>
    </w:p>
    <w:p>
      <w:pPr>
        <w:spacing w:after="50"/>
      </w:pPr>
      <w:r>
        <w:rPr>
          <w:b w:val="0"/>
        </w:rPr>
        <w:t>01  A — O pH define o estado ácido ou alcalino. PaO₂ avalia oxigenação; sódio e lactato ajudam na investigação, mas não definem acidemia sozinhos.</w:t>
      </w:r>
    </w:p>
    <w:p>
      <w:pPr>
        <w:spacing w:after="50"/>
      </w:pPr>
      <w:r>
        <w:rPr>
          <w:b w:val="0"/>
        </w:rPr>
        <w:t>02  B — Está abaixo de 7,35. Isso é acidemia; ainda precisamos de PaCO₂, bicarbonato e contexto para identificar o processo e a causa.</w:t>
      </w:r>
    </w:p>
    <w:p>
      <w:pPr>
        <w:spacing w:after="50"/>
      </w:pPr>
      <w:r>
        <w:rPr>
          <w:b w:val="0"/>
        </w:rPr>
        <w:t>03  C — A retenção de CO₂ explica a queda do pH. Bicarbonato discretamente maior é compatível com resposta aguda, e não prova alcalose metabólica.</w:t>
      </w:r>
    </w:p>
    <w:p>
      <w:pPr>
        <w:spacing w:after="50"/>
      </w:pPr>
      <w:r>
        <w:rPr>
          <w:b w:val="0"/>
        </w:rPr>
        <w:t>04  A — A perda intestinal de bicarbonato produz acidose metabólica. CO₂ baixo pode ser compensação; não o classifique como alcalose respiratória sem conferir a resposta esperada.</w:t>
      </w:r>
    </w:p>
    <w:p>
      <w:pPr>
        <w:spacing w:after="50"/>
      </w:pPr>
      <w:r>
        <w:rPr>
          <w:b w:val="0"/>
        </w:rPr>
        <w:t>05  D — A perda de ácido gástrico favorece alcalose metabólica. O CO₂ aumentado atua no sentido de compensar a alcalemia, não de causá-la.</w:t>
      </w:r>
    </w:p>
    <w:p>
      <w:pPr>
        <w:spacing w:after="50"/>
      </w:pPr>
      <w:r>
        <w:rPr>
          <w:b w:val="0"/>
        </w:rPr>
        <w:t>06  A — O CO₂ baixo eleva o pH. O bicarbonato discretamente reduzido é compatível com resposta aguda. A gasometria não prova que a causa seja ansiedade.</w:t>
      </w:r>
    </w:p>
    <w:p>
      <w:pPr>
        <w:spacing w:after="50"/>
      </w:pPr>
      <w:r>
        <w:rPr>
          <w:b w:val="0"/>
        </w:rPr>
        <w:t>07  C — Winter estima a resposta respiratória à acidose metabólica. Outros distúrbios usam outras regras; a fórmula não avalia oxigenação.</w:t>
      </w:r>
    </w:p>
    <w:p>
      <w:pPr>
        <w:spacing w:after="50"/>
      </w:pPr>
      <w:r>
        <w:rPr>
          <w:b w:val="0"/>
        </w:rPr>
        <w:t>08  B — 1,5 × 12 + 8 = 26; com margem de 2, a faixa é 24–28 mmHg. Não compare apenas com a faixa normal de CO₂.</w:t>
      </w:r>
    </w:p>
    <w:p>
      <w:pPr>
        <w:spacing w:after="50"/>
      </w:pPr>
      <w:r>
        <w:rPr>
          <w:b w:val="0"/>
        </w:rPr>
        <w:t>09  D — A PaCO₂ deveria estar entre 24 e 28. Embora 40 seja um valor usual em outra situação, aqui está alto demais e indica componente respiratório acidótico.</w:t>
      </w:r>
    </w:p>
    <w:p>
      <w:pPr>
        <w:spacing w:after="50"/>
      </w:pPr>
      <w:r>
        <w:rPr>
          <w:b w:val="0"/>
        </w:rPr>
        <w:t>10  A — Está abaixo de 24–28: há eliminação de CO₂ além da compensação esperada. Pode haver dois processos simultâneos; o resultado não é necessariamente erro.</w:t>
      </w:r>
    </w:p>
    <w:p>
      <w:pPr>
        <w:spacing w:after="50"/>
      </w:pPr>
      <w:r>
        <w:rPr>
          <w:b w:val="0"/>
        </w:rPr>
        <w:t>11  B — AG = 140 − (104 + 12) = 24 mEq/L. Não some o bicarbonato ao sódio nem acrescente potássio à fórmula adotada.</w:t>
      </w:r>
    </w:p>
    <w:p>
      <w:pPr>
        <w:spacing w:after="50"/>
      </w:pPr>
      <w:r>
        <w:rPr>
          <w:b w:val="0"/>
        </w:rPr>
        <w:t>12  C — A perda de bicarbonato costuma acompanhar aumento relativo de cloro. As outras opções costumam elevar o AG; distúrbios mistos podem modificar o padrão.</w:t>
      </w:r>
    </w:p>
    <w:p>
      <w:pPr>
        <w:spacing w:after="50"/>
      </w:pPr>
      <w:r>
        <w:rPr>
          <w:b w:val="0"/>
        </w:rPr>
        <w:t>13  A — A albumina participa dos ânions não medidos. Sua redução diminui o AG de referência e pode mascarar acúmulo de ácidos; não substitui dosagens específicas.</w:t>
      </w:r>
    </w:p>
    <w:p>
      <w:pPr>
        <w:spacing w:after="50"/>
      </w:pPr>
      <w:r>
        <w:rPr>
          <w:b w:val="0"/>
        </w:rPr>
        <w:t>14  D — A extração de oxigênio pelos tecidos altera a PO₂ venosa. Ela não quantifica a oxigenação arterial; uma PO₂ venosa baixa não prova hipoxemia arterial.</w:t>
      </w:r>
    </w:p>
    <w:p>
      <w:pPr>
        <w:spacing w:after="50"/>
      </w:pPr>
      <w:r>
        <w:rPr>
          <w:b w:val="0"/>
        </w:rPr>
        <w:t>15  B — O oxigênio suplementar pode manter a saturação apesar da hipoventilação. Avalie respiração e consciência e chame ajuda; não retire abruptamente suporte necessário.</w:t>
      </w:r>
    </w:p>
    <w:p>
      <w:pPr>
        <w:spacing w:after="50"/>
      </w:pPr>
      <w:r>
        <w:rPr>
          <w:b w:val="0"/>
        </w:rPr>
        <w:t>16  C — 80 ÷ 0,40 = 200 mmHg. Use a fração decimal. Esse valor sozinho não diagnostica síndrome do desconforto respiratório agudo.</w:t>
      </w:r>
    </w:p>
    <w:p>
      <w:pPr>
        <w:spacing w:after="50"/>
      </w:pPr>
      <w:r>
        <w:rPr>
          <w:b w:val="0"/>
        </w:rPr>
        <w:t>17  B — Winter prevê 24–28; CO₂ 20 revela alcalose respiratória associada. Os efeitos opostos podem colocar o pH na faixa usual sem resolver os processos.</w:t>
      </w:r>
    </w:p>
    <w:p>
      <w:pPr>
        <w:spacing w:after="50"/>
      </w:pPr>
      <w:r>
        <w:rPr>
          <w:b w:val="0"/>
        </w:rPr>
        <w:t>18  D — Ar em contato com o sangue pode alterar os gases. Não existe correção fixa confiável. Discuta se a amostra precisa ser repetida, sem atrasar atendimento urgente.</w:t>
      </w:r>
    </w:p>
    <w:p>
      <w:pPr>
        <w:spacing w:after="50"/>
      </w:pPr>
      <w:r>
        <w:rPr>
          <w:b w:val="0"/>
        </w:rPr>
        <w:t>19  A — O tratamento da cetoacidose depende de avaliação, fluidos, insulina e eletrólitos por protocolo. Bicarbonato não é rotina; situações graves exigem decisão supervisionada.</w:t>
      </w:r>
    </w:p>
    <w:p>
      <w:pPr>
        <w:spacing w:after="50"/>
      </w:pPr>
      <w:r>
        <w:rPr>
          <w:b w:val="0"/>
        </w:rPr>
        <w:t>20  C — A piora clínica exige avaliação imediata de via aérea, respiração e circulação. Cálculos ajudam depois; não podem atrasar estabilização ou escalonamento.</w:t>
      </w:r>
    </w:p>
    <w:p>
      <w:r>
        <w:br w:type="page"/>
      </w:r>
    </w:p>
    <w:p>
      <w:pPr>
        <w:pStyle w:val="Heading1"/>
      </w:pPr>
      <w:r>
        <w:t>Flashcards e revisão espaçada</w:t>
      </w:r>
    </w:p>
    <w:p>
      <w:r>
        <w:rPr>
          <w:b w:val="0"/>
        </w:rPr>
        <w:t>Cubra a resposta e tente lembrar antes de conferir. Os mesmos 25 cartões estão no arquivo TSV para importação em aplicativo de revisão.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Pergunta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Resposta curta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O que define acidemia?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pH arterial menor que 7,35.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O que define alcalemia?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pH arterial maior que 7,45.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Acidose e acidemia são iguais?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Não. Acidose é processo; acidemia é estado do pH.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PaCO₂ responde a qual pergunta?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Como está a eliminação de CO₂ pela ventilação alveolar.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PaO₂ responde a qual pergunta?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Como está a oxigenação arterial, no oxigênio em uso.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Mais CO₂ tende a fazer o quê?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Baixar o pH.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Mais bicarbonato tende a fazer o quê?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Elevar o pH.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HCO₃⁻ baixo sempre é acidose metabólica?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Não; pode ser resposta à alcalose respiratória.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pH baixo com CO₂ alto sugere o quê?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Acidose respiratória.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pH alto com HCO₃⁻ alto sugere o quê?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Alcalose metabólica.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Quando usar Winter?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Na acidose metabólica.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Qual é a fórmula de Winter?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PaCO₂ esperada = 1,5 × HCO₃⁻ + 8 ± 2.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CO₂ acima do esperado por Winter?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Acidose respiratória associada.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CO₂ abaixo do esperado por Winter?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Alcalose respiratória associada.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Qual é o AG sem potássio?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Na⁺ − (Cl⁻ + HCO₃⁻).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Três causas comuns de AG alto?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Lactato, cetonas e disfunção renal.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Uma causa de acidose com AG normal?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Diarreia com perda de bicarbonato.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Por que corrigir AG pela albumina?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Albumina baixa pode mascarar o aumento do AG.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pH normal exclui distúrbio misto?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PO₂ venosa substitui PaO₂?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SpO₂ normal exclui hipoventilação?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Não, sobretudo com oxigênio suplementar.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FiO₂ de 40% entra como qual número?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0,40.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O que fazer com amostra incompatível com a clínica?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Conferir coleta, identificação e contexto; discutir repetição.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Bicarbonato baixo exige bicarbonato intravenoso?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Não. Tratar a causa e discutir indicações específicas.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Exaustão e confusão durante a análise exigem o quê?</w:t>
            </w:r>
          </w:p>
        </w:tc>
        <w:tc>
          <w:tcPr>
            <w:tcW w:type="dxa" w:w="5112"/>
          </w:tcPr>
          <w:p>
            <w:pPr>
              <w:spacing w:after="60" w:before="40"/>
            </w:pPr>
            <w:r>
              <w:rPr>
                <w:sz w:val="21"/>
              </w:rPr>
              <w:t>Chamar o supervisor e avaliar suporte imediato.</w:t>
            </w:r>
          </w:p>
        </w:tc>
      </w:tr>
    </w:tbl>
    <w:p>
      <w:pPr>
        <w:pStyle w:val="Heading2"/>
      </w:pPr>
      <w:r>
        <w:t>Revisão espaçada</w:t>
      </w:r>
    </w:p>
    <w:p>
      <w:r>
        <w:rPr>
          <w:b w:val="0"/>
        </w:rPr>
        <w:t>Hoje: leia os padrões e resolva as questões. Em 24 horas: refaça erros e 10 cartões. Em 7 dias: resolva o caso sem consulta. Em 30 dias: misture todos os cartões e explique uma gasometria ao supervisor.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Prévia educacional em revisão médica  •  11 set 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26271"/>
      </w:rPr>
      <w:t>MODO TURBO  •  GASOMETRIA  •  INTERNATO I2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833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262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62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