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34"/>
          <w:szCs w:val="34"/>
        </w:rPr>
        <w:t xml:space="preserve">MODELOS DE EVOLUÇÃO MÉDICA RÁPIDA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2"/>
          <w:szCs w:val="22"/>
        </w:rPr>
        <w:t xml:space="preserve">Limitação de Suporte de Vida · DNAR · Cuidados Paliativos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Textos prontos para uso imediato em plantão  |  UTI · Emergência · Enfermaria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8860B"/>
          <w:sz w:val="18"/>
          <w:szCs w:val="18"/>
        </w:rPr>
        <w:t xml:space="preserve">Copie · Adapte em 2 minutos · Assine · Registre</w:t>
      </w:r>
    </w:p>
    <w:p>
      <w:pPr>
        <w:pBdr>
          <w:bottom w:val="single" w:color="0D2B4E" w:sz="12" w:space="1"/>
        </w:pBdr>
        <w:spacing w:after="80" w:before="80"/>
      </w:pPr>
      <w:r>
        <w:t xml:space="preserve"/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B8C"/>
                <w:sz w:val="18"/>
                <w:szCs w:val="18"/>
              </w:rPr>
              <w:t xml:space="preserve">COMO USAR: Cada modelo abaixo é um texto pronto para prontuário. Copie o bloco do momento clínico correspondente, substitua os campos em [MAIÚSCULO] pelos dados reais do paciente, revise em segundos e assine. Não há formato rígido — o que importa é que os elementos essenciais estejam registrados.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4"/>
          <w:bottom w:val="single" w:color="0D2B4E" w:sz="3"/>
          <w:left w:val="single" w:color="B8860B" w:sz="24"/>
        </w:pBdr>
        <w:shd w:fill="0D2B4E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1  —  RECONHECIMENTO DE TERMINALIDADE / FALÊNCIA TERAPÊUTICA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B8C"/>
                <w:sz w:val="18"/>
                <w:szCs w:val="18"/>
              </w:rPr>
              <w:t xml:space="preserve">USE: No início do plantão, ao assumir paciente grave com prognóstico reservado, ou quando o quadro clínico se deteriora de forma irreversível. Esta nota documenta formalmente que o médico reconheceu e registrou a condição terminal.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9"/>
                <w:szCs w:val="19"/>
              </w:rPr>
              <w:t xml:space="preserve">1A — RECONHECIMENTO DE TERMINALIDADE (UTI / Enfermaria)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Paciente com doença avançada sem perspectiva curativa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EVOLUÇÃO MÉDICA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[INICIAIS OU NOME], [IDADE] anos, portador(a) de [DIAGNÓSTICO PRINCIPAL], internado(a) em [LEITO/SETOR], encontra-se em evolução clínica desfavorável e progressiva, com os seguintes achados atuais: [DESCREVER — ex: rebaixamento de consciência, hipotensão refratária, insuficiência respiratória grave, anúria, etc.].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Avaliação prognóstica: quadro de [DIAGNÓSTICO] em fase avançada e irreversível, sem resposta às medidas terapêuticas otimizadas instituídas. Critérios de terminalidade presentes: [LISTAR — ex: MOF com SOFA = __, PPS ≤ 30%, APACHE II = __, neoplasia estádio IV sem perspectiva oncológica, etc.].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Com base na avaliação clínica atual, no histórico evolutivo e nos parâmetros prognósticos objetivos, conclui-se tratar-se de paciente em fase final de vida, sem possibilidade de reversão do quadro de base. A manutenção de medidas de suporte intensivo pleno configuraria obstinação terapêutica (distanásia), vedada expressamente pelo Art. 41, parágrafo único, do Código de Ética Médica (CFM Res. 2.217/2018).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Conduta: redirecionamento do foco terapêutico para cuidados paliativos proporcionais e dignidade do paciente. Família [foi / será] contatada. Plano terapêutico a seguir.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9"/>
                <w:szCs w:val="19"/>
              </w:rPr>
              <w:t xml:space="preserve">1B — RECONHECIMENTO DE TERMINALIDADE (Emergência / Plantão Agudo)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Forma ultrarápida — menos de 60 segundos para digitar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[IDADE] a, com [DIAGNÓSTICO]. Quadro clínico atual: [2-3 PALAVRAS — ex: choque séptico refratário, MOF terminal, neoplasia avançada descompensada]. Parâmetros: GCS [__], PA [__/__], FC [__], SpO2 [__%], vasopressores [SIM/NÃO — dose: __].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Avaliação: irreversibilidade do quadro de base. Falência terapêutica documentada. Manutenção de suporte intensivo pleno = distanásia (CEM Art. 41 § único).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Decisão: limitação de suporte de vida e priorização de conforto. Família [informada / a ser contatada]. Detalhes na prescrição.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CRM [NÚMERO]  —  [HORA]h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4"/>
          <w:bottom w:val="single" w:color="C25A00" w:sz="3"/>
          <w:left w:val="single" w:color="B8860B" w:sz="24"/>
        </w:pBdr>
        <w:shd w:fill="C25A00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2  —  DNAR / LSV SEM PRESENÇA DE FAMILIAR  (Paciente Incapaz)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5A00" w:sz="8"/>
              <w:left w:val="single" w:color="C25A00" w:sz="24"/>
              <w:bottom w:val="single" w:color="C25A00" w:sz="8"/>
              <w:right w:val="single" w:color="C25A00" w:sz="8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25A00"/>
                <w:sz w:val="18"/>
                <w:szCs w:val="18"/>
              </w:rPr>
              <w:t xml:space="preserve">USE: Quando a decisão precisa ser tomada imediatamente e não há familiar ou representante legal acessível em tempo hábil. Documente TODAS as tentativas de contato. Esta nota protege o médico juridicamente.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ouble" w:color="8B1A1A" w:sz="8"/>
              <w:left w:val="double" w:color="8B1A1A" w:sz="8"/>
              <w:bottom w:val="double" w:color="8B1A1A" w:sz="8"/>
              <w:right w:val="double" w:color="8B1A1A" w:sz="8"/>
            </w:tcBorders>
            <w:shd w:fill="FEF6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28"/>
                <w:szCs w:val="28"/>
              </w:rPr>
              <w:t xml:space="preserve">⊘  DNAR  —  NÃO REANIMAR  —  DO NOT ATTEMPT RESUSCITATION  ⊘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5A00" w:sz="8"/>
              <w:left w:val="single" w:color="C25A00" w:sz="24"/>
              <w:bottom w:val="single" w:color="C25A00" w:sz="8"/>
              <w:right w:val="single" w:color="C25A00" w:sz="8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9"/>
                <w:szCs w:val="19"/>
              </w:rPr>
              <w:t xml:space="preserve">2A — DNAR SEM FAMÍLIA (Nota Completa)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Quando houve tempo para documentar as tentativas de contato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LIMITAÇÃO DE SUPORTE DE VIDA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[IDADE] anos, leito [__], portador(a) de [DIAGNÓSTICO].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ESTADO ATUAL: [DESCREVER EM 1 FRASE — ex: em coma, GCS [__], instável hemodinamicamente, sem resposta a vasopressores há [__] horas]. Incapaz de expressar sua vontade.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TENTATIVAS DE CONTATO COM FAMÍLIA: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[HORA]h: ligação para [NOME/GRAU] — [sem resposta / não localizado / informado, não compareceu].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[HORA]h: ligação para [NOME/GRAU] — [sem resposta / não localizado].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[ACRESCENTAR QUANTAS FOREM FEITAS]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AUSÊNCIA DE DAV: não foram localizadas Diretivas Antecipadas de Vontade neste prontuário ou sistemas disponíveis.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FUNDAMENTAÇÃO: com base nos princípios da não-maleficência e beneficência (CEM), na vedação à distanásia (CEM Art. 41 § único, CFM Res. 2.217/2018) e na autorização expressa de limitação terapêutica em fase terminal (CFM Res. 1.805/2006), e considerando que o paciente encontra-se em fase final de vida sem possibilidade de reversão, determino as seguintes ordens: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ORDENS DNAR / LSV: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Em caso de PCR: NÃO iniciar RCP / manobras de ressuscitação.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[NÃO indicar intubação orotraqueal / NÃO indicar nova ventilação mecânica invasiva.]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[NÃO indicar terapia renal substitutiva.]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[NÃO transferir para UTI — manter cuidados no setor atual.]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[Outros: _____________.]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CUIDADOS PALIATIVOS ATIVOS: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Manter/iniciar: controle de dor (morfina titulada), controle de dispneia, higiene e conforto, suporte à família quando contactada.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 família será informada ao ser localizada. Esta nota integra o prontuário permanentemente.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5A00" w:sz="8"/>
              <w:left w:val="single" w:color="C25A00" w:sz="24"/>
              <w:bottom w:val="single" w:color="C25A00" w:sz="8"/>
              <w:right w:val="single" w:color="C25A00" w:sz="8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9"/>
                <w:szCs w:val="19"/>
              </w:rPr>
              <w:t xml:space="preserve">2B — DNAR SEM FAMÍLIA (Forma Rápida — Emergência)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Para situações de urgência extrema — máximo 45 segundos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[IDADE] a. Diagnóstico: [DIAGNÓSTICO]. Estado: [ESTADO EM 5 PALAVRAS]. Sem capacidade decisória. Família inacessível — tentativas: [HORA]h e [HORA]h sem resposta.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DNAR INSTITUÍDO — NÃO REANIMAR em caso de PCR.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LSV: [listar em 1 linha — ex: sem IOT, sem diálise, sem UTI].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Cuidados paliativos ativos: dor + dispneia + conforto.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Fundamentação: CEM Art. 41 § único / CFM Res. 1.805/2006.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 a ser informada.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CRM [NÚMERO]  —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4"/>
          <w:bottom w:val="single" w:color="0F6B61" w:sz="3"/>
          <w:left w:val="single" w:color="B8860B" w:sz="24"/>
        </w:pBdr>
        <w:shd w:fill="0F6B61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3  —  COMUNICAÇÃO COM A FAMÍLIA / CONFERÊNCIA FAMILIAR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EBF7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6B61"/>
                <w:sz w:val="18"/>
                <w:szCs w:val="18"/>
              </w:rPr>
              <w:t xml:space="preserve">USE: Após reunião com a família, seja para informar o prognóstico, para documentar a conferência formal ou para registrar a concordância dos familiares com o plano paliativo. Uma família bem informada e documentada = menor risco de litígio.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EBF7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9"/>
                <w:szCs w:val="19"/>
              </w:rPr>
              <w:t xml:space="preserve">3A — REGISTRO DE COMUNICAÇÃO DE PROGNÓSTICO À FAMÍLIA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Primeira conversa — família informada da gravidade e irreversibilidade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REGISTRO DE COMUNICAÇÃO FAMILIAR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Em [DATA], às [HORA]h, realizei reunião com familiares do paciente [NOME/INICIAIS] no [LOCAL — ex: sala de espera da UTI, corredor, sala de reuniões].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PRESENTES: [NOME] ([GRAU DE PARENTESCO]); [NOME] ([GRAU]); [outros].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INFORMAÇÕES TRANSMITIDAS em linguagem clara e acessível: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Diagnóstico: [DIAGNÓSTICO PRINCIPAL].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Prognóstico: quadro grave, sem perspectiva de recuperação / fase terminal de vida.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Medidas em curso: [listar].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O que NÃO será instituído e por quê: [listar e explicar — ex: RCP não traz benefício neste contexto].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Foco atual: conforto, ausência de sofrimento, dignidade.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REAÇÃO DA FAMÍLIA: [Compreensão e concordância / Dúvidas esclarecidas / Resistência inicial — trabalhada / Solicitaram tempo para pensar / outros].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PRÓXIMOS PASSOS: [ex: nova conversa em __ h / conferência formal agendada / psicologia acionada].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Testemunha presente: [NOME — FUNÇÃO / COREN se enfermeiro].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EBF7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9"/>
                <w:szCs w:val="19"/>
              </w:rPr>
              <w:t xml:space="preserve">3B — REGISTRO DE CONCORDÂNCIA FAMILIAR COM PLANO PALIATIVO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Família que aceita e concorda — documentar formalmente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CONCORDÂNCIA FAMILIAR COM PLANO PALIATIVO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 do paciente [NOME/INICIAIS] foi informada do quadro clínico em [DATA] às [HORA]h.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Após esclarecimento completo de diagnóstico, prognóstico e opções terapêuticas disponíveis, os familiares presentes — [NOME/GRAU], [NOME/GRAU] — compreenderam e expressaram concordância com o seguinte plano: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DNAR: não reanimar em caso de PCR.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[Sem indicação de IOT / sem TRS / sem transferência para UTI — conforme o caso.]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Manutenção de cuidados paliativos ativos: controle de dor, dispneia e conforto.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[Outros acordos: ___.]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Familiares assinaram o Termo de Conferência Familiar (doc. PAC-LSV-001), arquivado neste prontuário.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Sem divergências registradas neste momento.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4"/>
          <w:bottom w:val="single" w:color="8B1A1A" w:sz="3"/>
          <w:left w:val="single" w:color="B8860B" w:sz="24"/>
        </w:pBdr>
        <w:shd w:fill="8B1A1A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4  —  CONFLITO FAMILIAR — FAMÍLIA EXIGE INVESTIMENTO TOTAL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B1A1A"/>
                <w:sz w:val="18"/>
                <w:szCs w:val="18"/>
              </w:rPr>
              <w:t xml:space="preserve">USE: Quando a família insiste em medidas desproporcionais que o médico avalia como distanásia. Documente o conflito com precisão cirúrgica: quem disse o quê, quando, e como a equipe respondeu. Este registro é sua principal defesa jurídica.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4A — REGISTRO DE CONFLITO FAMILIAR (1ª Ocorrência)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Primeiro episódio de conflito — documentar imediatamente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REGISTRO DE CONFLITO ÉTICO-FAMILIAR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Registro nesta nota a existência de conflito entre a conduta clínica da equipe médica e a solicitação dos familiares do paciente [NOME/INICIAIS], portador(a) de [DIAGNÓSTICO].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POSIÇÃO DA FAMÍLIA: [NOME], [GRAU], solicitou/exigiu [DESCREVER — ex: reanimação cardiopulmonar em caso de PCR; nova intubação; transferência para UTI; reinício de vasopressores] alegando [MOTIVO — ex: "não aceita desistir", crença religiosa, discordância do prognóstico, outros].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INFORMAÇÕES PRESTADAS pela equipe médica em [HORA]h, com a presença de [TESTEMUNHA — NOME/FUNÇÃO]: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Diagnóstico e prognóstico detalhados em linguagem acessível.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Explicação de que as medidas solicitadas não modificariam o prognóstico e apenas prolongariam o sofrimento do paciente, configurando obstinação terapêutica (distanásia), vedada expressamente pelo CEM Art. 41, parágrafo único (CFM Res. 2.217/2018).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Oferecimento de todos os cuidados paliativos ativos disponíveis.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RESULTADO: família manteve posição divergente. Conflito documentado. Próximas etapas: [ex: nova reunião agendada para __h / psicologia acionada / segunda opinião médica solicitada / Comitê de Bioética a ser acionado].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Apesar da discordância, a conduta médica de [DESCREVER LSV — ex: DNAR, sem nova IOT] é mantida por fundamentação ética e clínica objetiva, no melhor interesse do paciente.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4B — MANUTENÇÃO DE LSV APÓS CONFLITO PERSISTENTE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Quando o conflito já foi documentado e a família continua insistindo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EVOLUÇÃO / MANUTENÇÃO DE CONDUTA LSV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Reavaliação do paciente [NOME/INICIAIS]. Estado clínico atual: [RESUMO EM 1 FRASE].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 conflito familiar registrado em nota de [DATA ANTERIOR] persiste. Nova conversa realizada às [HORA]h com [NOME/GRAU]. Posição da família permanece: [REPETIR O QUE A FAMÍLIA PEDE].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Cumpridas as seguintes etapas do protocolo de gerenciamento de conflito: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[x] Comunicação empática em [DATA].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[x] Segunda opinião: Dr.(a) [NOME], CRM [__], concordou com prognóstico em [DATA].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[x] Psicologia / Serviço Social acionados em [DATA].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 ] Comitê de Bioética: [acionado em __ / não disponível nesta instituição].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Após esgotamento das etapas de conciliação e diante da irreversibilidade clínica objetiva, mantenho a conduta de limitação de suporte de vida já estabelecida, em cumprimento ao dever deontológico de evitar a distanásia (CEM Art. 41 § único / CFM Res. 1.805/2006 / CF/88 Art. 1º III).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Esta nota documenta que a decisão foi tomada no melhor interesse do paciente, após processo deliberativo rigoroso, com registro de todas as etapas.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4C — FAMÍLIA AMEAÇA PROCESSO JUDICIAL (Nota de Segurança)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Forma mais detalhada — quando há ameaça explícita de ação legal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SEGURANÇA CLÍNICO-JURÍDICA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Registro que, em [DATA] às [HORA]h, [NOME/GRAU] do paciente [INICIAIS] [ameaçou ação judicial / declarou intenção de denúncia ao CRM / outros] em resposta à conduta de limitação de suporte de vida adotada.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Para registro e proteção dos direitos da equipe médica e da instituição: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1. A decisão de LSV foi tomada com base em critérios clínicos objetivos (SOFA [__], APACHE II [__], PPS [__%]), após avaliação rigorosa da irreversibilidade do quadro.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2. Foram realizadas [NÚMERO] reuniões com a família, devidamente documentadas neste prontuário.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3. Segunda opinião médica foi obtida com Dr.(a) [NOME], CRM [__], que corroborou o prognóstico e a conduta.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4. A conduta está em conformidade com: CEM Art. 41 § único (CFM Res. 2.217/2018), CFM Res. 1.805/2006, CF/88 Art. 1º III (dignidade humana) e CC/2002 Art. 188 II (exercício regular de direito).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5. O médico que evita a distanásia age em exercício regular de direito, sem configurar ilícito civil ou penal (STJ REsp 1.540.580/DF).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6. A direção clínica / chefia médica foi comunicada em [DATA] às [HORA]h.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Cópia desta nota será solicitada para arquivo pessoal conforme direito legal.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4"/>
          <w:bottom w:val="single" w:color="1A4B8C" w:sz="3"/>
          <w:left w:val="single" w:color="B8860B" w:sz="24"/>
        </w:pBdr>
        <w:shd w:fill="1A4B8C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5  —  EVOLUÇÃO DE ROTINA DURANTE O PLANTÃO (Paciente em LSV)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B8C"/>
                <w:sz w:val="18"/>
                <w:szCs w:val="18"/>
              </w:rPr>
              <w:t xml:space="preserve">USE: Para as evoluções regulares a cada 6–12h no plantão, documentando que o paciente em cuidados paliativos está sendo reavaliado e que a conduta está sendo seguida. Rápido e essencial.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9"/>
                <w:szCs w:val="19"/>
              </w:rPr>
              <w:t xml:space="preserve">5A — EVOLUÇÃO DE ROTINA (Paciente em Cuidados Paliativos / LSV Instituída)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Para usar a cada 6–12h durante o plantão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EVOLUÇÃO MÉDICA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[IDADE] a, leito [__]. Diagnóstico: [DIAGNÓSTICO].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Conduta de LSV e cuidados paliativos instituída em [DATA ANTERIOR].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SUBJETIVO: [ex: paciente inconsciente / em sedação / sem resposta a estímulos / aparentemente confortável].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Relato familiar: [ex: família presente, sem novas queixas / família informada por telefone].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OBJETIVO: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Consciência: GCS [__] / RASS [__]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Hemodinâmica: PA [__/__] mmHg, FC [__] bpm [vasopressor: SIM/NÃO — em desmame/mantido]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Respiração: FR [__] irpm, SpO2 [__%] em [O2 — fluxo / VNI / VM / ar ambiente]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Diurese: [__] ml/h / anúria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Dor/conforto: [aparentemente sem dor / escala ABBEY __/18 / sinais de desconforto: SIM — tratado]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AVALIAÇÃO: quadro mantido em relação à evolução anterior. [Piora progressiva esperada / estável / deterioração em curso]. Sem novas indicações de suporte invasivo — mantida conduta paliativa.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PLANO: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Manter analgesia: [morfina __ mg SC q__h + resgate PRN].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[Ajuste de sedação / antieméticos / hioscina / outros conforme sintomas].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Cuidados de conforto e higiene continuados pela equipe de enfermagem.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Família [presente / a ser contatada em __h].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[Se piora: nova nota de avaliação imediata].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9"/>
                <w:szCs w:val="19"/>
              </w:rPr>
              <w:t xml:space="preserve">5B — EVOLUÇÃO ULTRARRÁPIDA DE PLANTÃO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Para quando há múltiplos pacientes — máximo 30 segundos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[NOME/INICIAIS], [IDADE] a, [DIAGNÓSTICO], leito [__]. Em LSV / cuidados paliativos desde [DATA].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Evolução: [1 FRASE — ex: Mantém deterioração progressiva esperada. Sem eventos agudos neste turno.]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Conforto: [aparentemente confortável / dor controlada / sedação adequada / sinais de desconforto — ajuste feito].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Vitais: PA [__/__], FC [__], SpO2 [__%], GCS [__].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Família: [presente / informada / tentativa de contato às __h].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Conduta: manter plano paliativo vigente. [Acrescentar ajuste se houver.]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CRM [NÚMERO]  —  [HORA]h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4"/>
          <w:bottom w:val="single" w:color="0D2B4E" w:sz="3"/>
          <w:left w:val="single" w:color="B8860B" w:sz="24"/>
        </w:pBdr>
        <w:shd w:fill="0D2B4E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6  —  EVENTOS ESPECÍFICOS DURANTE O PLANTÃO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B8C"/>
                <w:sz w:val="18"/>
                <w:szCs w:val="18"/>
              </w:rPr>
              <w:t xml:space="preserve">USE: Para documentar momentos pontuais que ocorrem durante o plantão e que têm relevância clínica, ética ou jurídica.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8B1A1A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0"/>
          <w:szCs w:val="20"/>
        </w:rPr>
        <w:t xml:space="preserve">6.1 — PCR em Paciente com DNAR — Não Reanimado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6A — REGISTRO DE PCR COM DNAR VIGENTE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Documentação obrigatória quando o paciente entra em PCR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REGISTRO DE PARADA CARDIORRESPIRATÓRIA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Às [HORA]h, constatei PCR no paciente [NOME/INICIAIS], leito [__].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 paciente possuía ordem de DNAR ativa, instituída em [DATA DA NOTA ANTERIOR], por mim / pelo Dr.(a) [NOME], em conformidade com a avaliação de irreversibilidade do quadro e com o plano terapêutico paliativo acordado com a família em [DATA].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Em cumprimento à ordem de DNAR vigente, manobras de ressuscitação cardiopulmonar NÃO foram iniciadas, conforme estabelecido e documentado.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Constatada a morte às [HORA]h. Família [foi contactada / já estava presente / será contactada].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Esta conduta está em conformidade com a CFM Res. 1.805/2006 e o CEM Art. 41 § único, que vedam a obstinação terapêutica em fase terminal.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25A00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C25A00"/>
          <w:sz w:val="20"/>
          <w:szCs w:val="20"/>
        </w:rPr>
        <w:t xml:space="preserve">6.2 — Deterioração Aguda em Paciente em LSV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25A00" w:sz="8"/>
              <w:left w:val="single" w:color="C25A00" w:sz="24"/>
              <w:bottom w:val="single" w:color="C25A00" w:sz="8"/>
              <w:right w:val="single" w:color="C25A00" w:sz="8"/>
            </w:tcBorders>
            <w:shd w:fill="FEF0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A00"/>
                <w:sz w:val="19"/>
                <w:szCs w:val="19"/>
              </w:rPr>
              <w:t xml:space="preserve">6B — DETERIORAÇÃO AGUDA — Decisão de NÃO escalonar suporte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Quando o paciente piora e há pressão para 'fazer algo'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EVOLUÇÃO — DETERIORAÇÃO CLÍNICA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leito [__], apresentou piora clínica às [HORA]h: [DESCREVER — ex: hipotensão progressiva apesar de noradrenalina em dose máxima; queda de SpO2 apesar de FiO2 100%; oligúria evoluindo para anúria].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Avaliação: piora corresponde à evolução natural esperada do quadro de base ([DIAGNÓSTICO]), já classificado como irreversível. Escalonamento de suporte invasivo não modificaria o desfecho e configura distanásia.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Conduta: [ex: sem escalonamento de vasopressores acima da dose atual; sem indicação de IOT; sem indicação de hemodiálise de urgência]. Manutenção e otimização de cuidados paliativos: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[ajuste de morfina / midazolam / outros]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Família [informada às __h / contatada por telefone / presente].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Testemunha da decisão: [NOME — FUNÇÃO].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F6B61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0F6B61"/>
          <w:sz w:val="20"/>
          <w:szCs w:val="20"/>
        </w:rPr>
        <w:t xml:space="preserve">6.3 — Sedação Paliativa Iniciada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B61" w:sz="8"/>
              <w:left w:val="single" w:color="0F6B61" w:sz="24"/>
              <w:bottom w:val="single" w:color="0F6B61" w:sz="8"/>
              <w:right w:val="single" w:color="0F6B61" w:sz="8"/>
            </w:tcBorders>
            <w:shd w:fill="EBF7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1"/>
                <w:sz w:val="19"/>
                <w:szCs w:val="19"/>
              </w:rPr>
              <w:t xml:space="preserve">6C — INÍCIO DE SEDAÇÃO PALIATIVA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Quando há sofrimento refratário e a sedação paliativa é necessária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SEDAÇÃO PALIATIVA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[IDADE] a, diagnóstico: [DIAGNÓSTICO]. Em cuidados paliativos desde [DATA].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INDICAÇÃO: presença de sofrimento refratário a medidas analgésicas e paliativas otimizadas, caracterizado por [DESCREVER — ex: agitação psicomotora intensa, dispneia intratável, dor refratária com doses máximas de opioide, delirium hiperativo refratário].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CRITÉRIOS PRESENTES: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Sofrimento insuportável e refratário a tratamentos disponíveis: SIM.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Prognóstico de vida em dias/horas: SIM.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Consentimento: [família informada e concordante / decisão médica por melhor interesse do paciente].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SEDAÇÃO PALIATIVA PROPORCIONAL iniciada: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[Midazolam __ mg/h EV / SC em infusão contínua].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[Haloperidol __ mg SC q__h se agitação].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Reavaliação em [__] horas.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OBJETIVO: alívio do sofrimento. Esta não é eutanásia — a intenção é o conforto, não a antecipação da morte (princípio do duplo efeito — doutrina bioética e CEM).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 [informada / presente] e concordante com a medida.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8B1A1A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0"/>
          <w:szCs w:val="20"/>
        </w:rPr>
        <w:t xml:space="preserve">6.4 — Suspensão de Medida em Andamento (ex: vasopressor, VM, diálise)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1A1A" w:sz="8"/>
              <w:left w:val="single" w:color="8B1A1A" w:sz="24"/>
              <w:bottom w:val="single" w:color="8B1A1A" w:sz="8"/>
              <w:right w:val="single" w:color="8B1A1A" w:sz="8"/>
            </w:tcBorders>
            <w:shd w:fill="FEF6F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9"/>
                <w:szCs w:val="19"/>
              </w:rPr>
              <w:t xml:space="preserve">6D — SUSPENSÃO DE MEDIDA TERAPÊUTICA EM ANDAMENTO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Quando se decide suspender uma terapia já iniciada (desmame ativo)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SUSPENSÃO TERAPÊUTICA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Paciente [NOME/INICIAIS], leito [__], diagnóstico: [DIAGNÓSTICO]. Em LSV desde [DATA].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Após reavaliação clínica e confirmação de irreversibilidade do quadro, determino a SUSPENSÃO PROGRESSIVA de: [NOMEAR — ex: noradrenalina / ventilação mecânica invasiva / hemodiálise].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JUSTIFICATIVA: manutenção da medida acima representa obstinação terapêutica (distanásia), pois não modifica o prognóstico de curto prazo e prolonga o sofrimento sem benefício proporcional. A suspensão está em conformidade com o CEM Art. 41 § único e a CFM Res. 1.805/2006.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PLANO DE SUSPENSÃO: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[Desmame de noradrenalina: reduzir [__] mcg/kg/min a cada [__] horas.]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[Ou: extubação paliativa com morfina __mg EV antes do procedimento para conforto.]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[Ou: suspensão imediata de TRS.]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Prioridade: garantir ausência de dor e desconforto durante o processo. Morfina/sedação disponível à beira do leito.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 [informada e concordante / já foi comunicada anteriormente sobre esta possibilidade].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8860B" w:sz="14"/>
          <w:bottom w:val="single" w:color="1A4B8C" w:sz="3"/>
          <w:left w:val="single" w:color="B8860B" w:sz="24"/>
        </w:pBdr>
        <w:shd w:fill="1A4B8C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  BLOCO 7  —  PASSAGEM DE PLANTÃO E NOTA FINAL DO TURNO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4B8C"/>
                <w:sz w:val="18"/>
                <w:szCs w:val="18"/>
              </w:rPr>
              <w:t xml:space="preserve">USE: Ao final do plantão, para garantir que o próximo médico saiba exatamente o que está acontecendo e qual é a conduta acordada. Protege você e orienta seu colega. Leva menos de 1 minuto.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4B8C" w:sz="8"/>
              <w:left w:val="single" w:color="1A4B8C" w:sz="24"/>
              <w:bottom w:val="single" w:color="1A4B8C" w:sz="8"/>
              <w:right w:val="single" w:color="1A4B8C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B8C"/>
                <w:sz w:val="19"/>
                <w:szCs w:val="19"/>
              </w:rPr>
              <w:t xml:space="preserve">7A — NOTA FINAL DE PLANTÃO (Paciente em LSV/Paliativos)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Resumo de final de turno — orienta o próximo médico com precisão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PASSAGEM DE PLANTÃO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RESUMO DO TURNO — Paciente [NOME/INICIAIS], leito [__]: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CONTEXTO: [DIAGNÓSTICO]. Em LSV / cuidados paliativos desde [DATA]. DNAR ativo. Conferência familiar [realizada em __ / não realizada — família ausente].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INTERCORRÊNCIAS NESTE TURNO: [ex: nenhuma / deterioração hemodinâmica tratada com ajuste de morfina / família contactada — conflito registrado em nota das __h / PCR — não reanimado conforme DNAR].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ESTADO ATUAL: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Conforto: [aparentemente sem dor e confortável / em sedação / sinais de desconforto presentes — medicação ajustada]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Vitais: PA [__/__], FC [__], SpO2 [__%]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Drenas/acessos: [listar brevemente apenas o relevante]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PARA O PRÓXIMO PLANTÃO: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Manter DNAR e plano paliativo vigente.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[Em caso de PCR: NÃO reanimar.]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[Contatar família em __h para informar evolução.]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[Reavaliar dose de morfina / sedação em __h.]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[Aguardar parecer de __ ainda pendente.]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— [Outras condutas pendentes: _________.]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Entrego plantão a Dr.(a) [NOME DO PRÓXIMO].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[HORA]h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2B4E" w:sz="8"/>
              <w:left w:val="single" w:color="0D2B4E" w:sz="24"/>
              <w:bottom w:val="single" w:color="0D2B4E" w:sz="8"/>
              <w:right w:val="single" w:color="0D2B4E" w:sz="8"/>
            </w:tcBorders>
            <w:shd w:fill="EEF4F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7"/>
                <w:szCs w:val="17"/>
              </w:rPr>
              <w:t xml:space="preserve">MODELO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B4E"/>
                <w:sz w:val="19"/>
                <w:szCs w:val="19"/>
              </w:rPr>
              <w:t xml:space="preserve">7B — NOTA DE ÓBITO (após constatação)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7"/>
                <w:szCs w:val="17"/>
              </w:rPr>
              <w:t xml:space="preserve">  —  Registro do óbito em paciente que estava em LSV/DNAR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[DATA]  [HORA]h  —  NOTA DE ÓBITO  —  Dr.(a) [NOME], CRM [NÚMERO]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Constato o óbito do paciente [NOME COMPLETO], [IDADE] anos, portador(a) de [DIAGNÓSTICO PRINCIPAL], internado(a) no leito [__] desde [DATA DE INTERNAÇÃO].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Hora do óbito: [HORA]h do dia [DATA].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Causa imediata: [ex: parada cardiorrespiratória em contexto de sepse refratária].</w:t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Causa básica: [DIAGNÓSTICO DE BASE].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O paciente encontrava-se em plano de cuidados paliativos e DNAR vigente desde [DATA], com plena concordância [da família / documentada em prontuário após processo deliberativo], em conformidade com os princípios bioéticos e normas do CFM.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Foram prestados todos os cuidados de conforto até o momento do óbito. O processo de morte ocorreu de forma digna, sem procedimentos invasivos desnecessários.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Família [foi comunicada às __h / já estava presente].</w:t>
            </w:r>
          </w:p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10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[ASSINATURA]  CRM: [NÚMERO]  Data/Hora: [DATA]  [HORA]h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top w:val="single" w:color="B8860B" w:sz="14"/>
          <w:bottom w:val="single" w:color="B8860B" w:sz="3"/>
          <w:left w:val="single" w:color="B8860B" w:sz="24"/>
        </w:pBdr>
        <w:shd w:fill="B8860B" w:val="clear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5C3A00"/>
          <w:sz w:val="22"/>
          <w:szCs w:val="22"/>
        </w:rPr>
        <w:t xml:space="preserve">    BLOCO 8  —  REFERÊNCIA RÁPIDA — FRASES-CHAVE PARA O PRONTUÁRIO</w:t>
      </w:r>
    </w:p>
    <w:p>
      <w:pPr>
        <w:spacing w:after="2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8"/>
              <w:left w:val="single" w:color="B8860B" w:sz="24"/>
              <w:bottom w:val="single" w:color="B8860B" w:sz="8"/>
              <w:right w:val="single" w:color="B8860B" w:sz="8"/>
            </w:tcBorders>
            <w:shd w:fill="FD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8860B"/>
                <w:sz w:val="18"/>
                <w:szCs w:val="18"/>
              </w:rPr>
              <w:t xml:space="preserve">Frases curtas, com fundamentação embutida, para inserir em qualquer nota quando precisar justificar uma decisão de LSV rapidamente. Copie a frase e cole no prontuário.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bottom w:val="single" w:color="8B1A1A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0"/>
          <w:szCs w:val="20"/>
        </w:rPr>
        <w:t xml:space="preserve">Para justificar DNAR / Não Reanimar: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"PCR considerada evento terminal no contexto atual. RCP não modificaria prognóstico e configuraria distanásia. DNAR mantido conforme CEM Art. 41 § único."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"Em PCR: não reanimar. Decisão baseada em irreversibilidade clínica objetiva e vedação à obstinação terapêutica (CFM Res. 1.805/2006)."</w:t>
      </w:r>
    </w:p>
    <w:p>
      <w:pPr>
        <w:spacing w:after="40"/>
      </w:pPr>
      <w:r>
        <w:t xml:space="preserve"/>
      </w:r>
    </w:p>
    <w:p>
      <w:pPr>
        <w:pBdr>
          <w:bottom w:val="single" w:color="C25A00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C25A00"/>
          <w:sz w:val="20"/>
          <w:szCs w:val="20"/>
        </w:rPr>
        <w:t xml:space="preserve">Para justificar Não Intubação / Não Ventilação Mecânica: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C25A00"/>
          <w:sz w:val="19"/>
          <w:szCs w:val="19"/>
        </w:rPr>
        <w:t xml:space="preserve">"IOT não indicada: ventilação invasiva não reverterá a causa de base e implicará sofrimento adicional sem benefício proporcional."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C25A00"/>
          <w:sz w:val="19"/>
          <w:szCs w:val="19"/>
        </w:rPr>
        <w:t xml:space="preserve">"Sem indicação de ventilação mecânica invasiva no contexto paliativo atual. Priorizar conforto respiratório com O2 e opioide."</w:t>
      </w:r>
    </w:p>
    <w:p>
      <w:pPr>
        <w:spacing w:after="40"/>
      </w:pPr>
      <w:r>
        <w:t xml:space="preserve"/>
      </w:r>
    </w:p>
    <w:p>
      <w:pPr>
        <w:pBdr>
          <w:bottom w:val="single" w:color="1A4B8C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0"/>
          <w:szCs w:val="20"/>
        </w:rPr>
        <w:t xml:space="preserve">Para justificar Não Diálise: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1A4B8C"/>
          <w:sz w:val="19"/>
          <w:szCs w:val="19"/>
        </w:rPr>
        <w:t xml:space="preserve">"TRS não indicada: IRA no contexto de MOF terminal não modificaria sobrevida e representa obstinação terapêutica."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1A4B8C"/>
          <w:sz w:val="19"/>
          <w:szCs w:val="19"/>
        </w:rPr>
        <w:t xml:space="preserve">"Sem indicação de hemodiálise: falência renal no contexto atual é evento esperado, não reversível com TRS."</w:t>
      </w:r>
    </w:p>
    <w:p>
      <w:pPr>
        <w:spacing w:after="40"/>
      </w:pPr>
      <w:r>
        <w:t xml:space="preserve"/>
      </w:r>
    </w:p>
    <w:p>
      <w:pPr>
        <w:pBdr>
          <w:bottom w:val="single" w:color="1A4B8C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1A4B8C"/>
          <w:sz w:val="20"/>
          <w:szCs w:val="20"/>
        </w:rPr>
        <w:t xml:space="preserve">Para justificar Não Transferência para UTI: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1A4B8C"/>
          <w:sz w:val="19"/>
          <w:szCs w:val="19"/>
        </w:rPr>
        <w:t xml:space="preserve">"Internação em UTI não indicada: suporte intensivo não modificaria prognóstico e retiraria o paciente do ambiente adequado para cuidados paliativos."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1A4B8C"/>
          <w:sz w:val="19"/>
          <w:szCs w:val="19"/>
        </w:rPr>
        <w:t xml:space="preserve">"Sem indicação de UTI: recursos intensivos não proporcionais ao benefício esperado no estágio atual da doença."</w:t>
      </w:r>
    </w:p>
    <w:p>
      <w:pPr>
        <w:spacing w:after="40"/>
      </w:pPr>
      <w:r>
        <w:t xml:space="preserve"/>
      </w:r>
    </w:p>
    <w:p>
      <w:pPr>
        <w:pBdr>
          <w:bottom w:val="single" w:color="8B1A1A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8B1A1A"/>
          <w:sz w:val="20"/>
          <w:szCs w:val="20"/>
        </w:rPr>
        <w:t xml:space="preserve">Para documentar a vedação à distanásia: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"A manutenção de suporte pleno configuraria distanásia — obstinação terapêutica vedada pelo CEM Art. 41 § único (CFM Res. 2.217/2018) e pela CF/88 Art. 1º III (dignidade humana)."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"Medidas desproporcionais ao benefício esperado = distanásia. Médico tem dever ético de não as implementar (CEM Arts. 14 e 41)."</w:t>
      </w:r>
    </w:p>
    <w:p>
      <w:pPr>
        <w:spacing w:after="40"/>
      </w:pPr>
      <w:r>
        <w:t xml:space="preserve"/>
      </w:r>
    </w:p>
    <w:p>
      <w:pPr>
        <w:pBdr>
          <w:bottom w:val="single" w:color="0F6B61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0F6B61"/>
          <w:sz w:val="20"/>
          <w:szCs w:val="20"/>
        </w:rPr>
        <w:t xml:space="preserve">Para documentar a ortotanásia como conduta ética: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0F6B61"/>
          <w:sz w:val="19"/>
          <w:szCs w:val="19"/>
        </w:rPr>
        <w:t xml:space="preserve">"Conduta de ortotanásia adotada: morte natural no tempo certo, com cuidados paliativos ativos e sem obstinação terapêutica. Autorizada expressamente pela CFM Res. 1.805/2006."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0F6B61"/>
          <w:sz w:val="19"/>
          <w:szCs w:val="19"/>
        </w:rPr>
        <w:t xml:space="preserve">"Redirecionamento do cuidado para paliação proporcional: ato de beneficência e respeito à dignidade do paciente, não abandono terapêutico."</w:t>
      </w:r>
    </w:p>
    <w:p>
      <w:pPr>
        <w:spacing w:after="40"/>
      </w:pPr>
      <w:r>
        <w:t xml:space="preserve"/>
      </w:r>
    </w:p>
    <w:p>
      <w:pPr>
        <w:pBdr>
          <w:bottom w:val="single" w:color="0D2B4E" w:sz="4" w:space="2"/>
        </w:pBdr>
        <w:spacing w:after="60" w:before="180"/>
      </w:pPr>
      <w:r>
        <w:rPr>
          <w:rFonts w:ascii="Arial" w:cs="Arial" w:eastAsia="Arial" w:hAnsi="Arial"/>
          <w:b/>
          <w:bCs/>
          <w:i w:val="false"/>
          <w:iCs w:val="false"/>
          <w:color w:val="0D2B4E"/>
          <w:sz w:val="20"/>
          <w:szCs w:val="20"/>
        </w:rPr>
        <w:t xml:space="preserve">Para registrar segunda opinião / consenso de equipe: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"Segunda opinião obtida com Dr.(a) [NOME], CRM [__], especialidade [__], que corroborou o prognóstico de irreversibilidade e a conduta de LSV em [DATA] às [HORA]h."</w:t>
      </w:r>
    </w:p>
    <w:p>
      <w:pPr>
        <w:spacing w:after="80" w:before="40"/>
        <w:ind w:left="720"/>
        <w:jc w:val="both"/>
      </w:pPr>
      <w:r>
        <w:rPr>
          <w:rFonts w:ascii="Arial" w:cs="Arial" w:eastAsia="Arial" w:hAnsi="Arial"/>
          <w:i/>
          <w:iCs/>
          <w:color w:val="0D2B4E"/>
          <w:sz w:val="19"/>
          <w:szCs w:val="19"/>
        </w:rPr>
        <w:t xml:space="preserve">"Decisão discutida com equipe multiprofissional presente: enfermeiro [NOME], fisioterapeuta [NOME]. Consenso sobre conduta paliativa."</w:t>
      </w:r>
    </w:p>
    <w:p>
      <w:pPr>
        <w:spacing w:after="80"/>
      </w:pPr>
      <w:r>
        <w:t xml:space="preserve"/>
      </w:r>
    </w:p>
    <w:p>
      <w:pPr>
        <w:pBdr>
          <w:bottom w:val="single" w:color="0D2B4E" w:sz="8" w:space="1"/>
        </w:pBdr>
        <w:spacing w:after="80" w:before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DOC-EVO-PAL-003 · Rev.01/2025  | 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CFM Res. 1.805/2006 · CEM Art. 41 § único · CFM Res. 2.217/2018 · CFM Res. 2.232/2019 · CF/88 Art. 1º III · CC/2002 Art. 15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1100" w:bottom="900" w:left="11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B8C" w:sz="4"/>
      </w:pBdr>
      <w:spacing w:after="0" w:before="6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CFM Res. 1.805/2006 · CEM Art. 41 § único · CF/88 Art. 1º III · CC/2002 Art. 15  |  Copie · Adapte · Assine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6"/>
      </w:pBdr>
      <w:shd w:fill="0D2B4E" w:val="clear"/>
      <w:spacing w:after="0" w:before="0"/>
      <w:ind w:left="200" w:right="20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MODELOS PRONTUÁRIO — DNAR / LSV / PALIATIVOS  |  CONFIDENCIAL  |  Pág. </w:t>
    </w:r>
    <w:r>
      <w:rPr>
        <w:rFonts w:ascii="Arial" w:cs="Arial" w:eastAsia="Arial" w:hAnsi="Arial"/>
        <w:color w:val="FFFFF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2026-04-18T23:57:44.510Z</dcterms:created>
  <dcterms:modified xsi:type="dcterms:W3CDTF">2026-04-18T23:57:44.511Z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